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96BB324" w14:textId="41396671" w:rsidR="00B703FB" w:rsidRPr="000D37EB" w:rsidRDefault="00B703FB" w:rsidP="000D37EB">
      <w:pPr>
        <w:rPr>
          <w:rFonts w:ascii="Arial" w:hAnsi="Arial" w:cs="Arial"/>
        </w:rPr>
      </w:pPr>
      <w:r w:rsidRPr="000D37EB">
        <w:rPr>
          <w:rFonts w:ascii="Arial" w:hAnsi="Arial" w:cs="Arial"/>
        </w:rPr>
        <w:t xml:space="preserve">L’argument per sostindre la reformulació del graf és: veiem que h_bcn millora Dijkstra, però que tot i així encara hi ha marge de millora. En el cas de CC es pot veure com h_bcn ha millorat h_geo </w:t>
      </w:r>
      <w:r w:rsidR="002A02CE">
        <w:rPr>
          <w:rFonts w:ascii="Arial" w:hAnsi="Arial" w:cs="Arial"/>
        </w:rPr>
        <w:t xml:space="preserve">(REF solo graph) </w:t>
      </w:r>
      <w:r w:rsidRPr="000D37EB">
        <w:rPr>
          <w:rFonts w:ascii="Arial" w:hAnsi="Arial" w:cs="Arial"/>
        </w:rPr>
        <w:t xml:space="preserve">i ha sigut exclusivament pel tractament de les entrades. Si volguéssim millorar això, d’entrada pensaríem que el que s’ha de fer és penalitzar encara més les entrades. No obstant, això no és possible perquè per tal que la heurística sigui admissible, el seu valor no pot sobrepassar el seu optimum weight. És a dir, en aquest aspecte ja no hi podem fer res, almenys amb el graf que hem construït. </w:t>
      </w:r>
    </w:p>
    <w:p w14:paraId="42E2B1C0" w14:textId="14E04022" w:rsidR="00B703FB" w:rsidRDefault="00B703FB">
      <w:pPr>
        <w:rPr>
          <w:rFonts w:ascii="Arial" w:hAnsi="Arial" w:cs="Arial"/>
        </w:rPr>
      </w:pPr>
      <w:r>
        <w:rPr>
          <w:rFonts w:ascii="Arial" w:hAnsi="Arial" w:cs="Arial"/>
        </w:rPr>
        <w:t xml:space="preserve">De totes maneres, ja que les entrades només serveixen per entrar i sortir a la xarxa en la que han de treballar els algoritmes, una altra opció és modificar la xarxa que se’ls hi envia. És a dir, donada una Source i un Target entrades, podem trobar l’andana a la que la Source condueix, en cas que existeixi (recordem el cas de l’entrada </w:t>
      </w:r>
      <w:r w:rsidRPr="00B703FB">
        <w:rPr>
          <w:rFonts w:ascii="Arial" w:hAnsi="Arial" w:cs="Arial"/>
        </w:rPr>
        <w:t>Alcolea (escala mecànica)</w:t>
      </w:r>
      <w:r>
        <w:rPr>
          <w:rFonts w:ascii="Arial" w:hAnsi="Arial" w:cs="Arial"/>
        </w:rPr>
        <w:t xml:space="preserve"> de la parada L1 – Plaça de Sants), i l’andana que condueix al Target, en el nostre cas sempre existeix. Llavors, podem utilitzar aquestes dues andanes com Source i Target del graf sense arestes PW per passar-li als algoritmes. </w:t>
      </w:r>
      <w:r w:rsidR="00885D14">
        <w:rPr>
          <w:rFonts w:ascii="Arial" w:hAnsi="Arial" w:cs="Arial"/>
        </w:rPr>
        <w:t xml:space="preserve">Una vegada trobat el shortest path, el modifiquem afegint les dades reals de la ruta (de manera similar amb com vam fer en el cas del Liceu) i sumem 120s al optimum weight (dels dos PW). </w:t>
      </w:r>
      <w:r>
        <w:rPr>
          <w:rFonts w:ascii="Arial" w:hAnsi="Arial" w:cs="Arial"/>
        </w:rPr>
        <w:t xml:space="preserve">D’aquesta manera, ens assegurem </w:t>
      </w:r>
      <w:r w:rsidR="00885D14">
        <w:rPr>
          <w:rFonts w:ascii="Arial" w:hAnsi="Arial" w:cs="Arial"/>
        </w:rPr>
        <w:t xml:space="preserve">obtenir també un shortest path sense perdre iteracions pel mig extraient entrades de la pila que no portaran a enlloc. </w:t>
      </w:r>
    </w:p>
    <w:p w14:paraId="13294252" w14:textId="339223DD" w:rsidR="002A02CE" w:rsidRDefault="002A02CE">
      <w:pPr>
        <w:rPr>
          <w:rFonts w:ascii="Arial" w:hAnsi="Arial" w:cs="Arial"/>
        </w:rPr>
      </w:pPr>
      <w:r>
        <w:rPr>
          <w:rFonts w:ascii="Arial" w:hAnsi="Arial" w:cs="Arial"/>
        </w:rPr>
        <w:t>Aplicant aquest canvi obtenim la Figura (REF combined graph)</w:t>
      </w:r>
      <w:r w:rsidR="003767D5">
        <w:rPr>
          <w:rFonts w:ascii="Arial" w:hAnsi="Arial" w:cs="Arial"/>
        </w:rPr>
        <w:t>.</w:t>
      </w:r>
    </w:p>
    <w:p w14:paraId="4C852C28" w14:textId="7344FB95" w:rsidR="003767D5" w:rsidRPr="00284B45" w:rsidRDefault="003767D5">
      <w:pPr>
        <w:rPr>
          <w:rFonts w:ascii="Arial" w:hAnsi="Arial" w:cs="Arial"/>
        </w:rPr>
      </w:pPr>
      <w:r>
        <w:rPr>
          <w:rFonts w:ascii="Arial" w:hAnsi="Arial" w:cs="Arial"/>
        </w:rPr>
        <w:tab/>
        <w:t>FER ANÀLISI</w:t>
      </w:r>
    </w:p>
    <w:sectPr w:rsidR="003767D5" w:rsidRPr="00284B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5F8660AA"/>
    <w:multiLevelType w:val="hybridMultilevel"/>
    <w:tmpl w:val="643022BE"/>
    <w:lvl w:ilvl="0" w:tplc="D8AE3220">
      <w:numFmt w:val="bullet"/>
      <w:lvlText w:val="-"/>
      <w:lvlJc w:val="left"/>
      <w:pPr>
        <w:ind w:left="720" w:hanging="360"/>
      </w:pPr>
      <w:rPr>
        <w:rFonts w:ascii="Arial" w:eastAsiaTheme="minorHAnsi" w:hAnsi="Arial" w:cs="Aria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60DF1AC8"/>
    <w:multiLevelType w:val="hybridMultilevel"/>
    <w:tmpl w:val="0102F68A"/>
    <w:lvl w:ilvl="0" w:tplc="CF44D828">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728187538">
    <w:abstractNumId w:val="1"/>
  </w:num>
  <w:num w:numId="2" w16cid:durableId="200171745">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4B45"/>
    <w:rsid w:val="000D37EB"/>
    <w:rsid w:val="001743A1"/>
    <w:rsid w:val="001B1878"/>
    <w:rsid w:val="00284B45"/>
    <w:rsid w:val="002A02CE"/>
    <w:rsid w:val="003017CF"/>
    <w:rsid w:val="003767D5"/>
    <w:rsid w:val="0044046B"/>
    <w:rsid w:val="0057622D"/>
    <w:rsid w:val="00657286"/>
    <w:rsid w:val="007616F1"/>
    <w:rsid w:val="00885D14"/>
    <w:rsid w:val="00943131"/>
    <w:rsid w:val="009A3B0E"/>
    <w:rsid w:val="00A56CB9"/>
    <w:rsid w:val="00AD7AF4"/>
    <w:rsid w:val="00B062F1"/>
    <w:rsid w:val="00B703FB"/>
    <w:rsid w:val="00BE2B7E"/>
    <w:rsid w:val="00EB0635"/>
    <w:rsid w:val="00F474BF"/>
  </w:rsids>
  <m:mathPr>
    <m:mathFont m:val="Cambria Math"/>
    <m:brkBin m:val="before"/>
    <m:brkBinSub m:val="--"/>
    <m:smallFrac m:val="0"/>
    <m:dispDef/>
    <m:lMargin m:val="0"/>
    <m:rMargin m:val="0"/>
    <m:defJc m:val="centerGroup"/>
    <m:wrapIndent m:val="1440"/>
    <m:intLim m:val="subSup"/>
    <m:naryLim m:val="undOvr"/>
  </m:mathPr>
  <w:themeFontLang w:val="en-ES"/>
  <w:clrSchemeMapping w:bg1="light1" w:t1="dark1" w:bg2="light2" w:t2="dark2" w:accent1="accent1" w:accent2="accent2" w:accent3="accent3" w:accent4="accent4" w:accent5="accent5" w:accent6="accent6" w:hyperlink="hyperlink" w:followedHyperlink="followedHyperlink"/>
  <w:decimalSymbol w:val=","/>
  <w:listSeparator w:val=","/>
  <w14:docId w14:val="1A031E09"/>
  <w15:chartTrackingRefBased/>
  <w15:docId w15:val="{F19487A2-5159-B348-A363-9DCD9E4FFF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84B4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84B4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84B4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84B4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84B4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84B4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84B4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84B4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84B4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4B4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84B4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84B4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84B4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84B4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84B4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84B4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84B4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84B45"/>
    <w:rPr>
      <w:rFonts w:eastAsiaTheme="majorEastAsia" w:cstheme="majorBidi"/>
      <w:color w:val="272727" w:themeColor="text1" w:themeTint="D8"/>
    </w:rPr>
  </w:style>
  <w:style w:type="paragraph" w:styleId="Title">
    <w:name w:val="Title"/>
    <w:basedOn w:val="Normal"/>
    <w:next w:val="Normal"/>
    <w:link w:val="TitleChar"/>
    <w:uiPriority w:val="10"/>
    <w:qFormat/>
    <w:rsid w:val="00284B4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84B4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84B4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84B4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84B45"/>
    <w:pPr>
      <w:spacing w:before="160"/>
      <w:jc w:val="center"/>
    </w:pPr>
    <w:rPr>
      <w:i/>
      <w:iCs/>
      <w:color w:val="404040" w:themeColor="text1" w:themeTint="BF"/>
    </w:rPr>
  </w:style>
  <w:style w:type="character" w:customStyle="1" w:styleId="QuoteChar">
    <w:name w:val="Quote Char"/>
    <w:basedOn w:val="DefaultParagraphFont"/>
    <w:link w:val="Quote"/>
    <w:uiPriority w:val="29"/>
    <w:rsid w:val="00284B45"/>
    <w:rPr>
      <w:i/>
      <w:iCs/>
      <w:color w:val="404040" w:themeColor="text1" w:themeTint="BF"/>
    </w:rPr>
  </w:style>
  <w:style w:type="paragraph" w:styleId="ListParagraph">
    <w:name w:val="List Paragraph"/>
    <w:basedOn w:val="Normal"/>
    <w:uiPriority w:val="34"/>
    <w:qFormat/>
    <w:rsid w:val="00284B45"/>
    <w:pPr>
      <w:ind w:left="720"/>
      <w:contextualSpacing/>
    </w:pPr>
  </w:style>
  <w:style w:type="character" w:styleId="IntenseEmphasis">
    <w:name w:val="Intense Emphasis"/>
    <w:basedOn w:val="DefaultParagraphFont"/>
    <w:uiPriority w:val="21"/>
    <w:qFormat/>
    <w:rsid w:val="00284B45"/>
    <w:rPr>
      <w:i/>
      <w:iCs/>
      <w:color w:val="0F4761" w:themeColor="accent1" w:themeShade="BF"/>
    </w:rPr>
  </w:style>
  <w:style w:type="paragraph" w:styleId="IntenseQuote">
    <w:name w:val="Intense Quote"/>
    <w:basedOn w:val="Normal"/>
    <w:next w:val="Normal"/>
    <w:link w:val="IntenseQuoteChar"/>
    <w:uiPriority w:val="30"/>
    <w:qFormat/>
    <w:rsid w:val="00284B4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84B45"/>
    <w:rPr>
      <w:i/>
      <w:iCs/>
      <w:color w:val="0F4761" w:themeColor="accent1" w:themeShade="BF"/>
    </w:rPr>
  </w:style>
  <w:style w:type="character" w:styleId="IntenseReference">
    <w:name w:val="Intense Reference"/>
    <w:basedOn w:val="DefaultParagraphFont"/>
    <w:uiPriority w:val="32"/>
    <w:qFormat/>
    <w:rsid w:val="00284B4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241</Words>
  <Characters>1375</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 Dalmau Guamis</dc:creator>
  <cp:keywords/>
  <dc:description/>
  <cp:lastModifiedBy>Sara Dalmau Guamis</cp:lastModifiedBy>
  <cp:revision>2</cp:revision>
  <dcterms:created xsi:type="dcterms:W3CDTF">2026-07-09T10:22:00Z</dcterms:created>
  <dcterms:modified xsi:type="dcterms:W3CDTF">2026-07-09T10:22:00Z</dcterms:modified>
</cp:coreProperties>
</file>