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73DB8" w14:textId="77777777" w:rsidR="003B618B" w:rsidRPr="003B618B" w:rsidRDefault="003B618B" w:rsidP="003B618B">
      <w:pPr>
        <w:rPr>
          <w:rFonts w:ascii="Arial" w:hAnsi="Arial" w:cs="Arial"/>
          <w:b/>
          <w:bCs/>
        </w:rPr>
      </w:pPr>
      <w:r w:rsidRPr="003B618B">
        <w:rPr>
          <w:rFonts w:ascii="Arial" w:hAnsi="Arial" w:cs="Arial"/>
          <w:b/>
          <w:bCs/>
        </w:rPr>
        <w:t>Objectiu: veure com utilitzar el nou graf dona ventatge a tot arreu + algun cas particular (CC h_geo=h_bcn)</w:t>
      </w:r>
    </w:p>
    <w:p w14:paraId="1C55B8AE" w14:textId="77777777" w:rsidR="003B618B" w:rsidRDefault="003B618B" w:rsidP="00A2704C">
      <w:pPr>
        <w:ind w:left="720" w:hanging="360"/>
      </w:pPr>
    </w:p>
    <w:p w14:paraId="0D33502B" w14:textId="77777777" w:rsidR="003B618B" w:rsidRPr="003B618B" w:rsidRDefault="003B618B" w:rsidP="003B618B">
      <w:pPr>
        <w:rPr>
          <w:rFonts w:ascii="Arial" w:hAnsi="Arial" w:cs="Arial"/>
        </w:rPr>
      </w:pPr>
    </w:p>
    <w:p w14:paraId="2989AC8E" w14:textId="1F9AB58B" w:rsidR="00A2704C" w:rsidRPr="00A2704C" w:rsidRDefault="00A2704C" w:rsidP="00A2704C">
      <w:pPr>
        <w:pStyle w:val="ListParagraph"/>
        <w:numPr>
          <w:ilvl w:val="0"/>
          <w:numId w:val="2"/>
        </w:numPr>
        <w:rPr>
          <w:rFonts w:ascii="Arial" w:hAnsi="Arial" w:cs="Arial"/>
        </w:rPr>
      </w:pPr>
      <w:r w:rsidRPr="00A2704C">
        <w:rPr>
          <w:rFonts w:ascii="Arial" w:hAnsi="Arial" w:cs="Arial"/>
        </w:rPr>
        <w:t>Heurística still needed</w:t>
      </w:r>
    </w:p>
    <w:p w14:paraId="46666693" w14:textId="30A315D9" w:rsidR="00A2704C" w:rsidRDefault="00A2704C" w:rsidP="00A2704C">
      <w:pPr>
        <w:pStyle w:val="ListParagraph"/>
        <w:numPr>
          <w:ilvl w:val="0"/>
          <w:numId w:val="2"/>
        </w:numPr>
        <w:rPr>
          <w:rFonts w:ascii="Arial" w:hAnsi="Arial" w:cs="Arial"/>
        </w:rPr>
      </w:pPr>
      <w:r w:rsidRPr="00A2704C">
        <w:rPr>
          <w:rFonts w:ascii="Arial" w:hAnsi="Arial" w:cs="Arial"/>
        </w:rPr>
        <w:t>Cadena de desigualtats</w:t>
      </w:r>
    </w:p>
    <w:p w14:paraId="7B876277" w14:textId="2CCD43AA" w:rsidR="00A2704C" w:rsidRDefault="00A2704C" w:rsidP="00A2704C">
      <w:pPr>
        <w:pStyle w:val="ListParagraph"/>
        <w:numPr>
          <w:ilvl w:val="0"/>
          <w:numId w:val="2"/>
        </w:numPr>
        <w:rPr>
          <w:rFonts w:ascii="Arial" w:hAnsi="Arial" w:cs="Arial"/>
        </w:rPr>
      </w:pPr>
      <w:r>
        <w:rPr>
          <w:rFonts w:ascii="Arial" w:hAnsi="Arial" w:cs="Arial"/>
        </w:rPr>
        <w:t xml:space="preserve">L’únic que canvia </w:t>
      </w:r>
      <w:r w:rsidR="00814448">
        <w:rPr>
          <w:rFonts w:ascii="Arial" w:hAnsi="Arial" w:cs="Arial"/>
        </w:rPr>
        <w:t>és que no es visiten entrades</w:t>
      </w:r>
    </w:p>
    <w:p w14:paraId="5CCBE3B6" w14:textId="15A02DD2" w:rsidR="00814448" w:rsidRPr="00A2704C" w:rsidRDefault="00814448" w:rsidP="00814448">
      <w:pPr>
        <w:pStyle w:val="ListParagraph"/>
        <w:numPr>
          <w:ilvl w:val="1"/>
          <w:numId w:val="2"/>
        </w:numPr>
        <w:rPr>
          <w:rFonts w:ascii="Arial" w:hAnsi="Arial" w:cs="Arial"/>
        </w:rPr>
      </w:pPr>
      <w:r>
        <w:rPr>
          <w:rFonts w:ascii="Arial" w:hAnsi="Arial" w:cs="Arial"/>
        </w:rPr>
        <w:t>Motiu pel que a CC mètriques idèntiques</w:t>
      </w:r>
    </w:p>
    <w:p w14:paraId="45F736C5" w14:textId="77777777" w:rsidR="00A2704C" w:rsidRPr="00A2704C" w:rsidRDefault="00A2704C" w:rsidP="00013043">
      <w:pPr>
        <w:ind w:left="720" w:hanging="360"/>
        <w:rPr>
          <w:rFonts w:ascii="Arial" w:hAnsi="Arial" w:cs="Arial"/>
        </w:rPr>
      </w:pPr>
    </w:p>
    <w:p w14:paraId="01D6F655" w14:textId="77777777" w:rsidR="00A2704C" w:rsidRDefault="00A2704C" w:rsidP="00013043">
      <w:pPr>
        <w:ind w:left="720" w:hanging="360"/>
      </w:pPr>
    </w:p>
    <w:p w14:paraId="1C0A3572" w14:textId="77777777" w:rsidR="00A2704C" w:rsidRDefault="00A2704C" w:rsidP="00A2704C">
      <w:pPr>
        <w:pStyle w:val="ListParagraph"/>
        <w:rPr>
          <w:rFonts w:ascii="Arial" w:hAnsi="Arial" w:cs="Arial"/>
        </w:rPr>
      </w:pPr>
    </w:p>
    <w:p w14:paraId="30E1BA78" w14:textId="21AD9A6E" w:rsidR="007616DD" w:rsidRDefault="00013043" w:rsidP="00013043">
      <w:pPr>
        <w:pStyle w:val="ListParagraph"/>
        <w:numPr>
          <w:ilvl w:val="0"/>
          <w:numId w:val="1"/>
        </w:numPr>
        <w:rPr>
          <w:rFonts w:ascii="Arial" w:hAnsi="Arial" w:cs="Arial"/>
        </w:rPr>
      </w:pPr>
      <w:r>
        <w:rPr>
          <w:rFonts w:ascii="Arial" w:hAnsi="Arial" w:cs="Arial"/>
        </w:rPr>
        <w:t xml:space="preserve">Això resoldrà P4 per complet però la resta de problemes persistiran. És per això que encara que el Dijkstra augmenti molt el seu rendiment té sentit fer una heurística pels altres tres problemes que s’atenuen amb això. </w:t>
      </w:r>
    </w:p>
    <w:p w14:paraId="74176424" w14:textId="519FBDC8" w:rsidR="00013043" w:rsidRDefault="00013043" w:rsidP="00013043">
      <w:pPr>
        <w:pStyle w:val="ListParagraph"/>
        <w:numPr>
          <w:ilvl w:val="0"/>
          <w:numId w:val="1"/>
        </w:numPr>
        <w:rPr>
          <w:rFonts w:ascii="Arial" w:hAnsi="Arial" w:cs="Arial"/>
        </w:rPr>
      </w:pPr>
      <w:r>
        <w:rPr>
          <w:rFonts w:ascii="Arial" w:hAnsi="Arial" w:cs="Arial"/>
        </w:rPr>
        <w:t xml:space="preserve">La cadena de desigualtats es manté, ja que la millora és a la base i llavors la resta d’algoritmes també milloren. </w:t>
      </w:r>
    </w:p>
    <w:p w14:paraId="095CCC08" w14:textId="7E58A39D" w:rsidR="00A2704C" w:rsidRDefault="00A2704C" w:rsidP="00013043">
      <w:pPr>
        <w:pStyle w:val="ListParagraph"/>
        <w:numPr>
          <w:ilvl w:val="0"/>
          <w:numId w:val="1"/>
        </w:numPr>
        <w:rPr>
          <w:rFonts w:ascii="Arial" w:hAnsi="Arial" w:cs="Arial"/>
        </w:rPr>
      </w:pPr>
      <w:r>
        <w:rPr>
          <w:rFonts w:ascii="Arial" w:hAnsi="Arial" w:cs="Arial"/>
        </w:rPr>
        <w:t>Cas CC ara és exactament igual i té tot el sentit per la def</w:t>
      </w:r>
    </w:p>
    <w:p w14:paraId="20F85FE0" w14:textId="0822E05A" w:rsidR="003B618B" w:rsidRDefault="003B618B" w:rsidP="00013043">
      <w:pPr>
        <w:pStyle w:val="ListParagraph"/>
        <w:numPr>
          <w:ilvl w:val="0"/>
          <w:numId w:val="1"/>
        </w:numPr>
        <w:rPr>
          <w:rFonts w:ascii="Arial" w:hAnsi="Arial" w:cs="Arial"/>
        </w:rPr>
      </w:pPr>
      <w:r>
        <w:rPr>
          <w:rFonts w:ascii="Arial" w:hAnsi="Arial" w:cs="Arial"/>
        </w:rPr>
        <w:t>Ensenyar un exemple per veure que tot es veu ara més net i dir que per tots és igual</w:t>
      </w:r>
    </w:p>
    <w:p w14:paraId="4D0DCBF6" w14:textId="77777777" w:rsidR="003B618B" w:rsidRDefault="003B618B" w:rsidP="003B618B">
      <w:pPr>
        <w:rPr>
          <w:rFonts w:ascii="Arial" w:hAnsi="Arial" w:cs="Arial"/>
        </w:rPr>
      </w:pPr>
    </w:p>
    <w:p w14:paraId="30D4126D" w14:textId="58AD78BC" w:rsidR="003B618B" w:rsidRDefault="003B618B" w:rsidP="003B618B">
      <w:pPr>
        <w:rPr>
          <w:rFonts w:ascii="Arial" w:hAnsi="Arial" w:cs="Arial"/>
        </w:rPr>
      </w:pPr>
      <w:r>
        <w:rPr>
          <w:rFonts w:ascii="Arial" w:hAnsi="Arial" w:cs="Arial"/>
        </w:rPr>
        <w:t>Esquema</w:t>
      </w:r>
    </w:p>
    <w:p w14:paraId="497A7875" w14:textId="49E5F33F" w:rsidR="003B618B" w:rsidRDefault="003B618B" w:rsidP="003B618B">
      <w:pPr>
        <w:pStyle w:val="ListParagraph"/>
        <w:numPr>
          <w:ilvl w:val="0"/>
          <w:numId w:val="1"/>
        </w:numPr>
        <w:rPr>
          <w:rFonts w:ascii="Arial" w:hAnsi="Arial" w:cs="Arial"/>
        </w:rPr>
      </w:pPr>
      <w:r>
        <w:rPr>
          <w:rFonts w:ascii="Arial" w:hAnsi="Arial" w:cs="Arial"/>
        </w:rPr>
        <w:t>Rend abcn duplicat</w:t>
      </w:r>
    </w:p>
    <w:p w14:paraId="325A4E85" w14:textId="77777777" w:rsidR="00073E1C" w:rsidRDefault="003B618B" w:rsidP="003B618B">
      <w:pPr>
        <w:pStyle w:val="ListParagraph"/>
        <w:numPr>
          <w:ilvl w:val="0"/>
          <w:numId w:val="1"/>
        </w:numPr>
        <w:rPr>
          <w:rFonts w:ascii="Arial" w:hAnsi="Arial" w:cs="Arial"/>
        </w:rPr>
      </w:pPr>
      <w:r>
        <w:rPr>
          <w:rFonts w:ascii="Arial" w:hAnsi="Arial" w:cs="Arial"/>
        </w:rPr>
        <w:t xml:space="preserve">Objectiu: millora a tot arreu </w:t>
      </w:r>
    </w:p>
    <w:p w14:paraId="59DCAAF9" w14:textId="76082AAE" w:rsidR="003B618B" w:rsidRDefault="003B618B" w:rsidP="00073E1C">
      <w:pPr>
        <w:pStyle w:val="ListParagraph"/>
        <w:numPr>
          <w:ilvl w:val="1"/>
          <w:numId w:val="1"/>
        </w:numPr>
        <w:rPr>
          <w:rFonts w:ascii="Arial" w:hAnsi="Arial" w:cs="Arial"/>
        </w:rPr>
      </w:pPr>
      <w:r>
        <w:rPr>
          <w:rFonts w:ascii="Arial" w:hAnsi="Arial" w:cs="Arial"/>
        </w:rPr>
        <w:t xml:space="preserve">perq resol per complet el P4 </w:t>
      </w:r>
    </w:p>
    <w:p w14:paraId="72EFD696" w14:textId="2DD2AF39" w:rsidR="00073E1C" w:rsidRDefault="00073E1C" w:rsidP="00073E1C">
      <w:pPr>
        <w:pStyle w:val="ListParagraph"/>
        <w:numPr>
          <w:ilvl w:val="1"/>
          <w:numId w:val="1"/>
        </w:numPr>
        <w:rPr>
          <w:rFonts w:ascii="Arial" w:hAnsi="Arial" w:cs="Arial"/>
        </w:rPr>
      </w:pPr>
      <w:r>
        <w:rPr>
          <w:rFonts w:ascii="Arial" w:hAnsi="Arial" w:cs="Arial"/>
        </w:rPr>
        <w:t>tot i així, els altres tres problemes els atenuava abcn i es per aixo que segueix sent necessària l’heurística</w:t>
      </w:r>
    </w:p>
    <w:p w14:paraId="335DDE8D" w14:textId="6B12BEA1" w:rsidR="00073E1C" w:rsidRDefault="00073E1C" w:rsidP="00073E1C">
      <w:pPr>
        <w:pStyle w:val="ListParagraph"/>
        <w:numPr>
          <w:ilvl w:val="2"/>
          <w:numId w:val="1"/>
        </w:numPr>
        <w:rPr>
          <w:rFonts w:ascii="Arial" w:hAnsi="Arial" w:cs="Arial"/>
        </w:rPr>
      </w:pPr>
      <w:r>
        <w:rPr>
          <w:rFonts w:ascii="Arial" w:hAnsi="Arial" w:cs="Arial"/>
        </w:rPr>
        <w:t xml:space="preserve">De fet, dij dona 0.21 </w:t>
      </w:r>
      <w:r w:rsidRPr="00073E1C">
        <w:rPr>
          <w:rFonts w:ascii="Arial" w:hAnsi="Arial" w:cs="Arial"/>
        </w:rPr>
        <w:sym w:font="Wingdings" w:char="F0DF"/>
      </w:r>
      <w:r>
        <w:rPr>
          <w:rFonts w:ascii="Arial" w:hAnsi="Arial" w:cs="Arial"/>
        </w:rPr>
        <w:t xml:space="preserve"> molt millorable</w:t>
      </w:r>
    </w:p>
    <w:p w14:paraId="41F32C74" w14:textId="77D4EBC7" w:rsidR="00073E1C" w:rsidRDefault="00073E1C" w:rsidP="003B618B">
      <w:pPr>
        <w:pStyle w:val="ListParagraph"/>
        <w:numPr>
          <w:ilvl w:val="0"/>
          <w:numId w:val="1"/>
        </w:numPr>
        <w:rPr>
          <w:rFonts w:ascii="Arial" w:hAnsi="Arial" w:cs="Arial"/>
        </w:rPr>
      </w:pPr>
      <w:r>
        <w:rPr>
          <w:rFonts w:ascii="Arial" w:hAnsi="Arial" w:cs="Arial"/>
        </w:rPr>
        <w:t>Tot i així la cadena de desigualtats persisteix perq aquesta no depenia del graf en el què es treballava</w:t>
      </w:r>
    </w:p>
    <w:p w14:paraId="501797C7" w14:textId="673BC88E" w:rsidR="00073E1C" w:rsidRDefault="00073E1C" w:rsidP="003B618B">
      <w:pPr>
        <w:pStyle w:val="ListParagraph"/>
        <w:numPr>
          <w:ilvl w:val="0"/>
          <w:numId w:val="1"/>
        </w:numPr>
        <w:rPr>
          <w:rFonts w:ascii="Arial" w:hAnsi="Arial" w:cs="Arial"/>
        </w:rPr>
      </w:pPr>
      <w:r>
        <w:rPr>
          <w:rFonts w:ascii="Arial" w:hAnsi="Arial" w:cs="Arial"/>
        </w:rPr>
        <w:t>Cas particular CC</w:t>
      </w:r>
    </w:p>
    <w:p w14:paraId="737F240C" w14:textId="53F3D354" w:rsidR="00073E1C" w:rsidRPr="003B618B" w:rsidRDefault="00073E1C" w:rsidP="00073E1C">
      <w:pPr>
        <w:pStyle w:val="ListParagraph"/>
        <w:numPr>
          <w:ilvl w:val="1"/>
          <w:numId w:val="1"/>
        </w:numPr>
        <w:rPr>
          <w:rFonts w:ascii="Arial" w:hAnsi="Arial" w:cs="Arial"/>
        </w:rPr>
      </w:pPr>
      <w:r>
        <w:rPr>
          <w:rFonts w:ascii="Arial" w:hAnsi="Arial" w:cs="Arial"/>
        </w:rPr>
        <w:t>+ exemple</w:t>
      </w:r>
    </w:p>
    <w:p w14:paraId="436B6922" w14:textId="77777777" w:rsidR="003B618B" w:rsidRDefault="003B618B" w:rsidP="003B618B">
      <w:pPr>
        <w:rPr>
          <w:rFonts w:ascii="Arial" w:hAnsi="Arial" w:cs="Arial"/>
        </w:rPr>
      </w:pPr>
    </w:p>
    <w:p w14:paraId="125884B1" w14:textId="77777777" w:rsidR="003B618B" w:rsidRDefault="003B618B" w:rsidP="003B618B">
      <w:pPr>
        <w:rPr>
          <w:rFonts w:ascii="Arial" w:hAnsi="Arial" w:cs="Arial"/>
        </w:rPr>
      </w:pPr>
    </w:p>
    <w:p w14:paraId="533D2624" w14:textId="4199B1BF" w:rsidR="003B618B" w:rsidRDefault="003B618B" w:rsidP="003B618B">
      <w:pPr>
        <w:rPr>
          <w:rFonts w:ascii="Arial" w:hAnsi="Arial" w:cs="Arial"/>
        </w:rPr>
      </w:pPr>
      <w:r>
        <w:rPr>
          <w:rFonts w:ascii="Arial" w:hAnsi="Arial" w:cs="Arial"/>
        </w:rPr>
        <w:t xml:space="preserve">Desprès del procés acabat d’explicar, obtenim el gràfic de la figura (\hl{REF} final report), on podem observar com ha millorat cada algoritme en cada cas al treballar en la nova versió del graf. </w:t>
      </w:r>
    </w:p>
    <w:p w14:paraId="2AE56031" w14:textId="05461C50" w:rsidR="003B618B" w:rsidRDefault="003B618B" w:rsidP="003B618B">
      <w:pPr>
        <w:rPr>
          <w:rFonts w:ascii="Arial" w:hAnsi="Arial" w:cs="Arial"/>
        </w:rPr>
      </w:pPr>
      <w:r>
        <w:rPr>
          <w:rFonts w:ascii="Arial" w:hAnsi="Arial" w:cs="Arial"/>
        </w:rPr>
        <w:lastRenderedPageBreak/>
        <w:t xml:space="preserve">A primera vista podem veure com el rendiment global de l’\bcne s’ha duplicat, donant-nos ara una mètrica també millorable pero </w:t>
      </w:r>
      <w:r w:rsidR="00073E1C">
        <w:rPr>
          <w:rFonts w:ascii="Arial" w:hAnsi="Arial" w:cs="Arial"/>
        </w:rPr>
        <w:t xml:space="preserve">ja suficientment </w:t>
      </w:r>
      <w:r>
        <w:rPr>
          <w:rFonts w:ascii="Arial" w:hAnsi="Arial" w:cs="Arial"/>
        </w:rPr>
        <w:t>bona.</w:t>
      </w:r>
    </w:p>
    <w:p w14:paraId="083D4115" w14:textId="3EB6CCA9" w:rsidR="00073E1C" w:rsidRDefault="00073E1C" w:rsidP="003B618B">
      <w:pPr>
        <w:rPr>
          <w:rFonts w:ascii="Arial" w:hAnsi="Arial" w:cs="Arial"/>
        </w:rPr>
      </w:pPr>
      <w:r>
        <w:rPr>
          <w:rFonts w:ascii="Arial" w:hAnsi="Arial" w:cs="Arial"/>
        </w:rPr>
        <w:t>De fet, podem veure com els altres dos algoritmes també han millorat globalment i a cada cas</w:t>
      </w:r>
      <w:r w:rsidR="00F24C42">
        <w:rPr>
          <w:rFonts w:ascii="Arial" w:hAnsi="Arial" w:cs="Arial"/>
        </w:rPr>
        <w:t xml:space="preserve"> (mantenit la dominància en ordre de \acheat, \abcn, \ageo i Dijkstra donada per les desigualtats plantejades a la secció \hl{REF} (</w:t>
      </w:r>
      <w:r w:rsidR="00F24C42" w:rsidRPr="00F24C42">
        <w:rPr>
          <w:rFonts w:ascii="Arial" w:hAnsi="Arial" w:cs="Arial"/>
        </w:rPr>
        <w:t>def hbcn</w:t>
      </w:r>
      <w:r w:rsidR="00F24C42">
        <w:rPr>
          <w:rFonts w:ascii="Arial" w:hAnsi="Arial" w:cs="Arial"/>
        </w:rPr>
        <w:t>))</w:t>
      </w:r>
      <w:r>
        <w:rPr>
          <w:rFonts w:ascii="Arial" w:hAnsi="Arial" w:cs="Arial"/>
        </w:rPr>
        <w:t xml:space="preserve">. Això es deu a que aquesta nova estratègia soluciona el P4 per complet, i aquest estava present en tots els algoritmes. És a dir, com aquest canvi afecta a la base des d’on treballen els algoritmes, tots han millorat notòriament. </w:t>
      </w:r>
    </w:p>
    <w:p w14:paraId="31F4AAB0" w14:textId="4DBDF535" w:rsidR="00073E1C" w:rsidRDefault="00073E1C" w:rsidP="003B618B">
      <w:pPr>
        <w:rPr>
          <w:rFonts w:ascii="Arial" w:hAnsi="Arial" w:cs="Arial"/>
        </w:rPr>
      </w:pPr>
      <w:r>
        <w:rPr>
          <w:rFonts w:ascii="Arial" w:hAnsi="Arial" w:cs="Arial"/>
        </w:rPr>
        <w:t xml:space="preserve">Pel tipus de canvi fet, els altres tres problemes </w:t>
      </w:r>
      <w:r w:rsidR="00F24C42">
        <w:rPr>
          <w:rFonts w:ascii="Arial" w:hAnsi="Arial" w:cs="Arial"/>
        </w:rPr>
        <w:t xml:space="preserve">encara persisteixen. És per això que l’heurística \hbcne encara és necessària (no els soluciona però sí redueix el seu impacte). Aquest fet es prova amb les mètriques globals del Dijkstra (0.21) i de l’\abcne (0.39). </w:t>
      </w:r>
    </w:p>
    <w:p w14:paraId="09540E02" w14:textId="5DFD9F4A" w:rsidR="00F24C42" w:rsidRDefault="00F24C42" w:rsidP="003B618B">
      <w:pPr>
        <w:rPr>
          <w:rFonts w:ascii="Arial" w:hAnsi="Arial" w:cs="Arial"/>
        </w:rPr>
      </w:pPr>
      <w:r>
        <w:rPr>
          <w:rFonts w:ascii="Arial" w:hAnsi="Arial" w:cs="Arial"/>
        </w:rPr>
        <w:t>Observant el cas CC veiem que el rendiment de \abcne i \a</w:t>
      </w:r>
      <w:r w:rsidR="009831DD">
        <w:rPr>
          <w:rFonts w:ascii="Arial" w:hAnsi="Arial" w:cs="Arial"/>
        </w:rPr>
        <w:t xml:space="preserve">geoe és exactament el mateix. Això es deu al fet que el què les diferenciava (el cost d’entrada) ja no t’he cap efecte. De fet, ho podem veure de manera més visual comparant la figura </w:t>
      </w:r>
      <w:r w:rsidR="009831DD">
        <w:rPr>
          <w:rFonts w:ascii="Arial" w:hAnsi="Arial" w:cs="Arial"/>
        </w:rPr>
        <w:t>\hl{REF} (CC</w:t>
      </w:r>
      <w:r w:rsidR="009831DD">
        <w:rPr>
          <w:rFonts w:ascii="Arial" w:hAnsi="Arial" w:cs="Arial"/>
        </w:rPr>
        <w:t xml:space="preserve"> full</w:t>
      </w:r>
      <w:r w:rsidR="009831DD">
        <w:rPr>
          <w:rFonts w:ascii="Arial" w:hAnsi="Arial" w:cs="Arial"/>
        </w:rPr>
        <w:t>)</w:t>
      </w:r>
      <w:r w:rsidR="009831DD">
        <w:rPr>
          <w:rFonts w:ascii="Arial" w:hAnsi="Arial" w:cs="Arial"/>
        </w:rPr>
        <w:t xml:space="preserve">, comentada a la secció \hl{REF} (comp abcn), amb la figura \hl{REF} (CC no pw). Abans, els únics nodes que visitava \ageoe però \abcne no eren les entrades mostrades en verd. En canvi ara ja no veiem res en aquest color, però a més, ja no veiem visitada cap entrada en general (això passa amb tots els exemples). </w:t>
      </w:r>
    </w:p>
    <w:p w14:paraId="46B1B3AB" w14:textId="77777777" w:rsidR="003B618B" w:rsidRPr="003B618B" w:rsidRDefault="003B618B" w:rsidP="003B618B">
      <w:pPr>
        <w:rPr>
          <w:rFonts w:ascii="Arial" w:hAnsi="Arial" w:cs="Arial"/>
        </w:rPr>
      </w:pPr>
    </w:p>
    <w:sectPr w:rsidR="003B618B" w:rsidRPr="003B6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96593"/>
    <w:multiLevelType w:val="hybridMultilevel"/>
    <w:tmpl w:val="2B2C8EEC"/>
    <w:lvl w:ilvl="0" w:tplc="0AA26DD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992889"/>
    <w:multiLevelType w:val="hybridMultilevel"/>
    <w:tmpl w:val="76B09A7C"/>
    <w:lvl w:ilvl="0" w:tplc="1122823A">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658524">
    <w:abstractNumId w:val="1"/>
  </w:num>
  <w:num w:numId="2" w16cid:durableId="11299768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DD"/>
    <w:rsid w:val="00013043"/>
    <w:rsid w:val="00073E1C"/>
    <w:rsid w:val="003B618B"/>
    <w:rsid w:val="00497743"/>
    <w:rsid w:val="007616DD"/>
    <w:rsid w:val="00814448"/>
    <w:rsid w:val="009831DD"/>
    <w:rsid w:val="00A2704C"/>
    <w:rsid w:val="00C60374"/>
    <w:rsid w:val="00F24C42"/>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B119F96"/>
  <w15:chartTrackingRefBased/>
  <w15:docId w15:val="{D05FF875-3D99-0947-BB46-35C5A109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DD"/>
    <w:rPr>
      <w:rFonts w:eastAsiaTheme="majorEastAsia" w:cstheme="majorBidi"/>
      <w:color w:val="272727" w:themeColor="text1" w:themeTint="D8"/>
    </w:rPr>
  </w:style>
  <w:style w:type="paragraph" w:styleId="Title">
    <w:name w:val="Title"/>
    <w:basedOn w:val="Normal"/>
    <w:next w:val="Normal"/>
    <w:link w:val="TitleChar"/>
    <w:uiPriority w:val="10"/>
    <w:qFormat/>
    <w:rsid w:val="00761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DD"/>
    <w:pPr>
      <w:spacing w:before="160"/>
      <w:jc w:val="center"/>
    </w:pPr>
    <w:rPr>
      <w:i/>
      <w:iCs/>
      <w:color w:val="404040" w:themeColor="text1" w:themeTint="BF"/>
    </w:rPr>
  </w:style>
  <w:style w:type="character" w:customStyle="1" w:styleId="QuoteChar">
    <w:name w:val="Quote Char"/>
    <w:basedOn w:val="DefaultParagraphFont"/>
    <w:link w:val="Quote"/>
    <w:uiPriority w:val="29"/>
    <w:rsid w:val="007616DD"/>
    <w:rPr>
      <w:i/>
      <w:iCs/>
      <w:color w:val="404040" w:themeColor="text1" w:themeTint="BF"/>
    </w:rPr>
  </w:style>
  <w:style w:type="paragraph" w:styleId="ListParagraph">
    <w:name w:val="List Paragraph"/>
    <w:basedOn w:val="Normal"/>
    <w:uiPriority w:val="34"/>
    <w:qFormat/>
    <w:rsid w:val="007616DD"/>
    <w:pPr>
      <w:ind w:left="720"/>
      <w:contextualSpacing/>
    </w:pPr>
  </w:style>
  <w:style w:type="character" w:styleId="IntenseEmphasis">
    <w:name w:val="Intense Emphasis"/>
    <w:basedOn w:val="DefaultParagraphFont"/>
    <w:uiPriority w:val="21"/>
    <w:qFormat/>
    <w:rsid w:val="007616DD"/>
    <w:rPr>
      <w:i/>
      <w:iCs/>
      <w:color w:val="0F4761" w:themeColor="accent1" w:themeShade="BF"/>
    </w:rPr>
  </w:style>
  <w:style w:type="paragraph" w:styleId="IntenseQuote">
    <w:name w:val="Intense Quote"/>
    <w:basedOn w:val="Normal"/>
    <w:next w:val="Normal"/>
    <w:link w:val="IntenseQuoteChar"/>
    <w:uiPriority w:val="30"/>
    <w:qFormat/>
    <w:rsid w:val="00761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6DD"/>
    <w:rPr>
      <w:i/>
      <w:iCs/>
      <w:color w:val="0F4761" w:themeColor="accent1" w:themeShade="BF"/>
    </w:rPr>
  </w:style>
  <w:style w:type="character" w:styleId="IntenseReference">
    <w:name w:val="Intense Reference"/>
    <w:basedOn w:val="DefaultParagraphFont"/>
    <w:uiPriority w:val="32"/>
    <w:qFormat/>
    <w:rsid w:val="00761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2</cp:revision>
  <dcterms:created xsi:type="dcterms:W3CDTF">2026-07-13T08:13:00Z</dcterms:created>
  <dcterms:modified xsi:type="dcterms:W3CDTF">2026-07-13T10:38:00Z</dcterms:modified>
</cp:coreProperties>
</file>