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0262A4" w14:textId="77777777" w:rsidR="009552D9" w:rsidRDefault="009552D9">
      <w:pPr>
        <w:rPr>
          <w:rFonts w:ascii="Arial" w:hAnsi="Arial" w:cs="Arial"/>
        </w:rPr>
      </w:pPr>
      <w:r>
        <w:rPr>
          <w:rFonts w:ascii="Arial" w:hAnsi="Arial" w:cs="Arial"/>
        </w:rPr>
        <w:t xml:space="preserve">S’ha fet un dibuix esquemàtic del graf amb el que treballarem. </w:t>
      </w:r>
    </w:p>
    <w:p w14:paraId="2BE4F140" w14:textId="45B9195B" w:rsidR="00BE22F8" w:rsidRDefault="009552D9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Prenent les coordenades reals de les andanes i les arestes construïdes (PW, TF i SW), s’han dibuixat les arestes com línies rectes, ja que pel nostre treball no ens influencia si el camí que fa el metro és així o d’una manera més curvada. </w:t>
      </w:r>
    </w:p>
    <w:p w14:paraId="71A93793" w14:textId="1ABD653C" w:rsidR="009552D9" w:rsidRDefault="009552D9">
      <w:pPr>
        <w:rPr>
          <w:rFonts w:ascii="Arial" w:hAnsi="Arial" w:cs="Arial"/>
        </w:rPr>
      </w:pPr>
      <w:r>
        <w:rPr>
          <w:rFonts w:ascii="Arial" w:hAnsi="Arial" w:cs="Arial"/>
        </w:rPr>
        <w:t>Per tal de que es veiés la feina pròpia de la duplicació de les andanes dels trams compartits de les línies 9 i 10 s’ha pintat en groc aquests vèrtexs i s’ha modificat lleugerament la seva posició al mapa per tal que les dues línies siguin visibles. Això últim ha estat possible determinant un radi i prenent un angle fixe per cada parell d’andanes duplicades. A cada parella, la nova posició d’un dels vèrtexs es converteix en la posició original traslladada amb el vector de mòdul el radi entre dos orientat amb l’angle determinat prèviament i l’altre vèrtex de la mateixa manera però amb el vector orientat amb l’angle esmentat més pi/2.</w:t>
      </w:r>
    </w:p>
    <w:p w14:paraId="2ED1A9B1" w14:textId="1DC6A2FD" w:rsidR="00BB645A" w:rsidRDefault="00BB645A">
      <w:pPr>
        <w:rPr>
          <w:rFonts w:ascii="Arial" w:hAnsi="Arial" w:cs="Arial"/>
        </w:rPr>
      </w:pPr>
      <w:r>
        <w:rPr>
          <w:rFonts w:ascii="Arial" w:hAnsi="Arial" w:cs="Arial"/>
        </w:rPr>
        <w:t>Per tal de simplificar el graf i que la visualització d’ell sigui més entenedora, hi ha constants per determinar quin tipus d’arestes veure i quin tipus de vèrtexs (entrades i andanes).</w:t>
      </w:r>
    </w:p>
    <w:p w14:paraId="648700B2" w14:textId="68183440" w:rsidR="00BB645A" w:rsidRDefault="00BB645A">
      <w:pPr>
        <w:rPr>
          <w:rFonts w:ascii="Arial" w:hAnsi="Arial" w:cs="Arial"/>
        </w:rPr>
      </w:pPr>
      <w:r>
        <w:rPr>
          <w:rFonts w:ascii="Arial" w:hAnsi="Arial" w:cs="Arial"/>
        </w:rPr>
        <w:t>També hi ha la opció de fer zoom en una andana particular, també mitjançant constants.</w:t>
      </w:r>
    </w:p>
    <w:p w14:paraId="268ABCC7" w14:textId="0BA031A8" w:rsidR="00AE32A8" w:rsidRPr="00BE22F8" w:rsidRDefault="00AE32A8">
      <w:pPr>
        <w:rPr>
          <w:rFonts w:ascii="Arial" w:hAnsi="Arial" w:cs="Arial"/>
        </w:rPr>
      </w:pPr>
      <w:r>
        <w:rPr>
          <w:rFonts w:ascii="Arial" w:hAnsi="Arial" w:cs="Arial"/>
        </w:rPr>
        <w:t>Cal recalcar que els colors de cada línia són els oficials (venen donats a “routes.txt”) i la orientació és la estàndard (el nord està orientat amb 90º tal com mostra el dibuix de la “brúixola”).</w:t>
      </w:r>
    </w:p>
    <w:sectPr w:rsidR="00AE32A8" w:rsidRPr="00BE2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2F8"/>
    <w:rsid w:val="00122BF5"/>
    <w:rsid w:val="009552D9"/>
    <w:rsid w:val="00AE32A8"/>
    <w:rsid w:val="00BB645A"/>
    <w:rsid w:val="00BE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2D4BBD1"/>
  <w15:chartTrackingRefBased/>
  <w15:docId w15:val="{BDB7FC2B-8D70-1046-B019-8807F2BE3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2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4</cp:revision>
  <dcterms:created xsi:type="dcterms:W3CDTF">2026-06-30T12:42:00Z</dcterms:created>
  <dcterms:modified xsi:type="dcterms:W3CDTF">2026-06-30T13:26:00Z</dcterms:modified>
</cp:coreProperties>
</file>