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B34701" w14:textId="527BDC73" w:rsidR="001A50EB" w:rsidRPr="00943B49" w:rsidRDefault="00BE213B" w:rsidP="00BE213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Create new folder</w:t>
      </w:r>
    </w:p>
    <w:p w14:paraId="432CAF78" w14:textId="0350636E" w:rsidR="00BE213B" w:rsidRPr="00943B49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943B49">
        <w:rPr>
          <w:rFonts w:ascii="Arial" w:hAnsi="Arial" w:cs="Arial"/>
          <w:color w:val="8DD873" w:themeColor="accent6" w:themeTint="99"/>
        </w:rPr>
        <w:t>Check references to dijkstra (they need to be changed?)</w:t>
      </w:r>
    </w:p>
    <w:p w14:paraId="278DD954" w14:textId="75833735" w:rsidR="00BE213B" w:rsidRPr="002B7EF6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2B7EF6">
        <w:rPr>
          <w:rFonts w:ascii="Arial" w:hAnsi="Arial" w:cs="Arial"/>
        </w:rPr>
        <w:t>Graph draw</w:t>
      </w:r>
      <w:r w:rsidR="00F6253F">
        <w:rPr>
          <w:rFonts w:ascii="Arial" w:hAnsi="Arial" w:cs="Arial"/>
        </w:rPr>
        <w:t xml:space="preserve"> </w:t>
      </w:r>
      <w:r w:rsidR="00F6253F" w:rsidRPr="00F6253F">
        <w:rPr>
          <w:rFonts w:ascii="Arial" w:hAnsi="Arial" w:cs="Arial"/>
        </w:rPr>
        <w:sym w:font="Wingdings" w:char="F0DF"/>
      </w:r>
      <w:r w:rsidR="00F6253F">
        <w:rPr>
          <w:rFonts w:ascii="Arial" w:hAnsi="Arial" w:cs="Arial"/>
        </w:rPr>
        <w:t xml:space="preserve"> aprox (potser millorar el zoom)</w:t>
      </w:r>
    </w:p>
    <w:p w14:paraId="07D73E17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If </w:t>
      </w:r>
      <w:proofErr w:type="spellStart"/>
      <w:r w:rsidRPr="00BA19E1">
        <w:rPr>
          <w:rFonts w:ascii="Arial" w:hAnsi="Arial" w:cs="Arial"/>
          <w:color w:val="BFBFBF" w:themeColor="background1" w:themeShade="BF"/>
          <w:lang w:val="en-GB"/>
        </w:rPr>
        <w:t>its</w:t>
      </w:r>
      <w:proofErr w:type="spellEnd"/>
      <w:r w:rsidRPr="00BA19E1">
        <w:rPr>
          <w:rFonts w:ascii="Arial" w:hAnsi="Arial" w:cs="Arial"/>
          <w:color w:val="BFBFBF" w:themeColor="background1" w:themeShade="BF"/>
          <w:lang w:val="en-GB"/>
        </w:rPr>
        <w:t xml:space="preserve"> possible, different colours for platforms and entries (also for duplicated platforms?)</w:t>
      </w:r>
    </w:p>
    <w:p w14:paraId="6775B246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Different colours for the different types of weights</w:t>
      </w:r>
    </w:p>
    <w:p w14:paraId="294510EE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Edge largeness proportional to its weight</w:t>
      </w:r>
    </w:p>
    <w:p w14:paraId="59A74AB5" w14:textId="77777777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  <w:lang w:val="en-GB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Include name?</w:t>
      </w:r>
    </w:p>
    <w:p w14:paraId="7FBA9EEE" w14:textId="01E9F034" w:rsidR="00BE213B" w:rsidRPr="00BA19E1" w:rsidRDefault="00BE213B" w:rsidP="00BA19E1">
      <w:pPr>
        <w:pStyle w:val="ListParagraph"/>
        <w:numPr>
          <w:ilvl w:val="2"/>
          <w:numId w:val="1"/>
        </w:numPr>
        <w:jc w:val="right"/>
        <w:rPr>
          <w:rFonts w:ascii="Arial" w:hAnsi="Arial" w:cs="Arial"/>
          <w:color w:val="BFBFBF" w:themeColor="background1" w:themeShade="BF"/>
        </w:rPr>
      </w:pPr>
      <w:r w:rsidRPr="00BA19E1">
        <w:rPr>
          <w:rFonts w:ascii="Arial" w:hAnsi="Arial" w:cs="Arial"/>
          <w:color w:val="BFBFBF" w:themeColor="background1" w:themeShade="BF"/>
          <w:lang w:val="en-GB"/>
        </w:rPr>
        <w:t>Maybe the colour of the line and the shapes of the dots and the</w:t>
      </w:r>
    </w:p>
    <w:p w14:paraId="16AB1ABD" w14:textId="14234BCB" w:rsidR="00B15DB1" w:rsidRPr="00F6253F" w:rsidRDefault="00B15DB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F6253F">
        <w:rPr>
          <w:rFonts w:ascii="Arial" w:hAnsi="Arial" w:cs="Arial"/>
          <w:color w:val="8DD873" w:themeColor="accent6" w:themeTint="99"/>
          <w:lang w:val="en-GB"/>
        </w:rPr>
        <w:t>Explicar</w:t>
      </w:r>
      <w:proofErr w:type="spellEnd"/>
      <w:r w:rsidRPr="00F6253F">
        <w:rPr>
          <w:rFonts w:ascii="Arial" w:hAnsi="Arial" w:cs="Arial"/>
          <w:color w:val="8DD873" w:themeColor="accent6" w:themeTint="99"/>
          <w:lang w:val="en-GB"/>
        </w:rPr>
        <w:t xml:space="preserve"> el </w:t>
      </w:r>
      <w:r w:rsidR="006C307F" w:rsidRPr="00F6253F">
        <w:rPr>
          <w:rFonts w:ascii="Arial" w:hAnsi="Arial" w:cs="Arial"/>
          <w:color w:val="8DD873" w:themeColor="accent6" w:themeTint="99"/>
          <w:lang w:val="en-GB"/>
        </w:rPr>
        <w:t>commando</w:t>
      </w:r>
    </w:p>
    <w:p w14:paraId="21501845" w14:textId="2902FCCC" w:rsidR="006C307F" w:rsidRPr="00A4567C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08080" w:themeColor="background1" w:themeShade="80"/>
        </w:rPr>
      </w:pPr>
      <w:r w:rsidRPr="00A4567C">
        <w:rPr>
          <w:rFonts w:ascii="Arial" w:hAnsi="Arial" w:cs="Arial"/>
          <w:color w:val="808080" w:themeColor="background1" w:themeShade="80"/>
          <w:lang w:val="en-GB"/>
        </w:rPr>
        <w:t>Cli?</w:t>
      </w:r>
    </w:p>
    <w:p w14:paraId="570099AA" w14:textId="70E9945C" w:rsidR="006C307F" w:rsidRPr="002B7EF6" w:rsidRDefault="006C307F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Entrades</w:t>
      </w:r>
      <w:proofErr w:type="spellEnd"/>
      <w:r w:rsidRPr="00A4567C">
        <w:rPr>
          <w:rFonts w:ascii="Arial" w:hAnsi="Arial" w:cs="Arial"/>
          <w:color w:val="8DD873" w:themeColor="accent6" w:themeTint="99"/>
          <w:lang w:val="en-GB"/>
        </w:rPr>
        <w:t xml:space="preserve"> </w:t>
      </w:r>
      <w:proofErr w:type="spellStart"/>
      <w:r w:rsidRPr="00A4567C">
        <w:rPr>
          <w:rFonts w:ascii="Arial" w:hAnsi="Arial" w:cs="Arial"/>
          <w:color w:val="8DD873" w:themeColor="accent6" w:themeTint="99"/>
          <w:lang w:val="en-GB"/>
        </w:rPr>
        <w:t>opcionals</w:t>
      </w:r>
      <w:proofErr w:type="spellEnd"/>
    </w:p>
    <w:p w14:paraId="3BF208B3" w14:textId="1CBD6199" w:rsidR="002B7EF6" w:rsidRPr="00FB6675" w:rsidRDefault="002B7EF6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B6675">
        <w:rPr>
          <w:rFonts w:ascii="Arial" w:hAnsi="Arial" w:cs="Arial"/>
          <w:color w:val="8DD873" w:themeColor="accent6" w:themeTint="99"/>
        </w:rPr>
        <w:t>Legend TF (black</w:t>
      </w:r>
      <w:r w:rsidR="00FB6675" w:rsidRPr="00FB6675">
        <w:rPr>
          <w:rFonts w:ascii="Arial" w:hAnsi="Arial" w:cs="Arial"/>
          <w:color w:val="8DD873" w:themeColor="accent6" w:themeTint="99"/>
        </w:rPr>
        <w:t>)</w:t>
      </w:r>
    </w:p>
    <w:p w14:paraId="031D6124" w14:textId="64DAF7D8" w:rsidR="00FB6675" w:rsidRPr="00FB6675" w:rsidRDefault="00FB6675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B6675">
        <w:rPr>
          <w:rFonts w:ascii="Arial" w:hAnsi="Arial" w:cs="Arial"/>
          <w:color w:val="8DD873" w:themeColor="accent6" w:themeTint="99"/>
        </w:rPr>
        <w:t>Brúixola</w:t>
      </w:r>
    </w:p>
    <w:p w14:paraId="3510D28B" w14:textId="4B8FBCFE" w:rsidR="00C45751" w:rsidRDefault="00C45751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C45751">
        <w:rPr>
          <w:rFonts w:ascii="Arial" w:hAnsi="Arial" w:cs="Arial"/>
          <w:color w:val="8DD873" w:themeColor="accent6" w:themeTint="99"/>
        </w:rPr>
        <w:t>Avoid crossing between shared platforms</w:t>
      </w:r>
    </w:p>
    <w:p w14:paraId="56E29868" w14:textId="571C4C61" w:rsidR="00FB6675" w:rsidRPr="00C45751" w:rsidRDefault="00FB6675" w:rsidP="00BE213B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  <w:color w:val="8DD873" w:themeColor="accent6" w:themeTint="99"/>
        </w:rPr>
        <w:t>Docu</w:t>
      </w:r>
    </w:p>
    <w:p w14:paraId="2AE3A3EB" w14:textId="76A4CA19" w:rsidR="00BE213B" w:rsidRDefault="00BE213B" w:rsidP="00BE213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0A78F1">
        <w:rPr>
          <w:rFonts w:ascii="Arial" w:hAnsi="Arial" w:cs="Arial"/>
          <w:color w:val="8DD873" w:themeColor="accent6" w:themeTint="99"/>
        </w:rPr>
        <w:t>Readme</w:t>
      </w:r>
    </w:p>
    <w:p w14:paraId="0D2FA594" w14:textId="0A06B706" w:rsidR="00943B49" w:rsidRDefault="000327FD" w:rsidP="00943B49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0327FD">
        <w:rPr>
          <w:rFonts w:ascii="Arial" w:hAnsi="Arial" w:cs="Arial"/>
        </w:rPr>
        <w:t>routing_algotithms/dijkstra/</w:t>
      </w:r>
    </w:p>
    <w:p w14:paraId="1FEBA8AB" w14:textId="784D2414" w:rsidR="000327FD" w:rsidRPr="00F53E1E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Mirar-me apunts</w:t>
      </w:r>
    </w:p>
    <w:p w14:paraId="5A414849" w14:textId="198DB14B" w:rsidR="000B457E" w:rsidRPr="00F53E1E" w:rsidRDefault="000B457E" w:rsidP="000B457E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Entendre símbols escrits a les funcions</w:t>
      </w:r>
    </w:p>
    <w:p w14:paraId="122788C7" w14:textId="74CF0B21" w:rsidR="00A06073" w:rsidRPr="00465692" w:rsidRDefault="00A06073" w:rsidP="000327F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465692">
        <w:rPr>
          <w:rFonts w:ascii="Arial" w:hAnsi="Arial" w:cs="Arial"/>
          <w:color w:val="8DD873" w:themeColor="accent6" w:themeTint="99"/>
        </w:rPr>
        <w:t>Com puc implementar exactament el pseudocodi?</w:t>
      </w:r>
    </w:p>
    <w:p w14:paraId="1EBD6FD0" w14:textId="7BEED259" w:rsidR="00491CFE" w:rsidRPr="00B97871" w:rsidRDefault="00491CFE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>Comparar new i normal perquè crec que l’ordre d’agafar els nous canvien</w:t>
      </w:r>
      <w:r w:rsidR="00272B93" w:rsidRPr="00B97871">
        <w:rPr>
          <w:rFonts w:ascii="Arial" w:hAnsi="Arial" w:cs="Arial"/>
          <w:color w:val="8DD873" w:themeColor="accent6" w:themeTint="99"/>
        </w:rPr>
        <w:t xml:space="preserve"> </w:t>
      </w:r>
      <w:r w:rsidR="00272B93" w:rsidRPr="00B97871">
        <w:rPr>
          <w:rFonts w:ascii="Arial" w:hAnsi="Arial" w:cs="Arial"/>
          <w:color w:val="8DD873" w:themeColor="accent6" w:themeTint="99"/>
        </w:rPr>
        <w:sym w:font="Wingdings" w:char="F0DF"/>
      </w:r>
      <w:r w:rsidR="00272B93" w:rsidRPr="00B97871">
        <w:rPr>
          <w:rFonts w:ascii="Arial" w:hAnsi="Arial" w:cs="Arial"/>
          <w:color w:val="8DD873" w:themeColor="accent6" w:themeTint="99"/>
        </w:rPr>
        <w:t xml:space="preserve"> SÍ</w:t>
      </w:r>
    </w:p>
    <w:p w14:paraId="26E45D79" w14:textId="372B9D00" w:rsidR="00272B93" w:rsidRPr="00F53E1E" w:rsidRDefault="00272B9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53E1E">
        <w:rPr>
          <w:rFonts w:ascii="Arial" w:hAnsi="Arial" w:cs="Arial"/>
          <w:color w:val="8DD873" w:themeColor="accent6" w:themeTint="99"/>
        </w:rPr>
        <w:t>En general ja ho entenc. S’hauria de mirar com argum</w:t>
      </w:r>
      <w:r w:rsidR="00DE3724" w:rsidRPr="00F53E1E">
        <w:rPr>
          <w:rFonts w:ascii="Arial" w:hAnsi="Arial" w:cs="Arial"/>
          <w:color w:val="8DD873" w:themeColor="accent6" w:themeTint="99"/>
        </w:rPr>
        <w:t>e</w:t>
      </w:r>
      <w:r w:rsidRPr="00F53E1E">
        <w:rPr>
          <w:rFonts w:ascii="Arial" w:hAnsi="Arial" w:cs="Arial"/>
          <w:color w:val="8DD873" w:themeColor="accent6" w:themeTint="99"/>
        </w:rPr>
        <w:t>nto haver construït les funcions del LL.A. així</w:t>
      </w:r>
      <w:r w:rsidR="003650DE" w:rsidRPr="00F53E1E">
        <w:rPr>
          <w:rFonts w:ascii="Arial" w:hAnsi="Arial" w:cs="Arial"/>
          <w:color w:val="8DD873" w:themeColor="accent6" w:themeTint="99"/>
        </w:rPr>
        <w:t xml:space="preserve"> </w:t>
      </w:r>
      <w:r w:rsidR="003650DE" w:rsidRPr="00F53E1E">
        <w:rPr>
          <w:rFonts w:ascii="Arial" w:hAnsi="Arial" w:cs="Arial"/>
          <w:color w:val="8DD873" w:themeColor="accent6" w:themeTint="99"/>
        </w:rPr>
        <w:sym w:font="Wingdings" w:char="F0DF"/>
      </w:r>
      <w:r w:rsidR="003650DE" w:rsidRPr="00F53E1E">
        <w:rPr>
          <w:rFonts w:ascii="Arial" w:hAnsi="Arial" w:cs="Arial"/>
          <w:color w:val="8DD873" w:themeColor="accent6" w:themeTint="99"/>
        </w:rPr>
        <w:t xml:space="preserve"> aprox escrit als docstrings de les funcions</w:t>
      </w:r>
    </w:p>
    <w:p w14:paraId="49B7E6B1" w14:textId="2A051E48" w:rsidR="00F6253F" w:rsidRPr="00990C2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90C2F">
        <w:rPr>
          <w:rFonts w:ascii="Arial" w:hAnsi="Arial" w:cs="Arial"/>
          <w:color w:val="8DD873" w:themeColor="accent6" w:themeTint="99"/>
        </w:rPr>
        <w:t>Explicar fórmula parent</w:t>
      </w:r>
    </w:p>
    <w:p w14:paraId="19F266A9" w14:textId="36DFB1E2" w:rsidR="00F6253F" w:rsidRPr="00990C2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90C2F">
        <w:rPr>
          <w:rFonts w:ascii="Arial" w:hAnsi="Arial" w:cs="Arial"/>
          <w:color w:val="8DD873" w:themeColor="accent6" w:themeTint="99"/>
        </w:rPr>
        <w:t>Explicar fórmula child</w:t>
      </w:r>
    </w:p>
    <w:p w14:paraId="323EB55D" w14:textId="61815FAA" w:rsidR="000D3194" w:rsidRDefault="000D3194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97871">
        <w:rPr>
          <w:rFonts w:ascii="Arial" w:hAnsi="Arial" w:cs="Arial"/>
          <w:color w:val="8DD873" w:themeColor="accent6" w:themeTint="99"/>
        </w:rPr>
        <w:t xml:space="preserve">Reorganitzar folder </w:t>
      </w:r>
      <w:r w:rsidRPr="00B97871">
        <w:rPr>
          <w:rFonts w:ascii="Arial" w:hAnsi="Arial" w:cs="Arial"/>
          <w:color w:val="8DD873" w:themeColor="accent6" w:themeTint="99"/>
        </w:rPr>
        <w:sym w:font="Wingdings" w:char="F0E0"/>
      </w:r>
      <w:r w:rsidRPr="00B97871">
        <w:rPr>
          <w:rFonts w:ascii="Arial" w:hAnsi="Arial" w:cs="Arial"/>
          <w:color w:val="8DD873" w:themeColor="accent6" w:themeTint="99"/>
        </w:rPr>
        <w:t xml:space="preserve"> dijkstra_utils, new, old…</w:t>
      </w:r>
    </w:p>
    <w:p w14:paraId="246ADA14" w14:textId="0B2A5CBF" w:rsidR="00DB08E3" w:rsidRPr="00DB08E3" w:rsidRDefault="00DB08E3" w:rsidP="00491CF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</w:rPr>
        <w:t>Docu</w:t>
      </w:r>
      <w:r w:rsidR="002F20CA">
        <w:rPr>
          <w:rFonts w:ascii="Arial" w:hAnsi="Arial" w:cs="Arial"/>
        </w:rPr>
        <w:t xml:space="preserve"> </w:t>
      </w:r>
      <w:r w:rsidR="002F20CA" w:rsidRPr="002F20CA">
        <w:rPr>
          <w:rFonts w:ascii="Arial" w:hAnsi="Arial" w:cs="Arial"/>
        </w:rPr>
        <w:sym w:font="Wingdings" w:char="F0DF"/>
      </w:r>
      <w:r w:rsidR="002F20CA">
        <w:rPr>
          <w:rFonts w:ascii="Arial" w:hAnsi="Arial" w:cs="Arial"/>
        </w:rPr>
        <w:t xml:space="preserve"> aprox</w:t>
      </w:r>
    </w:p>
    <w:p w14:paraId="72D4524C" w14:textId="2D2A1F14" w:rsidR="00DB08E3" w:rsidRPr="00D84BE0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Comprovar binary heap és la millor independentment de les dades del nostre graf?</w:t>
      </w:r>
    </w:p>
    <w:p w14:paraId="78C1D7B4" w14:textId="66232A99" w:rsidR="00DB08E3" w:rsidRPr="00D84BE0" w:rsidRDefault="00DB08E3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O(20)=O(10)?</w:t>
      </w:r>
    </w:p>
    <w:p w14:paraId="5AF8F39C" w14:textId="568D29CE" w:rsidR="005414A9" w:rsidRDefault="005414A9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917407">
        <w:rPr>
          <w:rFonts w:ascii="Arial" w:hAnsi="Arial" w:cs="Arial"/>
          <w:color w:val="8DD873" w:themeColor="accent6" w:themeTint="99"/>
        </w:rPr>
        <w:t>No he entès bé lo del parent</w:t>
      </w:r>
    </w:p>
    <w:p w14:paraId="66C405D6" w14:textId="4E95C7AA" w:rsidR="00F6253F" w:rsidRDefault="00F6253F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D84BE0">
        <w:rPr>
          <w:rFonts w:ascii="Arial" w:hAnsi="Arial" w:cs="Arial"/>
          <w:color w:val="8DD873" w:themeColor="accent6" w:themeTint="99"/>
        </w:rPr>
        <w:t>Raonament d’escollir binary heap a partir de la reunió</w:t>
      </w:r>
    </w:p>
    <w:p w14:paraId="0B30CB72" w14:textId="458AB36D" w:rsidR="0014327F" w:rsidRPr="002F20CA" w:rsidRDefault="0014327F" w:rsidP="00DB08E3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2F20CA">
        <w:rPr>
          <w:rFonts w:ascii="Arial" w:hAnsi="Arial" w:cs="Arial"/>
          <w:color w:val="8DD873" w:themeColor="accent6" w:themeTint="99"/>
        </w:rPr>
        <w:t>Dynamic tree? Where is that explained?</w:t>
      </w:r>
    </w:p>
    <w:p w14:paraId="0AD42674" w14:textId="59DA68D6" w:rsidR="002D5DB3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Eliminar el old</w:t>
      </w:r>
    </w:p>
    <w:p w14:paraId="564894E0" w14:textId="106BBCF8" w:rsidR="009618C4" w:rsidRDefault="009618C4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6253F">
        <w:rPr>
          <w:rFonts w:ascii="Arial" w:hAnsi="Arial" w:cs="Arial"/>
          <w:color w:val="8DD873" w:themeColor="accent6" w:themeTint="99"/>
        </w:rPr>
        <w:t>INF needed? Better max_double?</w:t>
      </w:r>
    </w:p>
    <w:p w14:paraId="4FD45239" w14:textId="5B61B64B" w:rsidR="00F6253F" w:rsidRDefault="00F6253F" w:rsidP="002D5DB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Millora del </w:t>
      </w:r>
      <w:r w:rsidRPr="00F6253F">
        <w:rPr>
          <w:rFonts w:ascii="Arial" w:hAnsi="Arial" w:cs="Arial"/>
        </w:rPr>
        <w:t>print</w:t>
      </w:r>
      <w:r w:rsidR="006B0B16">
        <w:rPr>
          <w:rFonts w:ascii="Arial" w:hAnsi="Arial" w:cs="Arial"/>
        </w:rPr>
        <w:t xml:space="preserve"> </w:t>
      </w:r>
      <w:r w:rsidR="006B0B16" w:rsidRPr="006B0B16">
        <w:rPr>
          <w:rFonts w:ascii="Arial" w:hAnsi="Arial" w:cs="Arial"/>
        </w:rPr>
        <w:sym w:font="Wingdings" w:char="F0DF"/>
      </w:r>
      <w:r w:rsidR="006B0B16">
        <w:rPr>
          <w:rFonts w:ascii="Arial" w:hAnsi="Arial" w:cs="Arial"/>
        </w:rPr>
        <w:t xml:space="preserve"> potser més tard quan ja estigui fet l’A* també, no?</w:t>
      </w:r>
    </w:p>
    <w:p w14:paraId="2C95F382" w14:textId="4857C90D" w:rsidR="00F6253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Al principi escriure la source i el target</w:t>
      </w:r>
      <w:r w:rsidR="00780D18">
        <w:rPr>
          <w:rFonts w:ascii="Arial" w:hAnsi="Arial" w:cs="Arial"/>
        </w:rPr>
        <w:t xml:space="preserve"> </w:t>
      </w:r>
      <w:r w:rsidR="00780D18" w:rsidRPr="00780D18">
        <w:rPr>
          <w:rFonts w:ascii="Arial" w:hAnsi="Arial" w:cs="Arial"/>
        </w:rPr>
        <w:sym w:font="Wingdings" w:char="F0DF"/>
      </w:r>
      <w:r w:rsidR="00780D18">
        <w:rPr>
          <w:rFonts w:ascii="Arial" w:hAnsi="Arial" w:cs="Arial"/>
        </w:rPr>
        <w:t xml:space="preserve"> més o menys</w:t>
      </w:r>
    </w:p>
    <w:p w14:paraId="57CC0BBA" w14:textId="77777777" w:rsidR="00F6253F" w:rsidRPr="00F6253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  <w:lang w:val="en-GB"/>
        </w:rPr>
      </w:pPr>
      <w:r w:rsidRPr="00F6253F">
        <w:rPr>
          <w:rFonts w:ascii="Arial" w:hAnsi="Arial" w:cs="Arial"/>
          <w:lang w:val="en-GB"/>
        </w:rPr>
        <w:t>Add name stop and line (</w:t>
      </w:r>
      <w:proofErr w:type="spellStart"/>
      <w:r w:rsidRPr="00F6253F">
        <w:rPr>
          <w:rFonts w:ascii="Arial" w:hAnsi="Arial" w:cs="Arial"/>
          <w:lang w:val="en-GB"/>
        </w:rPr>
        <w:t>stopid</w:t>
      </w:r>
      <w:proofErr w:type="spellEnd"/>
      <w:r w:rsidRPr="00F6253F">
        <w:rPr>
          <w:rFonts w:ascii="Arial" w:hAnsi="Arial" w:cs="Arial"/>
          <w:lang w:val="en-GB"/>
        </w:rPr>
        <w:t xml:space="preserve"> - LX - name as in other scripts)</w:t>
      </w:r>
    </w:p>
    <w:p w14:paraId="69AC1B24" w14:textId="49EAB377" w:rsidR="00F6253F" w:rsidRPr="00F6253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 w:rsidRPr="00F6253F">
        <w:rPr>
          <w:rFonts w:ascii="Arial" w:hAnsi="Arial" w:cs="Arial"/>
          <w:lang w:val="en-GB"/>
        </w:rPr>
        <w:lastRenderedPageBreak/>
        <w:t xml:space="preserve">When </w:t>
      </w:r>
      <w:proofErr w:type="gramStart"/>
      <w:r w:rsidRPr="00F6253F">
        <w:rPr>
          <w:rFonts w:ascii="Arial" w:hAnsi="Arial" w:cs="Arial"/>
          <w:lang w:val="en-GB"/>
        </w:rPr>
        <w:t>its</w:t>
      </w:r>
      <w:proofErr w:type="gramEnd"/>
      <w:r w:rsidRPr="00F6253F">
        <w:rPr>
          <w:rFonts w:ascii="Arial" w:hAnsi="Arial" w:cs="Arial"/>
          <w:lang w:val="en-GB"/>
        </w:rPr>
        <w:t xml:space="preserve"> started a </w:t>
      </w:r>
      <w:proofErr w:type="spellStart"/>
      <w:r w:rsidRPr="00F6253F">
        <w:rPr>
          <w:rFonts w:ascii="Arial" w:hAnsi="Arial" w:cs="Arial"/>
          <w:lang w:val="en-GB"/>
        </w:rPr>
        <w:t>sw</w:t>
      </w:r>
      <w:proofErr w:type="spellEnd"/>
      <w:r w:rsidRPr="00F6253F">
        <w:rPr>
          <w:rFonts w:ascii="Arial" w:hAnsi="Arial" w:cs="Arial"/>
          <w:lang w:val="en-GB"/>
        </w:rPr>
        <w:t xml:space="preserve"> section we </w:t>
      </w:r>
      <w:proofErr w:type="gramStart"/>
      <w:r w:rsidRPr="00F6253F">
        <w:rPr>
          <w:rFonts w:ascii="Arial" w:hAnsi="Arial" w:cs="Arial"/>
          <w:lang w:val="en-GB"/>
        </w:rPr>
        <w:t>have to</w:t>
      </w:r>
      <w:proofErr w:type="gramEnd"/>
      <w:r w:rsidRPr="00F6253F">
        <w:rPr>
          <w:rFonts w:ascii="Arial" w:hAnsi="Arial" w:cs="Arial"/>
          <w:lang w:val="en-GB"/>
        </w:rPr>
        <w:t xml:space="preserve"> write take subway in </w:t>
      </w:r>
      <w:proofErr w:type="spellStart"/>
      <w:r w:rsidRPr="00F6253F">
        <w:rPr>
          <w:rFonts w:ascii="Arial" w:hAnsi="Arial" w:cs="Arial"/>
          <w:lang w:val="en-GB"/>
        </w:rPr>
        <w:t>stopid</w:t>
      </w:r>
      <w:proofErr w:type="spellEnd"/>
      <w:r w:rsidRPr="00F6253F">
        <w:rPr>
          <w:rFonts w:ascii="Arial" w:hAnsi="Arial" w:cs="Arial"/>
          <w:lang w:val="en-GB"/>
        </w:rPr>
        <w:t xml:space="preserve"> - LX - </w:t>
      </w:r>
      <w:proofErr w:type="gramStart"/>
      <w:r w:rsidRPr="00F6253F">
        <w:rPr>
          <w:rFonts w:ascii="Arial" w:hAnsi="Arial" w:cs="Arial"/>
          <w:lang w:val="en-GB"/>
        </w:rPr>
        <w:t xml:space="preserve">name  </w:t>
      </w:r>
      <w:proofErr w:type="spellStart"/>
      <w:r w:rsidRPr="00F6253F">
        <w:rPr>
          <w:rFonts w:ascii="Arial" w:hAnsi="Arial" w:cs="Arial"/>
          <w:lang w:val="en-GB"/>
        </w:rPr>
        <w:t>directionx</w:t>
      </w:r>
      <w:proofErr w:type="spellEnd"/>
      <w:proofErr w:type="gramEnd"/>
      <w:r w:rsidRPr="00F6253F">
        <w:rPr>
          <w:rFonts w:ascii="Arial" w:hAnsi="Arial" w:cs="Arial"/>
          <w:lang w:val="en-GB"/>
        </w:rPr>
        <w:t xml:space="preserve"> until last stop (x stops) &lt;— to make it like in google maps</w:t>
      </w:r>
    </w:p>
    <w:p w14:paraId="166A86B3" w14:textId="1E1BBC44" w:rsidR="00F6253F" w:rsidRDefault="00F6253F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 w:rsidRPr="00F6253F">
        <w:rPr>
          <w:rFonts w:ascii="Arial" w:hAnsi="Arial" w:cs="Arial"/>
        </w:rPr>
        <w:t>Order print distances by the top or jus the vertices in the path to the target?</w:t>
      </w:r>
    </w:p>
    <w:p w14:paraId="48AECE32" w14:textId="38E5B223" w:rsidR="00B83446" w:rsidRPr="00F6253F" w:rsidRDefault="00B83446" w:rsidP="00F6253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Transformar segons en readable</w:t>
      </w:r>
      <w:r w:rsidR="00780D18">
        <w:rPr>
          <w:rFonts w:ascii="Arial" w:hAnsi="Arial" w:cs="Arial"/>
        </w:rPr>
        <w:t xml:space="preserve"> </w:t>
      </w:r>
      <w:r w:rsidR="00780D18" w:rsidRPr="00780D18">
        <w:rPr>
          <w:rFonts w:ascii="Arial" w:hAnsi="Arial" w:cs="Arial"/>
        </w:rPr>
        <w:sym w:font="Wingdings" w:char="F0DF"/>
      </w:r>
      <w:r w:rsidR="00780D18">
        <w:rPr>
          <w:rFonts w:ascii="Arial" w:hAnsi="Arial" w:cs="Arial"/>
        </w:rPr>
        <w:t xml:space="preserve"> més o menys</w:t>
      </w:r>
    </w:p>
    <w:p w14:paraId="4E08D341" w14:textId="6F73F87D" w:rsidR="00E77A0B" w:rsidRPr="00780D18" w:rsidRDefault="00E77A0B" w:rsidP="00E77A0B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Reunió 06.30</w:t>
      </w:r>
    </w:p>
    <w:p w14:paraId="7CD6374A" w14:textId="378EAC4E" w:rsidR="00E77A0B" w:rsidRPr="00780D18" w:rsidRDefault="00E77A0B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Resum</w:t>
      </w:r>
    </w:p>
    <w:p w14:paraId="6044006E" w14:textId="70119181" w:rsidR="00E77A0B" w:rsidRPr="00780D18" w:rsidRDefault="00E77A0B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Todos</w:t>
      </w:r>
    </w:p>
    <w:p w14:paraId="4CA99A55" w14:textId="77F7B178" w:rsidR="009618C4" w:rsidRPr="00780D18" w:rsidRDefault="009618C4" w:rsidP="00E77A0B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80D18">
        <w:rPr>
          <w:rFonts w:ascii="Arial" w:hAnsi="Arial" w:cs="Arial"/>
          <w:color w:val="8DD873" w:themeColor="accent6" w:themeTint="99"/>
        </w:rPr>
        <w:t>Revisar ensenyat</w:t>
      </w:r>
    </w:p>
    <w:p w14:paraId="6C5C927B" w14:textId="5BCC2C42" w:rsidR="00552EB8" w:rsidRPr="00E77A0B" w:rsidRDefault="00552EB8" w:rsidP="00552EB8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 xml:space="preserve">Readme </w:t>
      </w:r>
    </w:p>
    <w:p w14:paraId="792CF73A" w14:textId="3B00D39D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Scripts</w:t>
      </w:r>
    </w:p>
    <w:p w14:paraId="38124511" w14:textId="393731A1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Hooks</w:t>
      </w:r>
    </w:p>
    <w:p w14:paraId="2E592C79" w14:textId="73B3DE03" w:rsidR="00552EB8" w:rsidRPr="00E77A0B" w:rsidRDefault="00552EB8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Overall repo</w:t>
      </w:r>
    </w:p>
    <w:p w14:paraId="55EECCAD" w14:textId="35DC35E9" w:rsidR="00445DCD" w:rsidRDefault="00445DCD" w:rsidP="00552EB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E77A0B">
        <w:rPr>
          <w:rFonts w:ascii="Arial" w:hAnsi="Arial" w:cs="Arial"/>
          <w:color w:val="8DD873" w:themeColor="accent6" w:themeTint="99"/>
        </w:rPr>
        <w:t>What happens with .src/data?? It should be in readme</w:t>
      </w:r>
    </w:p>
    <w:p w14:paraId="4DD5EAFB" w14:textId="4A298E15" w:rsidR="005A0C08" w:rsidRPr="00B4601B" w:rsidRDefault="005A0C08" w:rsidP="005A0C08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B4601B">
        <w:rPr>
          <w:rFonts w:ascii="Arial" w:hAnsi="Arial" w:cs="Arial"/>
          <w:color w:val="8DD873" w:themeColor="accent6" w:themeTint="99"/>
        </w:rPr>
        <w:t>Mirar referència llibre Aureli per la funció de precisió</w:t>
      </w:r>
    </w:p>
    <w:p w14:paraId="1B5C9ABE" w14:textId="2C0721A0" w:rsidR="00FB6675" w:rsidRPr="00F931D8" w:rsidRDefault="00FB6675" w:rsidP="00FB6675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Passar tots els notebooks a python</w:t>
      </w:r>
    </w:p>
    <w:p w14:paraId="010C5A04" w14:textId="54C54187" w:rsidR="002D5DB3" w:rsidRPr="00F931D8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Tornar a mirar si hi ha funcions dead a utils</w:t>
      </w:r>
    </w:p>
    <w:p w14:paraId="0FC138F6" w14:textId="14E08670" w:rsidR="002D5DB3" w:rsidRPr="00F931D8" w:rsidRDefault="002D5DB3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Update readmes</w:t>
      </w:r>
    </w:p>
    <w:p w14:paraId="43E6FCE2" w14:textId="3E3E54DF" w:rsidR="009B032D" w:rsidRPr="00F931D8" w:rsidRDefault="009B032D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Checks</w:t>
      </w:r>
    </w:p>
    <w:p w14:paraId="73E22552" w14:textId="1B464467" w:rsidR="009B032D" w:rsidRDefault="009618C4" w:rsidP="002D5DB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F931D8">
        <w:rPr>
          <w:rFonts w:ascii="Arial" w:hAnsi="Arial" w:cs="Arial"/>
          <w:color w:val="8DD873" w:themeColor="accent6" w:themeTint="99"/>
        </w:rPr>
        <w:t>E</w:t>
      </w:r>
      <w:r w:rsidR="009B032D" w:rsidRPr="00F931D8">
        <w:rPr>
          <w:rFonts w:ascii="Arial" w:hAnsi="Arial" w:cs="Arial"/>
          <w:color w:val="8DD873" w:themeColor="accent6" w:themeTint="99"/>
        </w:rPr>
        <w:t>xcel</w:t>
      </w:r>
    </w:p>
    <w:p w14:paraId="6CEEBDF3" w14:textId="22C490BE" w:rsidR="009618C4" w:rsidRDefault="009618C4" w:rsidP="009618C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9618C4">
        <w:rPr>
          <w:rFonts w:ascii="Arial" w:hAnsi="Arial" w:cs="Arial"/>
        </w:rPr>
        <w:t>routing_algotithms/a_star/a_star_example.py</w:t>
      </w:r>
    </w:p>
    <w:p w14:paraId="707E6974" w14:textId="4E3E468C" w:rsidR="009618C4" w:rsidRDefault="009618C4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Mirar funció heurísitica LL.A. als fitxers downloaded</w:t>
      </w:r>
    </w:p>
    <w:p w14:paraId="42E9E1DA" w14:textId="2E449021" w:rsidR="003122C0" w:rsidRPr="009618C4" w:rsidRDefault="003122C0" w:rsidP="009618C4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Mirar </w:t>
      </w:r>
      <w:hyperlink r:id="rId5" w:history="1">
        <w:r w:rsidRPr="00F00036">
          <w:rPr>
            <w:rStyle w:val="Hyperlink"/>
            <w:rFonts w:ascii="Arial" w:hAnsi="Arial" w:cs="Arial"/>
          </w:rPr>
          <w:t>https://www.datacamp.com/es/tutorial/a-star-algorithm</w:t>
        </w:r>
      </w:hyperlink>
      <w:r>
        <w:rPr>
          <w:rFonts w:ascii="Arial" w:hAnsi="Arial" w:cs="Arial"/>
        </w:rPr>
        <w:t xml:space="preserve"> </w:t>
      </w:r>
    </w:p>
    <w:p w14:paraId="121F7FC5" w14:textId="77777777" w:rsidR="00CB5BD2" w:rsidRDefault="00CB5BD2" w:rsidP="00CB5BD2">
      <w:pPr>
        <w:rPr>
          <w:rFonts w:ascii="Arial" w:hAnsi="Arial" w:cs="Arial"/>
        </w:rPr>
      </w:pPr>
    </w:p>
    <w:p w14:paraId="12D08F94" w14:textId="77777777" w:rsidR="00CB5BD2" w:rsidRDefault="00CB5BD2" w:rsidP="00CB5BD2">
      <w:pPr>
        <w:rPr>
          <w:rFonts w:ascii="Arial" w:hAnsi="Arial" w:cs="Arial"/>
        </w:rPr>
      </w:pPr>
    </w:p>
    <w:p w14:paraId="0A2E223B" w14:textId="77777777" w:rsidR="00CB5BD2" w:rsidRDefault="00CB5BD2" w:rsidP="00CB5BD2">
      <w:pPr>
        <w:rPr>
          <w:rFonts w:ascii="Arial" w:hAnsi="Arial" w:cs="Arial"/>
        </w:rPr>
      </w:pPr>
    </w:p>
    <w:p w14:paraId="11FF373B" w14:textId="574EB08F" w:rsidR="00CB5BD2" w:rsidRDefault="00CB5BD2" w:rsidP="00CB5BD2">
      <w:pPr>
        <w:rPr>
          <w:rFonts w:ascii="Arial" w:hAnsi="Arial" w:cs="Arial"/>
        </w:rPr>
      </w:pPr>
      <w:r>
        <w:rPr>
          <w:rFonts w:ascii="Arial" w:hAnsi="Arial" w:cs="Arial"/>
        </w:rPr>
        <w:t>PLAN</w:t>
      </w:r>
    </w:p>
    <w:p w14:paraId="05A6F212" w14:textId="7B2FDE75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Programm A*</w:t>
      </w:r>
    </w:p>
    <w:p w14:paraId="37F0483E" w14:textId="77777777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Take some interesting examples between A* and Dijkstra to see differences like </w:t>
      </w:r>
    </w:p>
    <w:p w14:paraId="4403A0D2" w14:textId="77777777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number of iterations and </w:t>
      </w:r>
    </w:p>
    <w:p w14:paraId="1A263208" w14:textId="77777777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number of edges considered to find the path to the target (cut_dijkstra)</w:t>
      </w:r>
    </w:p>
    <w:p w14:paraId="0BAB94D1" w14:textId="76702B4E" w:rsidR="00CB5BD2" w:rsidRDefault="00CB5BD2" w:rsidP="00CB5BD2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show it with a graph like LL.A.?</w:t>
      </w:r>
    </w:p>
    <w:p w14:paraId="3351ED30" w14:textId="010E3C26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(time is not a trustworthy metric because with the same laptop it can vary) </w:t>
      </w:r>
    </w:p>
    <w:p w14:paraId="0015B25E" w14:textId="5BD658E0" w:rsid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Did we find different paths? </w:t>
      </w:r>
      <w:r w:rsidRPr="00CB5BD2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This would only happen in the case where there are two or more paths with the optimal distance and in function of the order to consider vertices it returns a different path</w:t>
      </w:r>
    </w:p>
    <w:p w14:paraId="63336E56" w14:textId="764ECE4E" w:rsidR="00CB5BD2" w:rsidRDefault="00CB5BD2" w:rsidP="00CB5BD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If there is time:</w:t>
      </w:r>
    </w:p>
    <w:p w14:paraId="5F4963A9" w14:textId="57B13060" w:rsidR="00CB5BD2" w:rsidRPr="00CB5BD2" w:rsidRDefault="00CB5BD2" w:rsidP="00CB5BD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Modify algorithms to get all paths with the optimal distance. I.e., when dist_aux is the new one when dist_aux &lt;= dist (not only &lt;) </w:t>
      </w:r>
      <w:r w:rsidRPr="00CB5BD2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needed to be thought more</w:t>
      </w:r>
    </w:p>
    <w:sectPr w:rsidR="00CB5BD2" w:rsidRPr="00CB5B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6625036"/>
    <w:multiLevelType w:val="hybridMultilevel"/>
    <w:tmpl w:val="27BCC5D4"/>
    <w:lvl w:ilvl="0" w:tplc="9762F2E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36815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0EB"/>
    <w:rsid w:val="00013F5B"/>
    <w:rsid w:val="000327FD"/>
    <w:rsid w:val="000A78F1"/>
    <w:rsid w:val="000B457E"/>
    <w:rsid w:val="000D3194"/>
    <w:rsid w:val="001004C9"/>
    <w:rsid w:val="00122BF5"/>
    <w:rsid w:val="0014327F"/>
    <w:rsid w:val="001A50EB"/>
    <w:rsid w:val="001B34F6"/>
    <w:rsid w:val="00272B93"/>
    <w:rsid w:val="002B7EF6"/>
    <w:rsid w:val="002D5DB3"/>
    <w:rsid w:val="002F20CA"/>
    <w:rsid w:val="003122C0"/>
    <w:rsid w:val="003650DE"/>
    <w:rsid w:val="00427DF4"/>
    <w:rsid w:val="00445DCD"/>
    <w:rsid w:val="00465692"/>
    <w:rsid w:val="00491CFE"/>
    <w:rsid w:val="00521981"/>
    <w:rsid w:val="005414A9"/>
    <w:rsid w:val="00552EB8"/>
    <w:rsid w:val="005A0C08"/>
    <w:rsid w:val="00684205"/>
    <w:rsid w:val="006B0B16"/>
    <w:rsid w:val="006C307F"/>
    <w:rsid w:val="00780D18"/>
    <w:rsid w:val="00876255"/>
    <w:rsid w:val="00917407"/>
    <w:rsid w:val="00943028"/>
    <w:rsid w:val="00943B49"/>
    <w:rsid w:val="009618C4"/>
    <w:rsid w:val="00990C2F"/>
    <w:rsid w:val="00997E31"/>
    <w:rsid w:val="009B032D"/>
    <w:rsid w:val="00A06073"/>
    <w:rsid w:val="00A4567C"/>
    <w:rsid w:val="00B15DB1"/>
    <w:rsid w:val="00B4601B"/>
    <w:rsid w:val="00B83446"/>
    <w:rsid w:val="00B97871"/>
    <w:rsid w:val="00BA19E1"/>
    <w:rsid w:val="00BE213B"/>
    <w:rsid w:val="00C45751"/>
    <w:rsid w:val="00CB5BD2"/>
    <w:rsid w:val="00D84BE0"/>
    <w:rsid w:val="00DB08E3"/>
    <w:rsid w:val="00DE3724"/>
    <w:rsid w:val="00E77A0B"/>
    <w:rsid w:val="00E85865"/>
    <w:rsid w:val="00EA6B98"/>
    <w:rsid w:val="00F53E1E"/>
    <w:rsid w:val="00F6253F"/>
    <w:rsid w:val="00F931D8"/>
    <w:rsid w:val="00FB6675"/>
    <w:rsid w:val="00FC1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E4F5043"/>
  <w15:chartTrackingRefBased/>
  <w15:docId w15:val="{4FBEA899-7C94-084E-9C68-171EF60FC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0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50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0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0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0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0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0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0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0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0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50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0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0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0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0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0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0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0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0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0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0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0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0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0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0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0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0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0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0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122C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2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datacamp.com/es/tutorial/a-star-algorith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3</Pages>
  <Words>436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12</cp:revision>
  <dcterms:created xsi:type="dcterms:W3CDTF">2026-06-27T16:45:00Z</dcterms:created>
  <dcterms:modified xsi:type="dcterms:W3CDTF">2026-07-01T13:35:00Z</dcterms:modified>
</cp:coreProperties>
</file>