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Sarad Aryal</w:t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4410 Prairieview Dr Madison, WI | Phone: (612) 749-3006 | 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saradaryal65@gmail.com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Wisconsin-Eau Claire</w:t>
        <w:tab/>
        <w:tab/>
        <w:tab/>
        <w:tab/>
        <w:tab/>
        <w:t xml:space="preserve">          2020-July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Major: Computer Science | Minor: Mathematics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Wisconsin-Madison</w:t>
        <w:tab/>
        <w:tab/>
        <w:tab/>
        <w:tab/>
        <w:tab/>
        <w:tab/>
        <w:tab/>
        <w:t xml:space="preserve">      2016-2019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Madison Area Technical College</w:t>
        <w:tab/>
        <w:tab/>
        <w:tab/>
        <w:tab/>
        <w:tab/>
        <w:tab/>
        <w:tab/>
        <w:t xml:space="preserve">      2013-2016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Liberal Arts Transfer Program</w:t>
        <w:tab/>
        <w:tab/>
        <w:tab/>
        <w:tab/>
        <w:tab/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Skills Experience:</w:t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Language: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in English, Nepali, Hindi and Urdu.</w:t>
      </w:r>
    </w:p>
    <w:p w:rsidR="00000000" w:rsidDel="00000000" w:rsidP="00000000" w:rsidRDefault="00000000" w:rsidRPr="00000000" w14:paraId="0000000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Programming Language: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in C, C++, Java, Python, HTML, CSS, Visual Basics, QBASIC,  JavaScript, Julia, Shell, SQL.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IDEs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Eclipse, Vim, MySQL Workbench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Web/Multimedia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Adobe Dreamweaver, Adobe Photoshop, Microsoft Office, Adobe Illustrator, WordPress, Wix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MySQL, SQL Server, Microsoft Access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System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Windows, Linux, Unix, Mac OS, Android, iOS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 Experience</w:t>
        <w:tab/>
        <w:tab/>
      </w:r>
    </w:p>
    <w:p w:rsidR="00000000" w:rsidDel="00000000" w:rsidP="00000000" w:rsidRDefault="00000000" w:rsidRPr="00000000" w14:paraId="00000014">
      <w:pPr>
        <w:spacing w:after="0" w:line="240" w:lineRule="auto"/>
        <w:ind w:left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Unicorn Games LLC – Omaha, NE</w:t>
      </w:r>
    </w:p>
    <w:p w:rsidR="00000000" w:rsidDel="00000000" w:rsidP="00000000" w:rsidRDefault="00000000" w:rsidRPr="00000000" w14:paraId="00000015">
      <w:pP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Director of Public Relations</w:t>
        <w:tab/>
        <w:tab/>
        <w:tab/>
        <w:tab/>
        <w:tab/>
        <w:t xml:space="preserve">              May 2019 – Present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Filming Himalaya – Kathmandu, Nepal</w:t>
      </w:r>
    </w:p>
    <w:p w:rsidR="00000000" w:rsidDel="00000000" w:rsidP="00000000" w:rsidRDefault="00000000" w:rsidRPr="00000000" w14:paraId="00000018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Managing Director</w:t>
        <w:tab/>
        <w:tab/>
        <w:tab/>
        <w:tab/>
        <w:tab/>
        <w:tab/>
        <w:tab/>
        <w:t xml:space="preserve">      Jan 2014-Present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Launched this company with a 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perspective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promoting Nepal in the world by facilitating film directors and producers around the world interested in visiting Nepal for film, advertisement, documentaries, music videos productionActed as a liaison between such producers/directors and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Nepal in order to better understand their needs.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Recruited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staff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be included in the team by virtually interviewing them.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Marvel Tours and Travel – Kathmandu, Nepal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International Ticketing Agent</w:t>
        <w:tab/>
        <w:tab/>
        <w:tab/>
        <w:tab/>
        <w:tab/>
        <w:t xml:space="preserve">      Jan 2015-Present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Acted as a liaison between the travel agency and Nepali living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United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tates to facilitate them with services such as booking air tickets, hotels, vehicles and other customized needs.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Demonstrated good communication skills by promoting Nepal and the culture of Nepal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events in different universities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United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States trying to plant interest among travelers to visit Nepal.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087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Demonstrated negotiating skills by helping international volunteers get placement in various different non-profit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Nepal such as Health Posts, Monasteries, Schools and Orphanage in Nepal.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</w:rPr>
        <w:sectPr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Relevant Coursework Experience</w:t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 Oriented Programming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Structure Concept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Computer Organization and Assembly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Python Programming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Single Variable Calculus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Cryptography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Introduction to BlockChain technology (edx)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 and x86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Human Computer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Communication and public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Digital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Probability and Statistics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Combinatorics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Noto Sans Symbols" w:cs="Noto Sans Symbols" w:eastAsia="Noto Sans Symbols" w:hAnsi="Noto Sans Symbols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Leadership and Service Learning Experience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Madison College Volunteer Center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 Break Coordinator</w:t>
        <w:tab/>
        <w:tab/>
        <w:tab/>
        <w:tab/>
        <w:tab/>
        <w:t xml:space="preserve">  Aug 2013-July 2014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Executive Director</w:t>
        <w:tab/>
        <w:tab/>
        <w:tab/>
        <w:tab/>
        <w:tab/>
        <w:tab/>
        <w:tab/>
        <w:t xml:space="preserve">  Aug 2014-July 2915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Madison College Student Senate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Vice President of Public Relations </w:t>
        <w:tab/>
        <w:tab/>
        <w:tab/>
        <w:tab/>
        <w:tab/>
        <w:t xml:space="preserve"> May 2014-May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Madison College Student Activity Board</w:t>
        <w:tab/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Voting member</w:t>
        <w:tab/>
        <w:tab/>
        <w:tab/>
        <w:t xml:space="preserve">           </w:t>
        <w:tab/>
        <w:tab/>
        <w:tab/>
        <w:tab/>
        <w:t xml:space="preserve">  May 2014-May 2016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Phi Theta Kappa Honor Society Madison College Chapter</w:t>
        <w:tab/>
        <w:tab/>
      </w:r>
    </w:p>
    <w:p w:rsidR="00000000" w:rsidDel="00000000" w:rsidP="00000000" w:rsidRDefault="00000000" w:rsidRPr="00000000" w14:paraId="0000003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General Member</w:t>
        <w:tab/>
        <w:tab/>
        <w:tab/>
        <w:tab/>
        <w:tab/>
        <w:tab/>
        <w:tab/>
        <w:t xml:space="preserve">   Feb 2014-May 2016</w:t>
      </w:r>
    </w:p>
    <w:p w:rsidR="00000000" w:rsidDel="00000000" w:rsidP="00000000" w:rsidRDefault="00000000" w:rsidRPr="00000000" w14:paraId="0000003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Nepali Student Association at University of Wisconsin-Madison</w:t>
      </w:r>
    </w:p>
    <w:p w:rsidR="00000000" w:rsidDel="00000000" w:rsidP="00000000" w:rsidRDefault="00000000" w:rsidRPr="00000000" w14:paraId="0000003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Vice President of Public Relations</w:t>
        <w:tab/>
        <w:tab/>
        <w:tab/>
        <w:tab/>
        <w:tab/>
        <w:t xml:space="preserve">   Aug 2018-Dec 2019</w:t>
      </w:r>
    </w:p>
    <w:p w:rsidR="00000000" w:rsidDel="00000000" w:rsidP="00000000" w:rsidRDefault="00000000" w:rsidRPr="00000000" w14:paraId="0000003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Awards and Nominations 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Dean’s List (Fall 2013, Spring 2014, Fall 2014, Fall 2015, Spring 2016)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Madison College Student Involvement Award (2014, 2015, 2016)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United States President’s Volunteer Service Award (2014)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Keren Robert Student Life Student of the Year Leadership Award (2015)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Outstanding Tutor of the Year-Madison College (2015 Nominee)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radaryal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