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6E2" w:rsidRPr="00596703" w:rsidRDefault="00596703" w:rsidP="00596703">
      <w:pPr>
        <w:jc w:val="both"/>
        <w:rPr>
          <w:rFonts w:ascii="Arial" w:hAnsi="Arial" w:cs="Arial"/>
          <w:b/>
          <w:color w:val="FF0000"/>
        </w:rPr>
      </w:pPr>
      <w:r w:rsidRPr="00596703">
        <w:rPr>
          <w:rFonts w:ascii="Arial" w:hAnsi="Arial" w:cs="Arial"/>
          <w:b/>
          <w:color w:val="FF0000"/>
        </w:rPr>
        <w:t xml:space="preserve">Exercício 2 </w:t>
      </w:r>
    </w:p>
    <w:p w:rsidR="00596703" w:rsidRPr="00596703" w:rsidRDefault="00596703" w:rsidP="00596703">
      <w:pPr>
        <w:jc w:val="both"/>
        <w:rPr>
          <w:rFonts w:ascii="Arial" w:hAnsi="Arial" w:cs="Arial"/>
        </w:rPr>
      </w:pPr>
    </w:p>
    <w:p w:rsidR="00596703" w:rsidRPr="00596703" w:rsidRDefault="00596703" w:rsidP="00596703">
      <w:pPr>
        <w:jc w:val="both"/>
        <w:rPr>
          <w:rFonts w:ascii="Arial" w:hAnsi="Arial" w:cs="Arial"/>
        </w:rPr>
      </w:pPr>
      <w:r w:rsidRPr="00596703">
        <w:rPr>
          <w:rFonts w:ascii="Arial" w:hAnsi="Arial" w:cs="Arial"/>
        </w:rPr>
        <w:t xml:space="preserve">c) Cria um documento no Word com o nome Texto1 e guarda-o na pasta </w:t>
      </w:r>
      <w:r w:rsidRPr="00596703">
        <w:rPr>
          <w:rFonts w:ascii="Arial" w:hAnsi="Arial" w:cs="Arial"/>
          <w:b/>
        </w:rPr>
        <w:t>Exercicios_Word</w:t>
      </w:r>
      <w:r w:rsidRPr="00596703">
        <w:rPr>
          <w:rFonts w:ascii="Arial" w:hAnsi="Arial" w:cs="Arial"/>
        </w:rPr>
        <w:t>.</w:t>
      </w:r>
    </w:p>
    <w:p w:rsidR="00596703" w:rsidRPr="00596703" w:rsidRDefault="00596703" w:rsidP="00596703">
      <w:pPr>
        <w:jc w:val="both"/>
        <w:rPr>
          <w:rFonts w:ascii="Arial" w:hAnsi="Arial" w:cs="Arial"/>
        </w:rPr>
      </w:pPr>
    </w:p>
    <w:p w:rsidR="00596703" w:rsidRPr="00596703" w:rsidRDefault="00596703" w:rsidP="00596703">
      <w:pPr>
        <w:jc w:val="both"/>
        <w:rPr>
          <w:rFonts w:ascii="Arial" w:hAnsi="Arial" w:cs="Arial"/>
        </w:rPr>
      </w:pPr>
      <w:r w:rsidRPr="00596703">
        <w:rPr>
          <w:rFonts w:ascii="Arial" w:hAnsi="Arial" w:cs="Arial"/>
        </w:rPr>
        <w:t xml:space="preserve">d) Para o título utiliza o tipo letra </w:t>
      </w:r>
      <w:r w:rsidRPr="00596703">
        <w:rPr>
          <w:rFonts w:ascii="Arial" w:hAnsi="Arial" w:cs="Arial"/>
          <w:b/>
        </w:rPr>
        <w:t>Times New Roman</w:t>
      </w:r>
      <w:r w:rsidRPr="00596703">
        <w:rPr>
          <w:rFonts w:ascii="Arial" w:hAnsi="Arial" w:cs="Arial"/>
        </w:rPr>
        <w:t>, tamanho 14.</w:t>
      </w:r>
    </w:p>
    <w:p w:rsidR="00596703" w:rsidRPr="00596703" w:rsidRDefault="00596703" w:rsidP="00596703">
      <w:pPr>
        <w:jc w:val="both"/>
        <w:rPr>
          <w:rFonts w:ascii="Arial" w:hAnsi="Arial" w:cs="Arial"/>
        </w:rPr>
      </w:pPr>
    </w:p>
    <w:p w:rsidR="00596703" w:rsidRPr="00596703" w:rsidRDefault="00596703" w:rsidP="00596703">
      <w:pPr>
        <w:jc w:val="both"/>
        <w:rPr>
          <w:rFonts w:ascii="Arial" w:hAnsi="Arial" w:cs="Arial"/>
        </w:rPr>
      </w:pPr>
      <w:r w:rsidRPr="00596703">
        <w:rPr>
          <w:rFonts w:ascii="Arial" w:hAnsi="Arial" w:cs="Arial"/>
        </w:rPr>
        <w:t>e) O corpo do texto na mesma fonte, tamanho 12 e justificado.</w:t>
      </w:r>
    </w:p>
    <w:p w:rsidR="00596703" w:rsidRPr="00596703" w:rsidRDefault="00596703" w:rsidP="00596703">
      <w:pPr>
        <w:jc w:val="both"/>
        <w:rPr>
          <w:rFonts w:ascii="Arial" w:hAnsi="Arial" w:cs="Arial"/>
        </w:rPr>
      </w:pPr>
    </w:p>
    <w:p w:rsidR="00596703" w:rsidRPr="00596703" w:rsidRDefault="00596703" w:rsidP="00596703">
      <w:pPr>
        <w:jc w:val="both"/>
        <w:rPr>
          <w:rFonts w:ascii="Arial" w:hAnsi="Arial" w:cs="Arial"/>
          <w:b/>
          <w:u w:val="single"/>
        </w:rPr>
      </w:pPr>
      <w:r w:rsidRPr="00596703">
        <w:rPr>
          <w:rFonts w:ascii="Arial" w:hAnsi="Arial" w:cs="Arial"/>
          <w:b/>
          <w:u w:val="single"/>
        </w:rPr>
        <w:t>Texto 1</w:t>
      </w:r>
    </w:p>
    <w:p w:rsidR="00596703" w:rsidRPr="00596703" w:rsidRDefault="00596703" w:rsidP="00596703">
      <w:pPr>
        <w:jc w:val="both"/>
        <w:rPr>
          <w:rFonts w:ascii="Arial" w:hAnsi="Arial" w:cs="Arial"/>
        </w:rPr>
      </w:pPr>
    </w:p>
    <w:p w:rsidR="00596703" w:rsidRDefault="00596703" w:rsidP="00596703">
      <w:pPr>
        <w:jc w:val="both"/>
        <w:rPr>
          <w:rFonts w:ascii="Arial" w:hAnsi="Arial" w:cs="Arial"/>
          <w:b/>
          <w:u w:val="single"/>
        </w:rPr>
      </w:pPr>
      <w:r w:rsidRPr="00596703">
        <w:rPr>
          <w:rFonts w:ascii="Arial" w:hAnsi="Arial" w:cs="Arial"/>
        </w:rPr>
        <w:t xml:space="preserve">                                               </w:t>
      </w:r>
      <w:r w:rsidRPr="00596703">
        <w:rPr>
          <w:rFonts w:ascii="Arial" w:hAnsi="Arial" w:cs="Arial"/>
          <w:b/>
        </w:rPr>
        <w:t xml:space="preserve">    </w:t>
      </w:r>
      <w:r w:rsidRPr="00596703">
        <w:rPr>
          <w:rFonts w:ascii="Arial" w:hAnsi="Arial" w:cs="Arial"/>
          <w:b/>
          <w:u w:val="single"/>
        </w:rPr>
        <w:t>Coisas da Vida ¹</w:t>
      </w:r>
    </w:p>
    <w:p w:rsidR="00596703" w:rsidRDefault="00596703" w:rsidP="00596703">
      <w:pPr>
        <w:jc w:val="both"/>
        <w:rPr>
          <w:rFonts w:ascii="Arial" w:hAnsi="Arial" w:cs="Arial"/>
          <w:b/>
          <w:u w:val="single"/>
        </w:rPr>
      </w:pPr>
    </w:p>
    <w:p w:rsidR="00596703" w:rsidRDefault="00596703" w:rsidP="00596703">
      <w:pPr>
        <w:jc w:val="both"/>
        <w:rPr>
          <w:rFonts w:ascii="Arial" w:hAnsi="Arial" w:cs="Arial"/>
          <w:b/>
          <w:u w:val="single"/>
        </w:rPr>
      </w:pPr>
    </w:p>
    <w:p w:rsidR="00596703" w:rsidRDefault="00596703" w:rsidP="00414FD8">
      <w:pPr>
        <w:jc w:val="both"/>
        <w:rPr>
          <w:rFonts w:ascii="Arial" w:hAnsi="Arial" w:cs="Arial"/>
        </w:rPr>
      </w:pPr>
      <w:r w:rsidRPr="00596703">
        <w:rPr>
          <w:rFonts w:ascii="Arial" w:hAnsi="Arial" w:cs="Arial"/>
        </w:rPr>
        <w:t>A sabedoria</w:t>
      </w:r>
      <w:r>
        <w:rPr>
          <w:rFonts w:ascii="Arial" w:hAnsi="Arial" w:cs="Arial"/>
        </w:rPr>
        <w:t xml:space="preserve"> não se encontra topo de nenhuma montanha nem no </w:t>
      </w:r>
      <w:r w:rsidR="00414FD8">
        <w:rPr>
          <w:rFonts w:ascii="Arial" w:hAnsi="Arial" w:cs="Arial"/>
        </w:rPr>
        <w:t xml:space="preserve">último ano de um curso superior. É num pequeno monte de areia do recreio do jardim de infância que se pode aprender tudo o que é necessário na vida: </w:t>
      </w:r>
    </w:p>
    <w:p w:rsidR="00414FD8" w:rsidRDefault="00D54665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3996691</wp:posOffset>
                </wp:positionH>
                <wp:positionV relativeFrom="paragraph">
                  <wp:posOffset>45720</wp:posOffset>
                </wp:positionV>
                <wp:extent cx="800100" cy="771525"/>
                <wp:effectExtent l="38100" t="38100" r="57150" b="47625"/>
                <wp:wrapNone/>
                <wp:docPr id="1" name="Estrela: 5 Po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15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08A9" id="Estrela: 5 Pontas 1" o:spid="_x0000_s1026" style="position:absolute;margin-left:314.7pt;margin-top:3.6pt;width:63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" path="m1,294696r305612,2l400050,r94437,294698l800099,294696,552853,476827r94441,294696l400050,589389,152806,771523,247247,476827,1,294696xe" fillcolor="#4472c4 [3204]" strokecolor="#1f3763 [1604]" strokeweight="1pt">
                <v:stroke joinstyle="miter"/>
                <v:path arrowok="t" o:connecttype="custom" o:connectlocs="1,294696;305613,294698;400050,0;494487,294698;800099,294696;552853,476827;647294,771523;400050,589389;152806,771523;247247,476827;1,294696" o:connectangles="0,0,0,0,0,0,0,0,0,0,0"/>
              </v:shape>
            </w:pict>
          </mc:Fallback>
        </mc:AlternateContent>
      </w:r>
      <w:r w:rsidR="00414FD8">
        <w:rPr>
          <w:rFonts w:ascii="Arial" w:hAnsi="Arial" w:cs="Arial"/>
        </w:rPr>
        <w:t>Partilhar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Respeitar as regras do jogo 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bater em ninguém 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Guardar as coisas nos sítios onde estavam 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Manter tudo sempre limpo 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mexer nas coisas dos outros 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Pedir desculpa quando se magoa alguém</w:t>
      </w:r>
    </w:p>
    <w:p w:rsidR="00414FD8" w:rsidRDefault="00414FD8" w:rsidP="00414FD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Viver uma vida equilibrada: estudar, pensar, desenhar, pintar, cantar, dançar, brincar, trabalhar, fazer de tudo um pouco, todos os dias.</w:t>
      </w:r>
    </w:p>
    <w:p w:rsidR="00414FD8" w:rsidRDefault="00414FD8" w:rsidP="00414FD8">
      <w:pPr>
        <w:pStyle w:val="PargrafodaLista"/>
        <w:jc w:val="both"/>
        <w:rPr>
          <w:rFonts w:ascii="Arial" w:hAnsi="Arial" w:cs="Arial"/>
        </w:rPr>
      </w:pPr>
    </w:p>
    <w:p w:rsidR="00414FD8" w:rsidRDefault="00414FD8" w:rsidP="00414FD8">
      <w:pPr>
        <w:pStyle w:val="PargrafodaLista"/>
        <w:jc w:val="both"/>
        <w:rPr>
          <w:rFonts w:ascii="Arial" w:hAnsi="Arial" w:cs="Arial"/>
        </w:rPr>
      </w:pPr>
    </w:p>
    <w:p w:rsidR="00414FD8" w:rsidRDefault="00414FD8" w:rsidP="00414FD8">
      <w:pPr>
        <w:pStyle w:val="PargrafodaLista"/>
        <w:jc w:val="both"/>
        <w:rPr>
          <w:rFonts w:ascii="Times New Roman" w:hAnsi="Times New Roman" w:cs="Times New Roman"/>
        </w:rPr>
      </w:pPr>
      <w:r w:rsidRPr="00D54665"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D54665">
        <w:rPr>
          <w:rFonts w:ascii="Times New Roman" w:hAnsi="Times New Roman" w:cs="Times New Roman"/>
        </w:rPr>
        <w:t xml:space="preserve">       </w:t>
      </w:r>
      <w:r w:rsidRPr="00D54665">
        <w:rPr>
          <w:rFonts w:ascii="Times New Roman" w:hAnsi="Times New Roman" w:cs="Times New Roman"/>
        </w:rPr>
        <w:t xml:space="preserve">       Robert Fulghum</w:t>
      </w:r>
    </w:p>
    <w:p w:rsidR="00D54665" w:rsidRDefault="00D54665" w:rsidP="00414FD8">
      <w:pPr>
        <w:pStyle w:val="PargrafodaLista"/>
        <w:jc w:val="both"/>
        <w:rPr>
          <w:rFonts w:ascii="Times New Roman" w:hAnsi="Times New Roman" w:cs="Times New Roman"/>
        </w:rPr>
      </w:pPr>
    </w:p>
    <w:p w:rsidR="00D54665" w:rsidRPr="00D54665" w:rsidRDefault="00D54665" w:rsidP="00414FD8">
      <w:pPr>
        <w:pStyle w:val="PargrafodaLista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96703" w:rsidRPr="00596703" w:rsidRDefault="00596703" w:rsidP="00596703">
      <w:pPr>
        <w:jc w:val="both"/>
        <w:rPr>
          <w:rFonts w:ascii="Arial" w:hAnsi="Arial" w:cs="Arial"/>
        </w:rPr>
      </w:pPr>
    </w:p>
    <w:p w:rsidR="00596703" w:rsidRDefault="00596703">
      <w:pPr>
        <w:rPr>
          <w:rFonts w:ascii="Arial" w:hAnsi="Arial" w:cs="Arial"/>
          <w:b/>
          <w:u w:val="single"/>
        </w:rPr>
      </w:pPr>
    </w:p>
    <w:p w:rsidR="00596703" w:rsidRPr="00596703" w:rsidRDefault="00596703">
      <w:pPr>
        <w:rPr>
          <w:rFonts w:ascii="Arial" w:hAnsi="Arial" w:cs="Arial"/>
          <w:b/>
          <w:u w:val="single"/>
        </w:rPr>
      </w:pPr>
    </w:p>
    <w:sectPr w:rsidR="00596703" w:rsidRPr="00596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B67"/>
    <w:multiLevelType w:val="hybridMultilevel"/>
    <w:tmpl w:val="E6A61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188"/>
    <w:multiLevelType w:val="hybridMultilevel"/>
    <w:tmpl w:val="0834ED44"/>
    <w:lvl w:ilvl="0" w:tplc="0416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36DE2940"/>
    <w:multiLevelType w:val="hybridMultilevel"/>
    <w:tmpl w:val="9364DA88"/>
    <w:lvl w:ilvl="0" w:tplc="0416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371A1FF7"/>
    <w:multiLevelType w:val="hybridMultilevel"/>
    <w:tmpl w:val="27462E00"/>
    <w:lvl w:ilvl="0" w:tplc="0416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D2442AC"/>
    <w:multiLevelType w:val="hybridMultilevel"/>
    <w:tmpl w:val="F0022F4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03"/>
    <w:rsid w:val="00414FD8"/>
    <w:rsid w:val="00596703"/>
    <w:rsid w:val="00D54665"/>
    <w:rsid w:val="00FA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607A"/>
  <w15:chartTrackingRefBased/>
  <w15:docId w15:val="{E53A9700-BC46-4838-8855-BF48EF73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2022-11-21T11:04:00Z</dcterms:created>
  <dcterms:modified xsi:type="dcterms:W3CDTF">2022-11-21T11:29:00Z</dcterms:modified>
</cp:coreProperties>
</file>