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Лабораторная работа 6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«Итерационный степенной метод»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Необходимый для выполнения работы теоретический материал и формулы имеются в файле «Степенной метод».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Задание 1.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Разработать программу вычисления наибольшего и второго по величине модуля собственных значений и соответствующих им собственных векторов симметричной матрицы. </w:t>
      </w:r>
    </w:p>
    <w:p w:rsidR="00623A1B" w:rsidRPr="00623A1B" w:rsidRDefault="00623A1B" w:rsidP="00623A1B">
      <w:pPr>
        <w:widowControl w:val="0"/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Матрицу задать следующим образом (воспользоваться программой лабораторной работы «</w:t>
      </w:r>
      <w:r w:rsidRPr="00623A1B">
        <w:rPr>
          <w:rFonts w:ascii="Times New Roman" w:eastAsia="TimesNewRomanPSMT" w:hAnsi="Times New Roman" w:cs="Times New Roman"/>
          <w:bCs/>
          <w:iCs/>
          <w:noProof/>
          <w:sz w:val="28"/>
          <w:szCs w:val="28"/>
          <w:lang w:val="en-US" w:eastAsia="ru-RU"/>
        </w:rPr>
        <w:t>Решение систем на основе разложения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623A1B">
        <w:rPr>
          <w:rFonts w:ascii="Times New Roman" w:eastAsia="TimesNewRomanPSMT" w:hAnsi="Times New Roman" w:cs="Times New Roman"/>
          <w:noProof/>
          <w:sz w:val="28"/>
          <w:szCs w:val="28"/>
          <w:lang w:val="en-US" w:eastAsia="ru-RU"/>
        </w:rPr>
        <w:t xml:space="preserve">симметричных 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матриц»): </w:t>
      </w:r>
    </w:p>
    <w:p w:rsidR="00623A1B" w:rsidRPr="00623A1B" w:rsidRDefault="00623A1B" w:rsidP="00623A1B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недиагональные элементы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position w:val="-13"/>
          <w:sz w:val="20"/>
          <w:szCs w:val="20"/>
          <w:lang w:val="en-US" w:eastAsia="ru-RU"/>
        </w:rPr>
        <w:t>i,j</w:t>
      </w:r>
      <w:r w:rsidRPr="00623A1B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i&lt;j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, выбираются из чисел 0, –1, –2, –3,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–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4 произвольным образом; если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i&gt;j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, то полагается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position w:val="-13"/>
          <w:sz w:val="20"/>
          <w:szCs w:val="20"/>
          <w:lang w:val="en-US" w:eastAsia="ru-RU"/>
        </w:rPr>
        <w:t>i,j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=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position w:val="-13"/>
          <w:sz w:val="20"/>
          <w:szCs w:val="20"/>
          <w:lang w:val="en-US" w:eastAsia="ru-RU"/>
        </w:rPr>
        <w:t>j,i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</w:p>
    <w:p w:rsidR="00623A1B" w:rsidRPr="00623A1B" w:rsidRDefault="00623A1B" w:rsidP="00623A1B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position w:val="-13"/>
          <w:sz w:val="20"/>
          <w:szCs w:val="20"/>
          <w:lang w:val="en-US" w:eastAsia="ru-RU"/>
        </w:rPr>
        <w:t>i,i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=</w:t>
      </w:r>
      <w:r w:rsidRPr="00623A1B">
        <w:rPr>
          <w:rFonts w:ascii="Times New Roman" w:eastAsia="Times New Roman" w:hAnsi="Times New Roman" w:cs="Times New Roman"/>
          <w:i/>
          <w:noProof/>
          <w:position w:val="-30"/>
          <w:sz w:val="28"/>
          <w:szCs w:val="28"/>
          <w:lang w:val="en-US" w:eastAsia="ru-RU"/>
        </w:rPr>
        <w:object w:dxaOrig="1128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8.4pt" o:ole="">
            <v:imagedata r:id="rId5" o:title=""/>
          </v:shape>
          <o:OLEObject Type="Embed" ProgID="Equation.DSMT4" ShapeID="_x0000_i1025" DrawAspect="Content" ObjectID="_1637744560" r:id="rId6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,  2≤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≤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n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;  </w:t>
      </w:r>
    </w:p>
    <w:p w:rsidR="00623A1B" w:rsidRPr="00623A1B" w:rsidRDefault="00623A1B" w:rsidP="00623A1B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a</w:t>
      </w:r>
      <w:r w:rsidRPr="00623A1B">
        <w:rPr>
          <w:rFonts w:ascii="Times New Roman" w:eastAsia="Times New Roman" w:hAnsi="Times New Roman" w:cs="Times New Roman"/>
          <w:noProof/>
          <w:position w:val="-13"/>
          <w:sz w:val="20"/>
          <w:szCs w:val="24"/>
          <w:lang w:val="en-US" w:eastAsia="ru-RU"/>
        </w:rPr>
        <w:t>11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=</w:t>
      </w:r>
      <w:r w:rsidRPr="00623A1B">
        <w:rPr>
          <w:rFonts w:ascii="Times New Roman" w:eastAsia="Times New Roman" w:hAnsi="Times New Roman" w:cs="Times New Roman"/>
          <w:i/>
          <w:noProof/>
          <w:position w:val="-30"/>
          <w:sz w:val="28"/>
          <w:szCs w:val="28"/>
          <w:lang w:val="en-US" w:eastAsia="ru-RU"/>
        </w:rPr>
        <w:object w:dxaOrig="1212" w:dyaOrig="768">
          <v:shape id="_x0000_i1026" type="#_x0000_t75" style="width:60.6pt;height:38.4pt" o:ole="">
            <v:imagedata r:id="rId7" o:title=""/>
          </v:shape>
          <o:OLEObject Type="Embed" ProgID="Equation.DSMT4" ShapeID="_x0000_i1026" DrawAspect="Content" ObjectID="_1637744561" r:id="rId8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</w:p>
    <w:p w:rsidR="00623A1B" w:rsidRPr="00623A1B" w:rsidRDefault="00623A1B" w:rsidP="00623A1B">
      <w:pPr>
        <w:widowControl w:val="0"/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Для вычислений выбрать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n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– одно из чисел в пределах от 10 до 12. В качестве языка программирования выбрать C или C++, использовать тип float.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Для вычисления наибольшего по модулю собственного значения и соответствующего собственного вектора 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использовать формулы из пункта Случай 1 (файл «Степенной метод»). В формуле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val="en-US"/>
        </w:rPr>
        <w:object w:dxaOrig="552" w:dyaOrig="852">
          <v:shape id="_x0000_i1027" type="#_x0000_t75" style="width:27.6pt;height:42.6pt" o:ole="">
            <v:imagedata r:id="rId9" o:title=""/>
          </v:shape>
          <o:OLEObject Type="Embed" ProgID="Equation.DSMT4" ShapeID="_x0000_i1027" DrawAspect="Content" ObjectID="_1637744562" r:id="rId10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(формула вспомогательная, не для счета) выбирать такое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i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для которого достигается </w:t>
      </w:r>
      <w:r w:rsidRPr="00623A1B">
        <w:rPr>
          <w:rFonts w:ascii="Times New Roman" w:eastAsia="Times New Roman" w:hAnsi="Times New Roman" w:cs="Times New Roman"/>
          <w:noProof/>
          <w:position w:val="-20"/>
          <w:sz w:val="28"/>
          <w:szCs w:val="28"/>
          <w:lang w:val="en-US"/>
        </w:rPr>
        <w:object w:dxaOrig="948" w:dyaOrig="576">
          <v:shape id="_x0000_i1028" type="#_x0000_t75" style="width:47.4pt;height:28.8pt" o:ole="">
            <v:imagedata r:id="rId11" o:title=""/>
          </v:shape>
          <o:OLEObject Type="Embed" ProgID="Equation.DSMT4" ShapeID="_x0000_i1028" DrawAspect="Content" ObjectID="_1637744563" r:id="rId12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). В этом случае справедливо (это уже для счета)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object w:dxaOrig="516" w:dyaOrig="468">
          <v:shape id="_x0000_i1029" type="#_x0000_t75" style="width:25.8pt;height:23.4pt" o:ole="">
            <v:imagedata r:id="rId13" o:title=""/>
          </v:shape>
          <o:OLEObject Type="Embed" ProgID="Equation.DSMT4" ShapeID="_x0000_i1029" DrawAspect="Content" ObjectID="_1637744564" r:id="rId14"/>
        </w:object>
      </w:r>
      <w:r w:rsidRPr="00623A1B">
        <w:rPr>
          <w:rFonts w:ascii="Times New Roman" w:eastAsia="Times New Roman" w:hAnsi="Times New Roman" w:cs="Times New Roman"/>
          <w:noProof/>
          <w:position w:val="-16"/>
          <w:sz w:val="28"/>
          <w:szCs w:val="28"/>
          <w:lang w:val="en-US"/>
        </w:rPr>
        <w:object w:dxaOrig="1092" w:dyaOrig="528">
          <v:shape id="_x0000_i1030" type="#_x0000_t75" style="width:54.6pt;height:26.4pt" o:ole="">
            <v:imagedata r:id="rId15" o:title=""/>
          </v:shape>
          <o:OLEObject Type="Embed" ProgID="Equation.DSMT4" ShapeID="_x0000_i1030" DrawAspect="Content" ObjectID="_1637744565" r:id="rId16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.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Для вычисления наибольшего по модулю собственного значения использовать также формулу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36"/>
          <w:sz w:val="28"/>
          <w:szCs w:val="28"/>
          <w:lang w:val="en-US"/>
        </w:rPr>
        <w:object w:dxaOrig="1128" w:dyaOrig="996">
          <v:shape id="_x0000_i1031" type="#_x0000_t75" style="width:56.4pt;height:49.8pt" o:ole="">
            <v:imagedata r:id="rId17" o:title=""/>
          </v:shape>
          <o:OLEObject Type="Embed" ProgID="Equation.DSMT4" ShapeID="_x0000_i1031" DrawAspect="Content" ObjectID="_1637744566" r:id="rId18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.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Вывести на печать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 xml:space="preserve"> 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(приближенно это собственный вектор, соответствующий собственному значению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 на итерациях 46–50 (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46,…,50).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Для обоих случаев (общий случай и случай использования симметричности матрицы): вывести на печать приближенное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для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46,…,50; вычислить вектор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v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k+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(это, для проверки насколько оказались хороши вычисленные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и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: вектор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v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k+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равен «погрешности» </w:t>
      </w:r>
      <w:r w:rsidRPr="00623A1B">
        <w:rPr>
          <w:rFonts w:ascii="Times New Roman" w:eastAsia="Times New Roman" w:hAnsi="Times New Roman" w:cs="CMMI12"/>
          <w:i/>
          <w:noProof/>
          <w:sz w:val="28"/>
          <w:szCs w:val="28"/>
          <w:lang w:val="en-US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) для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50, вычислить и вывести на печать кубическую норму (максимум-норму) вектора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v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k+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Для вычисления второго по величине модуля собственного значения использовать формулу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2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val="en-US"/>
        </w:rPr>
        <w:object w:dxaOrig="1848" w:dyaOrig="912">
          <v:shape id="_x0000_i1032" type="#_x0000_t75" style="width:92.4pt;height:45.6pt" o:ole="">
            <v:imagedata r:id="rId19" o:title=""/>
          </v:shape>
          <o:OLEObject Type="Embed" ProgID="Equation.DSMT4" ShapeID="_x0000_i1032" DrawAspect="Content" ObjectID="_1637744567" r:id="rId20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. Выбирать такое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i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для которого достигается </w:t>
      </w:r>
      <w:r w:rsidRPr="00623A1B">
        <w:rPr>
          <w:rFonts w:ascii="Times New Roman" w:eastAsia="Times New Roman" w:hAnsi="Times New Roman" w:cs="Times New Roman"/>
          <w:noProof/>
          <w:position w:val="-20"/>
          <w:sz w:val="28"/>
          <w:szCs w:val="28"/>
          <w:lang w:val="en-US"/>
        </w:rPr>
        <w:object w:dxaOrig="1884" w:dyaOrig="576">
          <v:shape id="_x0000_i1033" type="#_x0000_t75" style="width:94.2pt;height:28.8pt" o:ole="">
            <v:imagedata r:id="rId21" o:title=""/>
          </v:shape>
          <o:OLEObject Type="Embed" ProgID="Equation.DSMT4" ShapeID="_x0000_i1033" DrawAspect="Content" ObjectID="_1637744568" r:id="rId22"/>
        </w:objec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). 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Рассмотреть три случая: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1)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m=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30,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берется при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50 по формуле для не обязательно симметричной матрицы;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2)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m=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50,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берется при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50 по формуле для не обязательно симметричной матрицы;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3)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m=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50,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берется при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k=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50 по формуле для симметричной матрицы.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Во всех случаях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уже было вычислено ранее.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Для этих трех случаев: вывести на печать приближенное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val="en-US"/>
        </w:rPr>
        <w:t>2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вычислить и вывести на печать собственный вектор 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(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v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k+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u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vertAlign w:val="superscript"/>
          <w:lang w:val="en-US"/>
        </w:rPr>
        <w:t>k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), соответствующий собственному значению 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2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вычислить вектор </w:t>
      </w:r>
      <w:r w:rsidRPr="00623A1B">
        <w:rPr>
          <w:rFonts w:ascii="Times New Roman" w:eastAsia="Times New Roman" w:hAnsi="Times New Roman" w:cs="CMMI12"/>
          <w:i/>
          <w:noProof/>
          <w:sz w:val="28"/>
          <w:szCs w:val="28"/>
          <w:lang w:val="en-US"/>
        </w:rPr>
        <w:t>A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–λ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2</w:t>
      </w:r>
      <w:r w:rsidRPr="00623A1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x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, вычислить и вывести на печать кубическую норму этого вектора.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Содержание работы должно включать следующие пункты. 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Постановка задачи.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Расчетные формулы.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Входные данные.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Листинг программы. Комментарии обязательны.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Выходные данные. </w:t>
      </w:r>
    </w:p>
    <w:p w:rsidR="00623A1B" w:rsidRPr="00623A1B" w:rsidRDefault="00623A1B" w:rsidP="00623A1B">
      <w:pPr>
        <w:numPr>
          <w:ilvl w:val="0"/>
          <w:numId w:val="2"/>
        </w:num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Выводы.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Задание 2.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3A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(Задание дополнительное, для повышения оценки текущей успеваемости.)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Вычислительные эксперименты для получения наибольшего по модулю собственного значения и соответствующего ему собственного вектора случайно заданной матрицы четвертого порядка. </w:t>
      </w:r>
    </w:p>
    <w:p w:rsidR="00623A1B" w:rsidRPr="00623A1B" w:rsidRDefault="00623A1B" w:rsidP="00623A1B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Взять матрицу (именно ее), случайным образом заданную в лабораторной работе «Метод Данилевского», и попытаться получить собственное значение и соответствующий ему собственный вектор согласно случаев файла «Степенной метод». </w:t>
      </w:r>
    </w:p>
    <w:p w:rsidR="008A2B50" w:rsidRPr="00917CEB" w:rsidRDefault="008A2B50">
      <w:pPr>
        <w:rPr>
          <w:noProof/>
          <w:lang w:val="en-US"/>
        </w:rPr>
      </w:pPr>
    </w:p>
    <w:p w:rsidR="00623A1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Расчетные формулы</w:t>
      </w:r>
    </w:p>
    <w:p w:rsidR="00917CEB" w:rsidRPr="00917CEB" w:rsidRDefault="00917CE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1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val="en-US"/>
        </w:rPr>
        <w:object w:dxaOrig="552" w:dyaOrig="852">
          <v:shape id="_x0000_i1035" type="#_x0000_t75" style="width:27.6pt;height:42.6pt" o:ole="">
            <v:imagedata r:id="rId9" o:title=""/>
          </v:shape>
          <o:OLEObject Type="Embed" ProgID="Equation.DSMT4" ShapeID="_x0000_i1035" DrawAspect="Content" ObjectID="_1637744569" r:id="rId23"/>
        </w:object>
      </w:r>
    </w:p>
    <w:p w:rsidR="00623A1B" w:rsidRDefault="00917CEB" w:rsidP="00623A1B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917CEB">
        <w:rPr>
          <w:rFonts w:ascii="Calibri" w:eastAsia="Calibri" w:hAnsi="Calibri" w:cs="Times New Roman"/>
          <w:sz w:val="28"/>
          <w:szCs w:val="28"/>
        </w:rPr>
        <w:t>λ</w:t>
      </w:r>
      <w:r w:rsidRPr="00917CEB">
        <w:rPr>
          <w:rFonts w:ascii="Calibri" w:eastAsia="Calibri" w:hAnsi="Calibri" w:cs="Times New Roman"/>
          <w:position w:val="-9"/>
          <w:sz w:val="20"/>
          <w:szCs w:val="24"/>
        </w:rPr>
        <w:t>1</w:t>
      </w:r>
      <w:r w:rsidRPr="00917CEB">
        <w:rPr>
          <w:rFonts w:ascii="Calibri" w:eastAsia="Calibri" w:hAnsi="Calibri" w:cs="Times New Roman"/>
          <w:sz w:val="28"/>
          <w:szCs w:val="28"/>
        </w:rPr>
        <w:t>≈</w:t>
      </w:r>
      <w:r w:rsidRPr="00917CEB">
        <w:rPr>
          <w:rFonts w:ascii="Calibri" w:eastAsia="Times New Roman" w:hAnsi="Calibri" w:cs="Times New Roman"/>
          <w:position w:val="-36"/>
          <w:sz w:val="28"/>
          <w:szCs w:val="28"/>
          <w:lang w:eastAsia="ru-RU"/>
        </w:rPr>
        <w:object w:dxaOrig="1128" w:dyaOrig="996">
          <v:shape id="_x0000_i1034" type="#_x0000_t75" style="width:56.4pt;height:49.8pt" o:ole="">
            <v:imagedata r:id="rId17" o:title=""/>
          </v:shape>
          <o:OLEObject Type="Embed" ProgID="Equation.DSMT4" ShapeID="_x0000_i1034" DrawAspect="Content" ObjectID="_1637744570" r:id="rId24"/>
        </w:object>
      </w:r>
    </w:p>
    <w:p w:rsidR="00917CEB" w:rsidRPr="00917CEB" w:rsidRDefault="00917CE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λ</w:t>
      </w:r>
      <w:r w:rsidRPr="00623A1B">
        <w:rPr>
          <w:rFonts w:ascii="Times New Roman" w:eastAsia="Times New Roman" w:hAnsi="Times New Roman" w:cs="Times New Roman"/>
          <w:noProof/>
          <w:position w:val="-9"/>
          <w:sz w:val="20"/>
          <w:szCs w:val="24"/>
          <w:lang w:val="en-US"/>
        </w:rPr>
        <w:t>2</w:t>
      </w:r>
      <w:r w:rsidRPr="00623A1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≈</w:t>
      </w:r>
      <w:r w:rsidRPr="00623A1B"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val="en-US"/>
        </w:rPr>
        <w:object w:dxaOrig="1848" w:dyaOrig="912">
          <v:shape id="_x0000_i1036" type="#_x0000_t75" style="width:92.4pt;height:45.6pt" o:ole="">
            <v:imagedata r:id="rId19" o:title=""/>
          </v:shape>
          <o:OLEObject Type="Embed" ProgID="Equation.DSMT4" ShapeID="_x0000_i1036" DrawAspect="Content" ObjectID="_1637744571" r:id="rId25"/>
        </w:object>
      </w: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Входные данные</w:t>
      </w:r>
    </w:p>
    <w:p w:rsidR="00623A1B" w:rsidRPr="00917CEB" w:rsidRDefault="00623A1B" w:rsidP="00623A1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noProof/>
          <w:sz w:val="28"/>
          <w:szCs w:val="28"/>
          <w:lang w:val="en-US"/>
        </w:rPr>
        <w:t>n = 12;</w:t>
      </w:r>
    </w:p>
    <w:p w:rsidR="00623A1B" w:rsidRPr="00917CEB" w:rsidRDefault="00623A1B" w:rsidP="00623A1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Листинг программы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&lt;cmath&gt;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&lt;random&gt;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//Размерность матрицы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12;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//Нахождение случайного числа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L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random_device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mt19937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gen(rd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()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uniform_int_distribution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&lt;&gt; dis(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L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dis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(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gen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)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PrintMatrix(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setprecision(3)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setw(10)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столбца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PrintArray(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fixed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setprecision(15)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setw(20)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//Умножение матрицы на столбец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Multiplication(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ans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 +=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[i][j] 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[j];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ans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 = s;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lastRenderedPageBreak/>
        <w:t>pair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 norm(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ans = fabs(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(fabs(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[i]) &gt; ans)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ans = fabs(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num = i;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pair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&gt;(ans,num);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sign(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&gt; 0)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 0){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SaveArray(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 =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v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Iterations1(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u[0] = 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u[i]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vm1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denom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x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pair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 nv;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1;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++k)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u,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&gt;= 46)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"u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PrintArray(u);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50)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 = norm(v).second;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= v[num] * sign(u[num]);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"l1: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denom[i] = vm[i] - l1 * um[i];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nd = norm(denom).second;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= (vm1[nd] * norm(vm).first - l1 * vm[nd]) / denom[nd];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"l2: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v[i] - l1 * u[i];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PrintArray(x);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x,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v[i] -= l2 * x[i];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"Ax-l2x: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"|| Ax-l2 ||: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norm(v).first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denom;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x;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nv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u[i] = v[i] / nv.first;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- 1)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SaveArray(u, um);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SaveArray(v, vm);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m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SaveArray(v, vm1);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Iterations2(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u[0] = 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u[i]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vm1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denom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x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pair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 nv;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1;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++k)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u,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&gt;= 46)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"u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PrintArray(u);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50)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 = norm(v).second;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= v[num] * sign(u[num]);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"l1: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denom[i] = vm[i] - l1 * um[i];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nd = norm(denom).second;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= (v[nd] * norm(vm).first - l1 * vm[nd]) / denom[nd];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"l2: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v[i] - l1 * u[i];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PrintArray(x);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x,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v[i] -= l2 * x[i];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"Ax-l2x: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"|| Ax-l2 ||: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norm(v).first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denom;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x;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nv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u[i] = v[i] / nv.first;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48)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SaveArray(u, um);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49)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SaveArray(v, vm);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Iterations3(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u[0] = 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1;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u[i]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um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vm1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denom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x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2B91AF"/>
          <w:sz w:val="19"/>
          <w:szCs w:val="19"/>
          <w:lang w:val="en-US"/>
        </w:rPr>
        <w:t>pair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 nv;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1;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++k)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u,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&gt;= 46)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"u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PrintArray(u);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50)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 = 0, den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num += v[i] * u[i];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den += u[i] * u[i];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= num/den;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"l1: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l1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denom[i] = vm[i] - l1 * um[i];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nd = norm(denom).second;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= (v[nd] * norm(vm).first - l1 * vm[nd]) / denom[nd];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"l2: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l2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x[i] = v[i] - l1 * u[i];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"x:"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PrintArray(x);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Multiplication(</w:t>
      </w:r>
      <w:r w:rsidRPr="00917CEB">
        <w:rPr>
          <w:rFonts w:ascii="Consolas" w:hAnsi="Consolas" w:cs="Consolas"/>
          <w:noProof/>
          <w:color w:val="808080"/>
          <w:sz w:val="19"/>
          <w:szCs w:val="19"/>
          <w:lang w:val="en-US"/>
        </w:rPr>
        <w:t>A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x, 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v[i] -= l2 * x[i];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"Ax-l2x: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PrintArray(v);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"|| Ax-l2 ||: 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norm(v).first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um;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vm1;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denom;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x;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nv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norm(v);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u[i] = v[i] / nv.first;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48)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SaveArray(u, um);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 == 49)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SaveArray(v, vm);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setlocale(</w:t>
      </w:r>
      <w:r w:rsidRPr="00917CEB">
        <w:rPr>
          <w:rFonts w:ascii="Consolas" w:hAnsi="Consolas" w:cs="Consolas"/>
          <w:noProof/>
          <w:color w:val="6F008A"/>
          <w:sz w:val="19"/>
          <w:szCs w:val="19"/>
          <w:lang w:val="en-US"/>
        </w:rPr>
        <w:t>LC_ALL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"rus"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//k=0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//Создание матрицы n*n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A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*[n];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save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*[n];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A[i]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save[i] =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[n];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//Инициализация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&gt; j)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A[i][j] = A[j][i];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A[i][j] = Rand(-4, 0);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++i) {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 = 0;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n; ++j)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917CEB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!= j)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 -= A[i][j];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A[i][i] = s;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A[0][0]++;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917CEB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//Вывод матрицы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PrintMatrix(A);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Iterations1(A, 30);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"___________________________________"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Iterations2(A);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A31515"/>
          <w:sz w:val="19"/>
          <w:szCs w:val="19"/>
          <w:lang w:val="en-US"/>
        </w:rPr>
        <w:t>"___________________________________"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17CEB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Iterations3(A);</w:t>
      </w:r>
    </w:p>
    <w:p w:rsidR="00623A1B" w:rsidRPr="00917CEB" w:rsidRDefault="00623A1B" w:rsidP="0062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jc w:val="center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17CEB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23A1B" w:rsidRPr="00917CEB" w:rsidRDefault="00623A1B" w:rsidP="00623A1B">
      <w:pPr>
        <w:jc w:val="center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Выходные данные</w:t>
      </w: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t>1.</w:t>
      </w:r>
    </w:p>
    <w:p w:rsidR="00623A1B" w:rsidRPr="00917CEB" w:rsidRDefault="004F11FA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45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2.</w:t>
      </w:r>
    </w:p>
    <w:p w:rsidR="00623A1B" w:rsidRPr="00917CEB" w:rsidRDefault="004F11FA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79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1B" w:rsidRPr="00917CEB" w:rsidRDefault="00623A1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3.</w:t>
      </w:r>
    </w:p>
    <w:p w:rsidR="00623A1B" w:rsidRPr="00917CEB" w:rsidRDefault="004F11FA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523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CEB" w:rsidRPr="00917CEB" w:rsidRDefault="00917CEB" w:rsidP="00623A1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</w:p>
    <w:p w:rsidR="00917CEB" w:rsidRPr="00917CEB" w:rsidRDefault="00917CEB" w:rsidP="00917C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17C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Метод, использующийся для симметричных матриц. имеет </w:t>
      </w:r>
      <w:r w:rsidR="00AA765E">
        <w:rPr>
          <w:rFonts w:ascii="Times New Roman" w:hAnsi="Times New Roman" w:cs="Times New Roman"/>
          <w:noProof/>
          <w:sz w:val="28"/>
          <w:szCs w:val="28"/>
        </w:rPr>
        <w:t>более быструю</w:t>
      </w:r>
      <w:r w:rsidRPr="00917C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сходимость, нежели метод для обычных матриц, это означает что на ряде тестов второй метод </w:t>
      </w:r>
      <w:r w:rsidRPr="00917C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вычисления собственных значений не даст точный результат при 50 итерациях. При вычислении второго собственного значения, лучший результат при m=30, так как при других вариантах вычитаются близкие по значению числа, что влечет потерю значащих символов, а также деление на ноль.</w:t>
      </w:r>
    </w:p>
    <w:sectPr w:rsidR="00917CEB" w:rsidRPr="0091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04"/>
    <w:rsid w:val="003E200E"/>
    <w:rsid w:val="004F11FA"/>
    <w:rsid w:val="00623A1B"/>
    <w:rsid w:val="008A2B50"/>
    <w:rsid w:val="00917CEB"/>
    <w:rsid w:val="00AA1104"/>
    <w:rsid w:val="00A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F51A8-0215-43F3-8386-ABF684E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2019-12-13T08:15:00Z</dcterms:created>
  <dcterms:modified xsi:type="dcterms:W3CDTF">2019-12-13T09:16:00Z</dcterms:modified>
</cp:coreProperties>
</file>