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AD" w:rsidRDefault="00195CAD" w:rsidP="0019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CAD" w:rsidRPr="00EB3ADC" w:rsidRDefault="00195CAD" w:rsidP="00195C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554E6" w:rsidRPr="00EB3ADC" w:rsidRDefault="00195CAD" w:rsidP="00195C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3ADC">
        <w:rPr>
          <w:rFonts w:ascii="Times New Roman" w:hAnsi="Times New Roman" w:cs="Times New Roman"/>
          <w:b/>
          <w:sz w:val="36"/>
          <w:szCs w:val="36"/>
        </w:rPr>
        <w:t>Лабораторная работа №2</w:t>
      </w:r>
    </w:p>
    <w:p w:rsidR="00195CAD" w:rsidRPr="00EB3ADC" w:rsidRDefault="00195CAD" w:rsidP="00195C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3ADC">
        <w:rPr>
          <w:rFonts w:ascii="Times New Roman" w:hAnsi="Times New Roman" w:cs="Times New Roman"/>
          <w:b/>
          <w:sz w:val="36"/>
          <w:szCs w:val="36"/>
        </w:rPr>
        <w:t>Интерполирование</w:t>
      </w:r>
    </w:p>
    <w:p w:rsidR="00195CAD" w:rsidRPr="00EB3ADC" w:rsidRDefault="00195CAD" w:rsidP="00195CA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 курса 3 группы ФПМИ</w:t>
      </w: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Сараев Владислав Максимович</w:t>
      </w: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195C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95CAD" w:rsidRDefault="00195CAD" w:rsidP="00EB3ADC">
      <w:pPr>
        <w:rPr>
          <w:rFonts w:ascii="Times New Roman" w:hAnsi="Times New Roman" w:cs="Times New Roman"/>
          <w:sz w:val="28"/>
          <w:szCs w:val="28"/>
        </w:rPr>
      </w:pPr>
    </w:p>
    <w:p w:rsidR="00195CAD" w:rsidRDefault="00EB3ADC" w:rsidP="00195C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195CAD" w:rsidRPr="00EB3ADC" w:rsidRDefault="00195CAD" w:rsidP="00195C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B3ADC">
        <w:rPr>
          <w:rFonts w:ascii="Times New Roman" w:hAnsi="Times New Roman" w:cs="Times New Roman"/>
          <w:b/>
          <w:sz w:val="36"/>
          <w:szCs w:val="36"/>
        </w:rPr>
        <w:lastRenderedPageBreak/>
        <w:t>Теоретические сведения</w:t>
      </w:r>
    </w:p>
    <w:p w:rsidR="00195CAD" w:rsidRDefault="00195CAD" w:rsidP="00195C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5CAD" w:rsidRDefault="00195CAD" w:rsidP="00195C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построить интерполяционный многочлен данной функции в барицентрической форме на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-2;2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Интерполирование необходимо провести</w:t>
      </w:r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2713D">
        <w:rPr>
          <w:rFonts w:ascii="Times New Roman" w:eastAsiaTheme="minorEastAsia" w:hAnsi="Times New Roman" w:cs="Times New Roman"/>
          <w:sz w:val="28"/>
          <w:szCs w:val="28"/>
        </w:rPr>
        <w:t>узлам</w:t>
      </w:r>
      <w:proofErr w:type="gramEnd"/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=10i,  i=1, 2, …, 10</m:t>
        </m:r>
      </m:oMath>
      <w:r w:rsidR="00B2713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271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как по равно</w:t>
      </w:r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отстоящим узлам, так и по </w:t>
      </w:r>
      <w:proofErr w:type="spellStart"/>
      <w:r w:rsidR="00B2713D">
        <w:rPr>
          <w:rFonts w:ascii="Times New Roman" w:eastAsiaTheme="minorEastAsia" w:hAnsi="Times New Roman" w:cs="Times New Roman"/>
          <w:sz w:val="28"/>
          <w:szCs w:val="28"/>
        </w:rPr>
        <w:t>чебышевским</w:t>
      </w:r>
      <w:proofErr w:type="spellEnd"/>
      <w:r w:rsidR="00B271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построение необходимо </w:t>
      </w:r>
      <w:r w:rsidR="006021CE">
        <w:rPr>
          <w:rFonts w:ascii="Times New Roman" w:eastAsiaTheme="minorEastAsia" w:hAnsi="Times New Roman" w:cs="Times New Roman"/>
          <w:sz w:val="28"/>
          <w:szCs w:val="28"/>
        </w:rPr>
        <w:t xml:space="preserve">построить графики получившихся приближений и </w:t>
      </w:r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экспериментально определить максимум-норму погрешности (максимум </w:t>
      </w:r>
      <w:proofErr w:type="gramStart"/>
      <w:r w:rsidR="00B2713D">
        <w:rPr>
          <w:rFonts w:ascii="Times New Roman" w:eastAsiaTheme="minorEastAsia" w:hAnsi="Times New Roman" w:cs="Times New Roman"/>
          <w:sz w:val="28"/>
          <w:szCs w:val="28"/>
        </w:rPr>
        <w:t xml:space="preserve">величины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i=1, … , 1000 </m:t>
        </m:r>
      </m:oMath>
      <w:r w:rsidR="00B2713D"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 w:rsidR="00B271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021CE" w:rsidRDefault="006021CE" w:rsidP="00195CAD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Чебышевские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узлы вычисляются по формуле:</w:t>
      </w:r>
    </w:p>
    <w:p w:rsidR="006021CE" w:rsidRPr="00EB3ADC" w:rsidRDefault="006021CE" w:rsidP="006021C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a+b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b-a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2k-1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π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, k=1, …, n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e>
          </m:d>
        </m:oMath>
      </m:oMathPara>
    </w:p>
    <w:p w:rsidR="006021CE" w:rsidRPr="006021CE" w:rsidRDefault="006021CE" w:rsidP="00195C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число точек, 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концы отрезка, а котором проводится интерполяция. </w:t>
      </w:r>
    </w:p>
    <w:p w:rsidR="00A80112" w:rsidRPr="00EB3ADC" w:rsidRDefault="00A80112" w:rsidP="00191058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Интерполяционный многочлен в барицентрической форме имеет вид: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e>
          </m:d>
        </m:oMath>
      </m:oMathPara>
    </w:p>
    <w:p w:rsidR="00B2713D" w:rsidRDefault="00A80112" w:rsidP="00195C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Соответственно, для его нахождения необходимо предварительно вычислить </w:t>
      </w:r>
      <w:r w:rsidR="005D15FD">
        <w:rPr>
          <w:rFonts w:ascii="Times New Roman" w:eastAsiaTheme="minorEastAsia" w:hAnsi="Times New Roman" w:cs="Times New Roman"/>
          <w:sz w:val="28"/>
          <w:szCs w:val="28"/>
        </w:rPr>
        <w:t xml:space="preserve">только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нормирующие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множители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5D15FD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="005D15FD">
        <w:rPr>
          <w:rFonts w:ascii="Times New Roman" w:eastAsiaTheme="minorEastAsia" w:hAnsi="Times New Roman" w:cs="Times New Roman"/>
          <w:sz w:val="28"/>
          <w:szCs w:val="28"/>
        </w:rPr>
        <w:t xml:space="preserve"> которые вычисляются по формуле</w:t>
      </w:r>
      <w:r w:rsidR="006021C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5FD" w:rsidRPr="006021CE" w:rsidRDefault="005D15FD" w:rsidP="006021CE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j=0,  j≠i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  (3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:rsidR="00195CAD" w:rsidRDefault="005D15FD" w:rsidP="00195C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Вычислив один раз нормирующие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множители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значение интерполяционного многочлена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 всех интересующих точках.</w:t>
      </w:r>
    </w:p>
    <w:p w:rsidR="005D15FD" w:rsidRDefault="005D15FD" w:rsidP="00195CA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Соответственно, план выполнения задания следующий:</w:t>
      </w:r>
    </w:p>
    <w:p w:rsidR="005D15FD" w:rsidRDefault="005D15FD" w:rsidP="005D15F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Разделить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[-2, 2]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нужное количество равноотстоящих </w:t>
      </w:r>
      <w:r w:rsidR="006021CE">
        <w:rPr>
          <w:rFonts w:ascii="Times New Roman" w:eastAsiaTheme="minorEastAsia" w:hAnsi="Times New Roman" w:cs="Times New Roman"/>
          <w:sz w:val="28"/>
          <w:szCs w:val="28"/>
        </w:rPr>
        <w:t>узлов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вычислить необходимое количество </w:t>
      </w:r>
      <w:proofErr w:type="spellStart"/>
      <w:r w:rsidR="006021CE">
        <w:rPr>
          <w:rFonts w:ascii="Times New Roman" w:eastAsiaTheme="minorEastAsia" w:hAnsi="Times New Roman" w:cs="Times New Roman"/>
          <w:sz w:val="28"/>
          <w:szCs w:val="28"/>
        </w:rPr>
        <w:t>чебышевских</w:t>
      </w:r>
      <w:proofErr w:type="spellEnd"/>
      <w:r w:rsidR="006021CE">
        <w:rPr>
          <w:rFonts w:ascii="Times New Roman" w:eastAsiaTheme="minorEastAsia" w:hAnsi="Times New Roman" w:cs="Times New Roman"/>
          <w:sz w:val="28"/>
          <w:szCs w:val="28"/>
        </w:rPr>
        <w:t xml:space="preserve"> узлов по формуле (1).</w:t>
      </w:r>
    </w:p>
    <w:p w:rsidR="006021CE" w:rsidRDefault="006021CE" w:rsidP="005D15F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формуле (3) и, соответственно построить многочлен (2).</w:t>
      </w:r>
    </w:p>
    <w:p w:rsidR="00191058" w:rsidRDefault="00191058" w:rsidP="005D15FD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формуле (2) найти значения в искомых точках</w:t>
      </w:r>
    </w:p>
    <w:p w:rsidR="00EB3ADC" w:rsidRDefault="000401C3" w:rsidP="00191058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график и вычислить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максимум-норму погрешности</w:t>
      </w:r>
    </w:p>
    <w:p w:rsidR="00191058" w:rsidRPr="00EB3ADC" w:rsidRDefault="00EB3ADC" w:rsidP="00EB3A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6021CE" w:rsidRPr="00EB3ADC" w:rsidRDefault="00191058" w:rsidP="00191058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EB3ADC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Полученное решение</w:t>
      </w:r>
    </w:p>
    <w:p w:rsidR="00191058" w:rsidRPr="00EB3ADC" w:rsidRDefault="00191058" w:rsidP="0019105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EB3ADC">
        <w:rPr>
          <w:rFonts w:ascii="Times New Roman" w:eastAsiaTheme="minorEastAsia" w:hAnsi="Times New Roman" w:cs="Times New Roman"/>
          <w:b/>
          <w:sz w:val="28"/>
          <w:szCs w:val="28"/>
        </w:rPr>
        <w:t>Графики, полученные по равноотстоящим узлам</w:t>
      </w:r>
    </w:p>
    <w:p w:rsidR="00191058" w:rsidRDefault="00191058" w:rsidP="00191058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3DA742F2" wp14:editId="7768EFC4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58" w:rsidRDefault="00191058" w:rsidP="00191058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drawing>
          <wp:inline distT="0" distB="0" distL="0" distR="0" wp14:anchorId="7E614C3D" wp14:editId="09C2D8D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45DC3E01" wp14:editId="5CBF1075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drawing>
          <wp:inline distT="0" distB="0" distL="0" distR="0" wp14:anchorId="01FE1898" wp14:editId="14C3B73A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5D163564" wp14:editId="2C4AC6A6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drawing>
          <wp:inline distT="0" distB="0" distL="0" distR="0" wp14:anchorId="436ED6CB" wp14:editId="05444736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20D4B0F8" wp14:editId="3D5742DF">
            <wp:extent cx="5940425" cy="4455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DC" w:rsidRDefault="00191058" w:rsidP="00191058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drawing>
          <wp:inline distT="0" distB="0" distL="0" distR="0" wp14:anchorId="4B9D13A5" wp14:editId="48B58A0F">
            <wp:extent cx="5940425" cy="44551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drawing>
          <wp:inline distT="0" distB="0" distL="0" distR="0" wp14:anchorId="6DB5D02C" wp14:editId="263F4149">
            <wp:extent cx="5940425" cy="44551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drawing>
          <wp:inline distT="0" distB="0" distL="0" distR="0" wp14:anchorId="10814795" wp14:editId="1BB20822">
            <wp:extent cx="5940425" cy="44551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DC" w:rsidRDefault="00EB3ADC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191058" w:rsidRDefault="00191058" w:rsidP="00EB3AD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B3ADC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Графики, полученные по </w:t>
      </w:r>
      <w:proofErr w:type="spellStart"/>
      <w:r w:rsidRPr="00EB3ADC">
        <w:rPr>
          <w:rFonts w:ascii="Times New Roman" w:eastAsiaTheme="minorEastAsia" w:hAnsi="Times New Roman" w:cs="Times New Roman"/>
          <w:b/>
          <w:sz w:val="28"/>
          <w:szCs w:val="28"/>
        </w:rPr>
        <w:t>чебышевским</w:t>
      </w:r>
      <w:proofErr w:type="spellEnd"/>
      <w:r w:rsidRPr="00EB3ADC">
        <w:rPr>
          <w:rFonts w:ascii="Times New Roman" w:eastAsiaTheme="minorEastAsia" w:hAnsi="Times New Roman" w:cs="Times New Roman"/>
          <w:b/>
          <w:sz w:val="28"/>
          <w:szCs w:val="28"/>
        </w:rPr>
        <w:t xml:space="preserve"> узлам</w:t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B187B3A" wp14:editId="404EE85C">
            <wp:extent cx="5940425" cy="44551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3EF7B109" wp14:editId="5C92D8E2">
            <wp:extent cx="5940425" cy="44551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58" w:rsidRDefault="00191058" w:rsidP="0019105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91058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46797836" wp14:editId="24C76B2F">
            <wp:extent cx="5940425" cy="4455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3FBE3EC" wp14:editId="08CB7ACB">
            <wp:extent cx="5940425" cy="44551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19249B0E" wp14:editId="1FDA7DAA">
            <wp:extent cx="5940425" cy="44551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58" w:rsidRDefault="00191058" w:rsidP="0019105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91058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400D28CD" wp14:editId="7BCE59DE">
            <wp:extent cx="5940425" cy="44551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BCEECD3" wp14:editId="538576E9">
            <wp:extent cx="5940425" cy="4455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7DC81926" wp14:editId="3CA3F016">
            <wp:extent cx="5940425" cy="4455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05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CDFA9DE" wp14:editId="02F4FB7F">
            <wp:extent cx="5940425" cy="44551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58" w:rsidRDefault="00191058" w:rsidP="0019105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91058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559D89AC" wp14:editId="55CC2C2D">
            <wp:extent cx="5940425" cy="44551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DC" w:rsidRPr="00EB3ADC" w:rsidRDefault="00EB3ADC" w:rsidP="0019105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Нормы</w:t>
      </w:r>
    </w:p>
    <w:tbl>
      <w:tblPr>
        <w:tblStyle w:val="a5"/>
        <w:tblW w:w="9465" w:type="dxa"/>
        <w:tblLook w:val="04A0" w:firstRow="1" w:lastRow="0" w:firstColumn="1" w:lastColumn="0" w:noHBand="0" w:noVBand="1"/>
      </w:tblPr>
      <w:tblGrid>
        <w:gridCol w:w="752"/>
        <w:gridCol w:w="4565"/>
        <w:gridCol w:w="4148"/>
      </w:tblGrid>
      <w:tr w:rsidR="00E857C8" w:rsidTr="00E857C8">
        <w:trPr>
          <w:trHeight w:val="749"/>
        </w:trPr>
        <w:tc>
          <w:tcPr>
            <w:tcW w:w="0" w:type="auto"/>
          </w:tcPr>
          <w:p w:rsidR="00E857C8" w:rsidRP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Норма (равноотстоящие узлы)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Норма (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чебышевские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узлы)</w:t>
            </w:r>
          </w:p>
        </w:tc>
      </w:tr>
      <w:tr w:rsidR="00E857C8" w:rsidTr="00E857C8">
        <w:trPr>
          <w:trHeight w:val="721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20.247859876394603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4.038258784460954</w:t>
            </w:r>
          </w:p>
        </w:tc>
      </w:tr>
      <w:tr w:rsidR="00E857C8" w:rsidTr="00E857C8">
        <w:trPr>
          <w:trHeight w:val="749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483.9326333089438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0.33312542726967576</w:t>
            </w:r>
          </w:p>
        </w:tc>
      </w:tr>
      <w:tr w:rsidR="00E857C8" w:rsidTr="00E857C8">
        <w:trPr>
          <w:trHeight w:val="749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59.59962048059508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0.002216670172745294</w:t>
            </w:r>
          </w:p>
        </w:tc>
      </w:tr>
      <w:tr w:rsidR="00E857C8" w:rsidTr="00E857C8">
        <w:trPr>
          <w:trHeight w:val="721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0.09089863566329548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1.338285842145126e-07</w:t>
            </w:r>
          </w:p>
        </w:tc>
      </w:tr>
      <w:tr w:rsidR="00E857C8" w:rsidTr="00E857C8">
        <w:trPr>
          <w:trHeight w:val="749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0.0002005900700489116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3.865796571744795e-13</w:t>
            </w:r>
          </w:p>
        </w:tc>
      </w:tr>
      <w:tr w:rsidR="00E857C8" w:rsidTr="00E857C8">
        <w:trPr>
          <w:trHeight w:val="749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0.6828782470484493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1.4210854715202004e-14</w:t>
            </w:r>
          </w:p>
        </w:tc>
      </w:tr>
      <w:tr w:rsidR="00E857C8" w:rsidTr="00E857C8">
        <w:trPr>
          <w:trHeight w:val="721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17.232196289116658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1.2434497875801753e-14</w:t>
            </w:r>
          </w:p>
        </w:tc>
      </w:tr>
      <w:tr w:rsidR="00E857C8" w:rsidTr="00E857C8">
        <w:trPr>
          <w:trHeight w:val="749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2.8440288764116426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2.1316282072803006e-14</w:t>
            </w:r>
          </w:p>
        </w:tc>
      </w:tr>
      <w:tr w:rsidR="00E857C8" w:rsidTr="00E857C8">
        <w:trPr>
          <w:trHeight w:val="749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90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31.88808422361547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3.019806626980426e-14</w:t>
            </w:r>
          </w:p>
        </w:tc>
      </w:tr>
      <w:tr w:rsidR="00E857C8" w:rsidTr="00E857C8">
        <w:trPr>
          <w:trHeight w:val="721"/>
        </w:trPr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19.302952876595885</w:t>
            </w:r>
          </w:p>
        </w:tc>
        <w:tc>
          <w:tcPr>
            <w:tcW w:w="0" w:type="auto"/>
          </w:tcPr>
          <w:p w:rsidR="00E857C8" w:rsidRDefault="00E857C8" w:rsidP="0019105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857C8">
              <w:rPr>
                <w:rFonts w:ascii="Times New Roman" w:eastAsiaTheme="minorEastAsia" w:hAnsi="Times New Roman" w:cs="Times New Roman"/>
                <w:sz w:val="28"/>
                <w:szCs w:val="28"/>
              </w:rPr>
              <w:t>1.7763568394002505e-14</w:t>
            </w:r>
          </w:p>
        </w:tc>
      </w:tr>
    </w:tbl>
    <w:p w:rsidR="00EB3ADC" w:rsidRDefault="00EB3ADC" w:rsidP="0019105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EB3ADC" w:rsidRDefault="00EB3AD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191058" w:rsidRPr="00EB3ADC" w:rsidRDefault="00EB3ADC" w:rsidP="00191058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EB3ADC"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>Исходный код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proofErr w:type="spellEnd"/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import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matplotlib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pyplot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function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**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polynom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global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sum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sum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linspace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1000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count_of_dots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11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type_of_nodes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equidistant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count_of_dots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count_of_dots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type_of_nodes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equidistant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x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linspace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x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)/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)/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)*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/(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2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y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empty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0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y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ones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proofErr w:type="gram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c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c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polynom_dots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polynom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function_dots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max_fault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max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abs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polynom_dots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len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polynom_dots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type_of_nodes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equidistant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label_info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Polynom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equidistant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nodes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fault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="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max_fault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")"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label_info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Polynom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chebyshev's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nodes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max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fault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="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max_fault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")"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polynom_dots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label_info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function_dots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label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Function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legend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:rsidR="00EB3ADC" w:rsidRPr="00EB3ADC" w:rsidRDefault="00EB3ADC" w:rsidP="00EB3A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type_of_nodes</w:t>
      </w:r>
      <w:proofErr w:type="spellEnd"/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B3A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chebyshev's</w:t>
      </w:r>
      <w:proofErr w:type="spellEnd"/>
      <w:r w:rsidRPr="00EB3AD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sectPr w:rsidR="00EB3ADC" w:rsidRPr="00EB3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753B1EF9"/>
    <w:multiLevelType w:val="hybridMultilevel"/>
    <w:tmpl w:val="3086D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69"/>
    <w:rsid w:val="000401C3"/>
    <w:rsid w:val="00191058"/>
    <w:rsid w:val="00195CAD"/>
    <w:rsid w:val="005D15FD"/>
    <w:rsid w:val="006021CE"/>
    <w:rsid w:val="006554E6"/>
    <w:rsid w:val="00A80112"/>
    <w:rsid w:val="00B2713D"/>
    <w:rsid w:val="00E857C8"/>
    <w:rsid w:val="00EB3ADC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9A81A-E174-4780-AA5D-7DDBEF1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CAD"/>
    <w:rPr>
      <w:color w:val="808080"/>
    </w:rPr>
  </w:style>
  <w:style w:type="paragraph" w:styleId="a4">
    <w:name w:val="List Paragraph"/>
    <w:basedOn w:val="a"/>
    <w:uiPriority w:val="34"/>
    <w:qFormat/>
    <w:rsid w:val="005D15FD"/>
    <w:pPr>
      <w:ind w:left="720"/>
      <w:contextualSpacing/>
    </w:pPr>
  </w:style>
  <w:style w:type="table" w:styleId="a5">
    <w:name w:val="Table Grid"/>
    <w:basedOn w:val="a1"/>
    <w:uiPriority w:val="39"/>
    <w:rsid w:val="00E85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B3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3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796C7-BCB9-47CD-BEE1-4A11FF4A0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cp:lastPrinted>2020-03-30T20:37:00Z</cp:lastPrinted>
  <dcterms:created xsi:type="dcterms:W3CDTF">2020-03-30T19:09:00Z</dcterms:created>
  <dcterms:modified xsi:type="dcterms:W3CDTF">2020-03-30T20:44:00Z</dcterms:modified>
</cp:coreProperties>
</file>