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21746" w14:textId="116E32C2" w:rsidR="004538C9" w:rsidRDefault="00C51A13" w:rsidP="00BA6951">
      <w:pPr>
        <w:pStyle w:val="Heading2"/>
        <w:rPr>
          <w:i/>
        </w:rPr>
      </w:pPr>
      <w:r w:rsidRPr="00BA6951">
        <w:rPr>
          <w:i/>
        </w:rPr>
        <w:t>K. anderssoni</w:t>
      </w:r>
    </w:p>
    <w:p w14:paraId="4B9DFC8A" w14:textId="1CC5A64C" w:rsidR="00702F78" w:rsidRPr="00702F78" w:rsidRDefault="00702F78" w:rsidP="00702F78">
      <w:pPr>
        <w:pStyle w:val="Heading3"/>
      </w:pPr>
      <w:r>
        <w:t>Lourenco et al. 2017</w:t>
      </w:r>
    </w:p>
    <w:p w14:paraId="6003C97F" w14:textId="673121EB" w:rsidR="0020476B" w:rsidRDefault="0020476B" w:rsidP="0020476B">
      <w:pPr>
        <w:pStyle w:val="ListParagraph"/>
        <w:numPr>
          <w:ilvl w:val="0"/>
          <w:numId w:val="2"/>
        </w:numPr>
      </w:pPr>
      <w:r>
        <w:t xml:space="preserve">High level predator </w:t>
      </w:r>
      <w:commentRangeStart w:id="0"/>
      <w:r>
        <w:t>(TL = 3.8)</w:t>
      </w:r>
      <w:commentRangeEnd w:id="0"/>
      <w:r>
        <w:rPr>
          <w:rStyle w:val="CommentReference"/>
        </w:rPr>
        <w:commentReference w:id="0"/>
      </w:r>
    </w:p>
    <w:p w14:paraId="62EF3087" w14:textId="1FB68864" w:rsidR="00A8686A" w:rsidRDefault="00A8686A" w:rsidP="00A8686A">
      <w:pPr>
        <w:pStyle w:val="ListParagraph"/>
        <w:numPr>
          <w:ilvl w:val="1"/>
          <w:numId w:val="2"/>
        </w:numPr>
      </w:pPr>
      <w:r>
        <w:t xml:space="preserve">Diet of copepods, but preferential feeding on </w:t>
      </w:r>
      <w:r w:rsidRPr="00A8686A">
        <w:rPr>
          <w:i/>
        </w:rPr>
        <w:t>Thysanoessa</w:t>
      </w:r>
      <w:r>
        <w:t xml:space="preserve"> spp. (euphausid).</w:t>
      </w:r>
    </w:p>
    <w:p w14:paraId="389B2717" w14:textId="56830566" w:rsidR="00CE7711" w:rsidRDefault="00CE7711" w:rsidP="00A8686A">
      <w:pPr>
        <w:pStyle w:val="ListParagraph"/>
        <w:numPr>
          <w:ilvl w:val="1"/>
          <w:numId w:val="2"/>
        </w:numPr>
      </w:pPr>
      <w:r>
        <w:t>Selective predator.</w:t>
      </w:r>
    </w:p>
    <w:p w14:paraId="031CF2CE" w14:textId="7000BD0B" w:rsidR="00702F78" w:rsidRDefault="00702F78" w:rsidP="0020476B">
      <w:pPr>
        <w:pStyle w:val="ListParagraph"/>
        <w:numPr>
          <w:ilvl w:val="0"/>
          <w:numId w:val="2"/>
        </w:numPr>
      </w:pPr>
      <w:r>
        <w:t>Temperature -0.2-4C</w:t>
      </w:r>
    </w:p>
    <w:p w14:paraId="67614DEC" w14:textId="2518AD5E" w:rsidR="00702F78" w:rsidRDefault="0059237D" w:rsidP="0020476B">
      <w:pPr>
        <w:pStyle w:val="ListParagraph"/>
        <w:numPr>
          <w:ilvl w:val="0"/>
          <w:numId w:val="2"/>
        </w:numPr>
      </w:pPr>
      <w:r>
        <w:t>Northern Scotia Sea – south of Antarctic Polar Front.</w:t>
      </w:r>
    </w:p>
    <w:p w14:paraId="3EBFB475" w14:textId="1CD66274" w:rsidR="00AC578B" w:rsidRDefault="00AC578B" w:rsidP="00AC578B">
      <w:pPr>
        <w:pStyle w:val="ListParagraph"/>
        <w:numPr>
          <w:ilvl w:val="1"/>
          <w:numId w:val="2"/>
        </w:numPr>
      </w:pPr>
      <w:r>
        <w:t>Circumpolar deep water.</w:t>
      </w:r>
    </w:p>
    <w:p w14:paraId="40BB05DB" w14:textId="2DCCE493" w:rsidR="00537ED6" w:rsidRDefault="00537ED6" w:rsidP="0020476B">
      <w:pPr>
        <w:pStyle w:val="ListParagraph"/>
        <w:numPr>
          <w:ilvl w:val="0"/>
          <w:numId w:val="2"/>
        </w:numPr>
      </w:pPr>
      <w:r>
        <w:t>Below 400m during the day.</w:t>
      </w:r>
    </w:p>
    <w:p w14:paraId="2869A309" w14:textId="5BDB78AF" w:rsidR="002F3656" w:rsidRDefault="002F3656" w:rsidP="002F3656">
      <w:pPr>
        <w:pStyle w:val="ListParagraph"/>
        <w:numPr>
          <w:ilvl w:val="1"/>
          <w:numId w:val="2"/>
        </w:numPr>
      </w:pPr>
      <w:r>
        <w:t>Density maxima 400-700m.</w:t>
      </w:r>
    </w:p>
    <w:p w14:paraId="73E911B1" w14:textId="03CE9A6E" w:rsidR="00037F3F" w:rsidRDefault="00537ED6" w:rsidP="00037F3F">
      <w:pPr>
        <w:pStyle w:val="ListParagraph"/>
        <w:numPr>
          <w:ilvl w:val="0"/>
          <w:numId w:val="2"/>
        </w:numPr>
      </w:pPr>
      <w:r>
        <w:t>Some stayed between 0-200m.</w:t>
      </w:r>
    </w:p>
    <w:p w14:paraId="54969FC6" w14:textId="680947C8" w:rsidR="00CE34E5" w:rsidRDefault="00037F3F" w:rsidP="00E23607">
      <w:pPr>
        <w:pStyle w:val="ListParagraph"/>
        <w:numPr>
          <w:ilvl w:val="1"/>
          <w:numId w:val="2"/>
        </w:numPr>
      </w:pPr>
      <w:r>
        <w:t>Daytime schooling, by juveniles in warm, food rich layers.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3607" w14:paraId="05A4001D" w14:textId="77777777" w:rsidTr="00E23607">
        <w:tc>
          <w:tcPr>
            <w:tcW w:w="3005" w:type="dxa"/>
          </w:tcPr>
          <w:p w14:paraId="2AF8C8FE" w14:textId="77777777" w:rsidR="00E23607" w:rsidRDefault="00E23607" w:rsidP="00E23607"/>
        </w:tc>
        <w:tc>
          <w:tcPr>
            <w:tcW w:w="3005" w:type="dxa"/>
          </w:tcPr>
          <w:p w14:paraId="25438E5E" w14:textId="76FC421E" w:rsidR="00E23607" w:rsidRDefault="00E23607" w:rsidP="00E23607">
            <w:r>
              <w:t>Day</w:t>
            </w:r>
          </w:p>
        </w:tc>
        <w:tc>
          <w:tcPr>
            <w:tcW w:w="3006" w:type="dxa"/>
          </w:tcPr>
          <w:p w14:paraId="2BB97AAD" w14:textId="69FB90EB" w:rsidR="00E23607" w:rsidRDefault="00E23607" w:rsidP="00E23607">
            <w:r>
              <w:t>Night</w:t>
            </w:r>
          </w:p>
        </w:tc>
      </w:tr>
      <w:tr w:rsidR="00E23607" w14:paraId="312A354D" w14:textId="77777777" w:rsidTr="00E23607">
        <w:tc>
          <w:tcPr>
            <w:tcW w:w="3005" w:type="dxa"/>
          </w:tcPr>
          <w:p w14:paraId="7FA51406" w14:textId="2A16F1FC" w:rsidR="00E23607" w:rsidRDefault="00E23607" w:rsidP="00E23607">
            <w:r>
              <w:t>Spring</w:t>
            </w:r>
          </w:p>
        </w:tc>
        <w:tc>
          <w:tcPr>
            <w:tcW w:w="3005" w:type="dxa"/>
          </w:tcPr>
          <w:p w14:paraId="7AFE32EC" w14:textId="0F2F4EBE" w:rsidR="00E23607" w:rsidRDefault="007D1D81" w:rsidP="00E23607">
            <w:r>
              <w:t>&gt;400</w:t>
            </w:r>
          </w:p>
        </w:tc>
        <w:tc>
          <w:tcPr>
            <w:tcW w:w="3006" w:type="dxa"/>
          </w:tcPr>
          <w:p w14:paraId="04F4749C" w14:textId="36A06867" w:rsidR="00E23607" w:rsidRDefault="00E23607" w:rsidP="00E23607">
            <w:r>
              <w:t>201-400</w:t>
            </w:r>
          </w:p>
        </w:tc>
      </w:tr>
      <w:tr w:rsidR="00E23607" w14:paraId="6C4377B2" w14:textId="77777777" w:rsidTr="00E23607">
        <w:tc>
          <w:tcPr>
            <w:tcW w:w="3005" w:type="dxa"/>
          </w:tcPr>
          <w:p w14:paraId="3B4BA064" w14:textId="024A0764" w:rsidR="00E23607" w:rsidRDefault="00E23607" w:rsidP="00E23607">
            <w:r>
              <w:t>Summer</w:t>
            </w:r>
          </w:p>
        </w:tc>
        <w:tc>
          <w:tcPr>
            <w:tcW w:w="3005" w:type="dxa"/>
          </w:tcPr>
          <w:p w14:paraId="5F54F8DD" w14:textId="22D83D56" w:rsidR="00E23607" w:rsidRDefault="007D1D81" w:rsidP="00E23607">
            <w:r>
              <w:t>&gt;400</w:t>
            </w:r>
          </w:p>
        </w:tc>
        <w:tc>
          <w:tcPr>
            <w:tcW w:w="3006" w:type="dxa"/>
          </w:tcPr>
          <w:p w14:paraId="59DC1CA3" w14:textId="142112EA" w:rsidR="00E23607" w:rsidRDefault="00E23607" w:rsidP="00E23607">
            <w:r>
              <w:t>401-700</w:t>
            </w:r>
          </w:p>
        </w:tc>
      </w:tr>
      <w:tr w:rsidR="00E23607" w14:paraId="7A66E7F3" w14:textId="77777777" w:rsidTr="00E23607">
        <w:tc>
          <w:tcPr>
            <w:tcW w:w="3005" w:type="dxa"/>
          </w:tcPr>
          <w:p w14:paraId="7353E9BD" w14:textId="339D30BC" w:rsidR="00E23607" w:rsidRDefault="00E23607" w:rsidP="00E23607">
            <w:r>
              <w:t>Autumn</w:t>
            </w:r>
          </w:p>
        </w:tc>
        <w:tc>
          <w:tcPr>
            <w:tcW w:w="3005" w:type="dxa"/>
          </w:tcPr>
          <w:p w14:paraId="753ADE16" w14:textId="43B9A551" w:rsidR="00E23607" w:rsidRDefault="007D1D81" w:rsidP="00E23607">
            <w:r>
              <w:t>&gt;400</w:t>
            </w:r>
          </w:p>
        </w:tc>
        <w:tc>
          <w:tcPr>
            <w:tcW w:w="3006" w:type="dxa"/>
          </w:tcPr>
          <w:p w14:paraId="6E66D784" w14:textId="12214819" w:rsidR="00E23607" w:rsidRDefault="00E23607" w:rsidP="00E23607">
            <w:r>
              <w:t>701-1000</w:t>
            </w:r>
          </w:p>
        </w:tc>
      </w:tr>
    </w:tbl>
    <w:p w14:paraId="1CE9C58B" w14:textId="77777777" w:rsidR="00E23607" w:rsidRDefault="00E23607" w:rsidP="00E23607"/>
    <w:p w14:paraId="45CCA7AC" w14:textId="3CA8A877" w:rsidR="00537ED6" w:rsidRDefault="00537ED6" w:rsidP="00537ED6">
      <w:pPr>
        <w:pStyle w:val="ListParagraph"/>
        <w:numPr>
          <w:ilvl w:val="0"/>
          <w:numId w:val="2"/>
        </w:numPr>
      </w:pPr>
      <w:r>
        <w:t>Evidence for DVM.</w:t>
      </w:r>
    </w:p>
    <w:p w14:paraId="2D53B07A" w14:textId="2C7544F9" w:rsidR="0013088D" w:rsidRDefault="0013088D" w:rsidP="00537ED6">
      <w:pPr>
        <w:pStyle w:val="ListParagraph"/>
        <w:numPr>
          <w:ilvl w:val="0"/>
          <w:numId w:val="2"/>
        </w:numPr>
      </w:pPr>
      <w:r>
        <w:t>Most likely spawns in winter.</w:t>
      </w:r>
    </w:p>
    <w:p w14:paraId="29E3D23C" w14:textId="47A48B68" w:rsidR="00E257C7" w:rsidRDefault="00E257C7" w:rsidP="00E257C7">
      <w:pPr>
        <w:pStyle w:val="ListParagraph"/>
        <w:numPr>
          <w:ilvl w:val="1"/>
          <w:numId w:val="2"/>
        </w:numPr>
      </w:pPr>
      <w:r>
        <w:t>Aggregation at depth in autumn.</w:t>
      </w:r>
    </w:p>
    <w:p w14:paraId="0E84DE71" w14:textId="33C86C74" w:rsidR="000B0260" w:rsidRDefault="00C123B3" w:rsidP="000B0260">
      <w:pPr>
        <w:pStyle w:val="ListParagraph"/>
        <w:numPr>
          <w:ilvl w:val="0"/>
          <w:numId w:val="2"/>
        </w:numPr>
      </w:pPr>
      <w:r>
        <w:t>3-year</w:t>
      </w:r>
      <w:r w:rsidR="000B0260">
        <w:t xml:space="preserve"> life cycle.</w:t>
      </w:r>
    </w:p>
    <w:p w14:paraId="2AF57103" w14:textId="57AD857B" w:rsidR="00840EB0" w:rsidRDefault="00840EB0" w:rsidP="00840EB0">
      <w:pPr>
        <w:pStyle w:val="Heading3"/>
      </w:pPr>
      <w:r>
        <w:t>Collins et al. 2012</w:t>
      </w:r>
    </w:p>
    <w:p w14:paraId="36E6A716" w14:textId="3748DD52" w:rsidR="00840EB0" w:rsidRDefault="00840EB0" w:rsidP="00840EB0">
      <w:pPr>
        <w:pStyle w:val="ListParagraph"/>
        <w:numPr>
          <w:ilvl w:val="0"/>
          <w:numId w:val="13"/>
        </w:numPr>
      </w:pPr>
      <w:r>
        <w:t>Mostly caught deeper than 200m</w:t>
      </w:r>
      <w:r w:rsidR="00EB56CA">
        <w:t xml:space="preserve"> in Scotia Sea</w:t>
      </w:r>
      <w:r>
        <w:t>.</w:t>
      </w:r>
    </w:p>
    <w:p w14:paraId="015F63DE" w14:textId="03C63153" w:rsidR="00BA56EB" w:rsidRDefault="00BA56EB" w:rsidP="00840EB0">
      <w:pPr>
        <w:pStyle w:val="ListParagraph"/>
        <w:numPr>
          <w:ilvl w:val="0"/>
          <w:numId w:val="13"/>
        </w:numPr>
      </w:pPr>
      <w:r>
        <w:t>Wide range of sizes caught in Scotia Sea.</w:t>
      </w:r>
    </w:p>
    <w:p w14:paraId="655EF858" w14:textId="36085215" w:rsidR="00B71CBC" w:rsidRDefault="00B71CBC" w:rsidP="00840EB0">
      <w:pPr>
        <w:pStyle w:val="ListParagraph"/>
        <w:numPr>
          <w:ilvl w:val="0"/>
          <w:numId w:val="13"/>
        </w:numPr>
      </w:pPr>
      <w:r>
        <w:t>More caught in North.</w:t>
      </w:r>
    </w:p>
    <w:p w14:paraId="7841BAEE" w14:textId="5928B67A" w:rsidR="007C0508" w:rsidRDefault="007C0508" w:rsidP="007C0508">
      <w:pPr>
        <w:pStyle w:val="Heading3"/>
      </w:pPr>
      <w:r>
        <w:t>Collins et al. 2008</w:t>
      </w:r>
    </w:p>
    <w:p w14:paraId="09ED4316" w14:textId="35CBADEF" w:rsidR="007C0508" w:rsidRDefault="00667C56" w:rsidP="00667C56">
      <w:pPr>
        <w:pStyle w:val="ListParagraph"/>
        <w:numPr>
          <w:ilvl w:val="0"/>
          <w:numId w:val="20"/>
        </w:numPr>
      </w:pPr>
      <w:r>
        <w:t>Day distribution 100-1000m.</w:t>
      </w:r>
    </w:p>
    <w:p w14:paraId="61DC7354" w14:textId="1AC11515" w:rsidR="00667C56" w:rsidRDefault="00667C56" w:rsidP="00667C56">
      <w:pPr>
        <w:pStyle w:val="ListParagraph"/>
        <w:numPr>
          <w:ilvl w:val="0"/>
          <w:numId w:val="20"/>
        </w:numPr>
      </w:pPr>
      <w:r>
        <w:t>Night distribution 10-1000m.</w:t>
      </w:r>
    </w:p>
    <w:p w14:paraId="7C528C16" w14:textId="5E1524BB" w:rsidR="003F166A" w:rsidRDefault="003F166A" w:rsidP="00667C56">
      <w:pPr>
        <w:pStyle w:val="ListParagraph"/>
        <w:numPr>
          <w:ilvl w:val="0"/>
          <w:numId w:val="20"/>
        </w:numPr>
      </w:pPr>
      <w:r>
        <w:t>No significant size difference between males and females.</w:t>
      </w:r>
    </w:p>
    <w:p w14:paraId="6C2F0395" w14:textId="69E4AFE4" w:rsidR="003F166A" w:rsidRDefault="003F166A" w:rsidP="00667C56">
      <w:pPr>
        <w:pStyle w:val="ListParagraph"/>
        <w:numPr>
          <w:ilvl w:val="0"/>
          <w:numId w:val="20"/>
        </w:numPr>
      </w:pPr>
      <w:r>
        <w:t>Multi-modal size distribution.</w:t>
      </w:r>
    </w:p>
    <w:p w14:paraId="053C9CD7" w14:textId="7FD38529" w:rsidR="006B13EF" w:rsidRDefault="006B13EF" w:rsidP="00667C56">
      <w:pPr>
        <w:pStyle w:val="ListParagraph"/>
        <w:numPr>
          <w:ilvl w:val="0"/>
          <w:numId w:val="20"/>
        </w:numPr>
      </w:pPr>
      <w:r>
        <w:t>Did do DVM.</w:t>
      </w:r>
    </w:p>
    <w:p w14:paraId="70A87CFD" w14:textId="147A730D" w:rsidR="00F80CE9" w:rsidRDefault="00F80CE9" w:rsidP="00667C56">
      <w:pPr>
        <w:pStyle w:val="ListParagraph"/>
        <w:numPr>
          <w:ilvl w:val="0"/>
          <w:numId w:val="20"/>
        </w:numPr>
      </w:pPr>
      <w:r>
        <w:t>Completes lifecycle in Scotia Sea.</w:t>
      </w:r>
    </w:p>
    <w:p w14:paraId="0133103F" w14:textId="30EFF8FF" w:rsidR="004C503B" w:rsidRDefault="004C503B" w:rsidP="004C503B">
      <w:pPr>
        <w:pStyle w:val="Heading3"/>
      </w:pPr>
      <w:r>
        <w:t>Saunders et al. 2013</w:t>
      </w:r>
    </w:p>
    <w:p w14:paraId="0130129A" w14:textId="49E6B3BE" w:rsidR="004C503B" w:rsidRDefault="00BE2534" w:rsidP="00BE2534">
      <w:pPr>
        <w:pStyle w:val="ListParagraph"/>
        <w:numPr>
          <w:ilvl w:val="0"/>
          <w:numId w:val="21"/>
        </w:numPr>
      </w:pPr>
      <w:r>
        <w:t>Form schools.</w:t>
      </w:r>
    </w:p>
    <w:p w14:paraId="328A664D" w14:textId="1FCF48CC" w:rsidR="00574042" w:rsidRDefault="00574042" w:rsidP="00574042">
      <w:pPr>
        <w:pStyle w:val="Heading3"/>
      </w:pPr>
      <w:r>
        <w:t>Torres &amp; Somero 1988b</w:t>
      </w:r>
    </w:p>
    <w:p w14:paraId="6E287D05" w14:textId="419F3EA0" w:rsidR="00574042" w:rsidRPr="00574042" w:rsidRDefault="00574042" w:rsidP="00574042">
      <w:pPr>
        <w:pStyle w:val="ListParagraph"/>
        <w:numPr>
          <w:ilvl w:val="0"/>
          <w:numId w:val="21"/>
        </w:numPr>
      </w:pPr>
      <w:r>
        <w:t>DVM</w:t>
      </w:r>
    </w:p>
    <w:p w14:paraId="131F340B" w14:textId="53FFE7CB" w:rsidR="00A55033" w:rsidRDefault="00A55033" w:rsidP="00A55033">
      <w:pPr>
        <w:pStyle w:val="Heading3"/>
      </w:pPr>
      <w:r>
        <w:t>Misc</w:t>
      </w:r>
    </w:p>
    <w:p w14:paraId="1B6C31A3" w14:textId="064E733F" w:rsidR="00A55033" w:rsidRPr="00A55033" w:rsidRDefault="00A55033" w:rsidP="00A55033">
      <w:pPr>
        <w:pStyle w:val="ListParagraph"/>
        <w:numPr>
          <w:ilvl w:val="0"/>
          <w:numId w:val="17"/>
        </w:numPr>
      </w:pPr>
      <w:r>
        <w:t xml:space="preserve">Well-developed </w:t>
      </w:r>
      <w:commentRangeStart w:id="1"/>
      <w:r>
        <w:t>swimbladder</w:t>
      </w:r>
      <w:commentRangeEnd w:id="1"/>
      <w:r>
        <w:rPr>
          <w:rStyle w:val="CommentReference"/>
        </w:rPr>
        <w:commentReference w:id="1"/>
      </w:r>
      <w:r>
        <w:t>.</w:t>
      </w:r>
    </w:p>
    <w:p w14:paraId="0C55EABA" w14:textId="2A6CD157" w:rsidR="00C51A13" w:rsidRDefault="00BA6951" w:rsidP="00BA6951">
      <w:pPr>
        <w:pStyle w:val="Heading2"/>
        <w:rPr>
          <w:i/>
        </w:rPr>
      </w:pPr>
      <w:r w:rsidRPr="00BA6951">
        <w:rPr>
          <w:i/>
        </w:rPr>
        <w:t>P. bolini</w:t>
      </w:r>
    </w:p>
    <w:p w14:paraId="2BA7B82B" w14:textId="0A480865" w:rsidR="00E56B9D" w:rsidRDefault="00E56B9D" w:rsidP="00E56B9D">
      <w:pPr>
        <w:pStyle w:val="Heading3"/>
      </w:pPr>
      <w:r>
        <w:t>Saunders et al. 2015</w:t>
      </w:r>
    </w:p>
    <w:p w14:paraId="0876BBC6" w14:textId="71A9D815" w:rsidR="00AF3F5D" w:rsidRDefault="00267A9E" w:rsidP="00AF3F5D">
      <w:pPr>
        <w:pStyle w:val="ListParagraph"/>
        <w:numPr>
          <w:ilvl w:val="0"/>
          <w:numId w:val="10"/>
        </w:numPr>
      </w:pPr>
      <w:r>
        <w:t>Dominant Protomyctophum.</w:t>
      </w:r>
    </w:p>
    <w:p w14:paraId="1BD38F4C" w14:textId="0A44F5B6" w:rsidR="0077212D" w:rsidRDefault="0077212D" w:rsidP="00AF3F5D">
      <w:pPr>
        <w:pStyle w:val="ListParagraph"/>
        <w:numPr>
          <w:ilvl w:val="0"/>
          <w:numId w:val="10"/>
        </w:numPr>
      </w:pPr>
      <w:r>
        <w:lastRenderedPageBreak/>
        <w:t xml:space="preserve">Throught Scotia Sea – mostly </w:t>
      </w:r>
      <w:r w:rsidR="008E496C">
        <w:t>in the North Scotia Sea.</w:t>
      </w:r>
    </w:p>
    <w:p w14:paraId="55384BF6" w14:textId="0C67C4C4" w:rsidR="004D29F9" w:rsidRDefault="003F2E26" w:rsidP="00AF3F5D">
      <w:pPr>
        <w:pStyle w:val="ListParagraph"/>
        <w:numPr>
          <w:ilvl w:val="0"/>
          <w:numId w:val="10"/>
        </w:numPr>
      </w:pPr>
      <w:r>
        <w:t>2-</w:t>
      </w:r>
      <w:r w:rsidR="004D29F9">
        <w:t>year lifespan.</w:t>
      </w:r>
    </w:p>
    <w:p w14:paraId="03F4427D" w14:textId="68B5A2CF" w:rsidR="00E07796" w:rsidRDefault="00E07796" w:rsidP="00E07796">
      <w:pPr>
        <w:pStyle w:val="ListParagraph"/>
        <w:numPr>
          <w:ilvl w:val="1"/>
          <w:numId w:val="10"/>
        </w:numPr>
      </w:pPr>
      <w:r>
        <w:t>Recruitment in North.</w:t>
      </w:r>
    </w:p>
    <w:p w14:paraId="0A24AB5C" w14:textId="6C22CEC1" w:rsidR="003702CA" w:rsidRDefault="003702CA" w:rsidP="00AF3F5D">
      <w:pPr>
        <w:pStyle w:val="ListParagraph"/>
        <w:numPr>
          <w:ilvl w:val="0"/>
          <w:numId w:val="10"/>
        </w:numPr>
      </w:pPr>
      <w:r>
        <w:t>Diet dominated by copepods.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78F1" w14:paraId="06D84CAA" w14:textId="77777777" w:rsidTr="007F6287">
        <w:tc>
          <w:tcPr>
            <w:tcW w:w="3005" w:type="dxa"/>
          </w:tcPr>
          <w:p w14:paraId="04652A8C" w14:textId="77777777" w:rsidR="006E78F1" w:rsidRDefault="006E78F1" w:rsidP="007F6287"/>
        </w:tc>
        <w:tc>
          <w:tcPr>
            <w:tcW w:w="3005" w:type="dxa"/>
          </w:tcPr>
          <w:p w14:paraId="381E022C" w14:textId="77777777" w:rsidR="006E78F1" w:rsidRDefault="006E78F1" w:rsidP="007F6287">
            <w:r>
              <w:t>Day</w:t>
            </w:r>
          </w:p>
        </w:tc>
        <w:tc>
          <w:tcPr>
            <w:tcW w:w="3006" w:type="dxa"/>
          </w:tcPr>
          <w:p w14:paraId="72461D20" w14:textId="77777777" w:rsidR="006E78F1" w:rsidRDefault="006E78F1" w:rsidP="007F6287">
            <w:r>
              <w:t>Night</w:t>
            </w:r>
          </w:p>
        </w:tc>
      </w:tr>
      <w:tr w:rsidR="006E78F1" w14:paraId="59AFC8F6" w14:textId="77777777" w:rsidTr="007F6287">
        <w:tc>
          <w:tcPr>
            <w:tcW w:w="3005" w:type="dxa"/>
          </w:tcPr>
          <w:p w14:paraId="3301C8EF" w14:textId="77777777" w:rsidR="006E78F1" w:rsidRDefault="006E78F1" w:rsidP="007F6287">
            <w:r>
              <w:t>Spring</w:t>
            </w:r>
          </w:p>
        </w:tc>
        <w:tc>
          <w:tcPr>
            <w:tcW w:w="3005" w:type="dxa"/>
          </w:tcPr>
          <w:p w14:paraId="668654FC" w14:textId="35535792" w:rsidR="006E78F1" w:rsidRDefault="00E1519A" w:rsidP="007F6287">
            <w:r>
              <w:t>201-700</w:t>
            </w:r>
          </w:p>
        </w:tc>
        <w:tc>
          <w:tcPr>
            <w:tcW w:w="3006" w:type="dxa"/>
          </w:tcPr>
          <w:p w14:paraId="4A77316C" w14:textId="3B737F60" w:rsidR="006E78F1" w:rsidRDefault="00E1519A" w:rsidP="007F6287">
            <w:r>
              <w:t>201-400</w:t>
            </w:r>
          </w:p>
        </w:tc>
      </w:tr>
      <w:tr w:rsidR="006E78F1" w14:paraId="23F07FA3" w14:textId="77777777" w:rsidTr="007F6287">
        <w:tc>
          <w:tcPr>
            <w:tcW w:w="3005" w:type="dxa"/>
          </w:tcPr>
          <w:p w14:paraId="47BD5F35" w14:textId="77777777" w:rsidR="006E78F1" w:rsidRDefault="006E78F1" w:rsidP="007F6287">
            <w:r>
              <w:t>Summer</w:t>
            </w:r>
          </w:p>
        </w:tc>
        <w:tc>
          <w:tcPr>
            <w:tcW w:w="3005" w:type="dxa"/>
          </w:tcPr>
          <w:p w14:paraId="46FA45ED" w14:textId="58CA9781" w:rsidR="006E78F1" w:rsidRDefault="00E1519A" w:rsidP="007F6287">
            <w:r>
              <w:t>201-700</w:t>
            </w:r>
          </w:p>
        </w:tc>
        <w:tc>
          <w:tcPr>
            <w:tcW w:w="3006" w:type="dxa"/>
          </w:tcPr>
          <w:p w14:paraId="0A596E7E" w14:textId="2B2A4203" w:rsidR="006E78F1" w:rsidRDefault="00E1519A" w:rsidP="007F6287">
            <w:r>
              <w:t>201-400</w:t>
            </w:r>
          </w:p>
        </w:tc>
      </w:tr>
      <w:tr w:rsidR="006E78F1" w14:paraId="445A57C1" w14:textId="77777777" w:rsidTr="007F6287">
        <w:tc>
          <w:tcPr>
            <w:tcW w:w="3005" w:type="dxa"/>
          </w:tcPr>
          <w:p w14:paraId="5C5D5BF7" w14:textId="77777777" w:rsidR="006E78F1" w:rsidRDefault="006E78F1" w:rsidP="007F6287">
            <w:r>
              <w:t>Autumn</w:t>
            </w:r>
          </w:p>
        </w:tc>
        <w:tc>
          <w:tcPr>
            <w:tcW w:w="3005" w:type="dxa"/>
          </w:tcPr>
          <w:p w14:paraId="049E0513" w14:textId="32AA5CDA" w:rsidR="006E78F1" w:rsidRDefault="00E1519A" w:rsidP="007F6287">
            <w:r>
              <w:t>201-700</w:t>
            </w:r>
          </w:p>
        </w:tc>
        <w:tc>
          <w:tcPr>
            <w:tcW w:w="3006" w:type="dxa"/>
          </w:tcPr>
          <w:p w14:paraId="3D35646C" w14:textId="77777777" w:rsidR="006E78F1" w:rsidRDefault="006E78F1" w:rsidP="007F6287">
            <w:r>
              <w:t>201-400</w:t>
            </w:r>
          </w:p>
        </w:tc>
      </w:tr>
    </w:tbl>
    <w:p w14:paraId="3F1ACF98" w14:textId="15CD2BEF" w:rsidR="004D233F" w:rsidRDefault="004D233F" w:rsidP="004D233F">
      <w:pPr>
        <w:pStyle w:val="ListParagraph"/>
        <w:numPr>
          <w:ilvl w:val="0"/>
          <w:numId w:val="11"/>
        </w:numPr>
      </w:pPr>
      <w:r>
        <w:t>Lower nighttime distribution than other Protomyctophum.</w:t>
      </w:r>
    </w:p>
    <w:p w14:paraId="02650A83" w14:textId="1C8C39B7" w:rsidR="006E78F1" w:rsidRDefault="00B4126A" w:rsidP="00B4126A">
      <w:pPr>
        <w:pStyle w:val="ListParagraph"/>
        <w:numPr>
          <w:ilvl w:val="0"/>
          <w:numId w:val="11"/>
        </w:numPr>
      </w:pPr>
      <w:r>
        <w:t>Some evidence of DVM.</w:t>
      </w:r>
    </w:p>
    <w:p w14:paraId="4A8EF121" w14:textId="2EC21B3A" w:rsidR="00FC6FF3" w:rsidRDefault="00FC6FF3" w:rsidP="00FC6FF3">
      <w:pPr>
        <w:pStyle w:val="Heading3"/>
      </w:pPr>
      <w:r>
        <w:t>Collins et al. 2012</w:t>
      </w:r>
    </w:p>
    <w:p w14:paraId="679B5E7A" w14:textId="45AD96D1" w:rsidR="00FC6FF3" w:rsidRDefault="00EB56CA" w:rsidP="00FC6FF3">
      <w:pPr>
        <w:pStyle w:val="ListParagraph"/>
        <w:numPr>
          <w:ilvl w:val="0"/>
          <w:numId w:val="14"/>
        </w:numPr>
      </w:pPr>
      <w:r>
        <w:t>Mostly caught between 200-400m in Scotia Sea.</w:t>
      </w:r>
    </w:p>
    <w:p w14:paraId="2F7FA86B" w14:textId="01C81003" w:rsidR="00161CB7" w:rsidRDefault="00161CB7" w:rsidP="00FC6FF3">
      <w:pPr>
        <w:pStyle w:val="ListParagraph"/>
        <w:numPr>
          <w:ilvl w:val="0"/>
          <w:numId w:val="14"/>
        </w:numPr>
      </w:pPr>
      <w:r>
        <w:t>Only adults caught in Scotia Sea.</w:t>
      </w:r>
    </w:p>
    <w:p w14:paraId="731AED1F" w14:textId="0276190B" w:rsidR="00B625EF" w:rsidRDefault="00B625EF" w:rsidP="00FC6FF3">
      <w:pPr>
        <w:pStyle w:val="ListParagraph"/>
        <w:numPr>
          <w:ilvl w:val="0"/>
          <w:numId w:val="14"/>
        </w:numPr>
      </w:pPr>
      <w:r>
        <w:t>More caught in North.</w:t>
      </w:r>
    </w:p>
    <w:p w14:paraId="07AB6303" w14:textId="4870F9EF" w:rsidR="00725CE5" w:rsidRDefault="00725CE5" w:rsidP="00FC6FF3">
      <w:pPr>
        <w:pStyle w:val="ListParagraph"/>
        <w:numPr>
          <w:ilvl w:val="0"/>
          <w:numId w:val="14"/>
        </w:numPr>
      </w:pPr>
      <w:r>
        <w:t>May be intolerant to waters below 1.5C.</w:t>
      </w:r>
    </w:p>
    <w:p w14:paraId="116D073E" w14:textId="77777777" w:rsidR="00DF18DD" w:rsidRDefault="00DF18DD" w:rsidP="00DF18DD">
      <w:pPr>
        <w:pStyle w:val="Heading3"/>
      </w:pPr>
      <w:r>
        <w:t>Collins et al. 2008</w:t>
      </w:r>
    </w:p>
    <w:p w14:paraId="1EBB90DE" w14:textId="7C113AA9" w:rsidR="00DF18DD" w:rsidRDefault="00DF18DD" w:rsidP="00DF18DD">
      <w:pPr>
        <w:pStyle w:val="ListParagraph"/>
        <w:numPr>
          <w:ilvl w:val="0"/>
          <w:numId w:val="20"/>
        </w:numPr>
      </w:pPr>
      <w:r>
        <w:t>Day distribution 150-1000m.</w:t>
      </w:r>
    </w:p>
    <w:p w14:paraId="31312DFA" w14:textId="61AFD2AE" w:rsidR="00DF18DD" w:rsidRDefault="00DF18DD" w:rsidP="00DF18DD">
      <w:pPr>
        <w:pStyle w:val="ListParagraph"/>
        <w:numPr>
          <w:ilvl w:val="0"/>
          <w:numId w:val="20"/>
        </w:numPr>
      </w:pPr>
      <w:r>
        <w:t>Night distribution 10-1000m.</w:t>
      </w:r>
    </w:p>
    <w:p w14:paraId="313253E6" w14:textId="3117E097" w:rsidR="00E70FAF" w:rsidRDefault="00E70FAF" w:rsidP="00DF18DD">
      <w:pPr>
        <w:pStyle w:val="ListParagraph"/>
        <w:numPr>
          <w:ilvl w:val="0"/>
          <w:numId w:val="20"/>
        </w:numPr>
      </w:pPr>
      <w:r>
        <w:t>No significant size difference between males and females.</w:t>
      </w:r>
    </w:p>
    <w:p w14:paraId="7C0FC88F" w14:textId="5A1756F6" w:rsidR="00BF0756" w:rsidRDefault="00BF0756" w:rsidP="00DF18DD">
      <w:pPr>
        <w:pStyle w:val="ListParagraph"/>
        <w:numPr>
          <w:ilvl w:val="0"/>
          <w:numId w:val="20"/>
        </w:numPr>
      </w:pPr>
      <w:r>
        <w:t>Unimodal size distribution.</w:t>
      </w:r>
    </w:p>
    <w:p w14:paraId="4C6FF26F" w14:textId="1074FF97" w:rsidR="00FC4C17" w:rsidRDefault="00FC4C17" w:rsidP="00DF18DD">
      <w:pPr>
        <w:pStyle w:val="ListParagraph"/>
        <w:numPr>
          <w:ilvl w:val="0"/>
          <w:numId w:val="20"/>
        </w:numPr>
      </w:pPr>
      <w:r>
        <w:t>Didn’t appear to DVM.</w:t>
      </w:r>
    </w:p>
    <w:p w14:paraId="737DF5FB" w14:textId="3631F48F" w:rsidR="00585F08" w:rsidRDefault="00585F08" w:rsidP="00DF18DD">
      <w:pPr>
        <w:pStyle w:val="ListParagraph"/>
        <w:numPr>
          <w:ilvl w:val="0"/>
          <w:numId w:val="20"/>
        </w:numPr>
      </w:pPr>
      <w:r>
        <w:t>Adults migrate into Scotia Sea, but juveniles stay further north.</w:t>
      </w:r>
    </w:p>
    <w:p w14:paraId="47D06B2F" w14:textId="77777777" w:rsidR="00E4300E" w:rsidRDefault="00E4300E" w:rsidP="00E4300E">
      <w:pPr>
        <w:pStyle w:val="Heading3"/>
      </w:pPr>
      <w:r>
        <w:t>Pusch et al. 2004</w:t>
      </w:r>
    </w:p>
    <w:p w14:paraId="357FE9EA" w14:textId="67B5EA80" w:rsidR="00E4300E" w:rsidRDefault="00E4300E" w:rsidP="00E4300E">
      <w:pPr>
        <w:pStyle w:val="ListParagraph"/>
        <w:numPr>
          <w:ilvl w:val="0"/>
          <w:numId w:val="22"/>
        </w:numPr>
      </w:pPr>
      <w:r>
        <w:t>273-825m, but mostly shallow between 273-450m.</w:t>
      </w:r>
    </w:p>
    <w:p w14:paraId="48F2185A" w14:textId="484B66BB" w:rsidR="00136935" w:rsidRDefault="00136935" w:rsidP="00E4300E">
      <w:pPr>
        <w:pStyle w:val="ListParagraph"/>
        <w:numPr>
          <w:ilvl w:val="0"/>
          <w:numId w:val="22"/>
        </w:numPr>
      </w:pPr>
      <w:r>
        <w:t>Diet dominated by copepods.</w:t>
      </w:r>
    </w:p>
    <w:p w14:paraId="6C4C1750" w14:textId="77777777" w:rsidR="00574042" w:rsidRDefault="00574042" w:rsidP="00574042">
      <w:pPr>
        <w:pStyle w:val="Heading3"/>
      </w:pPr>
      <w:r>
        <w:t>Torres &amp; Somero 1988b</w:t>
      </w:r>
    </w:p>
    <w:p w14:paraId="0FB0E948" w14:textId="4F3DBD42" w:rsidR="00574042" w:rsidRPr="00FC6FF3" w:rsidRDefault="00574042" w:rsidP="00574042">
      <w:pPr>
        <w:pStyle w:val="ListParagraph"/>
        <w:numPr>
          <w:ilvl w:val="0"/>
          <w:numId w:val="21"/>
        </w:numPr>
      </w:pPr>
      <w:r>
        <w:t>DVM</w:t>
      </w:r>
    </w:p>
    <w:p w14:paraId="3B35D213" w14:textId="4785B0E2" w:rsidR="00E56B9D" w:rsidRPr="00E56B9D" w:rsidRDefault="00E56B9D" w:rsidP="00E56B9D">
      <w:pPr>
        <w:pStyle w:val="Heading3"/>
      </w:pPr>
      <w:r>
        <w:t>Misc</w:t>
      </w:r>
    </w:p>
    <w:p w14:paraId="1D065FBF" w14:textId="7434E19A" w:rsidR="0049500A" w:rsidRDefault="0049500A" w:rsidP="0049500A">
      <w:pPr>
        <w:pStyle w:val="ListParagraph"/>
        <w:numPr>
          <w:ilvl w:val="0"/>
          <w:numId w:val="4"/>
        </w:numPr>
      </w:pPr>
      <w:r>
        <w:t xml:space="preserve">Primarily feds on </w:t>
      </w:r>
      <w:r>
        <w:rPr>
          <w:i/>
        </w:rPr>
        <w:t xml:space="preserve">Metridia </w:t>
      </w:r>
      <w:r>
        <w:t>spp. (</w:t>
      </w:r>
      <w:commentRangeStart w:id="2"/>
      <w:r>
        <w:t>copepod</w:t>
      </w:r>
      <w:commentRangeEnd w:id="2"/>
      <w:r>
        <w:rPr>
          <w:rStyle w:val="CommentReference"/>
        </w:rPr>
        <w:commentReference w:id="2"/>
      </w:r>
      <w:r>
        <w:t>).</w:t>
      </w:r>
    </w:p>
    <w:p w14:paraId="2BBFBCEB" w14:textId="4D223FFA" w:rsidR="00E923E6" w:rsidRDefault="00E923E6" w:rsidP="0049500A">
      <w:pPr>
        <w:pStyle w:val="ListParagraph"/>
        <w:numPr>
          <w:ilvl w:val="0"/>
          <w:numId w:val="4"/>
        </w:numPr>
      </w:pPr>
      <w:r>
        <w:t xml:space="preserve">Warmer water, </w:t>
      </w:r>
      <w:commentRangeStart w:id="3"/>
      <w:r>
        <w:t>cosmopolitan</w:t>
      </w:r>
      <w:commentRangeEnd w:id="3"/>
      <w:r>
        <w:rPr>
          <w:rStyle w:val="CommentReference"/>
        </w:rPr>
        <w:commentReference w:id="3"/>
      </w:r>
      <w:r>
        <w:t xml:space="preserve">. </w:t>
      </w:r>
    </w:p>
    <w:p w14:paraId="35FD2653" w14:textId="31C9AC5B" w:rsidR="00870B1B" w:rsidRDefault="00870B1B" w:rsidP="0049500A">
      <w:pPr>
        <w:pStyle w:val="ListParagraph"/>
        <w:numPr>
          <w:ilvl w:val="0"/>
          <w:numId w:val="4"/>
        </w:numPr>
      </w:pPr>
      <w:r>
        <w:t xml:space="preserve">Spawns in </w:t>
      </w:r>
      <w:commentRangeStart w:id="4"/>
      <w:r>
        <w:t>spring</w:t>
      </w:r>
      <w:commentRangeEnd w:id="4"/>
      <w:r>
        <w:rPr>
          <w:rStyle w:val="CommentReference"/>
        </w:rPr>
        <w:commentReference w:id="4"/>
      </w:r>
      <w:r>
        <w:t>.</w:t>
      </w:r>
    </w:p>
    <w:p w14:paraId="20E5E0EC" w14:textId="34E89BE1" w:rsidR="00A55033" w:rsidRDefault="00A55033" w:rsidP="0049500A">
      <w:pPr>
        <w:pStyle w:val="ListParagraph"/>
        <w:numPr>
          <w:ilvl w:val="0"/>
          <w:numId w:val="4"/>
        </w:numPr>
      </w:pPr>
      <w:r>
        <w:t xml:space="preserve">Well-developed swim </w:t>
      </w:r>
      <w:commentRangeStart w:id="5"/>
      <w:r>
        <w:t>bladder</w:t>
      </w:r>
      <w:commentRangeEnd w:id="5"/>
      <w:r>
        <w:rPr>
          <w:rStyle w:val="CommentReference"/>
        </w:rPr>
        <w:commentReference w:id="5"/>
      </w:r>
      <w:r>
        <w:t>.</w:t>
      </w:r>
    </w:p>
    <w:p w14:paraId="5AB0DCFB" w14:textId="17D0CCCD" w:rsidR="00A17C70" w:rsidRDefault="00A17C70" w:rsidP="0049500A">
      <w:pPr>
        <w:pStyle w:val="ListParagraph"/>
        <w:numPr>
          <w:ilvl w:val="0"/>
          <w:numId w:val="4"/>
        </w:numPr>
      </w:pPr>
      <w:r>
        <w:t xml:space="preserve">Sub-antarctic species who’s adults migrate </w:t>
      </w:r>
      <w:commentRangeStart w:id="6"/>
      <w:r>
        <w:t>in</w:t>
      </w:r>
      <w:commentRangeEnd w:id="6"/>
      <w:r w:rsidR="00E54FE6">
        <w:rPr>
          <w:rStyle w:val="CommentReference"/>
        </w:rPr>
        <w:commentReference w:id="6"/>
      </w:r>
      <w:r>
        <w:t>.</w:t>
      </w:r>
    </w:p>
    <w:p w14:paraId="404D85ED" w14:textId="402F12A5" w:rsidR="00E54C08" w:rsidRDefault="00E54C08" w:rsidP="0049500A">
      <w:pPr>
        <w:pStyle w:val="ListParagraph"/>
        <w:numPr>
          <w:ilvl w:val="0"/>
          <w:numId w:val="4"/>
        </w:numPr>
      </w:pPr>
      <w:r>
        <w:t xml:space="preserve">Migrates vertically over a restricted </w:t>
      </w:r>
      <w:commentRangeStart w:id="7"/>
      <w:r>
        <w:t>range</w:t>
      </w:r>
      <w:commentRangeEnd w:id="7"/>
      <w:r>
        <w:rPr>
          <w:rStyle w:val="CommentReference"/>
        </w:rPr>
        <w:commentReference w:id="7"/>
      </w:r>
      <w:r>
        <w:t>.</w:t>
      </w:r>
    </w:p>
    <w:p w14:paraId="68EB1250" w14:textId="4805F3EE" w:rsidR="00E340A2" w:rsidRPr="0049500A" w:rsidRDefault="00E340A2" w:rsidP="00E340A2">
      <w:pPr>
        <w:pStyle w:val="ListParagraph"/>
        <w:numPr>
          <w:ilvl w:val="1"/>
          <w:numId w:val="4"/>
        </w:numPr>
      </w:pPr>
      <w:r>
        <w:t>Some of the population stays in upper 400m during daylight.</w:t>
      </w:r>
    </w:p>
    <w:p w14:paraId="571A9006" w14:textId="2DD2C477" w:rsidR="00BA6951" w:rsidRDefault="00BA6951" w:rsidP="00BA6951">
      <w:pPr>
        <w:pStyle w:val="Heading2"/>
        <w:rPr>
          <w:i/>
        </w:rPr>
      </w:pPr>
      <w:r w:rsidRPr="00BA6951">
        <w:rPr>
          <w:i/>
        </w:rPr>
        <w:t>E. carlsbergi</w:t>
      </w:r>
    </w:p>
    <w:p w14:paraId="09C7E612" w14:textId="46E18341" w:rsidR="00B54089" w:rsidRPr="00B54089" w:rsidRDefault="00B54089" w:rsidP="00B54089">
      <w:pPr>
        <w:pStyle w:val="Heading3"/>
      </w:pPr>
      <w:r>
        <w:t>Saunders et al. 2014</w:t>
      </w:r>
    </w:p>
    <w:p w14:paraId="60FEE637" w14:textId="5092613F" w:rsidR="00B54089" w:rsidRDefault="007508BE" w:rsidP="002F10AE">
      <w:pPr>
        <w:pStyle w:val="ListParagraph"/>
        <w:numPr>
          <w:ilvl w:val="0"/>
          <w:numId w:val="3"/>
        </w:numPr>
      </w:pPr>
      <w:r>
        <w:t>North Scotia Sea.</w:t>
      </w:r>
    </w:p>
    <w:p w14:paraId="1AA99B23" w14:textId="59E85F38" w:rsidR="007508BE" w:rsidRDefault="007508BE" w:rsidP="007508BE">
      <w:pPr>
        <w:pStyle w:val="ListParagraph"/>
        <w:numPr>
          <w:ilvl w:val="1"/>
          <w:numId w:val="3"/>
        </w:numPr>
      </w:pPr>
      <w:r>
        <w:t>Not south of the Antarctic Polar Front.</w:t>
      </w:r>
    </w:p>
    <w:p w14:paraId="4299D9E9" w14:textId="0E4DFFA9" w:rsidR="002D2BC3" w:rsidRDefault="002D2BC3" w:rsidP="002D2BC3">
      <w:pPr>
        <w:pStyle w:val="ListParagraph"/>
        <w:numPr>
          <w:ilvl w:val="1"/>
          <w:numId w:val="3"/>
        </w:numPr>
      </w:pPr>
      <w:r>
        <w:t>Antarctic Surface Waters, Winter Water and Circumpolar Deep Water.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1640" w14:paraId="01864DCE" w14:textId="77777777" w:rsidTr="00A053F5">
        <w:tc>
          <w:tcPr>
            <w:tcW w:w="3005" w:type="dxa"/>
          </w:tcPr>
          <w:p w14:paraId="6E4FE837" w14:textId="77777777" w:rsidR="00471640" w:rsidRDefault="00471640" w:rsidP="00A053F5"/>
        </w:tc>
        <w:tc>
          <w:tcPr>
            <w:tcW w:w="3005" w:type="dxa"/>
          </w:tcPr>
          <w:p w14:paraId="0A8C6CA3" w14:textId="77777777" w:rsidR="00471640" w:rsidRDefault="00471640" w:rsidP="00A053F5">
            <w:r>
              <w:t>Day</w:t>
            </w:r>
          </w:p>
        </w:tc>
        <w:tc>
          <w:tcPr>
            <w:tcW w:w="3006" w:type="dxa"/>
          </w:tcPr>
          <w:p w14:paraId="483056FF" w14:textId="77777777" w:rsidR="00471640" w:rsidRDefault="00471640" w:rsidP="00A053F5">
            <w:r>
              <w:t>Night</w:t>
            </w:r>
          </w:p>
        </w:tc>
      </w:tr>
      <w:tr w:rsidR="00471640" w14:paraId="2ADF202A" w14:textId="77777777" w:rsidTr="00A053F5">
        <w:tc>
          <w:tcPr>
            <w:tcW w:w="3005" w:type="dxa"/>
          </w:tcPr>
          <w:p w14:paraId="18639129" w14:textId="77777777" w:rsidR="00471640" w:rsidRDefault="00471640" w:rsidP="00A053F5">
            <w:r>
              <w:t>Spring</w:t>
            </w:r>
          </w:p>
        </w:tc>
        <w:tc>
          <w:tcPr>
            <w:tcW w:w="3005" w:type="dxa"/>
          </w:tcPr>
          <w:p w14:paraId="3EC483A6" w14:textId="271BD8BF" w:rsidR="00471640" w:rsidRDefault="00471640" w:rsidP="00A053F5">
            <w:r>
              <w:t>&gt;400</w:t>
            </w:r>
          </w:p>
        </w:tc>
        <w:tc>
          <w:tcPr>
            <w:tcW w:w="3006" w:type="dxa"/>
          </w:tcPr>
          <w:p w14:paraId="13FB4DAA" w14:textId="69C984AC" w:rsidR="00471640" w:rsidRDefault="00471640" w:rsidP="00A053F5">
            <w:r>
              <w:t>0-200</w:t>
            </w:r>
          </w:p>
        </w:tc>
      </w:tr>
      <w:tr w:rsidR="00471640" w14:paraId="558084CB" w14:textId="77777777" w:rsidTr="00A053F5">
        <w:tc>
          <w:tcPr>
            <w:tcW w:w="3005" w:type="dxa"/>
          </w:tcPr>
          <w:p w14:paraId="4CE1C7F2" w14:textId="77777777" w:rsidR="00471640" w:rsidRDefault="00471640" w:rsidP="00A053F5">
            <w:r>
              <w:lastRenderedPageBreak/>
              <w:t>Summer</w:t>
            </w:r>
          </w:p>
        </w:tc>
        <w:tc>
          <w:tcPr>
            <w:tcW w:w="3005" w:type="dxa"/>
          </w:tcPr>
          <w:p w14:paraId="0CC05CD8" w14:textId="6ACB1352" w:rsidR="00471640" w:rsidRDefault="00471640" w:rsidP="00A053F5">
            <w:r>
              <w:t>&gt;400</w:t>
            </w:r>
          </w:p>
        </w:tc>
        <w:tc>
          <w:tcPr>
            <w:tcW w:w="3006" w:type="dxa"/>
          </w:tcPr>
          <w:p w14:paraId="4AB67A59" w14:textId="1EE2ED31" w:rsidR="00471640" w:rsidRDefault="00471640" w:rsidP="00A053F5">
            <w:r>
              <w:t>0-400</w:t>
            </w:r>
          </w:p>
        </w:tc>
      </w:tr>
      <w:tr w:rsidR="00471640" w14:paraId="061BBA8A" w14:textId="77777777" w:rsidTr="00A053F5">
        <w:tc>
          <w:tcPr>
            <w:tcW w:w="3005" w:type="dxa"/>
          </w:tcPr>
          <w:p w14:paraId="3E733F21" w14:textId="77777777" w:rsidR="00471640" w:rsidRDefault="00471640" w:rsidP="00A053F5">
            <w:r>
              <w:t>Autumn</w:t>
            </w:r>
          </w:p>
        </w:tc>
        <w:tc>
          <w:tcPr>
            <w:tcW w:w="3005" w:type="dxa"/>
          </w:tcPr>
          <w:p w14:paraId="6649B798" w14:textId="77777777" w:rsidR="00471640" w:rsidRDefault="00471640" w:rsidP="00A053F5">
            <w:r>
              <w:t>&gt;400</w:t>
            </w:r>
          </w:p>
        </w:tc>
        <w:tc>
          <w:tcPr>
            <w:tcW w:w="3006" w:type="dxa"/>
          </w:tcPr>
          <w:p w14:paraId="35151D8F" w14:textId="347EBCFB" w:rsidR="00471640" w:rsidRDefault="00471640" w:rsidP="00A053F5">
            <w:r>
              <w:t>201-400</w:t>
            </w:r>
          </w:p>
        </w:tc>
      </w:tr>
    </w:tbl>
    <w:p w14:paraId="38DDAFF6" w14:textId="4E6A218B" w:rsidR="00471640" w:rsidRDefault="00A676EA" w:rsidP="00A676EA">
      <w:pPr>
        <w:pStyle w:val="ListParagraph"/>
        <w:numPr>
          <w:ilvl w:val="0"/>
          <w:numId w:val="3"/>
        </w:numPr>
      </w:pPr>
      <w:r>
        <w:t xml:space="preserve">Diet dominated by copepods especially </w:t>
      </w:r>
      <w:r>
        <w:rPr>
          <w:i/>
        </w:rPr>
        <w:t xml:space="preserve">R. gigas. </w:t>
      </w:r>
    </w:p>
    <w:p w14:paraId="58959FA5" w14:textId="5764A439" w:rsidR="00BA1BAC" w:rsidRDefault="00BA1BAC" w:rsidP="00A676EA">
      <w:pPr>
        <w:pStyle w:val="ListParagraph"/>
        <w:numPr>
          <w:ilvl w:val="0"/>
          <w:numId w:val="3"/>
        </w:numPr>
      </w:pPr>
      <w:r>
        <w:t>Sub-Antarctic species.</w:t>
      </w:r>
    </w:p>
    <w:p w14:paraId="4AFD0CDA" w14:textId="1C3861DD" w:rsidR="003C7180" w:rsidRDefault="003C7180" w:rsidP="003C7180">
      <w:pPr>
        <w:pStyle w:val="ListParagraph"/>
        <w:numPr>
          <w:ilvl w:val="1"/>
          <w:numId w:val="3"/>
        </w:numPr>
      </w:pPr>
      <w:r>
        <w:t>May be an expatriate species or may spawn elsewhere.</w:t>
      </w:r>
    </w:p>
    <w:p w14:paraId="3A0F0C37" w14:textId="3BEDE377" w:rsidR="002D2BC3" w:rsidRDefault="002D2BC3" w:rsidP="003C7180">
      <w:pPr>
        <w:pStyle w:val="ListParagraph"/>
        <w:numPr>
          <w:ilvl w:val="1"/>
          <w:numId w:val="3"/>
        </w:numPr>
      </w:pPr>
      <w:r>
        <w:t>Recruitment inhibited in Scotia Sea.</w:t>
      </w:r>
    </w:p>
    <w:p w14:paraId="656BC370" w14:textId="1C03AF42" w:rsidR="003C7180" w:rsidRDefault="00D34DE1" w:rsidP="003C7180">
      <w:pPr>
        <w:pStyle w:val="ListParagraph"/>
        <w:numPr>
          <w:ilvl w:val="0"/>
          <w:numId w:val="3"/>
        </w:numPr>
      </w:pPr>
      <w:r>
        <w:t>Forms dense schools.</w:t>
      </w:r>
    </w:p>
    <w:p w14:paraId="54672787" w14:textId="7442484A" w:rsidR="00C31018" w:rsidRDefault="00C31018" w:rsidP="003C7180">
      <w:pPr>
        <w:pStyle w:val="ListParagraph"/>
        <w:numPr>
          <w:ilvl w:val="0"/>
          <w:numId w:val="3"/>
        </w:numPr>
      </w:pPr>
      <w:r>
        <w:t>No evidence in this paper of DVM.</w:t>
      </w:r>
    </w:p>
    <w:p w14:paraId="2DDC2BE8" w14:textId="4956C8AB" w:rsidR="003B7F5A" w:rsidRDefault="003B7F5A" w:rsidP="003C7180">
      <w:pPr>
        <w:pStyle w:val="ListParagraph"/>
        <w:numPr>
          <w:ilvl w:val="0"/>
          <w:numId w:val="3"/>
        </w:numPr>
      </w:pPr>
      <w:r>
        <w:t>Larger fish caught deeper.</w:t>
      </w:r>
    </w:p>
    <w:p w14:paraId="215D1BEE" w14:textId="1BE633A4" w:rsidR="00BD0034" w:rsidRDefault="00BD0034" w:rsidP="00BD0034">
      <w:pPr>
        <w:pStyle w:val="Heading3"/>
      </w:pPr>
      <w:r>
        <w:t>Collins et al. 2012</w:t>
      </w:r>
    </w:p>
    <w:p w14:paraId="6957EC53" w14:textId="4FC12018" w:rsidR="00BD0034" w:rsidRDefault="00BD0034" w:rsidP="00BD0034">
      <w:pPr>
        <w:pStyle w:val="ListParagraph"/>
        <w:numPr>
          <w:ilvl w:val="0"/>
          <w:numId w:val="12"/>
        </w:numPr>
      </w:pPr>
      <w:r>
        <w:t>Mostly confined to upper 400m</w:t>
      </w:r>
      <w:r w:rsidR="00EB56CA">
        <w:t xml:space="preserve"> in Scotia Sea</w:t>
      </w:r>
      <w:r>
        <w:t>.</w:t>
      </w:r>
    </w:p>
    <w:p w14:paraId="3EF90A9E" w14:textId="59E3E477" w:rsidR="00BA56EB" w:rsidRDefault="00BA56EB" w:rsidP="00BA56EB">
      <w:pPr>
        <w:pStyle w:val="ListParagraph"/>
        <w:numPr>
          <w:ilvl w:val="0"/>
          <w:numId w:val="12"/>
        </w:numPr>
      </w:pPr>
      <w:r>
        <w:t>Only adult caught in Scotia Sea.</w:t>
      </w:r>
    </w:p>
    <w:p w14:paraId="16C07DAD" w14:textId="366D16CE" w:rsidR="009B13A8" w:rsidRDefault="009B13A8" w:rsidP="00BA56EB">
      <w:pPr>
        <w:pStyle w:val="ListParagraph"/>
        <w:numPr>
          <w:ilvl w:val="0"/>
          <w:numId w:val="12"/>
        </w:numPr>
      </w:pPr>
      <w:r>
        <w:t xml:space="preserve">More </w:t>
      </w:r>
      <w:r w:rsidR="00E60EBC">
        <w:t>caught in</w:t>
      </w:r>
      <w:r>
        <w:t xml:space="preserve"> North.</w:t>
      </w:r>
    </w:p>
    <w:p w14:paraId="1210BE8C" w14:textId="7CD60274" w:rsidR="0080336E" w:rsidRDefault="0080336E" w:rsidP="00BA56EB">
      <w:pPr>
        <w:pStyle w:val="ListParagraph"/>
        <w:numPr>
          <w:ilvl w:val="0"/>
          <w:numId w:val="12"/>
        </w:numPr>
      </w:pPr>
      <w:r>
        <w:t>Associated with Polar Front warm water eddies.</w:t>
      </w:r>
    </w:p>
    <w:p w14:paraId="31CABA52" w14:textId="77777777" w:rsidR="00B3100D" w:rsidRDefault="00B3100D" w:rsidP="00B3100D">
      <w:pPr>
        <w:pStyle w:val="Heading3"/>
      </w:pPr>
      <w:r>
        <w:t>Collins et al. 2008</w:t>
      </w:r>
    </w:p>
    <w:p w14:paraId="495A970F" w14:textId="0F2556B4" w:rsidR="00B3100D" w:rsidRDefault="00B3100D" w:rsidP="00B3100D">
      <w:pPr>
        <w:pStyle w:val="ListParagraph"/>
        <w:numPr>
          <w:ilvl w:val="0"/>
          <w:numId w:val="20"/>
        </w:numPr>
      </w:pPr>
      <w:r>
        <w:t>Day distribution 20-1000m.</w:t>
      </w:r>
    </w:p>
    <w:p w14:paraId="39291FDE" w14:textId="6CA9CFD5" w:rsidR="00B3100D" w:rsidRDefault="00B3100D" w:rsidP="00B3100D">
      <w:pPr>
        <w:pStyle w:val="ListParagraph"/>
        <w:numPr>
          <w:ilvl w:val="0"/>
          <w:numId w:val="20"/>
        </w:numPr>
      </w:pPr>
      <w:r>
        <w:t>Night distribution 10-1000m.</w:t>
      </w:r>
    </w:p>
    <w:p w14:paraId="49972207" w14:textId="45485C89" w:rsidR="00AD4817" w:rsidRDefault="00AD4817" w:rsidP="00B3100D">
      <w:pPr>
        <w:pStyle w:val="ListParagraph"/>
        <w:numPr>
          <w:ilvl w:val="0"/>
          <w:numId w:val="20"/>
        </w:numPr>
      </w:pPr>
      <w:r>
        <w:t>Females significantly larger.</w:t>
      </w:r>
    </w:p>
    <w:p w14:paraId="0412C0F3" w14:textId="092D314F" w:rsidR="00AD4817" w:rsidRDefault="00AD4817" w:rsidP="00B3100D">
      <w:pPr>
        <w:pStyle w:val="ListParagraph"/>
        <w:numPr>
          <w:ilvl w:val="0"/>
          <w:numId w:val="20"/>
        </w:numPr>
      </w:pPr>
      <w:r>
        <w:t>Unimodal size distribution.</w:t>
      </w:r>
    </w:p>
    <w:p w14:paraId="25C95082" w14:textId="77046B03" w:rsidR="00500453" w:rsidRDefault="00500453" w:rsidP="00B3100D">
      <w:pPr>
        <w:pStyle w:val="ListParagraph"/>
        <w:numPr>
          <w:ilvl w:val="0"/>
          <w:numId w:val="20"/>
        </w:numPr>
      </w:pPr>
      <w:r>
        <w:t xml:space="preserve">Didn’t appear to do DVM. </w:t>
      </w:r>
    </w:p>
    <w:p w14:paraId="7FA76435" w14:textId="1F4917D6" w:rsidR="002A6274" w:rsidRDefault="006649FF" w:rsidP="002A6274">
      <w:pPr>
        <w:pStyle w:val="ListParagraph"/>
        <w:numPr>
          <w:ilvl w:val="1"/>
          <w:numId w:val="20"/>
        </w:numPr>
      </w:pPr>
      <w:r>
        <w:t>Has been reported to DVM in the summer.</w:t>
      </w:r>
    </w:p>
    <w:p w14:paraId="52241E7E" w14:textId="4DE7208F" w:rsidR="00624B65" w:rsidRDefault="00624B65" w:rsidP="00624B65">
      <w:pPr>
        <w:pStyle w:val="ListParagraph"/>
        <w:numPr>
          <w:ilvl w:val="0"/>
          <w:numId w:val="20"/>
        </w:numPr>
      </w:pPr>
      <w:r>
        <w:t>Adults migrate into Scotia Sea, but juveniles stay further north.</w:t>
      </w:r>
    </w:p>
    <w:p w14:paraId="0628FBFD" w14:textId="77777777" w:rsidR="00252F94" w:rsidRDefault="00252F94" w:rsidP="00252F94">
      <w:pPr>
        <w:pStyle w:val="Heading3"/>
      </w:pPr>
      <w:r>
        <w:t>Saunders et al. 2013</w:t>
      </w:r>
    </w:p>
    <w:p w14:paraId="36D8FFB1" w14:textId="36DC131D" w:rsidR="00252F94" w:rsidRPr="00BD0034" w:rsidRDefault="00252F94" w:rsidP="00252F94">
      <w:pPr>
        <w:pStyle w:val="ListParagraph"/>
        <w:numPr>
          <w:ilvl w:val="0"/>
          <w:numId w:val="21"/>
        </w:numPr>
      </w:pPr>
      <w:r>
        <w:t>Form schools.</w:t>
      </w:r>
    </w:p>
    <w:p w14:paraId="2DC0729C" w14:textId="6CE06F97" w:rsidR="00B54089" w:rsidRDefault="00B54089" w:rsidP="00B54089">
      <w:pPr>
        <w:pStyle w:val="Heading3"/>
      </w:pPr>
      <w:r>
        <w:t>Misc</w:t>
      </w:r>
    </w:p>
    <w:p w14:paraId="52708356" w14:textId="5475295B" w:rsidR="002F10AE" w:rsidRDefault="002F10AE" w:rsidP="002F10AE">
      <w:pPr>
        <w:pStyle w:val="ListParagraph"/>
        <w:numPr>
          <w:ilvl w:val="0"/>
          <w:numId w:val="3"/>
        </w:numPr>
      </w:pPr>
      <w:r>
        <w:t xml:space="preserve">Above </w:t>
      </w:r>
      <w:commentRangeStart w:id="8"/>
      <w:r>
        <w:t>400m</w:t>
      </w:r>
      <w:commentRangeEnd w:id="8"/>
      <w:r w:rsidR="0063546A">
        <w:rPr>
          <w:rStyle w:val="CommentReference"/>
        </w:rPr>
        <w:commentReference w:id="8"/>
      </w:r>
      <w:r>
        <w:t>.</w:t>
      </w:r>
    </w:p>
    <w:p w14:paraId="65DA13DF" w14:textId="3D2EC762" w:rsidR="00E923E6" w:rsidRDefault="00E923E6" w:rsidP="00E923E6">
      <w:pPr>
        <w:pStyle w:val="ListParagraph"/>
        <w:numPr>
          <w:ilvl w:val="0"/>
          <w:numId w:val="3"/>
        </w:numPr>
      </w:pPr>
      <w:r>
        <w:t xml:space="preserve">Warmer water, </w:t>
      </w:r>
      <w:commentRangeStart w:id="9"/>
      <w:r>
        <w:t>cosmopolitan</w:t>
      </w:r>
      <w:commentRangeEnd w:id="9"/>
      <w:r>
        <w:rPr>
          <w:rStyle w:val="CommentReference"/>
        </w:rPr>
        <w:commentReference w:id="9"/>
      </w:r>
      <w:r>
        <w:t xml:space="preserve">. </w:t>
      </w:r>
    </w:p>
    <w:p w14:paraId="46A3D317" w14:textId="6637AA30" w:rsidR="0090488B" w:rsidRDefault="0090488B" w:rsidP="00E923E6">
      <w:pPr>
        <w:pStyle w:val="ListParagraph"/>
        <w:numPr>
          <w:ilvl w:val="0"/>
          <w:numId w:val="3"/>
        </w:numPr>
      </w:pPr>
      <w:r>
        <w:t xml:space="preserve">Well developed swim </w:t>
      </w:r>
      <w:commentRangeStart w:id="10"/>
      <w:r>
        <w:t>bladder</w:t>
      </w:r>
      <w:commentRangeEnd w:id="10"/>
      <w:r>
        <w:rPr>
          <w:rStyle w:val="CommentReference"/>
        </w:rPr>
        <w:commentReference w:id="10"/>
      </w:r>
      <w:r>
        <w:t>.</w:t>
      </w:r>
    </w:p>
    <w:p w14:paraId="0088E914" w14:textId="58B1415F" w:rsidR="002A6274" w:rsidRPr="002F10AE" w:rsidRDefault="002A6274" w:rsidP="002A6274">
      <w:pPr>
        <w:pStyle w:val="ListParagraph"/>
        <w:numPr>
          <w:ilvl w:val="0"/>
          <w:numId w:val="3"/>
        </w:numPr>
      </w:pPr>
      <w:r>
        <w:t xml:space="preserve">Sub-antarctic species who’s adults migrate </w:t>
      </w:r>
      <w:commentRangeStart w:id="11"/>
      <w:r>
        <w:t>in</w:t>
      </w:r>
      <w:commentRangeEnd w:id="11"/>
      <w:r>
        <w:rPr>
          <w:rStyle w:val="CommentReference"/>
        </w:rPr>
        <w:commentReference w:id="11"/>
      </w:r>
      <w:r>
        <w:t>.</w:t>
      </w:r>
    </w:p>
    <w:p w14:paraId="311427B3" w14:textId="2D46E789" w:rsidR="00BA6951" w:rsidRDefault="00BA6951" w:rsidP="00BA6951">
      <w:pPr>
        <w:pStyle w:val="Heading2"/>
        <w:rPr>
          <w:i/>
        </w:rPr>
      </w:pPr>
      <w:r w:rsidRPr="00BA6951">
        <w:rPr>
          <w:i/>
        </w:rPr>
        <w:t xml:space="preserve">E. </w:t>
      </w:r>
      <w:r w:rsidR="00DF5478">
        <w:rPr>
          <w:i/>
        </w:rPr>
        <w:t>Antarctica</w:t>
      </w:r>
    </w:p>
    <w:p w14:paraId="6CAE633E" w14:textId="47EF86FA" w:rsidR="00DF5478" w:rsidRPr="00DF5478" w:rsidRDefault="00DF5478" w:rsidP="00DF5478">
      <w:pPr>
        <w:pStyle w:val="Heading3"/>
      </w:pPr>
      <w:r>
        <w:t>Saunders et al. 2014</w:t>
      </w:r>
    </w:p>
    <w:p w14:paraId="50D0D2AF" w14:textId="303C15F7" w:rsidR="00C01071" w:rsidRDefault="00C01071" w:rsidP="00C01071">
      <w:pPr>
        <w:pStyle w:val="ListParagraph"/>
        <w:numPr>
          <w:ilvl w:val="0"/>
          <w:numId w:val="5"/>
        </w:numPr>
      </w:pPr>
      <w:r>
        <w:t>South Scotia Sea – south of the Antarctic Polar Front.</w:t>
      </w:r>
    </w:p>
    <w:p w14:paraId="0C236506" w14:textId="25D53F70" w:rsidR="002D2BC3" w:rsidRDefault="002D2BC3" w:rsidP="002D2BC3">
      <w:pPr>
        <w:pStyle w:val="ListParagraph"/>
        <w:numPr>
          <w:ilvl w:val="1"/>
          <w:numId w:val="5"/>
        </w:numPr>
      </w:pPr>
      <w:r>
        <w:t>Antarctic Surface Waters, Winter Water and Circumpolar Deep Water.</w:t>
      </w:r>
    </w:p>
    <w:p w14:paraId="6C7F38B4" w14:textId="085A5D3C" w:rsidR="00EB709F" w:rsidRDefault="00EB709F" w:rsidP="00C01071">
      <w:pPr>
        <w:pStyle w:val="ListParagraph"/>
        <w:numPr>
          <w:ilvl w:val="0"/>
          <w:numId w:val="5"/>
        </w:numPr>
      </w:pPr>
      <w:r>
        <w:t>Wide nighttime distribution (0-1000m).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1D81" w14:paraId="42E406D7" w14:textId="77777777" w:rsidTr="00A053F5">
        <w:tc>
          <w:tcPr>
            <w:tcW w:w="3005" w:type="dxa"/>
          </w:tcPr>
          <w:p w14:paraId="4170BF94" w14:textId="77777777" w:rsidR="007D1D81" w:rsidRDefault="007D1D81" w:rsidP="00A053F5"/>
        </w:tc>
        <w:tc>
          <w:tcPr>
            <w:tcW w:w="3005" w:type="dxa"/>
          </w:tcPr>
          <w:p w14:paraId="1D726C7B" w14:textId="77777777" w:rsidR="007D1D81" w:rsidRDefault="007D1D81" w:rsidP="00A053F5">
            <w:r>
              <w:t>Day</w:t>
            </w:r>
          </w:p>
        </w:tc>
        <w:tc>
          <w:tcPr>
            <w:tcW w:w="3006" w:type="dxa"/>
          </w:tcPr>
          <w:p w14:paraId="49B86ABF" w14:textId="77777777" w:rsidR="007D1D81" w:rsidRDefault="007D1D81" w:rsidP="00A053F5">
            <w:r>
              <w:t>Night</w:t>
            </w:r>
          </w:p>
        </w:tc>
      </w:tr>
      <w:tr w:rsidR="007D1D81" w14:paraId="6E2B253E" w14:textId="77777777" w:rsidTr="00A053F5">
        <w:tc>
          <w:tcPr>
            <w:tcW w:w="3005" w:type="dxa"/>
          </w:tcPr>
          <w:p w14:paraId="40E73DB2" w14:textId="77777777" w:rsidR="007D1D81" w:rsidRDefault="007D1D81" w:rsidP="00A053F5">
            <w:r>
              <w:t>Spring</w:t>
            </w:r>
          </w:p>
        </w:tc>
        <w:tc>
          <w:tcPr>
            <w:tcW w:w="3005" w:type="dxa"/>
          </w:tcPr>
          <w:p w14:paraId="0236BC78" w14:textId="7EBA5C2B" w:rsidR="007D1D81" w:rsidRDefault="007D1D81" w:rsidP="00A053F5">
            <w:r>
              <w:t>701-1000</w:t>
            </w:r>
          </w:p>
        </w:tc>
        <w:tc>
          <w:tcPr>
            <w:tcW w:w="3006" w:type="dxa"/>
          </w:tcPr>
          <w:p w14:paraId="08E9032A" w14:textId="77777777" w:rsidR="007D1D81" w:rsidRDefault="007D1D81" w:rsidP="00A053F5">
            <w:r>
              <w:t>201-400</w:t>
            </w:r>
          </w:p>
        </w:tc>
      </w:tr>
      <w:tr w:rsidR="007D1D81" w14:paraId="501AE6DC" w14:textId="77777777" w:rsidTr="00A053F5">
        <w:tc>
          <w:tcPr>
            <w:tcW w:w="3005" w:type="dxa"/>
          </w:tcPr>
          <w:p w14:paraId="0840BB32" w14:textId="77777777" w:rsidR="007D1D81" w:rsidRDefault="007D1D81" w:rsidP="00A053F5">
            <w:r>
              <w:t>Summer</w:t>
            </w:r>
          </w:p>
        </w:tc>
        <w:tc>
          <w:tcPr>
            <w:tcW w:w="3005" w:type="dxa"/>
          </w:tcPr>
          <w:p w14:paraId="365A2549" w14:textId="32CAD986" w:rsidR="007D1D81" w:rsidRDefault="00E4007F" w:rsidP="00A053F5">
            <w:r>
              <w:t>401-700</w:t>
            </w:r>
          </w:p>
        </w:tc>
        <w:tc>
          <w:tcPr>
            <w:tcW w:w="3006" w:type="dxa"/>
          </w:tcPr>
          <w:p w14:paraId="3B553D3B" w14:textId="77777777" w:rsidR="007D1D81" w:rsidRDefault="007D1D81" w:rsidP="00A053F5">
            <w:r>
              <w:t>401-700</w:t>
            </w:r>
          </w:p>
        </w:tc>
      </w:tr>
      <w:tr w:rsidR="007D1D81" w14:paraId="296001D7" w14:textId="77777777" w:rsidTr="00A053F5">
        <w:tc>
          <w:tcPr>
            <w:tcW w:w="3005" w:type="dxa"/>
          </w:tcPr>
          <w:p w14:paraId="33176B60" w14:textId="77777777" w:rsidR="007D1D81" w:rsidRDefault="007D1D81" w:rsidP="00A053F5">
            <w:r>
              <w:t>Autumn</w:t>
            </w:r>
          </w:p>
        </w:tc>
        <w:tc>
          <w:tcPr>
            <w:tcW w:w="3005" w:type="dxa"/>
          </w:tcPr>
          <w:p w14:paraId="247F1978" w14:textId="2B07C984" w:rsidR="007D1D81" w:rsidRDefault="007D1D81" w:rsidP="00E4007F">
            <w:r>
              <w:t>&gt;400</w:t>
            </w:r>
          </w:p>
        </w:tc>
        <w:tc>
          <w:tcPr>
            <w:tcW w:w="3006" w:type="dxa"/>
          </w:tcPr>
          <w:p w14:paraId="3B00D108" w14:textId="1819C561" w:rsidR="007D1D81" w:rsidRDefault="00EB709F" w:rsidP="00A053F5">
            <w:r>
              <w:t>0-200</w:t>
            </w:r>
          </w:p>
        </w:tc>
      </w:tr>
    </w:tbl>
    <w:p w14:paraId="2FEA5FFA" w14:textId="7823778D" w:rsidR="007D1D81" w:rsidRDefault="00FA1F8A" w:rsidP="00FA1F8A">
      <w:pPr>
        <w:pStyle w:val="ListParagraph"/>
        <w:numPr>
          <w:ilvl w:val="0"/>
          <w:numId w:val="6"/>
        </w:numPr>
      </w:pPr>
      <w:r>
        <w:t>Broad diet.</w:t>
      </w:r>
    </w:p>
    <w:p w14:paraId="03AE5A42" w14:textId="1FBDE5F9" w:rsidR="00FA1F8A" w:rsidRDefault="00FA1F8A" w:rsidP="00FA1F8A">
      <w:pPr>
        <w:pStyle w:val="ListParagraph"/>
        <w:numPr>
          <w:ilvl w:val="1"/>
          <w:numId w:val="6"/>
        </w:numPr>
      </w:pPr>
      <w:r>
        <w:t xml:space="preserve">Mostly </w:t>
      </w:r>
      <w:r w:rsidR="002E3AF8">
        <w:rPr>
          <w:i/>
        </w:rPr>
        <w:t xml:space="preserve">E. superba, </w:t>
      </w:r>
      <w:r w:rsidR="002E3AF8">
        <w:t>but also amphipods and copepods.</w:t>
      </w:r>
    </w:p>
    <w:p w14:paraId="532C3ED3" w14:textId="36D87D37" w:rsidR="003B7F5A" w:rsidRDefault="003B7F5A" w:rsidP="003B7F5A">
      <w:pPr>
        <w:pStyle w:val="ListParagraph"/>
        <w:numPr>
          <w:ilvl w:val="0"/>
          <w:numId w:val="6"/>
        </w:numPr>
      </w:pPr>
      <w:r>
        <w:t>Larger fish caught deeper.</w:t>
      </w:r>
    </w:p>
    <w:p w14:paraId="2A486A0B" w14:textId="5593ABBE" w:rsidR="0050545A" w:rsidRDefault="0050545A" w:rsidP="003B7F5A">
      <w:pPr>
        <w:pStyle w:val="ListParagraph"/>
        <w:numPr>
          <w:ilvl w:val="0"/>
          <w:numId w:val="6"/>
        </w:numPr>
      </w:pPr>
      <w:r>
        <w:t>Spawning in autumn/winter.</w:t>
      </w:r>
    </w:p>
    <w:p w14:paraId="1D308E90" w14:textId="7ED31843" w:rsidR="00BA56EB" w:rsidRDefault="00BA56EB" w:rsidP="00BA56EB">
      <w:pPr>
        <w:pStyle w:val="Heading3"/>
      </w:pPr>
      <w:r>
        <w:lastRenderedPageBreak/>
        <w:t>Collins et al. 2012</w:t>
      </w:r>
    </w:p>
    <w:p w14:paraId="0356B895" w14:textId="48B97163" w:rsidR="00BA56EB" w:rsidRDefault="00BA56EB" w:rsidP="00BA56EB">
      <w:pPr>
        <w:pStyle w:val="ListParagraph"/>
        <w:numPr>
          <w:ilvl w:val="0"/>
          <w:numId w:val="15"/>
        </w:numPr>
      </w:pPr>
      <w:r>
        <w:t>All sizes caught in Scotia Sea.</w:t>
      </w:r>
    </w:p>
    <w:p w14:paraId="0D3FB683" w14:textId="6291F508" w:rsidR="00C23A24" w:rsidRDefault="00C23A24" w:rsidP="00BA56EB">
      <w:pPr>
        <w:pStyle w:val="ListParagraph"/>
        <w:numPr>
          <w:ilvl w:val="0"/>
          <w:numId w:val="15"/>
        </w:numPr>
      </w:pPr>
      <w:r>
        <w:t>Dominant in cooler waters.</w:t>
      </w:r>
    </w:p>
    <w:p w14:paraId="77EC1224" w14:textId="77777777" w:rsidR="007C7AB2" w:rsidRDefault="007C7AB2" w:rsidP="007C7AB2">
      <w:pPr>
        <w:pStyle w:val="Heading3"/>
      </w:pPr>
      <w:r>
        <w:t>Collins et al. 2008</w:t>
      </w:r>
    </w:p>
    <w:p w14:paraId="3680F1AE" w14:textId="210F8988" w:rsidR="007C7AB2" w:rsidRDefault="007C7AB2" w:rsidP="007C7AB2">
      <w:pPr>
        <w:pStyle w:val="ListParagraph"/>
        <w:numPr>
          <w:ilvl w:val="0"/>
          <w:numId w:val="20"/>
        </w:numPr>
      </w:pPr>
      <w:r>
        <w:t xml:space="preserve">Day distribution </w:t>
      </w:r>
      <w:r w:rsidR="00313016">
        <w:t>200</w:t>
      </w:r>
      <w:r>
        <w:t>-1000m.</w:t>
      </w:r>
    </w:p>
    <w:p w14:paraId="14722606" w14:textId="6A56CF2A" w:rsidR="007C7AB2" w:rsidRDefault="007C7AB2" w:rsidP="007C7AB2">
      <w:pPr>
        <w:pStyle w:val="ListParagraph"/>
        <w:numPr>
          <w:ilvl w:val="0"/>
          <w:numId w:val="20"/>
        </w:numPr>
      </w:pPr>
      <w:r>
        <w:t>Night distribution 10-1000m.</w:t>
      </w:r>
    </w:p>
    <w:p w14:paraId="1F565CAB" w14:textId="21AF6647" w:rsidR="00061B5D" w:rsidRDefault="00061B5D" w:rsidP="007C7AB2">
      <w:pPr>
        <w:pStyle w:val="ListParagraph"/>
        <w:numPr>
          <w:ilvl w:val="0"/>
          <w:numId w:val="20"/>
        </w:numPr>
      </w:pPr>
      <w:r>
        <w:t>Females significantly larger than males.</w:t>
      </w:r>
    </w:p>
    <w:p w14:paraId="60F3692A" w14:textId="3E213FD5" w:rsidR="00061B5D" w:rsidRDefault="00061B5D" w:rsidP="00061B5D">
      <w:pPr>
        <w:pStyle w:val="ListParagraph"/>
        <w:numPr>
          <w:ilvl w:val="1"/>
          <w:numId w:val="20"/>
        </w:numPr>
      </w:pPr>
      <w:r>
        <w:t>Females occur deeper.</w:t>
      </w:r>
    </w:p>
    <w:p w14:paraId="1C9AAED0" w14:textId="2813FFD4" w:rsidR="00061B5D" w:rsidRDefault="00061B5D" w:rsidP="00061B5D">
      <w:pPr>
        <w:pStyle w:val="ListParagraph"/>
        <w:numPr>
          <w:ilvl w:val="0"/>
          <w:numId w:val="20"/>
        </w:numPr>
      </w:pPr>
      <w:r>
        <w:t>Multimodal size distribution.</w:t>
      </w:r>
    </w:p>
    <w:p w14:paraId="34CB124B" w14:textId="44090CDF" w:rsidR="00C350AD" w:rsidRDefault="004B2F30" w:rsidP="00C350AD">
      <w:pPr>
        <w:pStyle w:val="ListParagraph"/>
        <w:numPr>
          <w:ilvl w:val="0"/>
          <w:numId w:val="20"/>
        </w:numPr>
      </w:pPr>
      <w:r>
        <w:t>Completes lifecycle in Scotia Sea.</w:t>
      </w:r>
    </w:p>
    <w:p w14:paraId="2A3FAD5E" w14:textId="3958A4DC" w:rsidR="00C350AD" w:rsidRDefault="00C350AD" w:rsidP="00C350AD">
      <w:pPr>
        <w:pStyle w:val="Heading3"/>
      </w:pPr>
      <w:r>
        <w:t>Pusch et al. 2004</w:t>
      </w:r>
    </w:p>
    <w:p w14:paraId="18B967B6" w14:textId="46321AEE" w:rsidR="00C350AD" w:rsidRDefault="00C350AD" w:rsidP="00C350AD">
      <w:pPr>
        <w:pStyle w:val="ListParagraph"/>
        <w:numPr>
          <w:ilvl w:val="0"/>
          <w:numId w:val="22"/>
        </w:numPr>
      </w:pPr>
      <w:r>
        <w:t>Mostly found below 400m depth.</w:t>
      </w:r>
    </w:p>
    <w:p w14:paraId="0B3FF69A" w14:textId="37EA1770" w:rsidR="006D2392" w:rsidRDefault="006D2392" w:rsidP="00C350AD">
      <w:pPr>
        <w:pStyle w:val="ListParagraph"/>
        <w:numPr>
          <w:ilvl w:val="0"/>
          <w:numId w:val="22"/>
        </w:numPr>
      </w:pPr>
      <w:r>
        <w:t>High abundance in deep stations.</w:t>
      </w:r>
    </w:p>
    <w:p w14:paraId="2A91EA59" w14:textId="184F3DE6" w:rsidR="00442B4C" w:rsidRDefault="00442B4C" w:rsidP="00C350AD">
      <w:pPr>
        <w:pStyle w:val="ListParagraph"/>
        <w:numPr>
          <w:ilvl w:val="0"/>
          <w:numId w:val="22"/>
        </w:numPr>
      </w:pPr>
      <w:r>
        <w:t>Diet dominated by euphausiids.</w:t>
      </w:r>
    </w:p>
    <w:p w14:paraId="330650CF" w14:textId="112AA8CA" w:rsidR="003E3C07" w:rsidRDefault="003E3C07" w:rsidP="003E3C07">
      <w:pPr>
        <w:pStyle w:val="ListParagraph"/>
        <w:numPr>
          <w:ilvl w:val="1"/>
          <w:numId w:val="22"/>
        </w:numPr>
      </w:pPr>
      <w:r>
        <w:t>Low feeding intensity.</w:t>
      </w:r>
    </w:p>
    <w:p w14:paraId="0A7CDD3A" w14:textId="77777777" w:rsidR="00B26BCB" w:rsidRDefault="00B26BCB" w:rsidP="00B26BCB">
      <w:pPr>
        <w:pStyle w:val="Heading3"/>
      </w:pPr>
      <w:r>
        <w:t>Torres &amp; Somero 1988b</w:t>
      </w:r>
    </w:p>
    <w:p w14:paraId="2C9A19BC" w14:textId="544A41C7" w:rsidR="00B26BCB" w:rsidRPr="00C350AD" w:rsidRDefault="00B26BCB" w:rsidP="00B26BCB">
      <w:pPr>
        <w:pStyle w:val="ListParagraph"/>
        <w:numPr>
          <w:ilvl w:val="0"/>
          <w:numId w:val="21"/>
        </w:numPr>
      </w:pPr>
      <w:r>
        <w:t>DVM</w:t>
      </w:r>
    </w:p>
    <w:p w14:paraId="4884A247" w14:textId="35B0249D" w:rsidR="00DC6DC1" w:rsidRDefault="00DC6DC1" w:rsidP="00DC6DC1">
      <w:pPr>
        <w:pStyle w:val="Heading3"/>
      </w:pPr>
      <w:r>
        <w:t>Misc</w:t>
      </w:r>
    </w:p>
    <w:p w14:paraId="41795BA0" w14:textId="670C4DF9" w:rsidR="00DC6DC1" w:rsidRDefault="00DC6DC1" w:rsidP="00DC6DC1">
      <w:pPr>
        <w:pStyle w:val="ListParagraph"/>
        <w:numPr>
          <w:ilvl w:val="0"/>
          <w:numId w:val="18"/>
        </w:numPr>
      </w:pPr>
      <w:r>
        <w:t xml:space="preserve">Small/residual swim </w:t>
      </w:r>
      <w:commentRangeStart w:id="12"/>
      <w:r>
        <w:t>bladder</w:t>
      </w:r>
      <w:commentRangeEnd w:id="12"/>
      <w:r>
        <w:rPr>
          <w:rStyle w:val="CommentReference"/>
        </w:rPr>
        <w:commentReference w:id="12"/>
      </w:r>
      <w:r>
        <w:t>.</w:t>
      </w:r>
    </w:p>
    <w:p w14:paraId="5E182C23" w14:textId="5CDDA17A" w:rsidR="001008CE" w:rsidRPr="00DC6DC1" w:rsidRDefault="001008CE" w:rsidP="00DC6DC1">
      <w:pPr>
        <w:pStyle w:val="ListParagraph"/>
        <w:numPr>
          <w:ilvl w:val="0"/>
          <w:numId w:val="18"/>
        </w:numPr>
      </w:pPr>
      <w:r>
        <w:t xml:space="preserve">Extensive vertical </w:t>
      </w:r>
      <w:commentRangeStart w:id="13"/>
      <w:r>
        <w:t>migrations</w:t>
      </w:r>
      <w:commentRangeEnd w:id="13"/>
      <w:r>
        <w:rPr>
          <w:rStyle w:val="CommentReference"/>
        </w:rPr>
        <w:commentReference w:id="13"/>
      </w:r>
      <w:r>
        <w:t>.</w:t>
      </w:r>
    </w:p>
    <w:p w14:paraId="6D43B89E" w14:textId="4B19EED9" w:rsidR="00BA6951" w:rsidRDefault="00BA6951" w:rsidP="00BA6951">
      <w:pPr>
        <w:pStyle w:val="Heading2"/>
        <w:rPr>
          <w:i/>
        </w:rPr>
      </w:pPr>
      <w:r w:rsidRPr="00BA6951">
        <w:rPr>
          <w:i/>
        </w:rPr>
        <w:t>G. braueri</w:t>
      </w:r>
    </w:p>
    <w:p w14:paraId="3CECE65B" w14:textId="16C889E6" w:rsidR="00DF5478" w:rsidRPr="00DF5478" w:rsidRDefault="00DF5478" w:rsidP="00DF5478">
      <w:pPr>
        <w:pStyle w:val="Heading3"/>
      </w:pPr>
      <w:r>
        <w:t>Saunders et al. 2015</w:t>
      </w:r>
    </w:p>
    <w:p w14:paraId="6D4EED7E" w14:textId="62B55DC4" w:rsidR="004C6E1D" w:rsidRDefault="004C6E1D" w:rsidP="00354985">
      <w:pPr>
        <w:pStyle w:val="ListParagraph"/>
        <w:numPr>
          <w:ilvl w:val="0"/>
          <w:numId w:val="7"/>
        </w:numPr>
      </w:pPr>
      <w:r>
        <w:t>Dominant Gymnoscopelus.</w:t>
      </w:r>
    </w:p>
    <w:p w14:paraId="46D46423" w14:textId="2B8A2234" w:rsidR="00354985" w:rsidRDefault="00354985" w:rsidP="00354985">
      <w:pPr>
        <w:pStyle w:val="ListParagraph"/>
        <w:numPr>
          <w:ilvl w:val="0"/>
          <w:numId w:val="7"/>
        </w:numPr>
      </w:pPr>
      <w:r>
        <w:t>Georgia Banks, Mid Scotia Sea and South Scotia Sea.</w:t>
      </w:r>
    </w:p>
    <w:p w14:paraId="1254F359" w14:textId="7F0B3FFD" w:rsidR="008D40B9" w:rsidRDefault="008D40B9" w:rsidP="00354985">
      <w:pPr>
        <w:pStyle w:val="ListParagraph"/>
        <w:numPr>
          <w:ilvl w:val="0"/>
          <w:numId w:val="7"/>
        </w:numPr>
      </w:pPr>
      <w:r>
        <w:t>Lifespan of at least 4 years.</w:t>
      </w:r>
    </w:p>
    <w:p w14:paraId="6DA2BDD3" w14:textId="358BEE7D" w:rsidR="00F7315D" w:rsidRDefault="00F7315D" w:rsidP="00F7315D">
      <w:pPr>
        <w:pStyle w:val="ListParagraph"/>
        <w:numPr>
          <w:ilvl w:val="1"/>
          <w:numId w:val="7"/>
        </w:numPr>
      </w:pPr>
      <w:r>
        <w:t>May undertake ontogenetic migrations.</w:t>
      </w:r>
    </w:p>
    <w:p w14:paraId="5448F9A4" w14:textId="511CA5E6" w:rsidR="005439B3" w:rsidRDefault="005439B3" w:rsidP="00F7315D">
      <w:pPr>
        <w:pStyle w:val="ListParagraph"/>
        <w:numPr>
          <w:ilvl w:val="1"/>
          <w:numId w:val="7"/>
        </w:numPr>
      </w:pPr>
      <w:r>
        <w:t>Large, long lived species.</w:t>
      </w:r>
    </w:p>
    <w:p w14:paraId="64BAB02D" w14:textId="2103864D" w:rsidR="00AD563E" w:rsidRDefault="00AD563E" w:rsidP="00354985">
      <w:pPr>
        <w:pStyle w:val="ListParagraph"/>
        <w:numPr>
          <w:ilvl w:val="0"/>
          <w:numId w:val="7"/>
        </w:numPr>
      </w:pPr>
      <w:r>
        <w:t xml:space="preserve">Broad diet, dominated by copepods but also with eupausiids. </w:t>
      </w:r>
    </w:p>
    <w:p w14:paraId="28AB4DC7" w14:textId="397695DA" w:rsidR="00344F2F" w:rsidRPr="00354985" w:rsidRDefault="00D165B5" w:rsidP="00344F2F">
      <w:pPr>
        <w:pStyle w:val="ListParagraph"/>
        <w:numPr>
          <w:ilvl w:val="0"/>
          <w:numId w:val="7"/>
        </w:numPr>
      </w:pPr>
      <w:r>
        <w:t>Broadly Antarctic.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4985" w14:paraId="4DD8766A" w14:textId="77777777" w:rsidTr="007F6287">
        <w:tc>
          <w:tcPr>
            <w:tcW w:w="3005" w:type="dxa"/>
          </w:tcPr>
          <w:p w14:paraId="3D80FBAF" w14:textId="77777777" w:rsidR="00354985" w:rsidRDefault="00354985" w:rsidP="007F6287"/>
        </w:tc>
        <w:tc>
          <w:tcPr>
            <w:tcW w:w="3005" w:type="dxa"/>
          </w:tcPr>
          <w:p w14:paraId="18444650" w14:textId="77777777" w:rsidR="00354985" w:rsidRDefault="00354985" w:rsidP="007F6287">
            <w:r>
              <w:t>Day</w:t>
            </w:r>
          </w:p>
        </w:tc>
        <w:tc>
          <w:tcPr>
            <w:tcW w:w="3006" w:type="dxa"/>
          </w:tcPr>
          <w:p w14:paraId="0E4A2775" w14:textId="77777777" w:rsidR="00354985" w:rsidRDefault="00354985" w:rsidP="007F6287">
            <w:r>
              <w:t>Night</w:t>
            </w:r>
          </w:p>
        </w:tc>
      </w:tr>
      <w:tr w:rsidR="00354985" w14:paraId="79BCACA0" w14:textId="77777777" w:rsidTr="007F6287">
        <w:tc>
          <w:tcPr>
            <w:tcW w:w="3005" w:type="dxa"/>
          </w:tcPr>
          <w:p w14:paraId="0443A238" w14:textId="77777777" w:rsidR="00354985" w:rsidRDefault="00354985" w:rsidP="007F6287">
            <w:r>
              <w:t>Spring</w:t>
            </w:r>
          </w:p>
        </w:tc>
        <w:tc>
          <w:tcPr>
            <w:tcW w:w="3005" w:type="dxa"/>
          </w:tcPr>
          <w:p w14:paraId="31B2EC6D" w14:textId="6EA63722" w:rsidR="00354985" w:rsidRDefault="00354985" w:rsidP="007F6287">
            <w:r>
              <w:t>&gt;400</w:t>
            </w:r>
          </w:p>
        </w:tc>
        <w:tc>
          <w:tcPr>
            <w:tcW w:w="3006" w:type="dxa"/>
          </w:tcPr>
          <w:p w14:paraId="3824E046" w14:textId="3817FE7C" w:rsidR="00354985" w:rsidRDefault="00354985" w:rsidP="007F6287">
            <w:r>
              <w:t>0-400</w:t>
            </w:r>
          </w:p>
        </w:tc>
      </w:tr>
      <w:tr w:rsidR="00354985" w14:paraId="470B3AA2" w14:textId="77777777" w:rsidTr="007F6287">
        <w:tc>
          <w:tcPr>
            <w:tcW w:w="3005" w:type="dxa"/>
          </w:tcPr>
          <w:p w14:paraId="5637761A" w14:textId="77777777" w:rsidR="00354985" w:rsidRDefault="00354985" w:rsidP="007F6287">
            <w:r>
              <w:t>Summer</w:t>
            </w:r>
          </w:p>
        </w:tc>
        <w:tc>
          <w:tcPr>
            <w:tcW w:w="3005" w:type="dxa"/>
          </w:tcPr>
          <w:p w14:paraId="28BAA694" w14:textId="37F8DC02" w:rsidR="00354985" w:rsidRDefault="00354985" w:rsidP="007F6287">
            <w:r>
              <w:t>&gt;400</w:t>
            </w:r>
          </w:p>
        </w:tc>
        <w:tc>
          <w:tcPr>
            <w:tcW w:w="3006" w:type="dxa"/>
          </w:tcPr>
          <w:p w14:paraId="1B953B28" w14:textId="3F72E936" w:rsidR="00354985" w:rsidRDefault="00354985" w:rsidP="007F6287">
            <w:r>
              <w:t>700</w:t>
            </w:r>
          </w:p>
        </w:tc>
      </w:tr>
      <w:tr w:rsidR="00354985" w14:paraId="46D1C787" w14:textId="77777777" w:rsidTr="007F6287">
        <w:tc>
          <w:tcPr>
            <w:tcW w:w="3005" w:type="dxa"/>
          </w:tcPr>
          <w:p w14:paraId="14D52F2C" w14:textId="77777777" w:rsidR="00354985" w:rsidRDefault="00354985" w:rsidP="007F6287">
            <w:r>
              <w:t>Autumn</w:t>
            </w:r>
          </w:p>
        </w:tc>
        <w:tc>
          <w:tcPr>
            <w:tcW w:w="3005" w:type="dxa"/>
          </w:tcPr>
          <w:p w14:paraId="517F680D" w14:textId="77777777" w:rsidR="00354985" w:rsidRDefault="00354985" w:rsidP="007F6287">
            <w:r>
              <w:t>&gt;400</w:t>
            </w:r>
          </w:p>
        </w:tc>
        <w:tc>
          <w:tcPr>
            <w:tcW w:w="3006" w:type="dxa"/>
          </w:tcPr>
          <w:p w14:paraId="1FC795FD" w14:textId="180F8E1C" w:rsidR="00354985" w:rsidRDefault="00354985" w:rsidP="007F6287">
            <w:r>
              <w:t>700</w:t>
            </w:r>
          </w:p>
        </w:tc>
      </w:tr>
    </w:tbl>
    <w:p w14:paraId="75444475" w14:textId="4A576B8A" w:rsidR="005439B3" w:rsidRDefault="005439B3" w:rsidP="00344F2F">
      <w:pPr>
        <w:pStyle w:val="ListParagraph"/>
        <w:numPr>
          <w:ilvl w:val="0"/>
          <w:numId w:val="8"/>
        </w:numPr>
      </w:pPr>
      <w:r>
        <w:t>0-1000m.</w:t>
      </w:r>
    </w:p>
    <w:p w14:paraId="7E8E8F77" w14:textId="53155AAB" w:rsidR="00354985" w:rsidRDefault="00344F2F" w:rsidP="00344F2F">
      <w:pPr>
        <w:pStyle w:val="ListParagraph"/>
        <w:numPr>
          <w:ilvl w:val="0"/>
          <w:numId w:val="8"/>
        </w:numPr>
      </w:pPr>
      <w:r>
        <w:t>Some DVM.</w:t>
      </w:r>
    </w:p>
    <w:p w14:paraId="697EEDA9" w14:textId="697F5B6D" w:rsidR="0089111B" w:rsidRDefault="0089111B" w:rsidP="00344F2F">
      <w:pPr>
        <w:pStyle w:val="ListParagraph"/>
        <w:numPr>
          <w:ilvl w:val="0"/>
          <w:numId w:val="8"/>
        </w:numPr>
      </w:pPr>
      <w:r>
        <w:t>Circumpolar deep water, winter water and Antarctic surface waters.</w:t>
      </w:r>
    </w:p>
    <w:p w14:paraId="55E34BFF" w14:textId="065F7991" w:rsidR="002049CC" w:rsidRDefault="002049CC" w:rsidP="002049CC">
      <w:pPr>
        <w:pStyle w:val="Heading3"/>
      </w:pPr>
      <w:r>
        <w:t>Collins et al. 2012</w:t>
      </w:r>
    </w:p>
    <w:p w14:paraId="17C76BFF" w14:textId="28EA87F5" w:rsidR="002049CC" w:rsidRDefault="002049CC" w:rsidP="002049CC">
      <w:pPr>
        <w:pStyle w:val="ListParagraph"/>
        <w:numPr>
          <w:ilvl w:val="0"/>
          <w:numId w:val="16"/>
        </w:numPr>
      </w:pPr>
      <w:r>
        <w:t>Wide range of sizes caught in Scotia Sea.</w:t>
      </w:r>
    </w:p>
    <w:p w14:paraId="486E9B3E" w14:textId="70E57B1E" w:rsidR="00264661" w:rsidRDefault="00264661" w:rsidP="002049CC">
      <w:pPr>
        <w:pStyle w:val="ListParagraph"/>
        <w:numPr>
          <w:ilvl w:val="0"/>
          <w:numId w:val="16"/>
        </w:numPr>
      </w:pPr>
      <w:r>
        <w:t>Dominant in cooler waters.</w:t>
      </w:r>
    </w:p>
    <w:p w14:paraId="07D35352" w14:textId="77777777" w:rsidR="001624EA" w:rsidRDefault="001624EA" w:rsidP="001624EA">
      <w:pPr>
        <w:pStyle w:val="Heading3"/>
      </w:pPr>
      <w:r>
        <w:t>Collins et al. 2008</w:t>
      </w:r>
    </w:p>
    <w:p w14:paraId="5130173A" w14:textId="2122235A" w:rsidR="001624EA" w:rsidRDefault="001624EA" w:rsidP="001624EA">
      <w:pPr>
        <w:pStyle w:val="ListParagraph"/>
        <w:numPr>
          <w:ilvl w:val="0"/>
          <w:numId w:val="20"/>
        </w:numPr>
      </w:pPr>
      <w:r>
        <w:t>Day distribution 60-1000m.</w:t>
      </w:r>
    </w:p>
    <w:p w14:paraId="2EB123B0" w14:textId="552391D2" w:rsidR="001624EA" w:rsidRDefault="001624EA" w:rsidP="001624EA">
      <w:pPr>
        <w:pStyle w:val="ListParagraph"/>
        <w:numPr>
          <w:ilvl w:val="0"/>
          <w:numId w:val="20"/>
        </w:numPr>
      </w:pPr>
      <w:r>
        <w:lastRenderedPageBreak/>
        <w:t>Night distribution 10-1000m.</w:t>
      </w:r>
    </w:p>
    <w:p w14:paraId="509E1801" w14:textId="14E0073A" w:rsidR="00DE5C6C" w:rsidRDefault="00DE5C6C" w:rsidP="001624EA">
      <w:pPr>
        <w:pStyle w:val="ListParagraph"/>
        <w:numPr>
          <w:ilvl w:val="0"/>
          <w:numId w:val="20"/>
        </w:numPr>
      </w:pPr>
      <w:r>
        <w:t>Females significantly larger than males.</w:t>
      </w:r>
    </w:p>
    <w:p w14:paraId="7181FC22" w14:textId="59ABD669" w:rsidR="007877A0" w:rsidRDefault="007877A0" w:rsidP="001624EA">
      <w:pPr>
        <w:pStyle w:val="ListParagraph"/>
        <w:numPr>
          <w:ilvl w:val="0"/>
          <w:numId w:val="20"/>
        </w:numPr>
      </w:pPr>
      <w:r>
        <w:t>Multimodal size distribution.</w:t>
      </w:r>
    </w:p>
    <w:p w14:paraId="304D697D" w14:textId="7493125E" w:rsidR="00576563" w:rsidRDefault="00576563" w:rsidP="00576563">
      <w:pPr>
        <w:pStyle w:val="ListParagraph"/>
        <w:numPr>
          <w:ilvl w:val="0"/>
          <w:numId w:val="20"/>
        </w:numPr>
      </w:pPr>
      <w:r>
        <w:t>Completes lifecycle in Scotia Sea.</w:t>
      </w:r>
    </w:p>
    <w:p w14:paraId="11AA05BB" w14:textId="77777777" w:rsidR="00A36410" w:rsidRDefault="00A36410" w:rsidP="00A36410">
      <w:pPr>
        <w:pStyle w:val="Heading3"/>
      </w:pPr>
      <w:r>
        <w:t>Pusch et al. 2004</w:t>
      </w:r>
    </w:p>
    <w:p w14:paraId="49348B25" w14:textId="79908FF7" w:rsidR="00A36410" w:rsidRDefault="00A36410" w:rsidP="00A36410">
      <w:pPr>
        <w:pStyle w:val="ListParagraph"/>
        <w:numPr>
          <w:ilvl w:val="0"/>
          <w:numId w:val="22"/>
        </w:numPr>
      </w:pPr>
      <w:r>
        <w:t>Found below 750m.</w:t>
      </w:r>
    </w:p>
    <w:p w14:paraId="39EFE8B2" w14:textId="38B7189A" w:rsidR="008A4E02" w:rsidRDefault="008A4E02" w:rsidP="00A36410">
      <w:pPr>
        <w:pStyle w:val="ListParagraph"/>
        <w:numPr>
          <w:ilvl w:val="0"/>
          <w:numId w:val="22"/>
        </w:numPr>
      </w:pPr>
      <w:r>
        <w:t>High abundance in deep stations.</w:t>
      </w:r>
    </w:p>
    <w:p w14:paraId="63379D9E" w14:textId="48B35352" w:rsidR="00C93E4E" w:rsidRDefault="00C93E4E" w:rsidP="00A36410">
      <w:pPr>
        <w:pStyle w:val="ListParagraph"/>
        <w:numPr>
          <w:ilvl w:val="0"/>
          <w:numId w:val="22"/>
        </w:numPr>
      </w:pPr>
      <w:r>
        <w:t>Diet dominated by euphausiids.</w:t>
      </w:r>
    </w:p>
    <w:p w14:paraId="22904BD4" w14:textId="66F0F43C" w:rsidR="00C93E4E" w:rsidRDefault="00C93E4E" w:rsidP="00C93E4E">
      <w:pPr>
        <w:pStyle w:val="ListParagraph"/>
        <w:numPr>
          <w:ilvl w:val="1"/>
          <w:numId w:val="22"/>
        </w:numPr>
      </w:pPr>
      <w:r>
        <w:t>Lowe feeding intestinty.</w:t>
      </w:r>
    </w:p>
    <w:p w14:paraId="341A595A" w14:textId="77777777" w:rsidR="0099504A" w:rsidRDefault="0099504A" w:rsidP="0099504A">
      <w:pPr>
        <w:pStyle w:val="Heading3"/>
      </w:pPr>
      <w:r>
        <w:t>Torres &amp; Somero 1988b</w:t>
      </w:r>
    </w:p>
    <w:p w14:paraId="44D69CD4" w14:textId="5235A2F2" w:rsidR="0099504A" w:rsidRDefault="0099504A" w:rsidP="0099504A">
      <w:pPr>
        <w:pStyle w:val="ListParagraph"/>
        <w:numPr>
          <w:ilvl w:val="0"/>
          <w:numId w:val="21"/>
        </w:numPr>
      </w:pPr>
      <w:r>
        <w:t>DVM</w:t>
      </w:r>
      <w:bookmarkStart w:id="14" w:name="_GoBack"/>
      <w:bookmarkEnd w:id="14"/>
    </w:p>
    <w:p w14:paraId="0B30D4FE" w14:textId="5375EA67" w:rsidR="00DC6DC1" w:rsidRDefault="00DC6DC1" w:rsidP="00DC6DC1">
      <w:pPr>
        <w:pStyle w:val="Heading3"/>
      </w:pPr>
      <w:r>
        <w:t>Misc</w:t>
      </w:r>
    </w:p>
    <w:p w14:paraId="6DAE6661" w14:textId="6A5D47AA" w:rsidR="00DC6DC1" w:rsidRDefault="00DC6DC1" w:rsidP="00DC6DC1">
      <w:pPr>
        <w:pStyle w:val="ListParagraph"/>
        <w:numPr>
          <w:ilvl w:val="0"/>
          <w:numId w:val="18"/>
        </w:numPr>
      </w:pPr>
      <w:r>
        <w:t xml:space="preserve">Small/residual swim </w:t>
      </w:r>
      <w:commentRangeStart w:id="15"/>
      <w:r>
        <w:t>bladder</w:t>
      </w:r>
      <w:commentRangeEnd w:id="15"/>
      <w:r>
        <w:rPr>
          <w:rStyle w:val="CommentReference"/>
        </w:rPr>
        <w:commentReference w:id="15"/>
      </w:r>
      <w:r>
        <w:t>.</w:t>
      </w:r>
    </w:p>
    <w:p w14:paraId="179336A7" w14:textId="4A34A78C" w:rsidR="00CF5A62" w:rsidRPr="00DC6DC1" w:rsidRDefault="00CF5A62" w:rsidP="00CF5A62">
      <w:pPr>
        <w:pStyle w:val="ListParagraph"/>
        <w:numPr>
          <w:ilvl w:val="0"/>
          <w:numId w:val="18"/>
        </w:numPr>
      </w:pPr>
      <w:r>
        <w:t xml:space="preserve">Extensive vertical </w:t>
      </w:r>
      <w:commentRangeStart w:id="16"/>
      <w:r>
        <w:t>migrations</w:t>
      </w:r>
      <w:commentRangeEnd w:id="16"/>
      <w:r>
        <w:rPr>
          <w:rStyle w:val="CommentReference"/>
        </w:rPr>
        <w:commentReference w:id="16"/>
      </w:r>
      <w:r>
        <w:t>.</w:t>
      </w:r>
    </w:p>
    <w:p w14:paraId="5A0E873F" w14:textId="35763853" w:rsidR="00BA6951" w:rsidRDefault="00BA6951" w:rsidP="00BA6951">
      <w:pPr>
        <w:pStyle w:val="Heading2"/>
        <w:rPr>
          <w:i/>
        </w:rPr>
      </w:pPr>
      <w:r w:rsidRPr="00BA6951">
        <w:rPr>
          <w:i/>
        </w:rPr>
        <w:t>G. nicholsi</w:t>
      </w:r>
    </w:p>
    <w:p w14:paraId="722DAE5D" w14:textId="2EBAEF65" w:rsidR="0025797E" w:rsidRDefault="0025797E" w:rsidP="0025797E">
      <w:pPr>
        <w:pStyle w:val="Heading3"/>
      </w:pPr>
      <w:r>
        <w:t>Saunders et al. 2015</w:t>
      </w:r>
    </w:p>
    <w:p w14:paraId="547ED2D4" w14:textId="6CC2971E" w:rsidR="0025797E" w:rsidRDefault="004D5E37" w:rsidP="0025797E">
      <w:pPr>
        <w:pStyle w:val="ListParagraph"/>
        <w:numPr>
          <w:ilvl w:val="0"/>
          <w:numId w:val="7"/>
        </w:numPr>
      </w:pPr>
      <w:r>
        <w:t>Mid Scotia Sea and South Scotia Sea.</w:t>
      </w:r>
    </w:p>
    <w:p w14:paraId="002C4ECA" w14:textId="38C63EF0" w:rsidR="00AD563E" w:rsidRDefault="00AD563E" w:rsidP="0025797E">
      <w:pPr>
        <w:pStyle w:val="ListParagraph"/>
        <w:numPr>
          <w:ilvl w:val="0"/>
          <w:numId w:val="7"/>
        </w:numPr>
      </w:pPr>
      <w:r>
        <w:t>Diet dominated by copepods but also with eupausiids.</w:t>
      </w:r>
    </w:p>
    <w:p w14:paraId="28695CDF" w14:textId="04055AD3" w:rsidR="009F2450" w:rsidRDefault="009F2450" w:rsidP="0025797E">
      <w:pPr>
        <w:pStyle w:val="ListParagraph"/>
        <w:numPr>
          <w:ilvl w:val="0"/>
          <w:numId w:val="7"/>
        </w:numPr>
      </w:pPr>
      <w:r>
        <w:t>Broadly Antarctic.</w:t>
      </w:r>
    </w:p>
    <w:p w14:paraId="5C7A0DF1" w14:textId="625A23D8" w:rsidR="008D3218" w:rsidRDefault="008D3218" w:rsidP="008D3218">
      <w:pPr>
        <w:pStyle w:val="ListParagraph"/>
        <w:numPr>
          <w:ilvl w:val="1"/>
          <w:numId w:val="7"/>
        </w:numPr>
      </w:pPr>
      <w:r>
        <w:t>Possible expatriate in Antarctic waters.</w:t>
      </w:r>
    </w:p>
    <w:p w14:paraId="5CB82866" w14:textId="3B051B12" w:rsidR="00422D72" w:rsidRDefault="00422D72" w:rsidP="00422D72">
      <w:pPr>
        <w:pStyle w:val="ListParagraph"/>
        <w:numPr>
          <w:ilvl w:val="0"/>
          <w:numId w:val="7"/>
        </w:numPr>
      </w:pPr>
      <w:r>
        <w:t>Lifespan of 4 years.</w:t>
      </w:r>
    </w:p>
    <w:p w14:paraId="4DEC6066" w14:textId="0D1A7E64" w:rsidR="00710B96" w:rsidRDefault="00710B96" w:rsidP="00422D72">
      <w:pPr>
        <w:pStyle w:val="ListParagraph"/>
        <w:numPr>
          <w:ilvl w:val="0"/>
          <w:numId w:val="7"/>
        </w:numPr>
      </w:pPr>
      <w:r>
        <w:t>Larger body size than G. braueri.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0F6F" w14:paraId="12F754E0" w14:textId="77777777" w:rsidTr="007F6287">
        <w:tc>
          <w:tcPr>
            <w:tcW w:w="3005" w:type="dxa"/>
          </w:tcPr>
          <w:p w14:paraId="2C38F30D" w14:textId="77777777" w:rsidR="001A0F6F" w:rsidRDefault="001A0F6F" w:rsidP="007F6287"/>
        </w:tc>
        <w:tc>
          <w:tcPr>
            <w:tcW w:w="3005" w:type="dxa"/>
          </w:tcPr>
          <w:p w14:paraId="1FD110DE" w14:textId="77777777" w:rsidR="001A0F6F" w:rsidRDefault="001A0F6F" w:rsidP="007F6287">
            <w:r>
              <w:t>Day</w:t>
            </w:r>
          </w:p>
        </w:tc>
        <w:tc>
          <w:tcPr>
            <w:tcW w:w="3006" w:type="dxa"/>
          </w:tcPr>
          <w:p w14:paraId="3280D1A4" w14:textId="77777777" w:rsidR="001A0F6F" w:rsidRDefault="001A0F6F" w:rsidP="007F6287">
            <w:r>
              <w:t>Night</w:t>
            </w:r>
          </w:p>
        </w:tc>
      </w:tr>
      <w:tr w:rsidR="001A0F6F" w14:paraId="4207EBBF" w14:textId="77777777" w:rsidTr="007F6287">
        <w:tc>
          <w:tcPr>
            <w:tcW w:w="3005" w:type="dxa"/>
          </w:tcPr>
          <w:p w14:paraId="357FD61D" w14:textId="77777777" w:rsidR="001A0F6F" w:rsidRDefault="001A0F6F" w:rsidP="007F6287">
            <w:r>
              <w:t>Spring</w:t>
            </w:r>
          </w:p>
        </w:tc>
        <w:tc>
          <w:tcPr>
            <w:tcW w:w="3005" w:type="dxa"/>
          </w:tcPr>
          <w:p w14:paraId="0445EDFB" w14:textId="57C63975" w:rsidR="001A0F6F" w:rsidRDefault="001A0F6F" w:rsidP="007F6287">
            <w:r>
              <w:t>401-700</w:t>
            </w:r>
          </w:p>
        </w:tc>
        <w:tc>
          <w:tcPr>
            <w:tcW w:w="3006" w:type="dxa"/>
          </w:tcPr>
          <w:p w14:paraId="09C768B0" w14:textId="08FC2D18" w:rsidR="001A0F6F" w:rsidRDefault="001A0F6F" w:rsidP="007F6287">
            <w:r>
              <w:t>0-400</w:t>
            </w:r>
          </w:p>
        </w:tc>
      </w:tr>
      <w:tr w:rsidR="001A0F6F" w14:paraId="693D7CAD" w14:textId="77777777" w:rsidTr="007F6287">
        <w:tc>
          <w:tcPr>
            <w:tcW w:w="3005" w:type="dxa"/>
          </w:tcPr>
          <w:p w14:paraId="44EBE6FD" w14:textId="77777777" w:rsidR="001A0F6F" w:rsidRDefault="001A0F6F" w:rsidP="007F6287">
            <w:r>
              <w:t>Summer</w:t>
            </w:r>
          </w:p>
        </w:tc>
        <w:tc>
          <w:tcPr>
            <w:tcW w:w="3005" w:type="dxa"/>
          </w:tcPr>
          <w:p w14:paraId="29094144" w14:textId="33D9430A" w:rsidR="001A0F6F" w:rsidRDefault="001A0F6F" w:rsidP="007F6287">
            <w:r>
              <w:t>401-700</w:t>
            </w:r>
          </w:p>
        </w:tc>
        <w:tc>
          <w:tcPr>
            <w:tcW w:w="3006" w:type="dxa"/>
          </w:tcPr>
          <w:p w14:paraId="6319A0DF" w14:textId="1981CA22" w:rsidR="001A0F6F" w:rsidRDefault="001A0F6F" w:rsidP="007F6287">
            <w:r>
              <w:t>0-400</w:t>
            </w:r>
          </w:p>
        </w:tc>
      </w:tr>
      <w:tr w:rsidR="001A0F6F" w14:paraId="7315C1E2" w14:textId="77777777" w:rsidTr="007F6287">
        <w:tc>
          <w:tcPr>
            <w:tcW w:w="3005" w:type="dxa"/>
          </w:tcPr>
          <w:p w14:paraId="76E4E7BD" w14:textId="77777777" w:rsidR="001A0F6F" w:rsidRDefault="001A0F6F" w:rsidP="007F6287">
            <w:r>
              <w:t>Autumn</w:t>
            </w:r>
          </w:p>
        </w:tc>
        <w:tc>
          <w:tcPr>
            <w:tcW w:w="3005" w:type="dxa"/>
          </w:tcPr>
          <w:p w14:paraId="469B3745" w14:textId="6117DB91" w:rsidR="001A0F6F" w:rsidRDefault="001A0F6F" w:rsidP="007F6287">
            <w:r>
              <w:t>401-700</w:t>
            </w:r>
          </w:p>
        </w:tc>
        <w:tc>
          <w:tcPr>
            <w:tcW w:w="3006" w:type="dxa"/>
          </w:tcPr>
          <w:p w14:paraId="4BA4246A" w14:textId="5AC3DA91" w:rsidR="001A0F6F" w:rsidRDefault="001A0F6F" w:rsidP="007F6287">
            <w:r>
              <w:t>0-700</w:t>
            </w:r>
          </w:p>
        </w:tc>
      </w:tr>
    </w:tbl>
    <w:p w14:paraId="09353E14" w14:textId="52957C64" w:rsidR="001A0F6F" w:rsidRDefault="00527E33" w:rsidP="00527E33">
      <w:pPr>
        <w:pStyle w:val="Heading3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0-700m.</w:t>
      </w:r>
    </w:p>
    <w:p w14:paraId="1BF9BF13" w14:textId="004E67DC" w:rsidR="00E60EBC" w:rsidRDefault="00E60EBC" w:rsidP="00E60EBC">
      <w:pPr>
        <w:pStyle w:val="Heading3"/>
      </w:pPr>
      <w:r>
        <w:t>Collins et al. 2012</w:t>
      </w:r>
    </w:p>
    <w:p w14:paraId="5AF3205D" w14:textId="35B306A4" w:rsidR="00E60EBC" w:rsidRDefault="00E60EBC" w:rsidP="00E60EBC">
      <w:pPr>
        <w:pStyle w:val="ListParagraph"/>
        <w:numPr>
          <w:ilvl w:val="0"/>
          <w:numId w:val="9"/>
        </w:numPr>
      </w:pPr>
      <w:r>
        <w:t>More caught in North.</w:t>
      </w:r>
    </w:p>
    <w:p w14:paraId="3EB12B76" w14:textId="77777777" w:rsidR="001624EA" w:rsidRDefault="001624EA" w:rsidP="001624EA">
      <w:pPr>
        <w:pStyle w:val="Heading3"/>
      </w:pPr>
      <w:r>
        <w:t>Collins et al. 2008</w:t>
      </w:r>
    </w:p>
    <w:p w14:paraId="2DDD1DF8" w14:textId="6035EBB7" w:rsidR="001624EA" w:rsidRDefault="001624EA" w:rsidP="001624EA">
      <w:pPr>
        <w:pStyle w:val="ListParagraph"/>
        <w:numPr>
          <w:ilvl w:val="0"/>
          <w:numId w:val="20"/>
        </w:numPr>
      </w:pPr>
      <w:r>
        <w:t>Day distribution 200-626.</w:t>
      </w:r>
    </w:p>
    <w:p w14:paraId="790777AA" w14:textId="7F660EF2" w:rsidR="00312DAF" w:rsidRDefault="001624EA" w:rsidP="00312DAF">
      <w:pPr>
        <w:pStyle w:val="ListParagraph"/>
        <w:numPr>
          <w:ilvl w:val="0"/>
          <w:numId w:val="20"/>
        </w:numPr>
      </w:pPr>
      <w:r>
        <w:t>Night distribution 20-1000m.</w:t>
      </w:r>
    </w:p>
    <w:p w14:paraId="095847EA" w14:textId="142FF23E" w:rsidR="00312DAF" w:rsidRDefault="00312DAF" w:rsidP="00312DAF">
      <w:pPr>
        <w:pStyle w:val="ListParagraph"/>
        <w:numPr>
          <w:ilvl w:val="0"/>
          <w:numId w:val="20"/>
        </w:numPr>
      </w:pPr>
      <w:r>
        <w:t>Completes lifecycle in Scotia Sea.</w:t>
      </w:r>
    </w:p>
    <w:p w14:paraId="48896920" w14:textId="77777777" w:rsidR="006A0E63" w:rsidRDefault="006A0E63" w:rsidP="006A0E63">
      <w:pPr>
        <w:pStyle w:val="Heading3"/>
      </w:pPr>
      <w:r>
        <w:t>Pusch et al. 2004</w:t>
      </w:r>
    </w:p>
    <w:p w14:paraId="0E6CE647" w14:textId="1C5D29B4" w:rsidR="006A0E63" w:rsidRDefault="006A0E63" w:rsidP="006A0E63">
      <w:pPr>
        <w:pStyle w:val="ListParagraph"/>
        <w:numPr>
          <w:ilvl w:val="0"/>
          <w:numId w:val="22"/>
        </w:numPr>
      </w:pPr>
      <w:r>
        <w:t>Found over whole depth range (273-825m).</w:t>
      </w:r>
    </w:p>
    <w:p w14:paraId="3D15AABE" w14:textId="2F6220A1" w:rsidR="00F42E69" w:rsidRPr="00E60EBC" w:rsidRDefault="00F42E69" w:rsidP="006A0E63">
      <w:pPr>
        <w:pStyle w:val="ListParagraph"/>
        <w:numPr>
          <w:ilvl w:val="0"/>
          <w:numId w:val="22"/>
        </w:numPr>
      </w:pPr>
      <w:r>
        <w:t>Diet dominated by copepods and euphausiids.</w:t>
      </w:r>
    </w:p>
    <w:p w14:paraId="135B9FE5" w14:textId="591802EE" w:rsidR="0025797E" w:rsidRPr="0025797E" w:rsidRDefault="0025797E" w:rsidP="0025797E">
      <w:pPr>
        <w:pStyle w:val="Heading3"/>
      </w:pPr>
      <w:r>
        <w:t>Misc</w:t>
      </w:r>
    </w:p>
    <w:p w14:paraId="29F72152" w14:textId="64F0F614" w:rsidR="002F10AE" w:rsidRDefault="002F10AE" w:rsidP="002F10AE">
      <w:pPr>
        <w:pStyle w:val="ListParagraph"/>
        <w:numPr>
          <w:ilvl w:val="0"/>
          <w:numId w:val="3"/>
        </w:numPr>
      </w:pPr>
      <w:r>
        <w:t xml:space="preserve">Above </w:t>
      </w:r>
      <w:commentRangeStart w:id="17"/>
      <w:r>
        <w:t>400m</w:t>
      </w:r>
      <w:commentRangeEnd w:id="17"/>
      <w:r w:rsidR="0063546A">
        <w:rPr>
          <w:rStyle w:val="CommentReference"/>
        </w:rPr>
        <w:commentReference w:id="17"/>
      </w:r>
      <w:r>
        <w:t>.</w:t>
      </w:r>
    </w:p>
    <w:p w14:paraId="0B1D3768" w14:textId="0041676B" w:rsidR="00DB5B5F" w:rsidRDefault="00DB5B5F" w:rsidP="002F10AE">
      <w:pPr>
        <w:pStyle w:val="ListParagraph"/>
        <w:numPr>
          <w:ilvl w:val="0"/>
          <w:numId w:val="3"/>
        </w:numPr>
      </w:pPr>
      <w:r>
        <w:t xml:space="preserve">Lifespan of </w:t>
      </w:r>
      <w:commentRangeStart w:id="18"/>
      <w:r>
        <w:t>7 years</w:t>
      </w:r>
      <w:commentRangeEnd w:id="18"/>
      <w:r>
        <w:rPr>
          <w:rStyle w:val="CommentReference"/>
        </w:rPr>
        <w:commentReference w:id="18"/>
      </w:r>
      <w:r>
        <w:t>.</w:t>
      </w:r>
    </w:p>
    <w:p w14:paraId="4A711A86" w14:textId="0C0E7421" w:rsidR="00DD647D" w:rsidRDefault="00422D72" w:rsidP="00DD647D">
      <w:pPr>
        <w:pStyle w:val="ListParagraph"/>
        <w:numPr>
          <w:ilvl w:val="1"/>
          <w:numId w:val="3"/>
        </w:numPr>
      </w:pPr>
      <w:r>
        <w:t>Hig</w:t>
      </w:r>
      <w:r w:rsidR="00DD647D">
        <w:t>her growth rate than G. braueri.</w:t>
      </w:r>
    </w:p>
    <w:p w14:paraId="2189C6EB" w14:textId="2A588462" w:rsidR="00DD647D" w:rsidRDefault="00DD647D" w:rsidP="00DD647D">
      <w:pPr>
        <w:pStyle w:val="ListParagraph"/>
        <w:numPr>
          <w:ilvl w:val="1"/>
          <w:numId w:val="3"/>
        </w:numPr>
      </w:pPr>
      <w:r>
        <w:t>May become benthopelagic in later life cycle.</w:t>
      </w:r>
    </w:p>
    <w:p w14:paraId="20DB75E0" w14:textId="68184119" w:rsidR="00DC6DC1" w:rsidRPr="002F10AE" w:rsidRDefault="00DC6DC1" w:rsidP="00DC6DC1">
      <w:pPr>
        <w:pStyle w:val="ListParagraph"/>
        <w:numPr>
          <w:ilvl w:val="0"/>
          <w:numId w:val="3"/>
        </w:numPr>
      </w:pPr>
      <w:r>
        <w:lastRenderedPageBreak/>
        <w:t xml:space="preserve">Small/residual swim </w:t>
      </w:r>
      <w:commentRangeStart w:id="19"/>
      <w:r>
        <w:t>bladder</w:t>
      </w:r>
      <w:commentRangeEnd w:id="19"/>
      <w:r>
        <w:rPr>
          <w:rStyle w:val="CommentReference"/>
        </w:rPr>
        <w:commentReference w:id="19"/>
      </w:r>
      <w:r>
        <w:t>.</w:t>
      </w:r>
    </w:p>
    <w:sectPr w:rsidR="00DC6DC1" w:rsidRPr="002F10A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rah Alewijnse" w:date="2019-07-02T16:31:00Z" w:initials="SA">
    <w:p w14:paraId="4457B343" w14:textId="77777777" w:rsidR="0020476B" w:rsidRDefault="0020476B">
      <w:pPr>
        <w:pStyle w:val="CommentText"/>
      </w:pPr>
      <w:r>
        <w:rPr>
          <w:rStyle w:val="CommentReference"/>
        </w:rPr>
        <w:annotationRef/>
      </w:r>
      <w:r>
        <w:t>Stowasser et al. 2012 - confirm</w:t>
      </w:r>
    </w:p>
  </w:comment>
  <w:comment w:id="1" w:author="Sarah Alewijnse" w:date="2019-07-08T10:06:00Z" w:initials="SA">
    <w:p w14:paraId="0AA7E466" w14:textId="77B9E66C" w:rsidR="00A55033" w:rsidRDefault="00A55033">
      <w:pPr>
        <w:pStyle w:val="CommentText"/>
      </w:pPr>
      <w:r>
        <w:rPr>
          <w:rStyle w:val="CommentReference"/>
        </w:rPr>
        <w:annotationRef/>
      </w:r>
      <w:r>
        <w:t>From Collins et al. 2012</w:t>
      </w:r>
    </w:p>
  </w:comment>
  <w:comment w:id="2" w:author="Sarah Alewijnse" w:date="2019-07-02T16:48:00Z" w:initials="SA">
    <w:p w14:paraId="4561687E" w14:textId="435C8432" w:rsidR="0049500A" w:rsidRDefault="0049500A">
      <w:pPr>
        <w:pStyle w:val="CommentText"/>
      </w:pPr>
      <w:r>
        <w:rPr>
          <w:rStyle w:val="CommentReference"/>
        </w:rPr>
        <w:annotationRef/>
      </w:r>
      <w:r w:rsidR="00047BF2">
        <w:t xml:space="preserve">From </w:t>
      </w:r>
      <w:r>
        <w:t>Lourenco et al. 2017</w:t>
      </w:r>
    </w:p>
  </w:comment>
  <w:comment w:id="3" w:author="Sarah Alewijnse" w:date="2019-07-02T16:49:00Z" w:initials="SA">
    <w:p w14:paraId="2FE8F49C" w14:textId="0B2A228E" w:rsidR="00E923E6" w:rsidRDefault="00E923E6">
      <w:pPr>
        <w:pStyle w:val="CommentText"/>
      </w:pPr>
      <w:r>
        <w:rPr>
          <w:rStyle w:val="CommentReference"/>
        </w:rPr>
        <w:annotationRef/>
      </w:r>
      <w:r>
        <w:t>From Lourenco et al. 2017</w:t>
      </w:r>
    </w:p>
  </w:comment>
  <w:comment w:id="4" w:author="Sarah Alewijnse" w:date="2019-07-03T10:36:00Z" w:initials="SA">
    <w:p w14:paraId="68F572EA" w14:textId="56BDF28B" w:rsidR="00870B1B" w:rsidRDefault="00870B1B">
      <w:pPr>
        <w:pStyle w:val="CommentText"/>
      </w:pPr>
      <w:r>
        <w:rPr>
          <w:rStyle w:val="CommentReference"/>
        </w:rPr>
        <w:annotationRef/>
      </w:r>
      <w:r>
        <w:t>Oven et al. 1990</w:t>
      </w:r>
    </w:p>
  </w:comment>
  <w:comment w:id="5" w:author="Sarah Alewijnse" w:date="2019-07-08T10:06:00Z" w:initials="SA">
    <w:p w14:paraId="3E8DFF01" w14:textId="67F6C908" w:rsidR="00A55033" w:rsidRDefault="00A55033">
      <w:pPr>
        <w:pStyle w:val="CommentText"/>
      </w:pPr>
      <w:r>
        <w:rPr>
          <w:rStyle w:val="CommentReference"/>
        </w:rPr>
        <w:annotationRef/>
      </w:r>
      <w:r>
        <w:t>From Collins et al. 2012</w:t>
      </w:r>
    </w:p>
  </w:comment>
  <w:comment w:id="6" w:author="Sarah Alewijnse" w:date="2019-07-08T10:47:00Z" w:initials="SA">
    <w:p w14:paraId="6F998E96" w14:textId="1AB61BD7" w:rsidR="00E54FE6" w:rsidRDefault="00E54FE6">
      <w:pPr>
        <w:pStyle w:val="CommentText"/>
      </w:pPr>
      <w:r>
        <w:rPr>
          <w:rStyle w:val="CommentReference"/>
        </w:rPr>
        <w:annotationRef/>
      </w:r>
      <w:r>
        <w:t>From Collins et al. 2008</w:t>
      </w:r>
    </w:p>
  </w:comment>
  <w:comment w:id="7" w:author="Sarah Alewijnse" w:date="2019-07-08T12:59:00Z" w:initials="SA">
    <w:p w14:paraId="59EE8434" w14:textId="0C1E9ED3" w:rsidR="00E54C08" w:rsidRDefault="00E54C08">
      <w:pPr>
        <w:pStyle w:val="CommentText"/>
      </w:pPr>
      <w:r>
        <w:rPr>
          <w:rStyle w:val="CommentReference"/>
        </w:rPr>
        <w:annotationRef/>
      </w:r>
      <w:r>
        <w:t>From Pusch et al. 2004</w:t>
      </w:r>
    </w:p>
  </w:comment>
  <w:comment w:id="8" w:author="Sarah Alewijnse" w:date="2019-07-02T16:44:00Z" w:initials="SA">
    <w:p w14:paraId="2A79A844" w14:textId="065E46EB" w:rsidR="0063546A" w:rsidRDefault="0063546A">
      <w:pPr>
        <w:pStyle w:val="CommentText"/>
      </w:pPr>
      <w:r>
        <w:rPr>
          <w:rStyle w:val="CommentReference"/>
        </w:rPr>
        <w:annotationRef/>
      </w:r>
      <w:r>
        <w:t>From Lourenco et al. 2017</w:t>
      </w:r>
    </w:p>
  </w:comment>
  <w:comment w:id="9" w:author="Sarah Alewijnse" w:date="2019-07-02T16:49:00Z" w:initials="SA">
    <w:p w14:paraId="01ACB555" w14:textId="77777777" w:rsidR="00E923E6" w:rsidRDefault="00E923E6" w:rsidP="00E923E6">
      <w:pPr>
        <w:pStyle w:val="CommentText"/>
      </w:pPr>
      <w:r>
        <w:rPr>
          <w:rStyle w:val="CommentReference"/>
        </w:rPr>
        <w:annotationRef/>
      </w:r>
      <w:r>
        <w:t>From Lourenco et al. 2017</w:t>
      </w:r>
    </w:p>
  </w:comment>
  <w:comment w:id="10" w:author="Sarah Alewijnse" w:date="2019-07-08T10:07:00Z" w:initials="SA">
    <w:p w14:paraId="4A969885" w14:textId="028BB94D" w:rsidR="0090488B" w:rsidRDefault="0090488B">
      <w:pPr>
        <w:pStyle w:val="CommentText"/>
      </w:pPr>
      <w:r>
        <w:rPr>
          <w:rStyle w:val="CommentReference"/>
        </w:rPr>
        <w:annotationRef/>
      </w:r>
      <w:r>
        <w:t>From Collins et al. 2012</w:t>
      </w:r>
    </w:p>
  </w:comment>
  <w:comment w:id="11" w:author="Sarah Alewijnse" w:date="2019-07-08T10:47:00Z" w:initials="SA">
    <w:p w14:paraId="1BCF9A0F" w14:textId="77777777" w:rsidR="002A6274" w:rsidRDefault="002A6274" w:rsidP="002A6274">
      <w:pPr>
        <w:pStyle w:val="CommentText"/>
      </w:pPr>
      <w:r>
        <w:rPr>
          <w:rStyle w:val="CommentReference"/>
        </w:rPr>
        <w:annotationRef/>
      </w:r>
      <w:r>
        <w:t>From Collins et al. 2008</w:t>
      </w:r>
    </w:p>
  </w:comment>
  <w:comment w:id="12" w:author="Sarah Alewijnse" w:date="2019-07-08T10:09:00Z" w:initials="SA">
    <w:p w14:paraId="200A6E54" w14:textId="2A0230D1" w:rsidR="00DC6DC1" w:rsidRDefault="00DC6DC1">
      <w:pPr>
        <w:pStyle w:val="CommentText"/>
      </w:pPr>
      <w:r>
        <w:rPr>
          <w:rStyle w:val="CommentReference"/>
        </w:rPr>
        <w:annotationRef/>
      </w:r>
      <w:r>
        <w:t>From Collins et al. 2012</w:t>
      </w:r>
    </w:p>
  </w:comment>
  <w:comment w:id="13" w:author="Sarah Alewijnse" w:date="2019-07-08T13:00:00Z" w:initials="SA">
    <w:p w14:paraId="3D88A8D3" w14:textId="20719A12" w:rsidR="001008CE" w:rsidRDefault="001008CE">
      <w:pPr>
        <w:pStyle w:val="CommentText"/>
      </w:pPr>
      <w:r>
        <w:rPr>
          <w:rStyle w:val="CommentReference"/>
        </w:rPr>
        <w:annotationRef/>
      </w:r>
      <w:r>
        <w:t>From Punsch et al. 2004</w:t>
      </w:r>
    </w:p>
  </w:comment>
  <w:comment w:id="15" w:author="Sarah Alewijnse" w:date="2019-07-08T10:09:00Z" w:initials="SA">
    <w:p w14:paraId="010D1A1E" w14:textId="77777777" w:rsidR="00DC6DC1" w:rsidRDefault="00DC6DC1" w:rsidP="00DC6DC1">
      <w:pPr>
        <w:pStyle w:val="CommentText"/>
      </w:pPr>
      <w:r>
        <w:rPr>
          <w:rStyle w:val="CommentReference"/>
        </w:rPr>
        <w:annotationRef/>
      </w:r>
      <w:r>
        <w:t>From Collins et al. 2012</w:t>
      </w:r>
    </w:p>
  </w:comment>
  <w:comment w:id="16" w:author="Sarah Alewijnse" w:date="2019-07-08T13:00:00Z" w:initials="SA">
    <w:p w14:paraId="0D604EE9" w14:textId="77777777" w:rsidR="00CF5A62" w:rsidRDefault="00CF5A62" w:rsidP="00CF5A62">
      <w:pPr>
        <w:pStyle w:val="CommentText"/>
      </w:pPr>
      <w:r>
        <w:rPr>
          <w:rStyle w:val="CommentReference"/>
        </w:rPr>
        <w:annotationRef/>
      </w:r>
      <w:r>
        <w:t>From Punsch et al. 2004</w:t>
      </w:r>
    </w:p>
  </w:comment>
  <w:comment w:id="17" w:author="Sarah Alewijnse" w:date="2019-07-02T16:44:00Z" w:initials="SA">
    <w:p w14:paraId="245D47EE" w14:textId="10B5BDE9" w:rsidR="0063546A" w:rsidRDefault="0063546A">
      <w:pPr>
        <w:pStyle w:val="CommentText"/>
      </w:pPr>
      <w:r>
        <w:rPr>
          <w:rStyle w:val="CommentReference"/>
        </w:rPr>
        <w:annotationRef/>
      </w:r>
      <w:r>
        <w:t>From Lourenco et al. 2017</w:t>
      </w:r>
    </w:p>
  </w:comment>
  <w:comment w:id="18" w:author="Sarah Alewijnse" w:date="2019-07-03T10:13:00Z" w:initials="SA">
    <w:p w14:paraId="54B6461E" w14:textId="2B657A63" w:rsidR="00DB5B5F" w:rsidRDefault="00DB5B5F">
      <w:pPr>
        <w:pStyle w:val="CommentText"/>
      </w:pPr>
      <w:r>
        <w:rPr>
          <w:rStyle w:val="CommentReference"/>
        </w:rPr>
        <w:annotationRef/>
      </w:r>
      <w:r>
        <w:t>From Saunders et al. 2015</w:t>
      </w:r>
    </w:p>
  </w:comment>
  <w:comment w:id="19" w:author="Sarah Alewijnse" w:date="2019-07-08T10:09:00Z" w:initials="SA">
    <w:p w14:paraId="784DB0A3" w14:textId="77777777" w:rsidR="00DC6DC1" w:rsidRDefault="00DC6DC1" w:rsidP="00DC6DC1">
      <w:pPr>
        <w:pStyle w:val="CommentText"/>
      </w:pPr>
      <w:r>
        <w:rPr>
          <w:rStyle w:val="CommentReference"/>
        </w:rPr>
        <w:annotationRef/>
      </w:r>
      <w:r>
        <w:t>From Collins et al. 2012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57B343" w15:done="0"/>
  <w15:commentEx w15:paraId="0AA7E466" w15:done="0"/>
  <w15:commentEx w15:paraId="4561687E" w15:done="0"/>
  <w15:commentEx w15:paraId="2FE8F49C" w15:done="0"/>
  <w15:commentEx w15:paraId="68F572EA" w15:done="0"/>
  <w15:commentEx w15:paraId="3E8DFF01" w15:done="0"/>
  <w15:commentEx w15:paraId="6F998E96" w15:done="0"/>
  <w15:commentEx w15:paraId="59EE8434" w15:done="0"/>
  <w15:commentEx w15:paraId="2A79A844" w15:done="0"/>
  <w15:commentEx w15:paraId="01ACB555" w15:done="0"/>
  <w15:commentEx w15:paraId="4A969885" w15:done="0"/>
  <w15:commentEx w15:paraId="1BCF9A0F" w15:done="0"/>
  <w15:commentEx w15:paraId="200A6E54" w15:done="0"/>
  <w15:commentEx w15:paraId="3D88A8D3" w15:done="0"/>
  <w15:commentEx w15:paraId="010D1A1E" w15:done="0"/>
  <w15:commentEx w15:paraId="0D604EE9" w15:done="0"/>
  <w15:commentEx w15:paraId="245D47EE" w15:done="0"/>
  <w15:commentEx w15:paraId="54B6461E" w15:done="0"/>
  <w15:commentEx w15:paraId="784DB0A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1910D" w14:textId="77777777" w:rsidR="00E20D34" w:rsidRDefault="00E20D34" w:rsidP="00B87906">
      <w:pPr>
        <w:spacing w:after="0" w:line="240" w:lineRule="auto"/>
      </w:pPr>
      <w:r>
        <w:separator/>
      </w:r>
    </w:p>
  </w:endnote>
  <w:endnote w:type="continuationSeparator" w:id="0">
    <w:p w14:paraId="2B94D96F" w14:textId="77777777" w:rsidR="00E20D34" w:rsidRDefault="00E20D34" w:rsidP="00B87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9724F" w14:textId="77777777" w:rsidR="00E20D34" w:rsidRDefault="00E20D34" w:rsidP="00B87906">
      <w:pPr>
        <w:spacing w:after="0" w:line="240" w:lineRule="auto"/>
      </w:pPr>
      <w:r>
        <w:separator/>
      </w:r>
    </w:p>
  </w:footnote>
  <w:footnote w:type="continuationSeparator" w:id="0">
    <w:p w14:paraId="7AA02FEF" w14:textId="77777777" w:rsidR="00E20D34" w:rsidRDefault="00E20D34" w:rsidP="00B87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BDC90" w14:textId="77777777" w:rsidR="00B87906" w:rsidRDefault="00B87906" w:rsidP="00B87906">
    <w:pPr>
      <w:pStyle w:val="Heading1"/>
    </w:pPr>
    <w:r>
      <w:t>Ecology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4B51"/>
    <w:multiLevelType w:val="hybridMultilevel"/>
    <w:tmpl w:val="46C2D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1067A"/>
    <w:multiLevelType w:val="hybridMultilevel"/>
    <w:tmpl w:val="6170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548"/>
    <w:multiLevelType w:val="hybridMultilevel"/>
    <w:tmpl w:val="C7E07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F1263"/>
    <w:multiLevelType w:val="hybridMultilevel"/>
    <w:tmpl w:val="22C89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F10FE"/>
    <w:multiLevelType w:val="hybridMultilevel"/>
    <w:tmpl w:val="1C707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37B06"/>
    <w:multiLevelType w:val="hybridMultilevel"/>
    <w:tmpl w:val="CD361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C0E2A"/>
    <w:multiLevelType w:val="hybridMultilevel"/>
    <w:tmpl w:val="058AE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7368"/>
    <w:multiLevelType w:val="hybridMultilevel"/>
    <w:tmpl w:val="4E1AA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65A05"/>
    <w:multiLevelType w:val="hybridMultilevel"/>
    <w:tmpl w:val="7D209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A7183"/>
    <w:multiLevelType w:val="hybridMultilevel"/>
    <w:tmpl w:val="F0CEA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F1682"/>
    <w:multiLevelType w:val="hybridMultilevel"/>
    <w:tmpl w:val="81D8D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F02EC"/>
    <w:multiLevelType w:val="hybridMultilevel"/>
    <w:tmpl w:val="44A03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37656"/>
    <w:multiLevelType w:val="hybridMultilevel"/>
    <w:tmpl w:val="424CE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B7A9A"/>
    <w:multiLevelType w:val="hybridMultilevel"/>
    <w:tmpl w:val="FA94C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A5073"/>
    <w:multiLevelType w:val="hybridMultilevel"/>
    <w:tmpl w:val="7DE66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450FD"/>
    <w:multiLevelType w:val="hybridMultilevel"/>
    <w:tmpl w:val="6E0AD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D15BD"/>
    <w:multiLevelType w:val="hybridMultilevel"/>
    <w:tmpl w:val="39EEB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1270B"/>
    <w:multiLevelType w:val="hybridMultilevel"/>
    <w:tmpl w:val="40D47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801BB"/>
    <w:multiLevelType w:val="hybridMultilevel"/>
    <w:tmpl w:val="3CE8E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C51E8"/>
    <w:multiLevelType w:val="hybridMultilevel"/>
    <w:tmpl w:val="FC088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16875"/>
    <w:multiLevelType w:val="hybridMultilevel"/>
    <w:tmpl w:val="5FAE0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E1538"/>
    <w:multiLevelType w:val="hybridMultilevel"/>
    <w:tmpl w:val="81F65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4"/>
  </w:num>
  <w:num w:numId="4">
    <w:abstractNumId w:val="5"/>
  </w:num>
  <w:num w:numId="5">
    <w:abstractNumId w:val="21"/>
  </w:num>
  <w:num w:numId="6">
    <w:abstractNumId w:val="8"/>
  </w:num>
  <w:num w:numId="7">
    <w:abstractNumId w:val="17"/>
  </w:num>
  <w:num w:numId="8">
    <w:abstractNumId w:val="4"/>
  </w:num>
  <w:num w:numId="9">
    <w:abstractNumId w:val="13"/>
  </w:num>
  <w:num w:numId="10">
    <w:abstractNumId w:val="16"/>
  </w:num>
  <w:num w:numId="11">
    <w:abstractNumId w:val="3"/>
  </w:num>
  <w:num w:numId="12">
    <w:abstractNumId w:val="20"/>
  </w:num>
  <w:num w:numId="13">
    <w:abstractNumId w:val="15"/>
  </w:num>
  <w:num w:numId="14">
    <w:abstractNumId w:val="2"/>
  </w:num>
  <w:num w:numId="15">
    <w:abstractNumId w:val="12"/>
  </w:num>
  <w:num w:numId="16">
    <w:abstractNumId w:val="9"/>
  </w:num>
  <w:num w:numId="17">
    <w:abstractNumId w:val="7"/>
  </w:num>
  <w:num w:numId="18">
    <w:abstractNumId w:val="19"/>
  </w:num>
  <w:num w:numId="19">
    <w:abstractNumId w:val="10"/>
  </w:num>
  <w:num w:numId="20">
    <w:abstractNumId w:val="0"/>
  </w:num>
  <w:num w:numId="21">
    <w:abstractNumId w:val="11"/>
  </w:num>
  <w:num w:numId="2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Alewijnse">
    <w15:presenceInfo w15:providerId="Windows Live" w15:userId="fc85b1e42368dd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06"/>
    <w:rsid w:val="00037F3F"/>
    <w:rsid w:val="00047BF2"/>
    <w:rsid w:val="00061B5D"/>
    <w:rsid w:val="000B0260"/>
    <w:rsid w:val="001008CE"/>
    <w:rsid w:val="0013088D"/>
    <w:rsid w:val="00136935"/>
    <w:rsid w:val="00161CB7"/>
    <w:rsid w:val="001624EA"/>
    <w:rsid w:val="00171C2C"/>
    <w:rsid w:val="001A0F6F"/>
    <w:rsid w:val="0020476B"/>
    <w:rsid w:val="002049CC"/>
    <w:rsid w:val="00252F94"/>
    <w:rsid w:val="002548A5"/>
    <w:rsid w:val="0025797E"/>
    <w:rsid w:val="00264661"/>
    <w:rsid w:val="00267A9E"/>
    <w:rsid w:val="002A6274"/>
    <w:rsid w:val="002C1421"/>
    <w:rsid w:val="002D2BC3"/>
    <w:rsid w:val="002E3AF8"/>
    <w:rsid w:val="002F10AE"/>
    <w:rsid w:val="002F3656"/>
    <w:rsid w:val="00312DAF"/>
    <w:rsid w:val="00313016"/>
    <w:rsid w:val="00344F2F"/>
    <w:rsid w:val="00354985"/>
    <w:rsid w:val="003702CA"/>
    <w:rsid w:val="003B7F5A"/>
    <w:rsid w:val="003C01C3"/>
    <w:rsid w:val="003C7180"/>
    <w:rsid w:val="003E3C07"/>
    <w:rsid w:val="003F166A"/>
    <w:rsid w:val="003F2E26"/>
    <w:rsid w:val="00422D72"/>
    <w:rsid w:val="00442B4C"/>
    <w:rsid w:val="00471640"/>
    <w:rsid w:val="0049500A"/>
    <w:rsid w:val="004B2F30"/>
    <w:rsid w:val="004C503B"/>
    <w:rsid w:val="004C6E1D"/>
    <w:rsid w:val="004D233F"/>
    <w:rsid w:val="004D29F9"/>
    <w:rsid w:val="004D5E37"/>
    <w:rsid w:val="00500453"/>
    <w:rsid w:val="0050545A"/>
    <w:rsid w:val="00527E33"/>
    <w:rsid w:val="00537ED6"/>
    <w:rsid w:val="005439B3"/>
    <w:rsid w:val="00574042"/>
    <w:rsid w:val="00576563"/>
    <w:rsid w:val="00585F08"/>
    <w:rsid w:val="0059237D"/>
    <w:rsid w:val="00593B5F"/>
    <w:rsid w:val="00624B65"/>
    <w:rsid w:val="0063546A"/>
    <w:rsid w:val="006649FF"/>
    <w:rsid w:val="00667C56"/>
    <w:rsid w:val="006A0E63"/>
    <w:rsid w:val="006B13EF"/>
    <w:rsid w:val="006D2392"/>
    <w:rsid w:val="006E78F1"/>
    <w:rsid w:val="00702F78"/>
    <w:rsid w:val="00710B96"/>
    <w:rsid w:val="00725CE5"/>
    <w:rsid w:val="007508BE"/>
    <w:rsid w:val="0077212D"/>
    <w:rsid w:val="007877A0"/>
    <w:rsid w:val="007C0508"/>
    <w:rsid w:val="007C7AB2"/>
    <w:rsid w:val="007D1D81"/>
    <w:rsid w:val="0080336E"/>
    <w:rsid w:val="00840EB0"/>
    <w:rsid w:val="00870B1B"/>
    <w:rsid w:val="0089111B"/>
    <w:rsid w:val="008A4E02"/>
    <w:rsid w:val="008D3218"/>
    <w:rsid w:val="008D40B9"/>
    <w:rsid w:val="008E496C"/>
    <w:rsid w:val="0090488B"/>
    <w:rsid w:val="00947277"/>
    <w:rsid w:val="0099504A"/>
    <w:rsid w:val="009A7976"/>
    <w:rsid w:val="009B13A8"/>
    <w:rsid w:val="009E6B15"/>
    <w:rsid w:val="009F2450"/>
    <w:rsid w:val="00A07E9C"/>
    <w:rsid w:val="00A17C70"/>
    <w:rsid w:val="00A36410"/>
    <w:rsid w:val="00A55033"/>
    <w:rsid w:val="00A676EA"/>
    <w:rsid w:val="00A8686A"/>
    <w:rsid w:val="00AC578B"/>
    <w:rsid w:val="00AD4817"/>
    <w:rsid w:val="00AD563E"/>
    <w:rsid w:val="00AF3F5D"/>
    <w:rsid w:val="00B26BCB"/>
    <w:rsid w:val="00B3100D"/>
    <w:rsid w:val="00B4126A"/>
    <w:rsid w:val="00B54089"/>
    <w:rsid w:val="00B625EF"/>
    <w:rsid w:val="00B71CBC"/>
    <w:rsid w:val="00B87906"/>
    <w:rsid w:val="00BA1BAC"/>
    <w:rsid w:val="00BA56EB"/>
    <w:rsid w:val="00BA6951"/>
    <w:rsid w:val="00BC4EFF"/>
    <w:rsid w:val="00BD0034"/>
    <w:rsid w:val="00BE2534"/>
    <w:rsid w:val="00BF0756"/>
    <w:rsid w:val="00C01071"/>
    <w:rsid w:val="00C123B3"/>
    <w:rsid w:val="00C23A24"/>
    <w:rsid w:val="00C31018"/>
    <w:rsid w:val="00C350AD"/>
    <w:rsid w:val="00C4471B"/>
    <w:rsid w:val="00C51A13"/>
    <w:rsid w:val="00C93E4E"/>
    <w:rsid w:val="00CE34E5"/>
    <w:rsid w:val="00CE7711"/>
    <w:rsid w:val="00CF5A62"/>
    <w:rsid w:val="00D165B5"/>
    <w:rsid w:val="00D34DE1"/>
    <w:rsid w:val="00DB5B5F"/>
    <w:rsid w:val="00DC6DC1"/>
    <w:rsid w:val="00DD647D"/>
    <w:rsid w:val="00DE5C6C"/>
    <w:rsid w:val="00DF18DD"/>
    <w:rsid w:val="00DF5478"/>
    <w:rsid w:val="00E07796"/>
    <w:rsid w:val="00E1519A"/>
    <w:rsid w:val="00E20D34"/>
    <w:rsid w:val="00E23607"/>
    <w:rsid w:val="00E257C7"/>
    <w:rsid w:val="00E340A2"/>
    <w:rsid w:val="00E4007F"/>
    <w:rsid w:val="00E4300E"/>
    <w:rsid w:val="00E54C08"/>
    <w:rsid w:val="00E54FE6"/>
    <w:rsid w:val="00E56B9D"/>
    <w:rsid w:val="00E60EBC"/>
    <w:rsid w:val="00E70FAF"/>
    <w:rsid w:val="00E923E6"/>
    <w:rsid w:val="00EB56CA"/>
    <w:rsid w:val="00EB709F"/>
    <w:rsid w:val="00F42E69"/>
    <w:rsid w:val="00F7315D"/>
    <w:rsid w:val="00F80CE9"/>
    <w:rsid w:val="00FA1F8A"/>
    <w:rsid w:val="00FC4C17"/>
    <w:rsid w:val="00FC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BFE2"/>
  <w15:chartTrackingRefBased/>
  <w15:docId w15:val="{DDFFAEA0-8DEA-429D-9EA8-D241832B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906"/>
  </w:style>
  <w:style w:type="paragraph" w:styleId="Footer">
    <w:name w:val="footer"/>
    <w:basedOn w:val="Normal"/>
    <w:link w:val="FooterChar"/>
    <w:uiPriority w:val="99"/>
    <w:unhideWhenUsed/>
    <w:rsid w:val="00B87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906"/>
  </w:style>
  <w:style w:type="character" w:customStyle="1" w:styleId="Heading1Char">
    <w:name w:val="Heading 1 Char"/>
    <w:basedOn w:val="DefaultParagraphFont"/>
    <w:link w:val="Heading1"/>
    <w:uiPriority w:val="9"/>
    <w:rsid w:val="00B879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A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47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7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7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7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147</cp:revision>
  <dcterms:created xsi:type="dcterms:W3CDTF">2019-07-02T14:32:00Z</dcterms:created>
  <dcterms:modified xsi:type="dcterms:W3CDTF">2019-07-08T12:37:00Z</dcterms:modified>
</cp:coreProperties>
</file>