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116DC6" w:rsidP="00116DC6">
      <w:pPr>
        <w:pStyle w:val="Heading2"/>
        <w:rPr>
          <w:b/>
          <w:color w:val="auto"/>
        </w:rPr>
      </w:pPr>
      <w:r>
        <w:rPr>
          <w:b/>
          <w:color w:val="auto"/>
        </w:rPr>
        <w:t>Kozlov et al. 1991</w:t>
      </w:r>
    </w:p>
    <w:p w:rsidR="00116DC6" w:rsidRDefault="00116DC6" w:rsidP="00116DC6">
      <w:pPr>
        <w:pStyle w:val="Heading3"/>
        <w:rPr>
          <w:b/>
          <w:color w:val="auto"/>
        </w:rPr>
      </w:pPr>
      <w:r>
        <w:rPr>
          <w:b/>
          <w:color w:val="auto"/>
        </w:rPr>
        <w:t>ELC</w:t>
      </w:r>
    </w:p>
    <w:p w:rsidR="00116DC6" w:rsidRDefault="00116DC6" w:rsidP="00116DC6">
      <w:pPr>
        <w:pStyle w:val="ListParagraph"/>
        <w:numPr>
          <w:ilvl w:val="0"/>
          <w:numId w:val="2"/>
        </w:numPr>
      </w:pPr>
      <w:r>
        <w:t>Weak DVM during the spring.</w:t>
      </w:r>
    </w:p>
    <w:p w:rsidR="00116DC6" w:rsidRDefault="00116DC6" w:rsidP="00116DC6">
      <w:pPr>
        <w:pStyle w:val="ListParagraph"/>
        <w:numPr>
          <w:ilvl w:val="0"/>
          <w:numId w:val="2"/>
        </w:numPr>
      </w:pPr>
      <w:r>
        <w:t>DVM in summer – more extensive.</w:t>
      </w:r>
    </w:p>
    <w:p w:rsidR="00116DC6" w:rsidRDefault="00116DC6" w:rsidP="00116DC6">
      <w:pPr>
        <w:pStyle w:val="ListParagraph"/>
        <w:numPr>
          <w:ilvl w:val="0"/>
          <w:numId w:val="2"/>
        </w:numPr>
      </w:pPr>
      <w:r>
        <w:t>Weak DVM in autumn and winter.</w:t>
      </w:r>
    </w:p>
    <w:p w:rsidR="00116DC6" w:rsidRDefault="00116DC6" w:rsidP="00116DC6">
      <w:pPr>
        <w:pStyle w:val="Heading2"/>
        <w:rPr>
          <w:b/>
          <w:color w:val="auto"/>
        </w:rPr>
      </w:pPr>
      <w:r>
        <w:rPr>
          <w:b/>
          <w:color w:val="auto"/>
        </w:rPr>
        <w:t>Piatkowski et al. 1994</w:t>
      </w:r>
    </w:p>
    <w:p w:rsidR="00116DC6" w:rsidRDefault="00116DC6" w:rsidP="00116DC6">
      <w:pPr>
        <w:pStyle w:val="ListParagraph"/>
        <w:numPr>
          <w:ilvl w:val="0"/>
          <w:numId w:val="3"/>
        </w:numPr>
      </w:pPr>
      <w:r>
        <w:t>Migration in ELN, GYR, KRA and PRM.</w:t>
      </w:r>
    </w:p>
    <w:p w:rsidR="00116DC6" w:rsidRDefault="00116DC6" w:rsidP="00116DC6">
      <w:pPr>
        <w:pStyle w:val="ListParagraph"/>
        <w:numPr>
          <w:ilvl w:val="1"/>
          <w:numId w:val="3"/>
        </w:numPr>
      </w:pPr>
      <w:r>
        <w:t>Very strong in GYR.</w:t>
      </w:r>
    </w:p>
    <w:p w:rsidR="00923D9E" w:rsidRDefault="00923D9E" w:rsidP="00923D9E">
      <w:pPr>
        <w:pStyle w:val="Heading2"/>
        <w:rPr>
          <w:b/>
          <w:color w:val="auto"/>
        </w:rPr>
      </w:pPr>
      <w:r>
        <w:rPr>
          <w:b/>
          <w:color w:val="auto"/>
        </w:rPr>
        <w:t>Collins et al. 2008</w:t>
      </w:r>
    </w:p>
    <w:p w:rsidR="00923D9E" w:rsidRDefault="00923D9E" w:rsidP="00923D9E">
      <w:pPr>
        <w:pStyle w:val="ListParagraph"/>
        <w:numPr>
          <w:ilvl w:val="0"/>
          <w:numId w:val="3"/>
        </w:numPr>
      </w:pPr>
      <w:r>
        <w:t>No apparent DVM from ELC or PRM.</w:t>
      </w:r>
    </w:p>
    <w:p w:rsidR="002A4918" w:rsidRDefault="002A4918" w:rsidP="002A4918">
      <w:pPr>
        <w:pStyle w:val="ListParagraph"/>
        <w:numPr>
          <w:ilvl w:val="1"/>
          <w:numId w:val="3"/>
        </w:numPr>
      </w:pPr>
      <w:r>
        <w:t>Migration in the summer.</w:t>
      </w:r>
    </w:p>
    <w:p w:rsidR="00986D6A" w:rsidRDefault="009551DC" w:rsidP="00986D6A">
      <w:pPr>
        <w:pStyle w:val="ListParagraph"/>
        <w:numPr>
          <w:ilvl w:val="0"/>
          <w:numId w:val="3"/>
        </w:numPr>
      </w:pPr>
      <w:r>
        <w:t>Evidence for ELN, KRA and GYR</w:t>
      </w:r>
      <w:bookmarkStart w:id="0" w:name="_GoBack"/>
      <w:bookmarkEnd w:id="0"/>
      <w:r w:rsidR="00986D6A">
        <w:t>.</w:t>
      </w:r>
    </w:p>
    <w:p w:rsidR="002E39CA" w:rsidRDefault="002E39CA" w:rsidP="002E39CA">
      <w:pPr>
        <w:pStyle w:val="Heading2"/>
        <w:rPr>
          <w:b/>
          <w:color w:val="auto"/>
        </w:rPr>
      </w:pPr>
      <w:r>
        <w:rPr>
          <w:b/>
          <w:color w:val="auto"/>
        </w:rPr>
        <w:t>Collins et al. 2012</w:t>
      </w:r>
    </w:p>
    <w:p w:rsidR="002E39CA" w:rsidRDefault="002E39CA" w:rsidP="002E39CA">
      <w:pPr>
        <w:pStyle w:val="ListParagraph"/>
        <w:numPr>
          <w:ilvl w:val="0"/>
          <w:numId w:val="5"/>
        </w:numPr>
      </w:pPr>
      <w:r>
        <w:t>PRM restricted to 200-400m.</w:t>
      </w:r>
    </w:p>
    <w:p w:rsidR="005F0CEA" w:rsidRPr="002E39CA" w:rsidRDefault="005F0CEA" w:rsidP="002E39CA">
      <w:pPr>
        <w:pStyle w:val="ListParagraph"/>
        <w:numPr>
          <w:ilvl w:val="0"/>
          <w:numId w:val="5"/>
        </w:numPr>
      </w:pPr>
      <w:r>
        <w:t>ELC mostly above 200m.</w:t>
      </w:r>
    </w:p>
    <w:p w:rsidR="006F03D9" w:rsidRDefault="006F03D9" w:rsidP="006F03D9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2014</w:t>
      </w:r>
    </w:p>
    <w:p w:rsidR="006F03D9" w:rsidRDefault="006F03D9" w:rsidP="006F03D9">
      <w:pPr>
        <w:pStyle w:val="ListParagraph"/>
        <w:numPr>
          <w:ilvl w:val="0"/>
          <w:numId w:val="3"/>
        </w:numPr>
      </w:pPr>
      <w:r>
        <w:t>Some DVM in ELN.</w:t>
      </w:r>
    </w:p>
    <w:p w:rsidR="00FE060E" w:rsidRDefault="00FE060E" w:rsidP="006F03D9">
      <w:pPr>
        <w:pStyle w:val="ListParagraph"/>
        <w:numPr>
          <w:ilvl w:val="0"/>
          <w:numId w:val="3"/>
        </w:numPr>
      </w:pPr>
      <w:r>
        <w:t>DVM not apparent for ELC.</w:t>
      </w:r>
    </w:p>
    <w:p w:rsidR="008733F5" w:rsidRDefault="008733F5" w:rsidP="008733F5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2015</w:t>
      </w:r>
    </w:p>
    <w:p w:rsidR="008733F5" w:rsidRDefault="00912A97" w:rsidP="008733F5">
      <w:pPr>
        <w:pStyle w:val="ListParagraph"/>
        <w:numPr>
          <w:ilvl w:val="0"/>
          <w:numId w:val="4"/>
        </w:numPr>
      </w:pPr>
      <w:r>
        <w:t>Possible DVM for GYR.</w:t>
      </w:r>
    </w:p>
    <w:p w:rsidR="00912A97" w:rsidRDefault="00912A97" w:rsidP="00912A97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2015</w:t>
      </w:r>
    </w:p>
    <w:p w:rsidR="00912A97" w:rsidRDefault="00912A97" w:rsidP="00912A97">
      <w:pPr>
        <w:pStyle w:val="ListParagraph"/>
        <w:numPr>
          <w:ilvl w:val="0"/>
          <w:numId w:val="4"/>
        </w:numPr>
      </w:pPr>
      <w:r>
        <w:t>Some evidence of DVM for PRM.</w:t>
      </w:r>
    </w:p>
    <w:p w:rsidR="00923D9E" w:rsidRDefault="00923D9E" w:rsidP="00923D9E">
      <w:pPr>
        <w:pStyle w:val="Heading2"/>
        <w:rPr>
          <w:b/>
          <w:color w:val="auto"/>
        </w:rPr>
      </w:pPr>
      <w:r>
        <w:rPr>
          <w:b/>
          <w:color w:val="auto"/>
        </w:rPr>
        <w:t>Lourenco et al. 2017</w:t>
      </w:r>
    </w:p>
    <w:p w:rsidR="00923D9E" w:rsidRPr="00923D9E" w:rsidRDefault="00923D9E" w:rsidP="00923D9E">
      <w:pPr>
        <w:pStyle w:val="ListParagraph"/>
        <w:numPr>
          <w:ilvl w:val="0"/>
          <w:numId w:val="4"/>
        </w:numPr>
      </w:pPr>
      <w:r>
        <w:t>Evidence of DVM for KRA.</w:t>
      </w:r>
    </w:p>
    <w:sectPr w:rsidR="00923D9E" w:rsidRPr="00923D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6F4" w:rsidRDefault="006146F4" w:rsidP="00116DC6">
      <w:pPr>
        <w:spacing w:after="0" w:line="240" w:lineRule="auto"/>
      </w:pPr>
      <w:r>
        <w:separator/>
      </w:r>
    </w:p>
  </w:endnote>
  <w:endnote w:type="continuationSeparator" w:id="0">
    <w:p w:rsidR="006146F4" w:rsidRDefault="006146F4" w:rsidP="0011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6F4" w:rsidRDefault="006146F4" w:rsidP="00116DC6">
      <w:pPr>
        <w:spacing w:after="0" w:line="240" w:lineRule="auto"/>
      </w:pPr>
      <w:r>
        <w:separator/>
      </w:r>
    </w:p>
  </w:footnote>
  <w:footnote w:type="continuationSeparator" w:id="0">
    <w:p w:rsidR="006146F4" w:rsidRDefault="006146F4" w:rsidP="00116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C6" w:rsidRPr="00116DC6" w:rsidRDefault="00116DC6" w:rsidP="00116DC6">
    <w:pPr>
      <w:pStyle w:val="Heading1"/>
      <w:rPr>
        <w:b/>
        <w:color w:val="auto"/>
      </w:rPr>
    </w:pPr>
    <w:r>
      <w:rPr>
        <w:b/>
        <w:color w:val="auto"/>
      </w:rPr>
      <w:t>Migration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E85"/>
    <w:multiLevelType w:val="hybridMultilevel"/>
    <w:tmpl w:val="F8569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625"/>
    <w:multiLevelType w:val="hybridMultilevel"/>
    <w:tmpl w:val="DEF63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A739E"/>
    <w:multiLevelType w:val="hybridMultilevel"/>
    <w:tmpl w:val="CDD28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1873"/>
    <w:multiLevelType w:val="hybridMultilevel"/>
    <w:tmpl w:val="3FD08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2920"/>
    <w:multiLevelType w:val="hybridMultilevel"/>
    <w:tmpl w:val="1AF4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6"/>
    <w:rsid w:val="000C288C"/>
    <w:rsid w:val="00116DC6"/>
    <w:rsid w:val="001A076B"/>
    <w:rsid w:val="002A4918"/>
    <w:rsid w:val="002E39CA"/>
    <w:rsid w:val="005F0CEA"/>
    <w:rsid w:val="006146F4"/>
    <w:rsid w:val="006F03D9"/>
    <w:rsid w:val="008733F5"/>
    <w:rsid w:val="00912A97"/>
    <w:rsid w:val="00923D9E"/>
    <w:rsid w:val="009551DC"/>
    <w:rsid w:val="00986D6A"/>
    <w:rsid w:val="009A7976"/>
    <w:rsid w:val="009E6B15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B102"/>
  <w15:chartTrackingRefBased/>
  <w15:docId w15:val="{0A4B07E9-DAB4-4B67-9DBF-BC8881FA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C6"/>
  </w:style>
  <w:style w:type="paragraph" w:styleId="Footer">
    <w:name w:val="footer"/>
    <w:basedOn w:val="Normal"/>
    <w:link w:val="FooterChar"/>
    <w:uiPriority w:val="99"/>
    <w:unhideWhenUsed/>
    <w:rsid w:val="00116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C6"/>
  </w:style>
  <w:style w:type="character" w:customStyle="1" w:styleId="Heading1Char">
    <w:name w:val="Heading 1 Char"/>
    <w:basedOn w:val="DefaultParagraphFont"/>
    <w:link w:val="Heading1"/>
    <w:uiPriority w:val="9"/>
    <w:rsid w:val="00116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</Words>
  <Characters>491</Characters>
  <Application>Microsoft Office Word</Application>
  <DocSecurity>0</DocSecurity>
  <Lines>4</Lines>
  <Paragraphs>1</Paragraphs>
  <ScaleCrop>false</ScaleCrop>
  <Company>University of Southampton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12</cp:revision>
  <dcterms:created xsi:type="dcterms:W3CDTF">2019-11-08T11:49:00Z</dcterms:created>
  <dcterms:modified xsi:type="dcterms:W3CDTF">2019-11-08T13:27:00Z</dcterms:modified>
</cp:coreProperties>
</file>