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98D12" w14:textId="77777777" w:rsidR="006D5FC4" w:rsidRDefault="006D5FC4">
      <w:pPr>
        <w:spacing w:before="2000"/>
      </w:pPr>
    </w:p>
    <w:p w14:paraId="19B5C348" w14:textId="77777777" w:rsidR="006D5FC4" w:rsidRDefault="00000000">
      <w:pPr>
        <w:spacing w:after="200"/>
        <w:jc w:val="center"/>
      </w:pPr>
      <w:r>
        <w:rPr>
          <w:b/>
          <w:bCs/>
          <w:color w:val="1F4E5F"/>
          <w:sz w:val="56"/>
          <w:szCs w:val="56"/>
        </w:rPr>
        <w:t>Tennis Player Action Classification</w:t>
      </w:r>
    </w:p>
    <w:p w14:paraId="6D116F87" w14:textId="77777777" w:rsidR="006D5FC4" w:rsidRDefault="00000000">
      <w:pPr>
        <w:spacing w:after="1200"/>
        <w:jc w:val="center"/>
      </w:pPr>
      <w:r>
        <w:rPr>
          <w:color w:val="555555"/>
          <w:sz w:val="28"/>
          <w:szCs w:val="28"/>
        </w:rPr>
        <w:t>Image Classification using a CNN Built From Scratch</w:t>
      </w:r>
    </w:p>
    <w:p w14:paraId="50F08E18" w14:textId="77777777" w:rsidR="006D5FC4" w:rsidRDefault="00000000">
      <w:pPr>
        <w:spacing w:after="2000"/>
        <w:jc w:val="center"/>
      </w:pPr>
      <w:r>
        <w:rPr>
          <w:i/>
          <w:iCs/>
          <w:sz w:val="24"/>
          <w:szCs w:val="24"/>
        </w:rPr>
        <w:t>Project Report</w:t>
      </w:r>
    </w:p>
    <w:p w14:paraId="378818E5" w14:textId="77777777" w:rsidR="006D5FC4" w:rsidRDefault="006D5FC4">
      <w:pPr>
        <w:spacing w:before="1500"/>
      </w:pPr>
    </w:p>
    <w:tbl>
      <w:tblPr>
        <w:tblW w:w="8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8"/>
        <w:gridCol w:w="5234"/>
      </w:tblGrid>
      <w:tr w:rsidR="006D5FC4" w14:paraId="435E6AAC" w14:textId="77777777" w:rsidTr="00057C18">
        <w:trPr>
          <w:trHeight w:val="955"/>
        </w:trPr>
        <w:tc>
          <w:tcPr>
            <w:tcW w:w="2818" w:type="dxa"/>
            <w:shd w:val="clear" w:color="auto" w:fill="EAF1F4"/>
            <w:vAlign w:val="center"/>
          </w:tcPr>
          <w:p w14:paraId="7B2FCB6D" w14:textId="77777777" w:rsidR="006D5FC4" w:rsidRDefault="00000000">
            <w:r>
              <w:rPr>
                <w:b/>
                <w:bCs/>
              </w:rPr>
              <w:t>Student Name</w:t>
            </w:r>
          </w:p>
        </w:tc>
        <w:tc>
          <w:tcPr>
            <w:tcW w:w="5234" w:type="dxa"/>
            <w:vAlign w:val="center"/>
          </w:tcPr>
          <w:p w14:paraId="739C0450" w14:textId="7ADBE512" w:rsidR="006D5FC4" w:rsidRDefault="00EB4DB6">
            <w:r>
              <w:t>Sarah Tawfiq</w:t>
            </w:r>
          </w:p>
        </w:tc>
      </w:tr>
      <w:tr w:rsidR="006D5FC4" w14:paraId="7DAB8D32" w14:textId="77777777" w:rsidTr="00057C18">
        <w:trPr>
          <w:trHeight w:val="955"/>
        </w:trPr>
        <w:tc>
          <w:tcPr>
            <w:tcW w:w="2818" w:type="dxa"/>
            <w:shd w:val="clear" w:color="auto" w:fill="EAF1F4"/>
            <w:vAlign w:val="center"/>
          </w:tcPr>
          <w:p w14:paraId="06836AF3" w14:textId="77777777" w:rsidR="006D5FC4" w:rsidRDefault="00000000">
            <w:r>
              <w:rPr>
                <w:b/>
                <w:bCs/>
              </w:rPr>
              <w:t>Module</w:t>
            </w:r>
          </w:p>
        </w:tc>
        <w:tc>
          <w:tcPr>
            <w:tcW w:w="5234" w:type="dxa"/>
            <w:vAlign w:val="center"/>
          </w:tcPr>
          <w:p w14:paraId="7AAA988F" w14:textId="77777777" w:rsidR="006D5FC4" w:rsidRDefault="00000000">
            <w:r>
              <w:t>Image Processing &amp; Convolutional Neural Networks</w:t>
            </w:r>
          </w:p>
        </w:tc>
      </w:tr>
      <w:tr w:rsidR="006D5FC4" w14:paraId="3CC6527E" w14:textId="77777777" w:rsidTr="00057C18">
        <w:trPr>
          <w:trHeight w:val="955"/>
        </w:trPr>
        <w:tc>
          <w:tcPr>
            <w:tcW w:w="2818" w:type="dxa"/>
            <w:shd w:val="clear" w:color="auto" w:fill="EAF1F4"/>
            <w:vAlign w:val="center"/>
          </w:tcPr>
          <w:p w14:paraId="3954C30E" w14:textId="77777777" w:rsidR="006D5FC4" w:rsidRDefault="00000000">
            <w:r>
              <w:rPr>
                <w:b/>
                <w:bCs/>
              </w:rPr>
              <w:t>Instructor</w:t>
            </w:r>
          </w:p>
        </w:tc>
        <w:tc>
          <w:tcPr>
            <w:tcW w:w="5234" w:type="dxa"/>
            <w:vAlign w:val="center"/>
          </w:tcPr>
          <w:p w14:paraId="03CBCEB9" w14:textId="77777777" w:rsidR="006D5FC4" w:rsidRDefault="00000000">
            <w:r>
              <w:t>Mohamed Waleed</w:t>
            </w:r>
          </w:p>
        </w:tc>
      </w:tr>
    </w:tbl>
    <w:p w14:paraId="0EF6AB81" w14:textId="77777777" w:rsidR="006D5FC4" w:rsidRDefault="00000000">
      <w:r>
        <w:br w:type="page"/>
      </w:r>
    </w:p>
    <w:p w14:paraId="281E3A26" w14:textId="77777777" w:rsidR="006D5FC4" w:rsidRDefault="006D5FC4">
      <w:pPr>
        <w:sectPr w:rsidR="006D5FC4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AA985D1" w14:textId="77777777" w:rsidR="006D5FC4" w:rsidRDefault="00000000">
      <w:pPr>
        <w:pStyle w:val="Heading1"/>
        <w:spacing w:before="400" w:after="200"/>
      </w:pPr>
      <w:bookmarkStart w:id="0" w:name="_Toc237051905"/>
      <w:r>
        <w:lastRenderedPageBreak/>
        <w:t>Table of Contents</w:t>
      </w:r>
      <w:bookmarkEnd w:id="0"/>
    </w:p>
    <w:sdt>
      <w:sdtPr>
        <w:alias w:val="Table of Contents"/>
        <w:id w:val="-601575623"/>
      </w:sdtPr>
      <w:sdtContent>
        <w:p w14:paraId="16111C4F" w14:textId="5473910F" w:rsidR="004A6444" w:rsidRDefault="0000000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7051905" w:history="1">
            <w:r w:rsidR="004A6444" w:rsidRPr="006E10EC">
              <w:rPr>
                <w:rStyle w:val="Hyperlink"/>
                <w:noProof/>
              </w:rPr>
              <w:t>Table of Contents</w:t>
            </w:r>
            <w:r w:rsidR="004A6444">
              <w:rPr>
                <w:noProof/>
              </w:rPr>
              <w:tab/>
            </w:r>
            <w:r w:rsidR="004A6444">
              <w:rPr>
                <w:noProof/>
              </w:rPr>
              <w:fldChar w:fldCharType="begin"/>
            </w:r>
            <w:r w:rsidR="004A6444">
              <w:rPr>
                <w:noProof/>
              </w:rPr>
              <w:instrText xml:space="preserve"> PAGEREF _Toc237051905 \h </w:instrText>
            </w:r>
            <w:r w:rsidR="004A6444">
              <w:rPr>
                <w:noProof/>
              </w:rPr>
            </w:r>
            <w:r w:rsidR="004A6444">
              <w:rPr>
                <w:noProof/>
              </w:rPr>
              <w:fldChar w:fldCharType="separate"/>
            </w:r>
            <w:r w:rsidR="004A6444">
              <w:rPr>
                <w:noProof/>
              </w:rPr>
              <w:t>2</w:t>
            </w:r>
            <w:r w:rsidR="004A6444">
              <w:rPr>
                <w:noProof/>
              </w:rPr>
              <w:fldChar w:fldCharType="end"/>
            </w:r>
          </w:hyperlink>
        </w:p>
        <w:p w14:paraId="2977C683" w14:textId="7C16E1EF" w:rsidR="004A6444" w:rsidRDefault="004A644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051906" w:history="1">
            <w:r w:rsidRPr="006E10EC">
              <w:rPr>
                <w:rStyle w:val="Hyperlink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_Toc237051906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30751D3" w14:textId="68B31904" w:rsidR="004A6444" w:rsidRDefault="004A644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051907" w:history="1">
            <w:r w:rsidRPr="006E10EC">
              <w:rPr>
                <w:rStyle w:val="Hyperlink"/>
                <w:noProof/>
              </w:rPr>
              <w:t>2. Problem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_Toc237051907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ADAFB5E" w14:textId="0705EA0C" w:rsidR="004A6444" w:rsidRDefault="004A644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051908" w:history="1">
            <w:r w:rsidRPr="006E10EC">
              <w:rPr>
                <w:rStyle w:val="Hyperlink"/>
                <w:noProof/>
              </w:rPr>
              <w:t>3.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_Toc237051908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DEA3EC2" w14:textId="0C0B336E" w:rsidR="004A6444" w:rsidRDefault="004A644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051909" w:history="1">
            <w:r w:rsidRPr="006E10EC">
              <w:rPr>
                <w:rStyle w:val="Hyperlink"/>
                <w:noProof/>
              </w:rPr>
              <w:t>4. Dataset Description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_Toc237051909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E766AD2" w14:textId="0EDEE6FA" w:rsidR="004A6444" w:rsidRDefault="004A644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051910" w:history="1">
            <w:r w:rsidRPr="006E10EC">
              <w:rPr>
                <w:rStyle w:val="Hyperlink"/>
                <w:noProof/>
              </w:rPr>
              <w:t>5. Data Preprocessing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_Toc237051910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FECEC07" w14:textId="4618E4E0" w:rsidR="004A6444" w:rsidRDefault="004A644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051911" w:history="1">
            <w:r w:rsidRPr="006E10EC">
              <w:rPr>
                <w:rStyle w:val="Hyperlink"/>
                <w:b/>
                <w:bCs/>
                <w:noProof/>
                <w:kern w:val="36"/>
              </w:rPr>
              <w:t>6. CNN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_Toc237051911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F27BE68" w14:textId="64BB9243" w:rsidR="004A6444" w:rsidRDefault="004A644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051912" w:history="1">
            <w:r w:rsidRPr="006E10EC">
              <w:rPr>
                <w:rStyle w:val="Hyperlink"/>
                <w:noProof/>
              </w:rPr>
              <w:t>7. Training Process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_Toc237051912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2C06AFA" w14:textId="5C206048" w:rsidR="004A6444" w:rsidRDefault="004A644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051913" w:history="1">
            <w:r w:rsidRPr="006E10EC">
              <w:rPr>
                <w:rStyle w:val="Hyperlink"/>
                <w:noProof/>
              </w:rPr>
              <w:t>8. Evaluation &amp;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_Toc237051913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AD4F8CC" w14:textId="5354A7A4" w:rsidR="004A6444" w:rsidRDefault="004A644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051914" w:history="1">
            <w:r w:rsidRPr="006E10EC">
              <w:rPr>
                <w:rStyle w:val="Hyperlink"/>
                <w:noProof/>
              </w:rPr>
              <w:t>9. Prediction on New Images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_Toc237051914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7598D3E" w14:textId="0D8B5CB1" w:rsidR="004A6444" w:rsidRDefault="004A644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051915" w:history="1">
            <w:r w:rsidRPr="006E10EC">
              <w:rPr>
                <w:rStyle w:val="Hyperlink"/>
                <w:noProof/>
              </w:rPr>
              <w:t>10. Challenges Faced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_Toc237051915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18C42EB" w14:textId="73461FD3" w:rsidR="004A6444" w:rsidRDefault="004A644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051916" w:history="1">
            <w:r w:rsidRPr="006E10EC">
              <w:rPr>
                <w:rStyle w:val="Hyperlink"/>
                <w:noProof/>
              </w:rPr>
              <w:t>11. Future Improvements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_Toc237051916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CEFD81B" w14:textId="01D99F89" w:rsidR="004A6444" w:rsidRDefault="004A6444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051917" w:history="1">
            <w:r w:rsidRPr="006E10EC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E10EC">
              <w:rPr>
                <w:rStyle w:val="Hyperlink"/>
                <w:noProof/>
              </w:rPr>
              <w:t>Collect a larger and more diverse dataset containing multiple players, camera angles, backgrounds, and lighting conditions to improve generalization.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_Toc237051917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842807E" w14:textId="217107FD" w:rsidR="004A6444" w:rsidRDefault="004A6444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051918" w:history="1">
            <w:r w:rsidRPr="006E10EC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E10EC">
              <w:rPr>
                <w:rStyle w:val="Hyperlink"/>
                <w:noProof/>
              </w:rPr>
              <w:t>Experiment with Batch Normalization and different CNN architectures to investigate whether the model's performance can be improved.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_Toc237051918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A482A61" w14:textId="70AFC1DA" w:rsidR="004A6444" w:rsidRDefault="004A6444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051919" w:history="1">
            <w:r w:rsidRPr="006E10EC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E10EC">
              <w:rPr>
                <w:rStyle w:val="Hyperlink"/>
                <w:noProof/>
              </w:rPr>
              <w:t>Tune the model's hyperparameters, such as learning rate, batch size, number of filters, and dropout rate.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_Toc237051919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D8EA574" w14:textId="7C574562" w:rsidR="004A6444" w:rsidRDefault="004A6444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051920" w:history="1">
            <w:r w:rsidRPr="006E10EC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E10EC">
              <w:rPr>
                <w:rStyle w:val="Hyperlink"/>
                <w:noProof/>
              </w:rPr>
              <w:t>Increase the variety of data augmentation techniques to make the model more robust to variations in real-world images.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_Toc237051920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46E214A" w14:textId="1B7EFB94" w:rsidR="004A6444" w:rsidRDefault="004A6444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051921" w:history="1">
            <w:r w:rsidRPr="006E10EC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E10EC">
              <w:rPr>
                <w:rStyle w:val="Hyperlink"/>
                <w:noProof/>
              </w:rPr>
              <w:t>Explore video-based approaches in future work to capture the full motion of a tennis stroke rather than classifying a single image frame.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_Toc237051921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FFFFF08" w14:textId="4400D475" w:rsidR="004A6444" w:rsidRDefault="004A644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051922" w:history="1">
            <w:r w:rsidRPr="006E10EC">
              <w:rPr>
                <w:rStyle w:val="Hyperlink"/>
                <w:noProof/>
              </w:rPr>
              <w:t>12. 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_Toc237051922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AE7A627" w14:textId="2313E413" w:rsidR="004A6444" w:rsidRDefault="004A644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051923" w:history="1">
            <w:r w:rsidRPr="006E10EC">
              <w:rPr>
                <w:rStyle w:val="Hyperlink"/>
                <w:noProof/>
              </w:rPr>
              <w:t>This project successfully developed an end-to-end four-class tennis action image classification system using a Convolutional Neural Network built and trained entirely from scratch.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_Toc237051923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3DE149E" w14:textId="1A017B49" w:rsidR="004A6444" w:rsidRDefault="004A644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051924" w:history="1">
            <w:r w:rsidRPr="006E10EC">
              <w:rPr>
                <w:rStyle w:val="Hyperlink"/>
                <w:noProof/>
              </w:rPr>
              <w:t>The model was trained to classify tennis player actions into Backhand, Forehand, Ready Position, and Serve. The best model achieved a validation accuracy of 87.00% with a validation loss of 0.4258.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_Toc237051924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9C99AD5" w14:textId="3DBD0942" w:rsidR="004A6444" w:rsidRDefault="004A644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051925" w:history="1">
            <w:r w:rsidRPr="006E10EC">
              <w:rPr>
                <w:rStyle w:val="Hyperlink"/>
                <w:noProof/>
              </w:rPr>
              <w:t>The model performance was evaluated using accuracy and loss curves, a confusion matrix, and a classification report. Early Stopping was also used to prevent overfitting and restore the best-performing model weights.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_Toc237051925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645C860" w14:textId="0F8000C7" w:rsidR="004A6444" w:rsidRDefault="004A644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051926" w:history="1">
            <w:r w:rsidRPr="006E10EC">
              <w:rPr>
                <w:rStyle w:val="Hyperlink"/>
                <w:noProof/>
              </w:rPr>
              <w:t>The project objectives were successfully achieved. The model's validation accuracy was significantly higher than the 25% random-guessing baseline for a four-class classification problem, demonstrating that the CNN successfully learned meaningful visual patterns from the training images.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_Toc237051926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E24F366" w14:textId="760B5A87" w:rsidR="004A6444" w:rsidRDefault="004A644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051927" w:history="1">
            <w:r w:rsidRPr="006E10EC">
              <w:rPr>
                <w:rStyle w:val="Hyperlink"/>
                <w:noProof/>
              </w:rPr>
              <w:t>13. 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_Toc237051927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4A1F2F4" w14:textId="6A9A78CD" w:rsidR="006D5FC4" w:rsidRDefault="00000000">
          <w:r>
            <w:fldChar w:fldCharType="end"/>
          </w:r>
        </w:p>
      </w:sdtContent>
    </w:sdt>
    <w:p w14:paraId="13F25EAC" w14:textId="77777777" w:rsidR="006D5FC4" w:rsidRDefault="00000000">
      <w:r>
        <w:br w:type="page"/>
      </w:r>
    </w:p>
    <w:p w14:paraId="5426B2C4" w14:textId="77777777" w:rsidR="006D5FC4" w:rsidRDefault="006D5FC4">
      <w:pPr>
        <w:sectPr w:rsidR="006D5FC4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6BA4F193" w14:textId="77777777" w:rsidR="006D5FC4" w:rsidRDefault="00000000">
      <w:pPr>
        <w:pStyle w:val="Heading1"/>
        <w:spacing w:before="400" w:after="200"/>
      </w:pPr>
      <w:bookmarkStart w:id="1" w:name="_Toc237051906"/>
      <w:r>
        <w:lastRenderedPageBreak/>
        <w:t>1. Introduction</w:t>
      </w:r>
      <w:bookmarkEnd w:id="1"/>
    </w:p>
    <w:p w14:paraId="31D49594" w14:textId="77777777" w:rsidR="006D5FC4" w:rsidRDefault="00000000">
      <w:pPr>
        <w:spacing w:after="200"/>
      </w:pPr>
      <w:r>
        <w:t>This report documents the design, implementation, and evaluation of a Convolutional Neural Network (CNN) built entirely from scratch to classify images of tennis players into one of four action categories: backhand, forehand, serve, and ready position. No pre-trained models or transfer learning were used; every layer of the network was designed and trained from the ground up, in line with the project's requirement to demonstrate core CNN fundamentals.</w:t>
      </w:r>
    </w:p>
    <w:p w14:paraId="437B2E4D" w14:textId="77777777" w:rsidR="006D5FC4" w:rsidRDefault="00000000">
      <w:pPr>
        <w:pStyle w:val="Heading1"/>
        <w:spacing w:before="400" w:after="200"/>
      </w:pPr>
      <w:bookmarkStart w:id="2" w:name="_Toc237051907"/>
      <w:r>
        <w:t>2. Problem Statement</w:t>
      </w:r>
      <w:bookmarkEnd w:id="2"/>
    </w:p>
    <w:p w14:paraId="67AC0A26" w14:textId="77777777" w:rsidR="006D5FC4" w:rsidRDefault="00000000">
      <w:pPr>
        <w:spacing w:after="200"/>
      </w:pPr>
      <w:r>
        <w:t>Manually reviewing hours of training or match footage to identify and count specific tennis strokes is slow and error-prone. This project frames stroke identification as an image classification problem: given a single still image of a player, automatically predict which of four actions is being performed.</w:t>
      </w:r>
    </w:p>
    <w:p w14:paraId="4E0E4D43" w14:textId="77777777" w:rsidR="006D5FC4" w:rsidRDefault="00000000">
      <w:pPr>
        <w:pStyle w:val="Heading1"/>
        <w:spacing w:before="400" w:after="200"/>
      </w:pPr>
      <w:bookmarkStart w:id="3" w:name="_Toc237051908"/>
      <w:r>
        <w:t>3. Objectives</w:t>
      </w:r>
      <w:bookmarkEnd w:id="3"/>
    </w:p>
    <w:p w14:paraId="15B6EE0A" w14:textId="77777777" w:rsidR="006D5FC4" w:rsidRDefault="00000000">
      <w:pPr>
        <w:pStyle w:val="ListParagraph"/>
        <w:numPr>
          <w:ilvl w:val="0"/>
          <w:numId w:val="1"/>
        </w:numPr>
        <w:spacing w:after="100"/>
      </w:pPr>
      <w:r>
        <w:t>Build and train a CNN from scratch (no pre-trained weights) for 4-class image classification.</w:t>
      </w:r>
    </w:p>
    <w:p w14:paraId="25D6C249" w14:textId="77777777" w:rsidR="006D5FC4" w:rsidRDefault="00000000">
      <w:pPr>
        <w:pStyle w:val="ListParagraph"/>
        <w:numPr>
          <w:ilvl w:val="0"/>
          <w:numId w:val="1"/>
        </w:numPr>
        <w:spacing w:after="100"/>
      </w:pPr>
      <w:r>
        <w:t>Achieve a validation accuracy that clearly outperforms random guessing (25% baseline for 4 classes).</w:t>
      </w:r>
    </w:p>
    <w:p w14:paraId="3AE83D64" w14:textId="77777777" w:rsidR="006D5FC4" w:rsidRDefault="00000000">
      <w:pPr>
        <w:pStyle w:val="ListParagraph"/>
        <w:numPr>
          <w:ilvl w:val="0"/>
          <w:numId w:val="1"/>
        </w:numPr>
        <w:spacing w:after="100"/>
      </w:pPr>
      <w:r>
        <w:t>Analyze model performance using accuracy/loss curves and a confusion matrix.</w:t>
      </w:r>
    </w:p>
    <w:p w14:paraId="7A87FB1E" w14:textId="77777777" w:rsidR="006D5FC4" w:rsidRDefault="00000000">
      <w:pPr>
        <w:pStyle w:val="ListParagraph"/>
        <w:numPr>
          <w:ilvl w:val="0"/>
          <w:numId w:val="1"/>
        </w:numPr>
        <w:spacing w:after="100"/>
      </w:pPr>
      <w:r>
        <w:t>Demonstrate the trained model on unseen images.</w:t>
      </w:r>
    </w:p>
    <w:p w14:paraId="4DB9AD47" w14:textId="77777777" w:rsidR="006D5FC4" w:rsidRDefault="00000000">
      <w:pPr>
        <w:pStyle w:val="Heading1"/>
        <w:spacing w:before="400" w:after="200"/>
      </w:pPr>
      <w:bookmarkStart w:id="4" w:name="_Toc237051909"/>
      <w:r>
        <w:t>4. Dataset Description</w:t>
      </w:r>
      <w:bookmarkEnd w:id="4"/>
    </w:p>
    <w:p w14:paraId="67394E8A" w14:textId="77777777" w:rsidR="006D5FC4" w:rsidRDefault="00000000">
      <w:pPr>
        <w:spacing w:after="200"/>
      </w:pPr>
      <w:r>
        <w:t>Dataset: Tennis Player Actions Dataset (Kaggle / Mendeley Data).</w:t>
      </w:r>
    </w:p>
    <w:p w14:paraId="1C86E47E" w14:textId="77777777" w:rsidR="006D5FC4" w:rsidRDefault="00000000">
      <w:pPr>
        <w:pStyle w:val="ListParagraph"/>
        <w:numPr>
          <w:ilvl w:val="0"/>
          <w:numId w:val="1"/>
        </w:numPr>
        <w:spacing w:after="100"/>
      </w:pPr>
      <w:r>
        <w:t>4 classes: backhand, forehand, serve, ready_position.</w:t>
      </w:r>
    </w:p>
    <w:p w14:paraId="7DF87FE0" w14:textId="77777777" w:rsidR="006D5FC4" w:rsidRDefault="00000000">
      <w:pPr>
        <w:pStyle w:val="ListParagraph"/>
        <w:numPr>
          <w:ilvl w:val="0"/>
          <w:numId w:val="1"/>
        </w:numPr>
        <w:spacing w:after="100"/>
      </w:pPr>
      <w:r>
        <w:t>500 images per class — 2,000 images total.</w:t>
      </w:r>
    </w:p>
    <w:p w14:paraId="414EA6DE" w14:textId="77777777" w:rsidR="006D5FC4" w:rsidRDefault="00000000">
      <w:pPr>
        <w:pStyle w:val="ListParagraph"/>
        <w:numPr>
          <w:ilvl w:val="0"/>
          <w:numId w:val="1"/>
        </w:numPr>
        <w:spacing w:after="100"/>
      </w:pPr>
      <w:r>
        <w:t>Images are self-recorded RGB frames of a single player performing each action.</w:t>
      </w:r>
    </w:p>
    <w:p w14:paraId="01645B1C" w14:textId="77777777" w:rsidR="006D5FC4" w:rsidRDefault="00000000">
      <w:pPr>
        <w:spacing w:after="200"/>
        <w:rPr>
          <w:i/>
          <w:iCs/>
          <w:rtl/>
        </w:rPr>
      </w:pPr>
      <w:r>
        <w:rPr>
          <w:i/>
          <w:iCs/>
        </w:rPr>
        <w:t>Note: the original dataset also provides COCO-format pose keypoint annotations. These were intentionally excluded, as pose estimation falls outside the scope of this image classification project — only the labeled images were used.</w:t>
      </w:r>
    </w:p>
    <w:p w14:paraId="770BA204" w14:textId="5A52E39E" w:rsidR="008657AB" w:rsidRDefault="008657AB">
      <w:pPr>
        <w:spacing w:after="200"/>
      </w:pPr>
      <w:r>
        <w:rPr>
          <w:noProof/>
        </w:rPr>
        <w:lastRenderedPageBreak/>
        <w:drawing>
          <wp:inline distT="0" distB="0" distL="0" distR="0" wp14:anchorId="38F3140B" wp14:editId="09F539E1">
            <wp:extent cx="5731510" cy="3574415"/>
            <wp:effectExtent l="0" t="0" r="2540" b="6985"/>
            <wp:docPr id="141144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48466" name="Picture 141144846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90D64" w14:textId="77777777" w:rsidR="006D5FC4" w:rsidRDefault="00000000">
      <w:pPr>
        <w:pStyle w:val="Heading1"/>
        <w:spacing w:before="400" w:after="200"/>
      </w:pPr>
      <w:bookmarkStart w:id="5" w:name="_Toc237051910"/>
      <w:r>
        <w:t>5. Data Preprocessing</w:t>
      </w:r>
      <w:bookmarkEnd w:id="5"/>
    </w:p>
    <w:p w14:paraId="1BC35E80" w14:textId="77777777" w:rsidR="006D5FC4" w:rsidRDefault="00000000">
      <w:pPr>
        <w:pStyle w:val="ListParagraph"/>
        <w:numPr>
          <w:ilvl w:val="0"/>
          <w:numId w:val="1"/>
        </w:numPr>
        <w:spacing w:after="100"/>
      </w:pPr>
      <w:r>
        <w:t>Images resized to 150x150 pixels.</w:t>
      </w:r>
    </w:p>
    <w:p w14:paraId="310D234C" w14:textId="77777777" w:rsidR="006D5FC4" w:rsidRDefault="00000000">
      <w:pPr>
        <w:pStyle w:val="ListParagraph"/>
        <w:numPr>
          <w:ilvl w:val="0"/>
          <w:numId w:val="1"/>
        </w:numPr>
        <w:spacing w:after="100"/>
      </w:pPr>
      <w:r>
        <w:t>Pixel values normalized from [0, 255] to [0, 1].</w:t>
      </w:r>
    </w:p>
    <w:p w14:paraId="6F7599D5" w14:textId="77777777" w:rsidR="008657AB" w:rsidRDefault="00000000" w:rsidP="008657AB">
      <w:pPr>
        <w:pStyle w:val="ListParagraph"/>
        <w:numPr>
          <w:ilvl w:val="0"/>
          <w:numId w:val="1"/>
        </w:numPr>
        <w:spacing w:after="100"/>
      </w:pPr>
      <w:r>
        <w:t>Dataset split: 80% training / 20% validation.</w:t>
      </w:r>
    </w:p>
    <w:p w14:paraId="7980A22D" w14:textId="4FD91BA7" w:rsidR="006D5FC4" w:rsidRDefault="008657AB" w:rsidP="008657AB">
      <w:pPr>
        <w:pStyle w:val="ListParagraph"/>
        <w:numPr>
          <w:ilvl w:val="0"/>
          <w:numId w:val="1"/>
        </w:numPr>
        <w:spacing w:after="100"/>
      </w:pPr>
      <w:r w:rsidRPr="008657AB">
        <w:t>Data augmentation was applied to the training set using horizontal flipping, random rotation (up to ±10% of a full rotation range), and random zoom (up to 10%) to improve generalization and reduce overfitting.</w:t>
      </w:r>
    </w:p>
    <w:p w14:paraId="21595B3B" w14:textId="77777777" w:rsidR="004A6444" w:rsidRDefault="004A6444" w:rsidP="004A6444">
      <w:pPr>
        <w:pStyle w:val="Heading1"/>
        <w:spacing w:before="400" w:after="200"/>
        <w:rPr>
          <w:b/>
          <w:bCs/>
          <w:kern w:val="36"/>
        </w:rPr>
      </w:pPr>
      <w:bookmarkStart w:id="6" w:name="_Toc237051911"/>
      <w:r>
        <w:rPr>
          <w:b/>
          <w:bCs/>
          <w:kern w:val="36"/>
        </w:rPr>
        <w:t>6. CNN Architecture</w:t>
      </w:r>
      <w:bookmarkEnd w:id="6"/>
    </w:p>
    <w:p w14:paraId="56DA9EB1" w14:textId="77777777" w:rsidR="006D5FC4" w:rsidRDefault="00000000">
      <w:pPr>
        <w:spacing w:after="200"/>
      </w:pPr>
      <w:r>
        <w:t>The network follows a standard progressive feature-extraction design:</w:t>
      </w:r>
    </w:p>
    <w:p w14:paraId="1C06E05E" w14:textId="77777777" w:rsidR="006D5FC4" w:rsidRDefault="00000000">
      <w:pPr>
        <w:pStyle w:val="ListParagraph"/>
        <w:numPr>
          <w:ilvl w:val="0"/>
          <w:numId w:val="1"/>
        </w:numPr>
        <w:spacing w:after="100"/>
      </w:pPr>
      <w:r>
        <w:t>Conv2D(32, 3x3) → ReLU → MaxPooling2D</w:t>
      </w:r>
    </w:p>
    <w:p w14:paraId="4EDA377C" w14:textId="0D9B6084" w:rsidR="006D5FC4" w:rsidRDefault="00000000">
      <w:pPr>
        <w:pStyle w:val="ListParagraph"/>
        <w:numPr>
          <w:ilvl w:val="0"/>
          <w:numId w:val="1"/>
        </w:numPr>
        <w:spacing w:after="100"/>
      </w:pPr>
      <w:r>
        <w:t xml:space="preserve">Conv2D(64, 3x3) → ReLU </w:t>
      </w:r>
    </w:p>
    <w:p w14:paraId="248F78E0" w14:textId="77777777" w:rsidR="006D5FC4" w:rsidRDefault="00000000">
      <w:pPr>
        <w:pStyle w:val="ListParagraph"/>
        <w:numPr>
          <w:ilvl w:val="0"/>
          <w:numId w:val="1"/>
        </w:numPr>
        <w:spacing w:after="100"/>
      </w:pPr>
      <w:r>
        <w:t>Conv2D(128, 3x3) → ReLU → MaxPooling2D</w:t>
      </w:r>
    </w:p>
    <w:p w14:paraId="2F1CE146" w14:textId="77777777" w:rsidR="006D5FC4" w:rsidRDefault="00000000">
      <w:pPr>
        <w:pStyle w:val="ListParagraph"/>
        <w:numPr>
          <w:ilvl w:val="0"/>
          <w:numId w:val="1"/>
        </w:numPr>
        <w:spacing w:after="100"/>
      </w:pPr>
      <w:r>
        <w:t>Flatten → Dropout(0.5)</w:t>
      </w:r>
    </w:p>
    <w:p w14:paraId="01FB013E" w14:textId="77777777" w:rsidR="006D5FC4" w:rsidRDefault="00000000">
      <w:pPr>
        <w:pStyle w:val="ListParagraph"/>
        <w:numPr>
          <w:ilvl w:val="0"/>
          <w:numId w:val="1"/>
        </w:numPr>
        <w:spacing w:after="100"/>
      </w:pPr>
      <w:r>
        <w:t>Dense(128) → ReLU</w:t>
      </w:r>
    </w:p>
    <w:p w14:paraId="156B4D97" w14:textId="77777777" w:rsidR="006D5FC4" w:rsidRDefault="00000000">
      <w:pPr>
        <w:pStyle w:val="ListParagraph"/>
        <w:numPr>
          <w:ilvl w:val="0"/>
          <w:numId w:val="1"/>
        </w:numPr>
        <w:spacing w:after="100"/>
      </w:pPr>
      <w:r>
        <w:t>Dense(4) → Softmax</w:t>
      </w:r>
    </w:p>
    <w:p w14:paraId="508C57D3" w14:textId="77777777" w:rsidR="006D5FC4" w:rsidRDefault="00000000">
      <w:pPr>
        <w:spacing w:after="200"/>
      </w:pPr>
      <w:r>
        <w:t>Filter depth doubles at each block (32 → 64 → 128) to let the network learn increasingly abstract features (from edges to limb/pose configurations) while pooling progressively reduces spatial dimensions. Dropout before the dense head mitigates overfitting on the relatively small dataset.</w:t>
      </w:r>
    </w:p>
    <w:p w14:paraId="33120C73" w14:textId="452A3AD1" w:rsidR="006D5FC4" w:rsidRDefault="00D54516">
      <w:pPr>
        <w:spacing w:after="200"/>
      </w:pPr>
      <w:r>
        <w:rPr>
          <w:noProof/>
        </w:rPr>
        <w:lastRenderedPageBreak/>
        <w:drawing>
          <wp:inline distT="0" distB="0" distL="0" distR="0" wp14:anchorId="001F3C92" wp14:editId="22D19B93">
            <wp:extent cx="5730737" cy="4122777"/>
            <wp:effectExtent l="0" t="0" r="3810" b="0"/>
            <wp:docPr id="16770806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80682" name="Picture 16770806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412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4669A" w14:textId="77777777" w:rsidR="006D5FC4" w:rsidRDefault="00000000">
      <w:pPr>
        <w:pStyle w:val="Heading1"/>
        <w:spacing w:before="400" w:after="200"/>
      </w:pPr>
      <w:bookmarkStart w:id="7" w:name="_Toc237051912"/>
      <w:r>
        <w:t>7. Training Process</w:t>
      </w:r>
      <w:bookmarkEnd w:id="7"/>
    </w:p>
    <w:p w14:paraId="4A90FF15" w14:textId="61765BEB" w:rsidR="006D5FC4" w:rsidRDefault="00000000" w:rsidP="00D54516">
      <w:pPr>
        <w:pStyle w:val="ListParagraph"/>
        <w:numPr>
          <w:ilvl w:val="0"/>
          <w:numId w:val="1"/>
        </w:numPr>
        <w:spacing w:after="100"/>
      </w:pPr>
      <w:r>
        <w:t xml:space="preserve">Optimizer: Adam </w:t>
      </w:r>
    </w:p>
    <w:p w14:paraId="37969A00" w14:textId="77777777" w:rsidR="006D5FC4" w:rsidRDefault="00000000">
      <w:pPr>
        <w:pStyle w:val="ListParagraph"/>
        <w:numPr>
          <w:ilvl w:val="0"/>
          <w:numId w:val="1"/>
        </w:numPr>
        <w:spacing w:after="100"/>
      </w:pPr>
      <w:r>
        <w:t>Loss function: Categorical Crossentropy</w:t>
      </w:r>
    </w:p>
    <w:p w14:paraId="279ED5E2" w14:textId="77777777" w:rsidR="006D5FC4" w:rsidRDefault="00000000">
      <w:pPr>
        <w:pStyle w:val="ListParagraph"/>
        <w:numPr>
          <w:ilvl w:val="0"/>
          <w:numId w:val="1"/>
        </w:numPr>
        <w:spacing w:after="100"/>
      </w:pPr>
      <w:r>
        <w:t>Batch size: 32</w:t>
      </w:r>
    </w:p>
    <w:p w14:paraId="137FF773" w14:textId="54320C63" w:rsidR="006D5FC4" w:rsidRDefault="00000000">
      <w:pPr>
        <w:pStyle w:val="ListParagraph"/>
        <w:numPr>
          <w:ilvl w:val="0"/>
          <w:numId w:val="1"/>
        </w:numPr>
        <w:spacing w:after="100"/>
      </w:pPr>
      <w:r>
        <w:t xml:space="preserve">Epochs: </w:t>
      </w:r>
      <w:r w:rsidR="00D54516">
        <w:rPr>
          <w:rFonts w:hint="cs"/>
          <w:rtl/>
        </w:rPr>
        <w:t>50</w:t>
      </w:r>
      <w:r>
        <w:t xml:space="preserve">, with EarlyStopping (patience = </w:t>
      </w:r>
      <w:r w:rsidR="00D54516">
        <w:rPr>
          <w:rFonts w:hint="cs"/>
          <w:rtl/>
        </w:rPr>
        <w:t>3</w:t>
      </w:r>
      <w:r>
        <w:t>)</w:t>
      </w:r>
    </w:p>
    <w:p w14:paraId="13026803" w14:textId="2062FD54" w:rsidR="00D54516" w:rsidRDefault="00D54516" w:rsidP="00D54516">
      <w:pPr>
        <w:spacing w:after="100"/>
        <w:ind w:left="180"/>
      </w:pPr>
      <w:r>
        <w:rPr>
          <w:noProof/>
        </w:rPr>
        <w:lastRenderedPageBreak/>
        <w:drawing>
          <wp:inline distT="0" distB="0" distL="0" distR="0" wp14:anchorId="109D4966" wp14:editId="5CCAAD65">
            <wp:extent cx="5731510" cy="4155440"/>
            <wp:effectExtent l="0" t="0" r="2540" b="0"/>
            <wp:docPr id="1313736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3604" name="Picture 13137360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E29F7" w14:textId="77777777" w:rsidR="006D5FC4" w:rsidRDefault="00000000">
      <w:pPr>
        <w:pStyle w:val="Heading1"/>
        <w:spacing w:before="400" w:after="200"/>
      </w:pPr>
      <w:bookmarkStart w:id="8" w:name="_Toc237051913"/>
      <w:r>
        <w:t>8. Evaluation &amp; Results</w:t>
      </w:r>
      <w:bookmarkEnd w:id="8"/>
    </w:p>
    <w:p w14:paraId="638CF5AB" w14:textId="77777777" w:rsidR="006D5FC4" w:rsidRDefault="00000000">
      <w:pPr>
        <w:spacing w:after="200"/>
      </w:pPr>
      <w:r>
        <w:t>Final performance on the held-out validation set:</w:t>
      </w:r>
    </w:p>
    <w:tbl>
      <w:tblPr>
        <w:tblW w:w="6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2"/>
        <w:gridCol w:w="3623"/>
      </w:tblGrid>
      <w:tr w:rsidR="006D5FC4" w14:paraId="2DD92CA1" w14:textId="77777777" w:rsidTr="00D54516">
        <w:trPr>
          <w:trHeight w:val="244"/>
        </w:trPr>
        <w:tc>
          <w:tcPr>
            <w:tcW w:w="3272" w:type="dxa"/>
            <w:shd w:val="clear" w:color="auto" w:fill="EAF1F4"/>
            <w:vAlign w:val="center"/>
          </w:tcPr>
          <w:p w14:paraId="31B99496" w14:textId="77777777" w:rsidR="006D5FC4" w:rsidRDefault="00000000">
            <w:r>
              <w:rPr>
                <w:b/>
                <w:bCs/>
              </w:rPr>
              <w:t>Validation Accuracy</w:t>
            </w:r>
          </w:p>
        </w:tc>
        <w:tc>
          <w:tcPr>
            <w:tcW w:w="3623" w:type="dxa"/>
            <w:vAlign w:val="center"/>
          </w:tcPr>
          <w:p w14:paraId="378614CF" w14:textId="70FAFB7E" w:rsidR="006D5FC4" w:rsidRDefault="00D54516" w:rsidP="00D54516">
            <w:r w:rsidRPr="00D54516">
              <w:rPr>
                <w:b/>
                <w:bCs/>
              </w:rPr>
              <w:t>87.00%</w:t>
            </w:r>
          </w:p>
        </w:tc>
      </w:tr>
      <w:tr w:rsidR="006D5FC4" w14:paraId="5E30D4D3" w14:textId="77777777" w:rsidTr="00D54516">
        <w:trPr>
          <w:trHeight w:val="244"/>
        </w:trPr>
        <w:tc>
          <w:tcPr>
            <w:tcW w:w="3272" w:type="dxa"/>
            <w:shd w:val="clear" w:color="auto" w:fill="EAF1F4"/>
            <w:vAlign w:val="center"/>
          </w:tcPr>
          <w:p w14:paraId="7F91F7BF" w14:textId="77777777" w:rsidR="006D5FC4" w:rsidRDefault="00000000">
            <w:r>
              <w:rPr>
                <w:b/>
                <w:bCs/>
              </w:rPr>
              <w:t>Validation Loss</w:t>
            </w:r>
          </w:p>
        </w:tc>
        <w:tc>
          <w:tcPr>
            <w:tcW w:w="3623" w:type="dxa"/>
            <w:vAlign w:val="center"/>
          </w:tcPr>
          <w:p w14:paraId="1DDA63BC" w14:textId="1BF28CDB" w:rsidR="006D5FC4" w:rsidRDefault="00D54516" w:rsidP="00D54516">
            <w:r w:rsidRPr="00D54516">
              <w:rPr>
                <w:b/>
                <w:bCs/>
              </w:rPr>
              <w:t>0.4258</w:t>
            </w:r>
          </w:p>
        </w:tc>
      </w:tr>
      <w:tr w:rsidR="006D5FC4" w14:paraId="4C5DF832" w14:textId="77777777" w:rsidTr="00D54516">
        <w:trPr>
          <w:trHeight w:val="244"/>
        </w:trPr>
        <w:tc>
          <w:tcPr>
            <w:tcW w:w="3272" w:type="dxa"/>
            <w:shd w:val="clear" w:color="auto" w:fill="EAF1F4"/>
            <w:vAlign w:val="center"/>
          </w:tcPr>
          <w:p w14:paraId="12617EF8" w14:textId="77777777" w:rsidR="006D5FC4" w:rsidRDefault="00000000">
            <w:r>
              <w:rPr>
                <w:b/>
                <w:bCs/>
              </w:rPr>
              <w:t>Best epoch</w:t>
            </w:r>
          </w:p>
        </w:tc>
        <w:tc>
          <w:tcPr>
            <w:tcW w:w="3623" w:type="dxa"/>
            <w:vAlign w:val="center"/>
          </w:tcPr>
          <w:p w14:paraId="41509B2E" w14:textId="11E0B641" w:rsidR="006D5FC4" w:rsidRDefault="00D54516">
            <w:r>
              <w:rPr>
                <w:rFonts w:hint="cs"/>
                <w:rtl/>
              </w:rPr>
              <w:t>14</w:t>
            </w:r>
          </w:p>
        </w:tc>
      </w:tr>
    </w:tbl>
    <w:p w14:paraId="547D66BE" w14:textId="4FAA7C03" w:rsidR="006D5FC4" w:rsidRDefault="00D54516">
      <w:pPr>
        <w:spacing w:after="200"/>
        <w:rPr>
          <w:i/>
          <w:iCs/>
          <w:color w:val="888888"/>
          <w:rtl/>
        </w:rPr>
      </w:pPr>
      <w:r>
        <w:rPr>
          <w:rFonts w:hint="cs"/>
          <w:i/>
          <w:iCs/>
          <w:color w:val="888888"/>
          <w:rtl/>
        </w:rPr>
        <w:t xml:space="preserve">  </w:t>
      </w:r>
    </w:p>
    <w:p w14:paraId="150BA2D7" w14:textId="77777777" w:rsidR="00D54516" w:rsidRDefault="00D54516">
      <w:pPr>
        <w:spacing w:after="200"/>
        <w:rPr>
          <w:rtl/>
        </w:rPr>
      </w:pPr>
      <w:r>
        <w:rPr>
          <w:noProof/>
        </w:rPr>
        <w:drawing>
          <wp:inline distT="0" distB="0" distL="0" distR="0" wp14:anchorId="4C2A9A3C" wp14:editId="3FE20B6B">
            <wp:extent cx="5731510" cy="2007870"/>
            <wp:effectExtent l="0" t="0" r="2540" b="0"/>
            <wp:docPr id="10593862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86280" name="Picture 105938628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EC856" w14:textId="16972ABF" w:rsidR="00D54516" w:rsidRDefault="00D54516">
      <w:pPr>
        <w:spacing w:after="200"/>
        <w:rPr>
          <w:rtl/>
        </w:rPr>
      </w:pPr>
      <w:r>
        <w:rPr>
          <w:noProof/>
          <w:rtl/>
          <w:lang w:val="ar-SA"/>
        </w:rPr>
        <w:lastRenderedPageBreak/>
        <w:drawing>
          <wp:inline distT="0" distB="0" distL="0" distR="0" wp14:anchorId="404FA08D" wp14:editId="54AFAB8C">
            <wp:extent cx="4701947" cy="5540220"/>
            <wp:effectExtent l="0" t="0" r="3810" b="3810"/>
            <wp:docPr id="6473152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15230" name="Picture 64731523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44D09" w14:textId="77777777" w:rsidR="00D54516" w:rsidRDefault="00D54516">
      <w:pPr>
        <w:spacing w:after="200"/>
      </w:pPr>
    </w:p>
    <w:p w14:paraId="0B5F9035" w14:textId="77777777" w:rsidR="006D5FC4" w:rsidRDefault="00000000">
      <w:pPr>
        <w:pStyle w:val="Heading1"/>
        <w:spacing w:before="400" w:after="200"/>
      </w:pPr>
      <w:bookmarkStart w:id="9" w:name="_Toc237051914"/>
      <w:r>
        <w:t>9. Prediction on New Images</w:t>
      </w:r>
      <w:bookmarkEnd w:id="9"/>
    </w:p>
    <w:p w14:paraId="6C2BFEFE" w14:textId="77777777" w:rsidR="006D5FC4" w:rsidRDefault="00000000">
      <w:pPr>
        <w:spacing w:after="200"/>
        <w:rPr>
          <w:rtl/>
        </w:rPr>
      </w:pPr>
      <w:r>
        <w:t>The trained model was tested on unseen images placed outside the training/validation split to verify it generalizes:</w:t>
      </w:r>
    </w:p>
    <w:p w14:paraId="0B326B72" w14:textId="49F9715B" w:rsidR="00E83C44" w:rsidRDefault="00E83C44">
      <w:pPr>
        <w:spacing w:after="200"/>
      </w:pPr>
      <w:r w:rsidRPr="00E83C44">
        <w:rPr>
          <w:noProof/>
        </w:rPr>
        <w:lastRenderedPageBreak/>
        <w:drawing>
          <wp:inline distT="0" distB="0" distL="0" distR="0" wp14:anchorId="017E97C4" wp14:editId="7090E4AF">
            <wp:extent cx="4541914" cy="2827265"/>
            <wp:effectExtent l="0" t="0" r="0" b="0"/>
            <wp:docPr id="66410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067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96DCA" w14:textId="77777777" w:rsidR="006D5FC4" w:rsidRDefault="00000000">
      <w:pPr>
        <w:pStyle w:val="Heading1"/>
        <w:spacing w:before="400" w:after="200"/>
      </w:pPr>
      <w:bookmarkStart w:id="10" w:name="_Toc237051915"/>
      <w:r>
        <w:t>10. Challenges Faced</w:t>
      </w:r>
      <w:bookmarkEnd w:id="10"/>
    </w:p>
    <w:p w14:paraId="3BE85659" w14:textId="77777777" w:rsidR="007A7D35" w:rsidRPr="007A7D35" w:rsidRDefault="005D4A6C" w:rsidP="007A7D35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 </w:t>
      </w:r>
      <w:r w:rsidR="007A7D35" w:rsidRPr="007A7D35">
        <w:rPr>
          <w:b/>
          <w:bCs/>
        </w:rPr>
        <w:t>Limited dataset size:</w:t>
      </w:r>
      <w:r w:rsidR="007A7D35" w:rsidRPr="007A7D35">
        <w:t xml:space="preserve"> The dataset contains 2,000 images, which can make it challenging for the CNN to generalize well to different images. </w:t>
      </w:r>
    </w:p>
    <w:p w14:paraId="5B457224" w14:textId="77777777" w:rsidR="007A7D35" w:rsidRPr="007A7D35" w:rsidRDefault="007A7D35" w:rsidP="007A7D35">
      <w:pPr>
        <w:pStyle w:val="ListParagraph"/>
        <w:numPr>
          <w:ilvl w:val="0"/>
          <w:numId w:val="1"/>
        </w:numPr>
      </w:pPr>
      <w:r w:rsidRPr="007A7D35">
        <w:rPr>
          <w:b/>
          <w:bCs/>
        </w:rPr>
        <w:t>Visual similarity between some classes:</w:t>
      </w:r>
      <w:r w:rsidRPr="007A7D35">
        <w:t xml:space="preserve"> Some tennis actions, especially </w:t>
      </w:r>
      <w:r w:rsidRPr="007A7D35">
        <w:rPr>
          <w:b/>
          <w:bCs/>
        </w:rPr>
        <w:t>Forehand and Ready Position</w:t>
      </w:r>
      <w:r w:rsidRPr="007A7D35">
        <w:t xml:space="preserve">, can have similar body postures, making them more difficult to distinguish. </w:t>
      </w:r>
    </w:p>
    <w:p w14:paraId="1238B8CE" w14:textId="77777777" w:rsidR="007A7D35" w:rsidRPr="007A7D35" w:rsidRDefault="007A7D35" w:rsidP="007A7D35">
      <w:pPr>
        <w:pStyle w:val="ListParagraph"/>
        <w:numPr>
          <w:ilvl w:val="0"/>
          <w:numId w:val="1"/>
        </w:numPr>
      </w:pPr>
      <w:r w:rsidRPr="007A7D35">
        <w:rPr>
          <w:b/>
          <w:bCs/>
        </w:rPr>
        <w:t>Overfitting:</w:t>
      </w:r>
      <w:r w:rsidRPr="007A7D35">
        <w:t xml:space="preserve"> The model showed a difference between training and validation performance during training. To address this, </w:t>
      </w:r>
      <w:r w:rsidRPr="007A7D35">
        <w:rPr>
          <w:b/>
          <w:bCs/>
        </w:rPr>
        <w:t>Dropout, Data Augmentation, and Early Stopping</w:t>
      </w:r>
      <w:r w:rsidRPr="007A7D35">
        <w:t xml:space="preserve"> were used to improve generalization. </w:t>
      </w:r>
    </w:p>
    <w:p w14:paraId="251675A1" w14:textId="77777777" w:rsidR="007A7D35" w:rsidRPr="007A7D35" w:rsidRDefault="007A7D35" w:rsidP="007A7D35">
      <w:pPr>
        <w:pStyle w:val="ListParagraph"/>
        <w:numPr>
          <w:ilvl w:val="0"/>
          <w:numId w:val="1"/>
        </w:numPr>
      </w:pPr>
      <w:r w:rsidRPr="007A7D35">
        <w:rPr>
          <w:b/>
          <w:bCs/>
        </w:rPr>
        <w:t>Model reproducibility:</w:t>
      </w:r>
      <w:r w:rsidRPr="007A7D35">
        <w:t xml:space="preserve"> Training a neural network can produce slightly different results due to randomness. Random seeds were set to make the training process more reproducible. </w:t>
      </w:r>
    </w:p>
    <w:p w14:paraId="16EAE3C2" w14:textId="69AB5D34" w:rsidR="006D5FC4" w:rsidRDefault="006D5FC4" w:rsidP="007A7D35">
      <w:pPr>
        <w:pStyle w:val="ListParagraph"/>
        <w:spacing w:after="100"/>
        <w:ind w:left="540"/>
      </w:pPr>
    </w:p>
    <w:p w14:paraId="4C304246" w14:textId="77777777" w:rsidR="006D5FC4" w:rsidRDefault="00000000">
      <w:pPr>
        <w:pStyle w:val="Heading1"/>
        <w:spacing w:before="400" w:after="200"/>
        <w:rPr>
          <w:rtl/>
        </w:rPr>
      </w:pPr>
      <w:bookmarkStart w:id="11" w:name="_Toc237051916"/>
      <w:r>
        <w:t>11. Future Improvements</w:t>
      </w:r>
      <w:bookmarkEnd w:id="11"/>
    </w:p>
    <w:p w14:paraId="7C3BE88E" w14:textId="77777777" w:rsidR="007A7D35" w:rsidRPr="004A6444" w:rsidRDefault="007A7D35" w:rsidP="007A7D35">
      <w:pPr>
        <w:pStyle w:val="Heading1"/>
        <w:numPr>
          <w:ilvl w:val="0"/>
          <w:numId w:val="3"/>
        </w:numPr>
        <w:spacing w:before="400" w:after="200"/>
        <w:rPr>
          <w:color w:val="000000" w:themeColor="text1"/>
          <w:sz w:val="20"/>
          <w:szCs w:val="20"/>
        </w:rPr>
      </w:pPr>
      <w:bookmarkStart w:id="12" w:name="_Toc237051917"/>
      <w:r w:rsidRPr="004A6444">
        <w:rPr>
          <w:color w:val="000000" w:themeColor="text1"/>
          <w:sz w:val="20"/>
          <w:szCs w:val="20"/>
        </w:rPr>
        <w:t>Collect a larger and more diverse dataset containing multiple players, camera angles, backgrounds, and lighting conditions to improve generalization.</w:t>
      </w:r>
      <w:bookmarkEnd w:id="12"/>
      <w:r w:rsidRPr="004A6444">
        <w:rPr>
          <w:color w:val="000000" w:themeColor="text1"/>
          <w:sz w:val="20"/>
          <w:szCs w:val="20"/>
        </w:rPr>
        <w:t xml:space="preserve"> </w:t>
      </w:r>
    </w:p>
    <w:p w14:paraId="21559CFA" w14:textId="77777777" w:rsidR="007A7D35" w:rsidRPr="004A6444" w:rsidRDefault="007A7D35" w:rsidP="007A7D35">
      <w:pPr>
        <w:pStyle w:val="Heading1"/>
        <w:numPr>
          <w:ilvl w:val="0"/>
          <w:numId w:val="3"/>
        </w:numPr>
        <w:spacing w:before="400" w:after="200"/>
        <w:rPr>
          <w:color w:val="000000" w:themeColor="text1"/>
          <w:sz w:val="20"/>
          <w:szCs w:val="20"/>
        </w:rPr>
      </w:pPr>
      <w:bookmarkStart w:id="13" w:name="_Toc237051918"/>
      <w:r w:rsidRPr="004A6444">
        <w:rPr>
          <w:color w:val="000000" w:themeColor="text1"/>
          <w:sz w:val="20"/>
          <w:szCs w:val="20"/>
        </w:rPr>
        <w:t>Experiment with Batch Normalization and different CNN architectures to investigate whether the model's performance can be improved.</w:t>
      </w:r>
      <w:bookmarkEnd w:id="13"/>
      <w:r w:rsidRPr="004A6444">
        <w:rPr>
          <w:color w:val="000000" w:themeColor="text1"/>
          <w:sz w:val="20"/>
          <w:szCs w:val="20"/>
        </w:rPr>
        <w:t xml:space="preserve"> </w:t>
      </w:r>
    </w:p>
    <w:p w14:paraId="6C73F35E" w14:textId="77777777" w:rsidR="007A7D35" w:rsidRPr="004A6444" w:rsidRDefault="007A7D35" w:rsidP="007A7D35">
      <w:pPr>
        <w:pStyle w:val="Heading1"/>
        <w:numPr>
          <w:ilvl w:val="0"/>
          <w:numId w:val="3"/>
        </w:numPr>
        <w:spacing w:before="400" w:after="200"/>
        <w:rPr>
          <w:color w:val="000000" w:themeColor="text1"/>
          <w:sz w:val="20"/>
          <w:szCs w:val="20"/>
        </w:rPr>
      </w:pPr>
      <w:bookmarkStart w:id="14" w:name="_Toc237051919"/>
      <w:r w:rsidRPr="004A6444">
        <w:rPr>
          <w:color w:val="000000" w:themeColor="text1"/>
          <w:sz w:val="20"/>
          <w:szCs w:val="20"/>
        </w:rPr>
        <w:t>Tune the model's hyperparameters, such as learning rate, batch size, number of filters, and dropout rate.</w:t>
      </w:r>
      <w:bookmarkEnd w:id="14"/>
      <w:r w:rsidRPr="004A6444">
        <w:rPr>
          <w:color w:val="000000" w:themeColor="text1"/>
          <w:sz w:val="20"/>
          <w:szCs w:val="20"/>
        </w:rPr>
        <w:t xml:space="preserve"> </w:t>
      </w:r>
    </w:p>
    <w:p w14:paraId="374C411B" w14:textId="77777777" w:rsidR="007A7D35" w:rsidRPr="004A6444" w:rsidRDefault="007A7D35" w:rsidP="007A7D35">
      <w:pPr>
        <w:pStyle w:val="Heading1"/>
        <w:numPr>
          <w:ilvl w:val="0"/>
          <w:numId w:val="3"/>
        </w:numPr>
        <w:spacing w:before="400" w:after="200"/>
        <w:rPr>
          <w:color w:val="000000" w:themeColor="text1"/>
          <w:sz w:val="20"/>
          <w:szCs w:val="20"/>
        </w:rPr>
      </w:pPr>
      <w:bookmarkStart w:id="15" w:name="_Toc237051920"/>
      <w:r w:rsidRPr="004A6444">
        <w:rPr>
          <w:color w:val="000000" w:themeColor="text1"/>
          <w:sz w:val="20"/>
          <w:szCs w:val="20"/>
        </w:rPr>
        <w:t>Increase the variety of data augmentation techniques to make the model more robust to variations in real-world images.</w:t>
      </w:r>
      <w:bookmarkEnd w:id="15"/>
      <w:r w:rsidRPr="004A6444">
        <w:rPr>
          <w:color w:val="000000" w:themeColor="text1"/>
          <w:sz w:val="20"/>
          <w:szCs w:val="20"/>
        </w:rPr>
        <w:t xml:space="preserve"> </w:t>
      </w:r>
    </w:p>
    <w:p w14:paraId="036A6847" w14:textId="77777777" w:rsidR="007A7D35" w:rsidRPr="004A6444" w:rsidRDefault="007A7D35" w:rsidP="007A7D35">
      <w:pPr>
        <w:pStyle w:val="Heading1"/>
        <w:numPr>
          <w:ilvl w:val="0"/>
          <w:numId w:val="3"/>
        </w:numPr>
        <w:spacing w:before="400" w:after="200"/>
        <w:rPr>
          <w:color w:val="000000" w:themeColor="text1"/>
          <w:sz w:val="20"/>
          <w:szCs w:val="20"/>
        </w:rPr>
      </w:pPr>
      <w:bookmarkStart w:id="16" w:name="_Toc237051921"/>
      <w:r w:rsidRPr="004A6444">
        <w:rPr>
          <w:color w:val="000000" w:themeColor="text1"/>
          <w:sz w:val="20"/>
          <w:szCs w:val="20"/>
        </w:rPr>
        <w:t>Explore video-based approaches in future work to capture the full motion of a tennis stroke rather than classifying a single image frame.</w:t>
      </w:r>
      <w:bookmarkEnd w:id="16"/>
      <w:r w:rsidRPr="004A6444">
        <w:rPr>
          <w:color w:val="000000" w:themeColor="text1"/>
          <w:sz w:val="20"/>
          <w:szCs w:val="20"/>
        </w:rPr>
        <w:t xml:space="preserve"> </w:t>
      </w:r>
    </w:p>
    <w:p w14:paraId="4D29FD15" w14:textId="77777777" w:rsidR="007A7D35" w:rsidRDefault="007A7D35">
      <w:pPr>
        <w:pStyle w:val="Heading1"/>
        <w:spacing w:before="400" w:after="200"/>
        <w:rPr>
          <w:rtl/>
        </w:rPr>
      </w:pPr>
    </w:p>
    <w:p w14:paraId="68B3A027" w14:textId="77777777" w:rsidR="007A7D35" w:rsidRDefault="007A7D35">
      <w:pPr>
        <w:pStyle w:val="Heading1"/>
        <w:spacing w:before="400" w:after="200"/>
        <w:rPr>
          <w:color w:val="auto"/>
          <w:sz w:val="20"/>
          <w:szCs w:val="20"/>
          <w:rtl/>
        </w:rPr>
      </w:pPr>
    </w:p>
    <w:p w14:paraId="0B57F91A" w14:textId="1C5AF69D" w:rsidR="006D5FC4" w:rsidRDefault="00000000">
      <w:pPr>
        <w:pStyle w:val="Heading1"/>
        <w:spacing w:before="400" w:after="200"/>
      </w:pPr>
      <w:bookmarkStart w:id="17" w:name="_Toc237051922"/>
      <w:r>
        <w:t>12. Conclusion</w:t>
      </w:r>
      <w:bookmarkEnd w:id="17"/>
    </w:p>
    <w:p w14:paraId="15644B17" w14:textId="77777777" w:rsidR="007A7D35" w:rsidRPr="004A6444" w:rsidRDefault="007A7D35" w:rsidP="007A7D35">
      <w:pPr>
        <w:pStyle w:val="Heading1"/>
        <w:spacing w:before="400" w:after="200"/>
        <w:rPr>
          <w:color w:val="000000" w:themeColor="text1"/>
          <w:sz w:val="20"/>
          <w:szCs w:val="20"/>
        </w:rPr>
      </w:pPr>
      <w:bookmarkStart w:id="18" w:name="_Toc237051923"/>
      <w:r w:rsidRPr="004A6444">
        <w:rPr>
          <w:color w:val="000000" w:themeColor="text1"/>
          <w:sz w:val="20"/>
          <w:szCs w:val="20"/>
        </w:rPr>
        <w:t>This project successfully developed an end-</w:t>
      </w:r>
      <w:proofErr w:type="gramStart"/>
      <w:r w:rsidRPr="004A6444">
        <w:rPr>
          <w:color w:val="000000" w:themeColor="text1"/>
          <w:sz w:val="20"/>
          <w:szCs w:val="20"/>
        </w:rPr>
        <w:t>to</w:t>
      </w:r>
      <w:proofErr w:type="gramEnd"/>
      <w:r w:rsidRPr="004A6444">
        <w:rPr>
          <w:color w:val="000000" w:themeColor="text1"/>
          <w:sz w:val="20"/>
          <w:szCs w:val="20"/>
        </w:rPr>
        <w:t>-</w:t>
      </w:r>
      <w:proofErr w:type="gramStart"/>
      <w:r w:rsidRPr="004A6444">
        <w:rPr>
          <w:color w:val="000000" w:themeColor="text1"/>
          <w:sz w:val="20"/>
          <w:szCs w:val="20"/>
        </w:rPr>
        <w:t>end</w:t>
      </w:r>
      <w:proofErr w:type="gramEnd"/>
      <w:r w:rsidRPr="004A6444">
        <w:rPr>
          <w:color w:val="000000" w:themeColor="text1"/>
          <w:sz w:val="20"/>
          <w:szCs w:val="20"/>
        </w:rPr>
        <w:t xml:space="preserve"> four-class tennis action image classification system using a Convolutional Neural Network built and trained entirely from scratch.</w:t>
      </w:r>
      <w:bookmarkEnd w:id="18"/>
    </w:p>
    <w:p w14:paraId="43A18008" w14:textId="77777777" w:rsidR="007A7D35" w:rsidRPr="004A6444" w:rsidRDefault="007A7D35" w:rsidP="007A7D35">
      <w:pPr>
        <w:pStyle w:val="Heading1"/>
        <w:spacing w:before="400" w:after="200"/>
        <w:rPr>
          <w:color w:val="000000" w:themeColor="text1"/>
          <w:sz w:val="20"/>
          <w:szCs w:val="20"/>
        </w:rPr>
      </w:pPr>
      <w:bookmarkStart w:id="19" w:name="_Toc237051924"/>
      <w:r w:rsidRPr="004A6444">
        <w:rPr>
          <w:color w:val="000000" w:themeColor="text1"/>
          <w:sz w:val="20"/>
          <w:szCs w:val="20"/>
        </w:rPr>
        <w:t>The model was trained to classify tennis player actions into Backhand, Forehand, Ready Position, and Serve. The best model achieved a validation accuracy of 87.00% with a validation loss of 0.4258.</w:t>
      </w:r>
      <w:bookmarkEnd w:id="19"/>
    </w:p>
    <w:p w14:paraId="25B9821B" w14:textId="77777777" w:rsidR="007A7D35" w:rsidRPr="004A6444" w:rsidRDefault="007A7D35" w:rsidP="007A7D35">
      <w:pPr>
        <w:pStyle w:val="Heading1"/>
        <w:spacing w:before="400" w:after="200"/>
        <w:rPr>
          <w:color w:val="000000" w:themeColor="text1"/>
          <w:sz w:val="20"/>
          <w:szCs w:val="20"/>
        </w:rPr>
      </w:pPr>
      <w:bookmarkStart w:id="20" w:name="_Toc237051925"/>
      <w:r w:rsidRPr="004A6444">
        <w:rPr>
          <w:color w:val="000000" w:themeColor="text1"/>
          <w:sz w:val="20"/>
          <w:szCs w:val="20"/>
        </w:rPr>
        <w:t>The model performance was evaluated using accuracy and loss curves, a confusion matrix, and a classification report. Early Stopping was also used to prevent overfitting and restore the best-performing model weights.</w:t>
      </w:r>
      <w:bookmarkEnd w:id="20"/>
    </w:p>
    <w:p w14:paraId="58C11F6C" w14:textId="77777777" w:rsidR="007A7D35" w:rsidRPr="004A6444" w:rsidRDefault="007A7D35" w:rsidP="007A7D35">
      <w:pPr>
        <w:pStyle w:val="Heading1"/>
        <w:spacing w:before="400" w:after="200"/>
        <w:rPr>
          <w:color w:val="000000" w:themeColor="text1"/>
          <w:sz w:val="20"/>
          <w:szCs w:val="20"/>
        </w:rPr>
      </w:pPr>
      <w:bookmarkStart w:id="21" w:name="_Toc237051926"/>
      <w:r w:rsidRPr="004A6444">
        <w:rPr>
          <w:color w:val="000000" w:themeColor="text1"/>
          <w:sz w:val="20"/>
          <w:szCs w:val="20"/>
        </w:rPr>
        <w:t>The project objectives were successfully achieved. The model's validation accuracy was significantly higher than the 25% random-guessing baseline for a four-class classification problem, demonstrating that the CNN successfully learned meaningful visual patterns from the training images.</w:t>
      </w:r>
      <w:bookmarkEnd w:id="21"/>
    </w:p>
    <w:p w14:paraId="6544BE2B" w14:textId="242F1980" w:rsidR="007A7D35" w:rsidRDefault="00000000" w:rsidP="007A7D35">
      <w:pPr>
        <w:pStyle w:val="Heading1"/>
        <w:spacing w:before="400" w:after="200"/>
      </w:pPr>
      <w:bookmarkStart w:id="22" w:name="_Toc237051927"/>
      <w:r>
        <w:t>13. References</w:t>
      </w:r>
      <w:bookmarkEnd w:id="22"/>
    </w:p>
    <w:p w14:paraId="18EDC6D7" w14:textId="77777777" w:rsidR="007A7D35" w:rsidRDefault="007A7D35" w:rsidP="007A7D35">
      <w:pPr>
        <w:spacing w:after="200"/>
      </w:pPr>
      <w:r>
        <w:t>1. Tennis Player Actions Dataset — Kaggle / Mendeley Data:</w:t>
      </w:r>
    </w:p>
    <w:p w14:paraId="74F1F574" w14:textId="77777777" w:rsidR="007A7D35" w:rsidRDefault="007A7D35" w:rsidP="007A7D35">
      <w:pPr>
        <w:spacing w:after="200"/>
      </w:pPr>
      <w:r>
        <w:t xml:space="preserve">   https://www.kaggle.com/datasets/orvile/tennis-player-actions-dataset</w:t>
      </w:r>
    </w:p>
    <w:p w14:paraId="01624AB2" w14:textId="77777777" w:rsidR="007A7D35" w:rsidRDefault="007A7D35" w:rsidP="007A7D35">
      <w:pPr>
        <w:spacing w:after="200"/>
      </w:pPr>
    </w:p>
    <w:p w14:paraId="32D84357" w14:textId="77777777" w:rsidR="007A7D35" w:rsidRDefault="007A7D35" w:rsidP="007A7D35">
      <w:pPr>
        <w:spacing w:after="200"/>
      </w:pPr>
      <w:r>
        <w:t>2. TensorFlow Documentation:</w:t>
      </w:r>
    </w:p>
    <w:p w14:paraId="0A66B587" w14:textId="2D9C2EAF" w:rsidR="006D5FC4" w:rsidRDefault="007A7D35" w:rsidP="007A7D35">
      <w:pPr>
        <w:spacing w:after="200"/>
      </w:pPr>
      <w:r>
        <w:t xml:space="preserve">   https://www.tensorflow.org/api_docs</w:t>
      </w:r>
    </w:p>
    <w:sectPr w:rsidR="006D5FC4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BFF56" w14:textId="77777777" w:rsidR="00E660D3" w:rsidRDefault="00E660D3">
      <w:r>
        <w:separator/>
      </w:r>
    </w:p>
  </w:endnote>
  <w:endnote w:type="continuationSeparator" w:id="0">
    <w:p w14:paraId="14CFC271" w14:textId="77777777" w:rsidR="00E660D3" w:rsidRDefault="00E660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DDDFB" w14:textId="77777777" w:rsidR="006D5FC4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EB4DB6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CD167" w14:textId="77777777" w:rsidR="00E660D3" w:rsidRDefault="00E660D3">
      <w:r>
        <w:separator/>
      </w:r>
    </w:p>
  </w:footnote>
  <w:footnote w:type="continuationSeparator" w:id="0">
    <w:p w14:paraId="3F3C7B05" w14:textId="77777777" w:rsidR="00E660D3" w:rsidRDefault="00E660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A6279" w14:textId="77777777" w:rsidR="006D5FC4" w:rsidRDefault="00000000">
    <w:pPr>
      <w:jc w:val="right"/>
    </w:pPr>
    <w:r>
      <w:rPr>
        <w:color w:val="999999"/>
        <w:sz w:val="16"/>
        <w:szCs w:val="16"/>
      </w:rPr>
      <w:t>Tennis Action Classification —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D33A1"/>
    <w:multiLevelType w:val="multilevel"/>
    <w:tmpl w:val="C06C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6D2EE1"/>
    <w:multiLevelType w:val="hybridMultilevel"/>
    <w:tmpl w:val="7598BB26"/>
    <w:lvl w:ilvl="0" w:tplc="27A433C0">
      <w:start w:val="1"/>
      <w:numFmt w:val="bullet"/>
      <w:lvlText w:val="●"/>
      <w:lvlJc w:val="left"/>
      <w:pPr>
        <w:ind w:left="540" w:hanging="360"/>
      </w:pPr>
    </w:lvl>
    <w:lvl w:ilvl="1" w:tplc="A9DA9E8A">
      <w:start w:val="1"/>
      <w:numFmt w:val="bullet"/>
      <w:lvlText w:val="○"/>
      <w:lvlJc w:val="left"/>
      <w:pPr>
        <w:ind w:left="1440" w:hanging="360"/>
      </w:pPr>
    </w:lvl>
    <w:lvl w:ilvl="2" w:tplc="93D012BC">
      <w:start w:val="1"/>
      <w:numFmt w:val="bullet"/>
      <w:lvlText w:val="■"/>
      <w:lvlJc w:val="left"/>
      <w:pPr>
        <w:ind w:left="2160" w:hanging="360"/>
      </w:pPr>
    </w:lvl>
    <w:lvl w:ilvl="3" w:tplc="27AC73C0">
      <w:start w:val="1"/>
      <w:numFmt w:val="bullet"/>
      <w:lvlText w:val="●"/>
      <w:lvlJc w:val="left"/>
      <w:pPr>
        <w:ind w:left="2880" w:hanging="360"/>
      </w:pPr>
    </w:lvl>
    <w:lvl w:ilvl="4" w:tplc="FE268816">
      <w:start w:val="1"/>
      <w:numFmt w:val="bullet"/>
      <w:lvlText w:val="○"/>
      <w:lvlJc w:val="left"/>
      <w:pPr>
        <w:ind w:left="3600" w:hanging="360"/>
      </w:pPr>
    </w:lvl>
    <w:lvl w:ilvl="5" w:tplc="39168768">
      <w:start w:val="1"/>
      <w:numFmt w:val="bullet"/>
      <w:lvlText w:val="■"/>
      <w:lvlJc w:val="left"/>
      <w:pPr>
        <w:ind w:left="4320" w:hanging="360"/>
      </w:pPr>
    </w:lvl>
    <w:lvl w:ilvl="6" w:tplc="11C4D036">
      <w:start w:val="1"/>
      <w:numFmt w:val="bullet"/>
      <w:lvlText w:val="●"/>
      <w:lvlJc w:val="left"/>
      <w:pPr>
        <w:ind w:left="5040" w:hanging="360"/>
      </w:pPr>
    </w:lvl>
    <w:lvl w:ilvl="7" w:tplc="61EAE36A">
      <w:start w:val="1"/>
      <w:numFmt w:val="bullet"/>
      <w:lvlText w:val="●"/>
      <w:lvlJc w:val="left"/>
      <w:pPr>
        <w:ind w:left="5760" w:hanging="360"/>
      </w:pPr>
    </w:lvl>
    <w:lvl w:ilvl="8" w:tplc="D4D0C6A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3805336"/>
    <w:multiLevelType w:val="multilevel"/>
    <w:tmpl w:val="0454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718816">
    <w:abstractNumId w:val="1"/>
    <w:lvlOverride w:ilvl="0">
      <w:startOverride w:val="1"/>
    </w:lvlOverride>
  </w:num>
  <w:num w:numId="2" w16cid:durableId="1160973026">
    <w:abstractNumId w:val="2"/>
  </w:num>
  <w:num w:numId="3" w16cid:durableId="1556625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FC4"/>
    <w:rsid w:val="00057C18"/>
    <w:rsid w:val="004A6444"/>
    <w:rsid w:val="005D4A6C"/>
    <w:rsid w:val="006D5FC4"/>
    <w:rsid w:val="006E3218"/>
    <w:rsid w:val="007163B6"/>
    <w:rsid w:val="007A7D35"/>
    <w:rsid w:val="00837E2D"/>
    <w:rsid w:val="008657AB"/>
    <w:rsid w:val="00D54516"/>
    <w:rsid w:val="00E660D3"/>
    <w:rsid w:val="00E83C44"/>
    <w:rsid w:val="00EB4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D5026"/>
  <w15:docId w15:val="{90E65509-EA65-45B4-A309-B4334ADAF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B4DB6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1355</Words>
  <Characters>7727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Sarah Tawfiq</cp:lastModifiedBy>
  <cp:revision>2</cp:revision>
  <dcterms:created xsi:type="dcterms:W3CDTF">2026-08-08T01:25:00Z</dcterms:created>
  <dcterms:modified xsi:type="dcterms:W3CDTF">2026-08-08T01:25:00Z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1279484585</vt:i4>
  </property>
</Properties>
</file>