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678800BB"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 purchased food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48692233" w14:textId="316C1529" w:rsidR="006708D0" w:rsidRDefault="00A34616" w:rsidP="0076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031EAB">
        <w:rPr>
          <w:rFonts w:ascii="Times New Roman" w:hAnsi="Times New Roman" w:cs="Times New Roman"/>
          <w:sz w:val="24"/>
          <w:szCs w:val="24"/>
        </w:rPr>
        <w:t xml:space="preserve"> and </w:t>
      </w:r>
      <w:r w:rsidR="00504014">
        <w:rPr>
          <w:rFonts w:ascii="Times New Roman" w:hAnsi="Times New Roman" w:cs="Times New Roman"/>
          <w:sz w:val="24"/>
          <w:szCs w:val="24"/>
        </w:rPr>
        <w:t>binge eating disorder (BED)</w:t>
      </w:r>
      <w:r w:rsidR="00373CFB">
        <w:rPr>
          <w:rFonts w:ascii="Times New Roman" w:hAnsi="Times New Roman" w:cs="Times New Roman"/>
          <w:sz w:val="24"/>
          <w:szCs w:val="24"/>
        </w:rPr>
        <w:t>.</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lastRenderedPageBreak/>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5425DB">
        <w:rPr>
          <w:rFonts w:ascii="Times New Roman" w:hAnsi="Times New Roman" w:cs="Times New Roman"/>
          <w:sz w:val="24"/>
          <w:szCs w:val="24"/>
        </w:rPr>
        <w:t>s</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C9321A">
        <w:rPr>
          <w:rFonts w:ascii="Times New Roman" w:hAnsi="Times New Roman" w:cs="Times New Roman"/>
          <w:sz w:val="24"/>
          <w:szCs w:val="24"/>
        </w:rPr>
        <w:t>A limitation of</w:t>
      </w:r>
      <w:r w:rsidR="006708D0">
        <w:rPr>
          <w:rFonts w:ascii="Times New Roman" w:hAnsi="Times New Roman" w:cs="Times New Roman"/>
          <w:sz w:val="24"/>
          <w:szCs w:val="24"/>
        </w:rPr>
        <w:t xml:space="preserve"> previous research on food insecurity and disordered eating</w:t>
      </w:r>
      <w:r w:rsidR="00C9321A">
        <w:rPr>
          <w:rFonts w:ascii="Times New Roman" w:hAnsi="Times New Roman" w:cs="Times New Roman"/>
          <w:sz w:val="24"/>
          <w:szCs w:val="24"/>
        </w:rPr>
        <w:t>, however, is that studies have</w:t>
      </w:r>
      <w:r w:rsidR="006708D0">
        <w:rPr>
          <w:rFonts w:ascii="Times New Roman" w:hAnsi="Times New Roman" w:cs="Times New Roman"/>
          <w:sz w:val="24"/>
          <w:szCs w:val="24"/>
        </w:rPr>
        <w:t xml:space="preserve"> largely been drawn from non-representative convenience samples, </w:t>
      </w:r>
      <w:r w:rsidR="00C9321A">
        <w:rPr>
          <w:rFonts w:ascii="Times New Roman" w:hAnsi="Times New Roman" w:cs="Times New Roman"/>
          <w:sz w:val="24"/>
          <w:szCs w:val="24"/>
        </w:rPr>
        <w:t xml:space="preserve">so </w:t>
      </w:r>
      <w:r w:rsidR="006708D0">
        <w:rPr>
          <w:rFonts w:ascii="Times New Roman" w:hAnsi="Times New Roman" w:cs="Times New Roman"/>
          <w:sz w:val="24"/>
          <w:szCs w:val="24"/>
        </w:rPr>
        <w:t>it is unknown whether results are generalizable to the U.S. population.</w:t>
      </w:r>
    </w:p>
    <w:p w14:paraId="721B7FE6" w14:textId="7AE42C14" w:rsidR="00E1322A" w:rsidRPr="00E1322A" w:rsidRDefault="00BC6843" w:rsidP="000A4C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A0408">
        <w:rPr>
          <w:rFonts w:ascii="Times New Roman" w:hAnsi="Times New Roman" w:cs="Times New Roman"/>
          <w:sz w:val="24"/>
          <w:szCs w:val="24"/>
        </w:rPr>
        <w:t>mechanism underlying the association between food insecurity and EDs</w:t>
      </w:r>
      <w:r w:rsidR="00C41B9C">
        <w:rPr>
          <w:rFonts w:ascii="Times New Roman" w:hAnsi="Times New Roman" w:cs="Times New Roman"/>
          <w:sz w:val="24"/>
          <w:szCs w:val="24"/>
        </w:rPr>
        <w:t xml:space="preserve"> is not well understood,</w:t>
      </w:r>
      <w:r w:rsidR="00C5618E">
        <w:rPr>
          <w:rFonts w:ascii="Times New Roman" w:hAnsi="Times New Roman" w:cs="Times New Roman"/>
          <w:sz w:val="24"/>
          <w:szCs w:val="24"/>
        </w:rPr>
        <w:t xml:space="preserve"> although several hypotheses including</w:t>
      </w:r>
      <w:r w:rsidR="00C74DA9">
        <w:rPr>
          <w:rFonts w:ascii="Times New Roman" w:hAnsi="Times New Roman" w:cs="Times New Roman"/>
          <w:sz w:val="24"/>
          <w:szCs w:val="24"/>
        </w:rPr>
        <w:t xml:space="preserve"> </w:t>
      </w:r>
      <w:r w:rsidR="001B4C48">
        <w:rPr>
          <w:rFonts w:ascii="Times New Roman" w:hAnsi="Times New Roman" w:cs="Times New Roman"/>
          <w:sz w:val="24"/>
          <w:szCs w:val="24"/>
        </w:rPr>
        <w:t xml:space="preserve">residual </w:t>
      </w:r>
      <w:r w:rsidR="001F2A65">
        <w:rPr>
          <w:rFonts w:ascii="Times New Roman" w:hAnsi="Times New Roman" w:cs="Times New Roman"/>
          <w:sz w:val="24"/>
          <w:szCs w:val="24"/>
        </w:rPr>
        <w:t xml:space="preserve">confounding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2A7C4B">
        <w:rPr>
          <w:rFonts w:ascii="Times New Roman" w:hAnsi="Times New Roman" w:cs="Times New Roman"/>
          <w:sz w:val="24"/>
          <w:szCs w:val="24"/>
        </w:rPr>
        <w:t xml:space="preserve"> or high levels of</w:t>
      </w:r>
      <w:r w:rsidR="00AF3F3D">
        <w:rPr>
          <w:rFonts w:ascii="Times New Roman" w:hAnsi="Times New Roman" w:cs="Times New Roman"/>
          <w:sz w:val="24"/>
          <w:szCs w:val="24"/>
        </w:rPr>
        <w:t xml:space="preserve"> weight stigma and poor body image</w:t>
      </w:r>
      <w:r w:rsidR="002A7C4B">
        <w:rPr>
          <w:rFonts w:ascii="Times New Roman" w:hAnsi="Times New Roman" w:cs="Times New Roman"/>
          <w:sz w:val="24"/>
          <w:szCs w:val="24"/>
        </w:rPr>
        <w:t xml:space="preserve"> among food insecure populations </w:t>
      </w:r>
      <w:r w:rsidR="002A7C4B">
        <w:rPr>
          <w:rFonts w:ascii="Times New Roman" w:hAnsi="Times New Roman" w:cs="Times New Roman"/>
          <w:sz w:val="24"/>
          <w:szCs w:val="24"/>
        </w:rPr>
        <w:fldChar w:fldCharType="begin"/>
      </w:r>
      <w:r w:rsidR="002A7C4B">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2A7C4B">
        <w:rPr>
          <w:rFonts w:ascii="Times New Roman" w:hAnsi="Times New Roman" w:cs="Times New Roman"/>
          <w:sz w:val="24"/>
          <w:szCs w:val="24"/>
        </w:rPr>
        <w:fldChar w:fldCharType="separate"/>
      </w:r>
      <w:r w:rsidR="002A7C4B" w:rsidRPr="002122CA">
        <w:rPr>
          <w:rFonts w:ascii="Times New Roman" w:hAnsi="Times New Roman" w:cs="Times New Roman"/>
          <w:sz w:val="24"/>
        </w:rPr>
        <w:t>(Becker et al., 2017)</w:t>
      </w:r>
      <w:r w:rsidR="002A7C4B">
        <w:rPr>
          <w:rFonts w:ascii="Times New Roman" w:hAnsi="Times New Roman" w:cs="Times New Roman"/>
          <w:sz w:val="24"/>
          <w:szCs w:val="24"/>
        </w:rPr>
        <w:fldChar w:fldCharType="end"/>
      </w:r>
      <w:r w:rsidR="002A7C4B">
        <w:rPr>
          <w:rFonts w:ascii="Times New Roman" w:hAnsi="Times New Roman" w:cs="Times New Roman"/>
          <w:sz w:val="24"/>
          <w:szCs w:val="24"/>
        </w:rPr>
        <w:t xml:space="preserve"> have been suggested</w:t>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r w:rsidR="006C1D4E">
        <w:rPr>
          <w:rFonts w:ascii="Times New Roman" w:hAnsi="Times New Roman" w:cs="Times New Roman"/>
          <w:sz w:val="24"/>
          <w:szCs w:val="24"/>
        </w:rPr>
        <w:t xml:space="preserve">For instance, </w:t>
      </w:r>
      <w:r w:rsidR="00597C34">
        <w:rPr>
          <w:rFonts w:ascii="Times New Roman" w:hAnsi="Times New Roman" w:cs="Times New Roman"/>
          <w:sz w:val="24"/>
          <w:szCs w:val="24"/>
        </w:rPr>
        <w:t>weight overperception</w:t>
      </w:r>
      <w:r w:rsidR="00334F31">
        <w:rPr>
          <w:rFonts w:ascii="Times New Roman" w:hAnsi="Times New Roman" w:cs="Times New Roman"/>
          <w:sz w:val="24"/>
          <w:szCs w:val="24"/>
        </w:rPr>
        <w:t xml:space="preserve"> (the belief that one’s weight is high</w:t>
      </w:r>
      <w:r w:rsidR="00682F65">
        <w:rPr>
          <w:rFonts w:ascii="Times New Roman" w:hAnsi="Times New Roman" w:cs="Times New Roman"/>
          <w:sz w:val="24"/>
          <w:szCs w:val="24"/>
        </w:rPr>
        <w:t>er than it actually is</w:t>
      </w:r>
      <w:r w:rsidR="00334F31">
        <w:rPr>
          <w:rFonts w:ascii="Times New Roman" w:hAnsi="Times New Roman" w:cs="Times New Roman"/>
          <w:sz w:val="24"/>
          <w:szCs w:val="24"/>
        </w:rPr>
        <w:t>)</w:t>
      </w:r>
      <w:r w:rsidR="00C33AA3">
        <w:rPr>
          <w:rFonts w:ascii="Times New Roman" w:hAnsi="Times New Roman" w:cs="Times New Roman"/>
          <w:sz w:val="24"/>
          <w:szCs w:val="24"/>
        </w:rPr>
        <w:t xml:space="preserve"> has been linked to increased </w:t>
      </w:r>
      <w:r w:rsidR="009D7B35">
        <w:rPr>
          <w:rFonts w:ascii="Times New Roman" w:hAnsi="Times New Roman" w:cs="Times New Roman"/>
          <w:sz w:val="24"/>
          <w:szCs w:val="24"/>
        </w:rPr>
        <w:t>dieting attempts,</w:t>
      </w:r>
      <w:r w:rsidR="004E44C5">
        <w:rPr>
          <w:rFonts w:ascii="Times New Roman" w:hAnsi="Times New Roman" w:cs="Times New Roman"/>
          <w:sz w:val="24"/>
          <w:szCs w:val="24"/>
        </w:rPr>
        <w:t xml:space="preserve"> decreased physical activity,</w:t>
      </w:r>
      <w:r w:rsidR="009D7B35">
        <w:rPr>
          <w:rFonts w:ascii="Times New Roman" w:hAnsi="Times New Roman" w:cs="Times New Roman"/>
          <w:sz w:val="24"/>
          <w:szCs w:val="24"/>
        </w:rPr>
        <w:t xml:space="preserve"> self-stigmatization, </w:t>
      </w:r>
      <w:r w:rsidR="000E743B">
        <w:rPr>
          <w:rFonts w:ascii="Times New Roman" w:hAnsi="Times New Roman" w:cs="Times New Roman"/>
          <w:sz w:val="24"/>
          <w:szCs w:val="24"/>
        </w:rPr>
        <w:t xml:space="preserve">and </w:t>
      </w:r>
      <w:r w:rsidR="00E937A4">
        <w:rPr>
          <w:rFonts w:ascii="Times New Roman" w:hAnsi="Times New Roman" w:cs="Times New Roman"/>
          <w:sz w:val="24"/>
          <w:szCs w:val="24"/>
        </w:rPr>
        <w:t>unhealthy weight control practices</w:t>
      </w:r>
      <w:r w:rsidR="009D7B35">
        <w:rPr>
          <w:rFonts w:ascii="Times New Roman" w:hAnsi="Times New Roman" w:cs="Times New Roman"/>
          <w:sz w:val="24"/>
          <w:szCs w:val="24"/>
        </w:rPr>
        <w:t xml:space="preserve"> </w:t>
      </w:r>
      <w:r w:rsidR="000E743B">
        <w:rPr>
          <w:rFonts w:ascii="Times New Roman" w:hAnsi="Times New Roman" w:cs="Times New Roman"/>
          <w:sz w:val="24"/>
          <w:szCs w:val="24"/>
        </w:rPr>
        <w:t>such as binge eating and purging</w:t>
      </w:r>
      <w:r w:rsidR="0068429E">
        <w:rPr>
          <w:rFonts w:ascii="Times New Roman" w:hAnsi="Times New Roman" w:cs="Times New Roman"/>
          <w:sz w:val="24"/>
          <w:szCs w:val="24"/>
        </w:rPr>
        <w:t xml:space="preserve"> </w:t>
      </w:r>
      <w:r w:rsidR="0068429E">
        <w:rPr>
          <w:rFonts w:ascii="Times New Roman" w:hAnsi="Times New Roman" w:cs="Times New Roman"/>
          <w:sz w:val="24"/>
          <w:szCs w:val="24"/>
        </w:rPr>
        <w:fldChar w:fldCharType="begin"/>
      </w:r>
      <w:r w:rsidR="007D2B55">
        <w:rPr>
          <w:rFonts w:ascii="Times New Roman" w:hAnsi="Times New Roman" w:cs="Times New Roman"/>
          <w:sz w:val="24"/>
          <w:szCs w:val="24"/>
        </w:rPr>
        <w:instrText xml:space="preserve"> ADDIN ZOTERO_ITEM CSL_CITATION {"citationID":"KptfAeqx","properties":{"formattedCitation":"(Atlantis, Barnes, &amp; Ball, 2008; Ibrahim, El-Kamary, Bailey, &amp; St George, 2014; Lee &amp; Lee, 2016)","plainCitation":"(Atlantis, Barnes, &amp; Ball, 2008; Ibrahim, El-Kamary, Bailey, &amp; St George, 2014; Lee &amp; Lee, 2016)","noteIndex":0},"citationItems":[{"id":1515,"uris":["http://zotero.org/users/5917738/items/VHFGQX64"],"uri":["http://zotero.org/users/5917738/items/VHFGQX64"],"itemData":{"id":1515,"type":"article-journal","abstract":"BACKGROUND: Physical inactivity and insufficient fruit and vegetable consumption are key risk factors for obesity and noncommunicable diseases. Weight perceptions may affect physical activity and diet behaviors. We report current prevalence estimates of Australian adults meeting recommended levels of leisure-time physical activity (LTPA) (&gt; or =150 min/week or more of at least moderate-intensity physical activity (including walking) on &gt; or =5 days/week) and fruit (&gt; or =2 servings/day) and vegetable (&gt; or =5 servings/day) consumption for health benefits, by weight status and perceptions.\nMETHODS: We conducted a cross-sectional survey analysis of data for 16 314 adults from the Australian National Health Survey 2004-2005. All variables were collected by self-report. Weighted estimates were age- and gender-specific, and data were analyzed using logistic regression with acceptable weight referent categories, adjusting for covariates.\nRESULTS: Among acceptable, overweight and obese adults, the prevalence of LTPA was 26.8, 26.1 and 19.3% for men, and 27.7, 23.7 and 19.7% for women, respectively. Approximately 55 and 15% of adults consumed sufficient fruit servings/day and vegetable servings/day, respectively, and less than 5% of adults met combined LTPA and diet guidelines. Overweight decreased the odds ratio for LTPA among women but not men, and obesity decreased the odds ratio for LTPA among both men and women. Overweight perception conferred odds ratios of 0.83 (95% CI 0.70-0.97, P=0.021) for overweight men, and of 0.74 (95% CI 0.62-0.88, P=0.001) and 0.69 (95% CI 0.59-0.80, P&lt;0.001) for obese men and women, respectively; for LTPA, whereas no significant associations were found for acceptable weight perception. No consistent associations between weight status or perceptions and diet behaviors were found.\nCONCLUSIONS: Overweight perception may be another barrier to physical activity participation among men and women with excess body weight. Public health strategies might need to focus on overcoming weight perception as well as weight status barriers to adopting healthy physical activity behaviors.","container-title":"International Journal of Obesity (2005)","DOI":"10.1038/sj.ijo.0803707","ISSN":"1476-5497","issue":"2","journalAbbreviation":"Int J Obes (Lond)","language":"eng","note":"PMID: 17684508","page":"343-352","source":"PubMed","title":"Weight status and perception barriers to healthy physical activity and diet behavior","volume":"32","author":[{"family":"Atlantis","given":"E."},{"family":"Barnes","given":"E. H."},{"family":"Ball","given":"K."}],"issued":{"date-parts":[["2008",2]]}}},{"id":1512,"uris":["http://zotero.org/users/5917738/items/3S9MVSEE"],"uri":["http://zotero.org/users/5917738/items/3S9MVSEE"],"itemData":{"id":1512,"type":"article-journal","abstract":"Objective\nTo examine whether adolescents’ weight perception accuracy (WPA) was associated with extreme weight-management practices (EWPs) in differing body mass index (BMI) categories.\n\nMethods\nWPA, overassessment, and underassessment were determined by comparing self-reported BMI and weight perception among US high-school students in the 2009 National Youth Risk Behavior Survey. BMI was classified as: underweight (&lt;5th percentile), healthy weight (5th–&lt;85th), overweight (≥85th–&lt;95th), and obese (≥95th). WPA was considered inaccurate if BMI and weight perception were discordant. Overassessors thought they were heavier than they were (among underweight/healthy groups); underassessors thought they were lighter than they were (among healthy/overweight/obese groups). EWPs included one or more of fasting, use of diet pills, or purging/laxative use. Logit models were fitted for different BMI sex strata.\n\nResults\nIn the final sample of 14,722 US high-school students with complete data, 20.2%, 85.7%, 5.8%, and 80.9% of those who were underweight, healthy weight, overweight, and obese, inaccurately assessed their weight, respectively. In turn, 11.4% and 17.6% of accurate and inaccurate assessors engaged in EWPs, respectively. After adjustment, underweight females who overassessed their weight had 12.6 times higher odds of EWPs (95% CI: 3.4–46.6). Also, there were elevated odds of EWPs among healthy weight students who overassessed their weight.\n\nConclusions\nOverassessing healthy weight students and underweight girls had higher odds of 3 EWPs, likely related to an unhealthy desire to lose weight. This study demonstrates a need to further educate clinicians on WPA and its relationship to EWPs even among those of healthy weight who may be seen as non-risk.","container-title":"Journal of pediatric gastroenterology and nutrition","DOI":"10.1097/MPG.0000000000000231","ISSN":"0277-2116","issue":"3","journalAbbreviation":"J Pediatr Gastroenterol Nutr","note":"PMID: 24172585\nPMCID: PMC3982798","page":"368-375","source":"PubMed Central","title":"Inaccurate Weight Perception is Associated With Extreme Weight Management Practices in US High-School Students","volume":"58","author":[{"family":"Ibrahim","given":"Chadi"},{"family":"El-Kamary","given":"Samer S."},{"family":"Bailey","given":"Jason"},{"family":"St George","given":"Diane Marie"}],"issued":{"date-parts":[["2014",3]]}}},{"id":1518,"uris":["http://zotero.org/users/5917738/items/SHSFR7QD"],"uri":["http://zotero.org/users/5917738/items/SHSFR7QD"],"itemData":{"id":1518,"type":"article-journal","abstract":"The identification of predictors for body image distortion would be an especially important first step in targeting a vulnerable population and developing a nutrition intervention program. We aimed to investigate the prevalence of body image distortion and the factors associated with body image distortion among Korean high school students.","container-title":"BMC Public Health","DOI":"10.1186/s12889-016-2703-z","ISSN":"1471-2458","issue":"1","journalAbbreviation":"BMC Public Health","page":"39","source":"BioMed Central","title":"The association of body image distortion with weight control behaviors, diet behaviors, physical activity, sadness, and suicidal ideation among Korean high school students: a cross-sectional study","title-short":"The association of body image distortion with weight control behaviors, diet behaviors, physical activity, sadness, and suicidal ideation among Korean high school students","volume":"16","author":[{"family":"Lee","given":"Jounghee"},{"family":"Lee","given":"Youngmin"}],"issued":{"date-parts":[["2016",1,15]]}}}],"schema":"https://github.com/citation-style-language/schema/raw/master/csl-citation.json"} </w:instrText>
      </w:r>
      <w:r w:rsidR="0068429E">
        <w:rPr>
          <w:rFonts w:ascii="Times New Roman" w:hAnsi="Times New Roman" w:cs="Times New Roman"/>
          <w:sz w:val="24"/>
          <w:szCs w:val="24"/>
        </w:rPr>
        <w:fldChar w:fldCharType="separate"/>
      </w:r>
      <w:r w:rsidR="007D2B55" w:rsidRPr="007D2B55">
        <w:rPr>
          <w:rFonts w:ascii="Times New Roman" w:hAnsi="Times New Roman" w:cs="Times New Roman"/>
          <w:sz w:val="24"/>
        </w:rPr>
        <w:t>(Atlantis, Barnes, &amp; Ball, 2008; Ibrahim, El-Kamary, Bailey, &amp; St George, 2014; Lee &amp; Lee, 2016)</w:t>
      </w:r>
      <w:r w:rsidR="0068429E">
        <w:rPr>
          <w:rFonts w:ascii="Times New Roman" w:hAnsi="Times New Roman" w:cs="Times New Roman"/>
          <w:sz w:val="24"/>
          <w:szCs w:val="24"/>
        </w:rPr>
        <w:fldChar w:fldCharType="end"/>
      </w:r>
      <w:r w:rsidR="00FE2B47">
        <w:rPr>
          <w:rFonts w:ascii="Times New Roman" w:hAnsi="Times New Roman" w:cs="Times New Roman"/>
          <w:sz w:val="24"/>
          <w:szCs w:val="24"/>
        </w:rPr>
        <w:t>, whereas weight underperception is protective</w:t>
      </w:r>
      <w:r w:rsidR="00F10A51">
        <w:rPr>
          <w:rFonts w:ascii="Times New Roman" w:hAnsi="Times New Roman" w:cs="Times New Roman"/>
          <w:sz w:val="24"/>
          <w:szCs w:val="24"/>
        </w:rPr>
        <w:t xml:space="preserve"> against these behaviors </w:t>
      </w:r>
      <w:r w:rsidR="0039046E">
        <w:rPr>
          <w:rFonts w:ascii="Times New Roman" w:hAnsi="Times New Roman" w:cs="Times New Roman"/>
          <w:sz w:val="24"/>
          <w:szCs w:val="24"/>
        </w:rPr>
        <w:fldChar w:fldCharType="begin"/>
      </w:r>
      <w:r w:rsidR="00661689">
        <w:rPr>
          <w:rFonts w:ascii="Times New Roman" w:hAnsi="Times New Roman" w:cs="Times New Roman"/>
          <w:sz w:val="24"/>
          <w:szCs w:val="24"/>
        </w:rPr>
        <w:instrText xml:space="preserve"> ADDIN ZOTERO_ITEM CSL_CITATION {"citationID":"BT1beLIU","properties":{"formattedCitation":"(Duncan et al., 2011; Hazzard, Hahn, &amp; Sonneville, 2017)","plainCitation":"(Duncan et al., 2011; Hazzard, Hahn, &amp; Sonneville, 2017)","noteIndex":0},"citationItems":[{"id":1257,"uris":["http://zotero.org/users/5917738/items/J9LACIR4"],"uri":["http://zotero.org/users/5917738/items/J9LACIR4"],"itemData":{"id":1257,"type":"article-journal","abstract":"BACKGROUND: Weight misperception might preclude the adoption of healthful weight-related attitudes and behaviors among overweight and obese individuals, yet limited research exists in this area. We examined associations between weight misperception and several weight-related attitudes and behaviors among a nationally representative sample of overweight and obese US adults.\nMETHODS: Data from the 2003-2006 National Health and Nutrition Examination Survey (NHANES) were used. Analyses included non-pregnant, overweight and obese (measured body mass index ≥ 25) adults aged 20 and older. Weight misperception was identified among those who reported themselves as \"underweight\" or \"about the right weight\". Outcome variables and sample sizes were: weight-loss attitudes/behaviors (wanting to weigh less and having tried to lose weight; n = 4,784); dietary intake (total energy intake; n=4,894); and physical activity (meets 2008 US physical activity recommendations, insufficiently active, and sedentary; n=5,401). Multivariable regression models were stratified by gender and race/ethnicity. Analyses were conducted in 2009-2010.\nRESULTS: These overweight/obese men and women who misperceived their weight were 71% (RR 0.29, 95% CI 0.25-0.34) and 65% (RR 0.35, 95% CI 0.29-0.42) less likely to report that they want to lose weight and 60% (RR 0.40, 95% CI 0.30-0.52) and 56% (RR 0.44, 95% CI 0.32-0.59) less likely to have tried to lose weight within the past year, respectively, compared to those who accurately perceived themselves as overweight. Blacks were particularly less likely to have tried to lose weight. Weight misperception was not a significant predictor of total energy intake among most subgroups, but was associated with lower total energy intake among Hispanic women (change -252.72, 95% CI -433.25, -72.18). Men who misperceived their weight were less likely (RR 0.68, 95% CI 0.52-0.89) to be insufficiently active (the strongest results were among Black men) and women who misperceived their weight were less likely (RR 0.74, 95% CI 0.54, 1.00, p=0.047) to meet activity recommendations compared to being sedentary.\nCONCLUSION: Overall, weight misperception among overweight and obese adults was associated with less likelihood of interest in or attempts at weight loss and less physical activity. These associations varied by gender and race/ethnicity. This study highlights the importance of focusing on inaccurate weight perceptions in targeted weight loss efforts.","container-title":"The International Journal of Behavioral Nutrition and Physical Activity","DOI":"10.1186/1479-5868-8-20","ISSN":"1479-5868","journalAbbreviation":"Int J Behav Nutr Phys Act","language":"eng","note":"PMID: 21426567\nPMCID: PMC3073863","page":"20","source":"PubMed","title":"Does perception equal reality? Weight misperception in relation to weight-related attitudes and behaviors among overweight and obese US adults","title-short":"Does perception equal reality?","volume":"8","author":[{"family":"Duncan","given":"Dustin T."},{"family":"Wolin","given":"Kathleen Y."},{"family":"Scharoun-Lee","given":"Melissa"},{"family":"Ding","given":"Eric L."},{"family":"Warner","given":"Erica T."},{"family":"Bennett","given":"Gary G."}],"issued":{"date-parts":[["2011",3,22]]}}},{"id":1500,"uris":["http://zotero.org/users/5917738/items/JJRHMKL7"],"uri":["http://zotero.org/users/5917738/items/JJRHMKL7"],"itemData":{"id":1500,"type":"article-journal","abstract":"Objective\nTo examine prevalence of weight misperception (incongruence between one's perceived weight status and one's actual weight status) and disordered weight control behaviors (DWCBs; unhealthy behaviors aiming to control or modify weight), associations between weight misperception and DWCBs, and temporal trends in prevalence and associations among adolescents with overweight and obesity from 1999 to 2013.\nMethods\nSelf-reported data from eight biennial cycles (1999–2013) of the cross-sectional national Youth Risk Behavior Survey were used in analyses restricted to respondents with overweight/obesity. Data on weight status perception, use of fasting, purging, and diet pills to control weight, sex, race/ethnicity, and grade in school were used in multivariate logistic regression models.\nResults\nAmong U.S. high school students with overweight and obesity, no linear temporal trends were detected for prevalence of weight misperception, fasting, or purging between 1999 and 2013, while a significant linear decrease was observed for prevalence of diet pill use between 1999 and 2013 (b=−0.81, p&lt;0.01). Using data pooled across 1999–2013, weight misperception predicted lower use of all DWCBs examined in this study among females and lower use of fasting to control weight among males. No significant changes over time in associations of weight misperception with fasting or purging were observed, though the association between weight misperception and diet pill use weakened somewhat across 1999–2013.\nDiscussion\nIn the context of increasing prevalence of overweight and obesity, weight misperception appears to be a robust protective factor for DWCBs.","container-title":"Eating Behaviors","DOI":"10.1016/j.eatbeh.2017.07.001","ISSN":"1471-0153","journalAbbreviation":"Eating Behaviors","language":"en","page":"189-195","source":"ScienceDirect","title":"Weight misperception and disordered weight control behaviors among U.S. high school students with overweight and obesity: Associations and trends, 1999–2013","title-short":"Weight misperception and disordered weight control behaviors among U.S. high school students with overweight and obesity","volume":"26","author":[{"family":"Hazzard","given":"Vivienne M."},{"family":"Hahn","given":"Samantha L."},{"family":"Sonneville","given":"Kendrin R."}],"issued":{"date-parts":[["2017",8,1]]}}}],"schema":"https://github.com/citation-style-language/schema/raw/master/csl-citation.json"} </w:instrText>
      </w:r>
      <w:r w:rsidR="0039046E">
        <w:rPr>
          <w:rFonts w:ascii="Times New Roman" w:hAnsi="Times New Roman" w:cs="Times New Roman"/>
          <w:sz w:val="24"/>
          <w:szCs w:val="24"/>
        </w:rPr>
        <w:fldChar w:fldCharType="separate"/>
      </w:r>
      <w:r w:rsidR="00661689" w:rsidRPr="00661689">
        <w:rPr>
          <w:rFonts w:ascii="Times New Roman" w:hAnsi="Times New Roman" w:cs="Times New Roman"/>
          <w:sz w:val="24"/>
        </w:rPr>
        <w:t>(Duncan et al., 2011; Hazzard, Hahn, &amp; Sonneville, 2017)</w:t>
      </w:r>
      <w:r w:rsidR="0039046E">
        <w:rPr>
          <w:rFonts w:ascii="Times New Roman" w:hAnsi="Times New Roman" w:cs="Times New Roman"/>
          <w:sz w:val="24"/>
          <w:szCs w:val="24"/>
        </w:rPr>
        <w:fldChar w:fldCharType="end"/>
      </w:r>
      <w:r w:rsidR="000E743B">
        <w:rPr>
          <w:rFonts w:ascii="Times New Roman" w:hAnsi="Times New Roman" w:cs="Times New Roman"/>
          <w:sz w:val="24"/>
          <w:szCs w:val="24"/>
        </w:rPr>
        <w:t xml:space="preserve">. </w:t>
      </w:r>
      <w:r w:rsidR="00643112">
        <w:rPr>
          <w:rFonts w:ascii="Times New Roman" w:hAnsi="Times New Roman" w:cs="Times New Roman"/>
          <w:sz w:val="24"/>
          <w:szCs w:val="24"/>
        </w:rPr>
        <w:t>Weight</w:t>
      </w:r>
      <w:r w:rsidR="007D61B7">
        <w:rPr>
          <w:rFonts w:ascii="Times New Roman" w:hAnsi="Times New Roman" w:cs="Times New Roman"/>
          <w:sz w:val="24"/>
          <w:szCs w:val="24"/>
        </w:rPr>
        <w:t xml:space="preserve"> overperception</w:t>
      </w:r>
      <w:r w:rsidR="00D45E00">
        <w:rPr>
          <w:rFonts w:ascii="Times New Roman" w:hAnsi="Times New Roman" w:cs="Times New Roman"/>
          <w:sz w:val="24"/>
          <w:szCs w:val="24"/>
        </w:rPr>
        <w:t xml:space="preserve"> </w:t>
      </w:r>
      <w:r w:rsidR="004A15BA">
        <w:rPr>
          <w:rFonts w:ascii="Times New Roman" w:hAnsi="Times New Roman" w:cs="Times New Roman"/>
          <w:sz w:val="24"/>
          <w:szCs w:val="24"/>
        </w:rPr>
        <w:t>may be</w:t>
      </w:r>
      <w:r w:rsidR="003F40D9">
        <w:rPr>
          <w:rFonts w:ascii="Times New Roman" w:hAnsi="Times New Roman" w:cs="Times New Roman"/>
          <w:sz w:val="24"/>
          <w:szCs w:val="24"/>
        </w:rPr>
        <w:t xml:space="preserve"> longitudinally</w:t>
      </w:r>
      <w:r w:rsidR="007D26FC">
        <w:rPr>
          <w:rFonts w:ascii="Times New Roman" w:hAnsi="Times New Roman" w:cs="Times New Roman"/>
          <w:sz w:val="24"/>
          <w:szCs w:val="24"/>
        </w:rPr>
        <w:t xml:space="preserve"> associated with greater weight gain</w:t>
      </w:r>
      <w:r w:rsidR="00643112">
        <w:rPr>
          <w:rFonts w:ascii="Times New Roman" w:hAnsi="Times New Roman" w:cs="Times New Roman"/>
          <w:sz w:val="24"/>
          <w:szCs w:val="24"/>
        </w:rPr>
        <w:t xml:space="preserve"> among individuals living in</w:t>
      </w:r>
      <w:r w:rsidR="00FF11AB">
        <w:rPr>
          <w:rFonts w:ascii="Times New Roman" w:hAnsi="Times New Roman" w:cs="Times New Roman"/>
          <w:sz w:val="24"/>
          <w:szCs w:val="24"/>
        </w:rPr>
        <w:t xml:space="preserve"> economically disadvantaged communities</w:t>
      </w:r>
      <w:r w:rsidR="003F40D9">
        <w:rPr>
          <w:rFonts w:ascii="Times New Roman" w:hAnsi="Times New Roman" w:cs="Times New Roman"/>
          <w:sz w:val="24"/>
          <w:szCs w:val="24"/>
        </w:rPr>
        <w:t xml:space="preserve">, particularly for those who are not </w:t>
      </w:r>
      <w:r w:rsidR="00D35EDE">
        <w:rPr>
          <w:rFonts w:ascii="Times New Roman" w:hAnsi="Times New Roman" w:cs="Times New Roman"/>
          <w:sz w:val="24"/>
          <w:szCs w:val="24"/>
        </w:rPr>
        <w:t xml:space="preserve">overweight or obese at baseline </w:t>
      </w:r>
      <w:r w:rsidR="00D35EDE">
        <w:rPr>
          <w:rFonts w:ascii="Times New Roman" w:hAnsi="Times New Roman" w:cs="Times New Roman"/>
          <w:sz w:val="24"/>
          <w:szCs w:val="24"/>
        </w:rPr>
        <w:fldChar w:fldCharType="begin"/>
      </w:r>
      <w:r w:rsidR="00506481">
        <w:rPr>
          <w:rFonts w:ascii="Times New Roman" w:hAnsi="Times New Roman" w:cs="Times New Roman"/>
          <w:sz w:val="24"/>
          <w:szCs w:val="24"/>
        </w:rPr>
        <w:instrText xml:space="preserve"> ADDIN ZOTERO_ITEM CSL_CITATION {"citationID":"RUHZzG7J","properties":{"formattedCitation":"(Xiaoqi Feng &amp; Wilson, 2019)","plainCitation":"(Xiaoqi Feng &amp; Wilson, 2019)","noteIndex":0},"citationItems":[{"id":1489,"uris":["http://zotero.org/users/5917738/items/XA8PYWQE"],"uri":["http://zotero.org/users/5917738/items/XA8PYWQE"],"itemData":{"id":1489,"type":"article-journal","abstract":"BACKGROUND: With studies around the world suggesting a large proportion of people do not recognise that they are overweight (or feel satisfied with being overweight), this fuels the view that such 'misperceptions' need to be 'corrected'. However, few longitudinal studies have examined the consequences of under-perceived weight status, nor over-perceived weight status (when a person feels overweight when they are not) and weight-related satisfaction on trajectories in body mass index (BMI).\nMETHODS: Five-year BMI trajectories were examined among 8174 participants in an Australian nationally representative cohort. Each person was classified into groups according to their neighbourhood socioeconomic circumstances, baseline BMI and answers to \"how satisfied are you with your current weight?\" and \"do you consider yourself to be… acceptable weight / underweight / overweight?\" Gender-specific multilevel linear regressions were used to examine five-year BMI trajectories for people in each group, adjusting for potential confounders.\nRESULTS: At baseline, weight-related dissatisfaction and perceived overweight were generally associated with higher mean BMI for men and women, regardless of whether they were classified as 'normal' or overweight by World Health Organization (WHO) criteria. Mean BMI did not decrease among people classified as overweight who perceived themselves as overweight, or expressed weight-related dissatisfaction, regardless of where they lived. Among men and women with 'normal' BMI at baseline but expressing weight-related dissatisfaction, mean BMI increased disproportionately among those living in disadvantaged areas compared to their counterparts in affluent areas. Similarly, mean BMI rose disproportionately among people in disadvantaged areas who felt they were overweight despite having a 'normal' BMI by WHO criteria, compared to people with the same over-perceptions living in affluent areas. These differences exacerbated pre-existing socioeconomic inequities in mean BMI.\nCONCLUSIONS: No evidence was found to suggest accurate recognition of overweight or expressing weight-related dissatisfaction leads to a lower BMI. However, there was evidence of an increase in mean BMI among people who felt dissatisfied with, or over-perceived their 'normal' weight, especially in socioeconomically disadvantaged areas. Correction of under-perceptions may not drive weight loss, but circumstances contributing to over-perception and dissatisfaction with weight status may contribute to increased weight gain and exacerbate socioeconomic inequities in BMI.","container-title":"BMC public health","DOI":"10.1186/s12889-019-6938-3","ISSN":"1471-2458","issue":"1","journalAbbreviation":"BMC Public Health","language":"eng","note":"PMID: 31113396\nPMCID: PMC6530191","page":"619","source":"PubMed","title":"Does dissatisfaction with, or accurate perception of overweight status help people reduce weight? Longitudinal study of Australian adults","title-short":"Does dissatisfaction with, or accurate perception of overweight status help people reduce weight?","volume":"19","author":[{"family":"Feng","given":"Xiaoqi"},{"family":"Wilson","given":"Andrew"}],"issued":{"date-parts":[["2019",5,22]]}}}],"schema":"https://github.com/citation-style-language/schema/raw/master/csl-citation.json"} </w:instrText>
      </w:r>
      <w:r w:rsidR="00D35EDE">
        <w:rPr>
          <w:rFonts w:ascii="Times New Roman" w:hAnsi="Times New Roman" w:cs="Times New Roman"/>
          <w:sz w:val="24"/>
          <w:szCs w:val="24"/>
        </w:rPr>
        <w:fldChar w:fldCharType="separate"/>
      </w:r>
      <w:r w:rsidR="00506481" w:rsidRPr="00506481">
        <w:rPr>
          <w:rFonts w:ascii="Times New Roman" w:hAnsi="Times New Roman" w:cs="Times New Roman"/>
          <w:sz w:val="24"/>
        </w:rPr>
        <w:t>(Feng &amp; Wilson, 2019)</w:t>
      </w:r>
      <w:r w:rsidR="00D35EDE">
        <w:rPr>
          <w:rFonts w:ascii="Times New Roman" w:hAnsi="Times New Roman" w:cs="Times New Roman"/>
          <w:sz w:val="24"/>
          <w:szCs w:val="24"/>
        </w:rPr>
        <w:fldChar w:fldCharType="end"/>
      </w:r>
      <w:r w:rsidR="00FC463C">
        <w:rPr>
          <w:rFonts w:ascii="Times New Roman" w:hAnsi="Times New Roman" w:cs="Times New Roman"/>
          <w:sz w:val="24"/>
          <w:szCs w:val="24"/>
        </w:rPr>
        <w:t xml:space="preserve">, and </w:t>
      </w:r>
      <w:r w:rsidR="00F34764">
        <w:rPr>
          <w:rFonts w:ascii="Times New Roman" w:hAnsi="Times New Roman" w:cs="Times New Roman"/>
          <w:sz w:val="24"/>
          <w:szCs w:val="24"/>
        </w:rPr>
        <w:t>is less common among</w:t>
      </w:r>
      <w:r w:rsidR="00CC783F">
        <w:rPr>
          <w:rFonts w:ascii="Times New Roman" w:hAnsi="Times New Roman" w:cs="Times New Roman"/>
          <w:sz w:val="24"/>
          <w:szCs w:val="24"/>
        </w:rPr>
        <w:t xml:space="preserve"> </w:t>
      </w:r>
      <w:r w:rsidR="00F34764">
        <w:rPr>
          <w:rFonts w:ascii="Times New Roman" w:hAnsi="Times New Roman" w:cs="Times New Roman"/>
          <w:sz w:val="24"/>
          <w:szCs w:val="24"/>
        </w:rPr>
        <w:t>m</w:t>
      </w:r>
      <w:r w:rsidR="007A7E66">
        <w:rPr>
          <w:rFonts w:ascii="Times New Roman" w:hAnsi="Times New Roman" w:cs="Times New Roman"/>
          <w:sz w:val="24"/>
          <w:szCs w:val="24"/>
        </w:rPr>
        <w:t>ales, African American and Latinx individual</w:t>
      </w:r>
      <w:r w:rsidR="00907568">
        <w:rPr>
          <w:rFonts w:ascii="Times New Roman" w:hAnsi="Times New Roman" w:cs="Times New Roman"/>
          <w:sz w:val="24"/>
          <w:szCs w:val="24"/>
        </w:rPr>
        <w:t>s, and persons with lower incomes</w:t>
      </w:r>
      <w:r w:rsidR="007A7E66">
        <w:rPr>
          <w:rFonts w:ascii="Times New Roman" w:hAnsi="Times New Roman" w:cs="Times New Roman"/>
          <w:sz w:val="24"/>
          <w:szCs w:val="24"/>
        </w:rPr>
        <w:t xml:space="preserve"> than females</w:t>
      </w:r>
      <w:r w:rsidR="00907568">
        <w:rPr>
          <w:rFonts w:ascii="Times New Roman" w:hAnsi="Times New Roman" w:cs="Times New Roman"/>
          <w:sz w:val="24"/>
          <w:szCs w:val="24"/>
        </w:rPr>
        <w:t xml:space="preserve">, </w:t>
      </w:r>
      <w:r w:rsidR="007A7E66">
        <w:rPr>
          <w:rFonts w:ascii="Times New Roman" w:hAnsi="Times New Roman" w:cs="Times New Roman"/>
          <w:sz w:val="24"/>
          <w:szCs w:val="24"/>
        </w:rPr>
        <w:t>non-Hispanic White individuals</w:t>
      </w:r>
      <w:r w:rsidR="00907568">
        <w:rPr>
          <w:rFonts w:ascii="Times New Roman" w:hAnsi="Times New Roman" w:cs="Times New Roman"/>
          <w:sz w:val="24"/>
          <w:szCs w:val="24"/>
        </w:rPr>
        <w:t>, or those with higher incomes</w:t>
      </w:r>
      <w:r w:rsidR="004F154C">
        <w:rPr>
          <w:rFonts w:ascii="Times New Roman" w:hAnsi="Times New Roman" w:cs="Times New Roman"/>
          <w:sz w:val="24"/>
          <w:szCs w:val="24"/>
        </w:rPr>
        <w:t xml:space="preserve"> </w:t>
      </w:r>
      <w:r w:rsidR="004F154C">
        <w:rPr>
          <w:rFonts w:ascii="Times New Roman" w:hAnsi="Times New Roman" w:cs="Times New Roman"/>
          <w:sz w:val="24"/>
          <w:szCs w:val="24"/>
        </w:rPr>
        <w:fldChar w:fldCharType="begin"/>
      </w:r>
      <w:r w:rsidR="00E937A4">
        <w:rPr>
          <w:rFonts w:ascii="Times New Roman" w:hAnsi="Times New Roman" w:cs="Times New Roman"/>
          <w:sz w:val="24"/>
          <w:szCs w:val="24"/>
        </w:rPr>
        <w:instrText xml:space="preserve"> ADDIN ZOTERO_ITEM CSL_CITATION {"citationID":"voVWJmih","properties":{"formattedCitation":"(Bennett &amp; Wolin, 2006; Dorsey, Eberhardt, &amp; Ogden, 2009; Paeratakul, White, Williamson, Ryan, &amp; Bray, 2002)","plainCitation":"(Bennett &amp; Wolin, 2006; Dorsey, Eberhardt, &amp; Ogden, 2009; Paeratakul, White, Williamson, Ryan, &amp; Bray, 2002)","noteIndex":0},"citationItems":[{"id":1524,"uris":["http://zotero.org/users/5917738/items/4XDCK2PB"],"uri":["http://zotero.org/users/5917738/items/4XDCK2PB"],"itemData":{"id":1524,"type":"article-journal","abstract":"Obesity is disproportionately prevalent among many racial/ethnic minority communities. The efficacy of weight control efforts in these groups may depend on individual's ability to accurately perceive their weight status. We examined whether racial/ethnic differences exist in weight status misperception among overweight adults.","container-title":"International Journal of Behavioral Nutrition and Physical Activity","DOI":"10.1186/1479-5868-3-40","ISSN":"1479-5868","issue":"1","journalAbbreviation":"Int J Behav Nutr Phys Act","language":"en","page":"40","source":"Springer Link","title":"Satisfied or unaware? Racial differences in perceived weight status","title-short":"Satisfied or unaware?","volume":"3","author":[{"family":"Bennett","given":"Gary G."},{"family":"Wolin","given":"Kathleen Y."}],"issued":{"date-parts":[["2006",11,12]]}}},{"id":1046,"uris":["http://zotero.org/users/5917738/items/68PPYTU3"],"uri":["http://zotero.org/users/5917738/items/68PPYTU3"],"itemData":{"id":1046,"type":"article-journal","abstract":"The objective of this research was to estimate the prevalence of weight misperception among adults using the most recent nationally representative data, according to measured weight category and to assess the relationship between weight misperception and race/ethnicity. Height and weight were measured as part of the 1999–2006 National Health and Nutrition Examination Survey. The study sample consisted of 17,270 adults aged ≥20 years. BMI was categorized as underweight (BMI &lt; 18.5), healthy weight (18.5 ≤ BMI &lt; 25), overweight (25 ≤ BMI &lt; 30), and obese (BMI ≥ 30). Subjects reported self-perception of weight status. Among study subjects, 31.7% of healthy weight adults, 38.1% of overweight adults, and 8.1% of obese adults incorrectly perceived their weight category. Among obese men, the odds of weight misperception were higher for non-Hispanic blacks (odds ratio (OR) = 3.0; 95% confidence interval (CI) = 2.0–4.5) compared to non-Hispanic whites and for persons with less than a high school education (OR = 2.1; 95% CI = 1.3–2.1), compared to those with some college education. Among obese women, the odds of weight misperception were higher for non-Hispanic blacks (OR = 3.4; 95% CI = 1.4, 3.1) and Mexican Americans (OR = 1.9; 95% CI = 1.2, 3.2) compared to non-Hispanic whites and for persons with less than high school education compared to those with some college education (OR = 5.5; 95% CI = 3.3–9.3). Weight misperception is highly prevalent in the US population, and more frequent in racial/ethnic minorities, males, and in persons with lower educational levels. Addressing the issue of weight misperception may help address the problem of obesity in the United States by increasing awareness of healthy weight levels, which may subsequently have an impact on weight-related behavior change.","container-title":"Obesity","DOI":"10.1038/oby.2008.603","ISSN":"1930-739X","issue":"4","language":"en","page":"790-795","source":"Wiley Online Library","title":"Racial/Ethnic Differences in Weight Perception","volume":"17","author":[{"family":"Dorsey","given":"Rashida R."},{"family":"Eberhardt","given":"Mark S."},{"family":"Ogden","given":"Cynthia L."}],"issued":{"date-parts":[["2009"]]}}},{"id":1506,"uris":["http://zotero.org/users/5917738/items/8T3J6J66"],"uri":["http://zotero.org/users/5917738/items/8T3J6J66"],"itemData":{"id":1506,"type":"article-journal","abstract":"Objective: To compare the self-perception of overweight in the study population according to sex, race/ethnicity, and socioeconomic status and to compare the self-perception of overweight among individuals classified as normal weight, overweight, and obese. Research Methods and Procedures: Data from 5440 adults who participated in the 1994 to 1996 Continuing Survey of Food Intakes by Individuals and the Diet and Health Knowledge Survey conducted by the U.S. Department of Agriculture were analyzed. Data for analysis included self-perceived weight status, self-reported weight and height, and demographic and socioeconomic data. Underweight individuals, defined as those with a body mass index &lt;18.5 kg/m2, were excluded from the analysis. Results: Self-perception of overweight was more common in women compared with men and in whites compared with blacks or Hispanics. Both the correct and incorrect perception of overweight was more common in normal weight and overweight white women compared with black women. More overweight and obese white men correctly perceived their overweight status compared with black men. Multiple logistic regression showed that the odds ratio of perceived overweight was significantly higher in women, whites, and individuals with higher body mass index, higher income, and higher education. Discussion: Self-perceived overweight varied by sex, race/ethnicity, and socioeconomic status. Erroneous perception of body weight may have important health and behavioral implications. In particular, a considerable proportion of overweight men may be at risk of obesity if they continue to perceive themselves as having normal weight.","container-title":"Obesity Research","DOI":"10.1038/oby.2002.48","ISSN":"1550-8528","issue":"5","language":"en","note":"_eprint: https://onlinelibrary.wiley.com/doi/pdf/10.1038/oby.2002.48","page":"345-350","source":"Wiley Online Library","title":"Sex, Race/Ethnicity, Socioeconomic Status, and BMI in Relation to Self-Perception of Overweight","volume":"10","author":[{"family":"Paeratakul","given":"Sahasporn"},{"family":"White","given":"Marney A."},{"family":"Williamson","given":"Donald A."},{"family":"Ryan","given":"Donna H."},{"family":"Bray","given":"George A."}],"issued":{"date-parts":[["2002"]]}}}],"schema":"https://github.com/citation-style-language/schema/raw/master/csl-citation.json"} </w:instrText>
      </w:r>
      <w:r w:rsidR="004F154C">
        <w:rPr>
          <w:rFonts w:ascii="Times New Roman" w:hAnsi="Times New Roman" w:cs="Times New Roman"/>
          <w:sz w:val="24"/>
          <w:szCs w:val="24"/>
        </w:rPr>
        <w:fldChar w:fldCharType="separate"/>
      </w:r>
      <w:r w:rsidR="00E937A4" w:rsidRPr="00E937A4">
        <w:rPr>
          <w:rFonts w:ascii="Times New Roman" w:hAnsi="Times New Roman" w:cs="Times New Roman"/>
          <w:sz w:val="24"/>
        </w:rPr>
        <w:t xml:space="preserve">(Bennett &amp; Wolin, 2006; Dorsey, </w:t>
      </w:r>
      <w:r w:rsidR="00E937A4" w:rsidRPr="00E937A4">
        <w:rPr>
          <w:rFonts w:ascii="Times New Roman" w:hAnsi="Times New Roman" w:cs="Times New Roman"/>
          <w:sz w:val="24"/>
        </w:rPr>
        <w:lastRenderedPageBreak/>
        <w:t>Eberhardt, &amp; Ogden, 2009; Paeratakul, White, Williamson, Ryan, &amp; Bray, 2002)</w:t>
      </w:r>
      <w:r w:rsidR="004F154C">
        <w:rPr>
          <w:rFonts w:ascii="Times New Roman" w:hAnsi="Times New Roman" w:cs="Times New Roman"/>
          <w:sz w:val="24"/>
          <w:szCs w:val="24"/>
        </w:rPr>
        <w:fldChar w:fldCharType="end"/>
      </w:r>
      <w:r w:rsidR="00A84AAC">
        <w:rPr>
          <w:rFonts w:ascii="Times New Roman" w:hAnsi="Times New Roman" w:cs="Times New Roman"/>
          <w:sz w:val="24"/>
          <w:szCs w:val="24"/>
        </w:rPr>
        <w:t xml:space="preserve">. </w:t>
      </w:r>
      <w:r w:rsidR="00A30671">
        <w:rPr>
          <w:rFonts w:ascii="Times New Roman" w:hAnsi="Times New Roman" w:cs="Times New Roman"/>
          <w:sz w:val="24"/>
          <w:szCs w:val="24"/>
        </w:rPr>
        <w:t xml:space="preserve">Other studies </w:t>
      </w:r>
      <w:r w:rsidR="001B530B">
        <w:rPr>
          <w:rFonts w:ascii="Times New Roman" w:hAnsi="Times New Roman" w:cs="Times New Roman"/>
          <w:sz w:val="24"/>
          <w:szCs w:val="24"/>
        </w:rPr>
        <w:t>distinguish weight perception from weight satisfaction, suggesting that individuals</w:t>
      </w:r>
      <w:r w:rsidR="00575253">
        <w:rPr>
          <w:rFonts w:ascii="Times New Roman" w:hAnsi="Times New Roman" w:cs="Times New Roman"/>
          <w:sz w:val="24"/>
          <w:szCs w:val="24"/>
        </w:rPr>
        <w:t xml:space="preserve"> from less affluent communities are </w:t>
      </w:r>
      <w:r w:rsidR="00E80D59">
        <w:rPr>
          <w:rFonts w:ascii="Times New Roman" w:hAnsi="Times New Roman" w:cs="Times New Roman"/>
          <w:sz w:val="24"/>
          <w:szCs w:val="24"/>
        </w:rPr>
        <w:t>as</w:t>
      </w:r>
      <w:r w:rsidR="00575253">
        <w:rPr>
          <w:rFonts w:ascii="Times New Roman" w:hAnsi="Times New Roman" w:cs="Times New Roman"/>
          <w:sz w:val="24"/>
          <w:szCs w:val="24"/>
        </w:rPr>
        <w:t xml:space="preserve"> likely to </w:t>
      </w:r>
      <w:r w:rsidR="002D7413">
        <w:rPr>
          <w:rFonts w:ascii="Times New Roman" w:hAnsi="Times New Roman" w:cs="Times New Roman"/>
          <w:sz w:val="24"/>
          <w:szCs w:val="24"/>
        </w:rPr>
        <w:t>accurately perceive their weight</w:t>
      </w:r>
      <w:r w:rsidR="00E80D59">
        <w:rPr>
          <w:rFonts w:ascii="Times New Roman" w:hAnsi="Times New Roman" w:cs="Times New Roman"/>
          <w:sz w:val="24"/>
          <w:szCs w:val="24"/>
        </w:rPr>
        <w:t xml:space="preserve"> as those with higher incomes</w:t>
      </w:r>
      <w:r w:rsidR="002D7413">
        <w:rPr>
          <w:rFonts w:ascii="Times New Roman" w:hAnsi="Times New Roman" w:cs="Times New Roman"/>
          <w:sz w:val="24"/>
          <w:szCs w:val="24"/>
        </w:rPr>
        <w:t>, but are less likely to report dissatisfaction when they (</w:t>
      </w:r>
      <w:r w:rsidR="00B85A06">
        <w:rPr>
          <w:rFonts w:ascii="Times New Roman" w:hAnsi="Times New Roman" w:cs="Times New Roman"/>
          <w:sz w:val="24"/>
          <w:szCs w:val="24"/>
        </w:rPr>
        <w:t>accurately) perceive themselves as overweight</w:t>
      </w:r>
      <w:r w:rsidR="00506481">
        <w:rPr>
          <w:rFonts w:ascii="Times New Roman" w:hAnsi="Times New Roman" w:cs="Times New Roman"/>
          <w:sz w:val="24"/>
          <w:szCs w:val="24"/>
        </w:rPr>
        <w:t xml:space="preserve"> </w:t>
      </w:r>
      <w:r w:rsidR="00506481">
        <w:rPr>
          <w:rFonts w:ascii="Times New Roman" w:hAnsi="Times New Roman" w:cs="Times New Roman"/>
          <w:sz w:val="24"/>
          <w:szCs w:val="24"/>
        </w:rPr>
        <w:fldChar w:fldCharType="begin"/>
      </w:r>
      <w:r w:rsidR="00887B64">
        <w:rPr>
          <w:rFonts w:ascii="Times New Roman" w:hAnsi="Times New Roman" w:cs="Times New Roman"/>
          <w:sz w:val="24"/>
          <w:szCs w:val="24"/>
        </w:rPr>
        <w:instrText xml:space="preserve"> ADDIN ZOTERO_ITEM CSL_CITATION {"citationID":"jX24oaCc","properties":{"formattedCitation":"(X. Feng &amp; Wilson, 2016)","plainCitation":"(X. Feng &amp; Wilson, 2016)","noteIndex":0},"citationItems":[{"id":1492,"uris":["http://zotero.org/users/5917738/items/L37V7NFS"],"uri":["http://zotero.org/users/5917738/items/L37V7NFS"],"itemData":{"id":1492,"type":"article-journal","abstract":"Are adults living in disadvantaged communities less likely to recognize or be dissatisfied with being overweight than their counterparts in more affluent areas? Multilevel logistic regression was used to analyze a cross-sectional sample of 10 880 people aged 15 years or older selected from the 2009 wave of the ‘Household, Income and Labour Dynamics in Australia’. Outcome variables included whether participants perceived themselves as ‘overweight’ or not, and their self-reported (dis)satisfaction with their weight. Key covariates included: (i) actual weight status, derived from the World Health Organization (WHO) criteria for ‘normal’, ‘overweight’ and ‘obese’ intervals of body mass index, on the basis of self-reported height and weight; and (ii) the Socio-Economic Index For Areas, an indicator of neighborhood socioeconomic disadvantage defined for Census Collection Districts. Data were analyzed in 2015. In more disadvantaged neighborhoods, self-classification as overweight or obese tended to be higher, but dissatisfaction with current weight appeared to be lower. For people who by WHO criteria are of ‘normal’ weight, 16.8% (95% CI 15.6, 17.9) felt dissatisfied with their weight and 11.5% (95% CI 10.5, 12.5) classified themselves as overweight or obese. For people classified as overweight or obese by these criteria, the level of dissatisfaction and perceived overweight or obese status were much higher. Overweight and obese participants in affluent areas were more likely to be dissatisfied and consider themselves overweight or obese in comparison with their peers living in disadvantaged areas. Interventions aiming to prevent weight gain and to narrow socioeconomic inequity in overweight must reconcile with the findings that people in disadvantaged communities are less likely to recognize their overweight or be dissatisfied with their weight status.","container-title":"International Journal of Obesity","DOI":"10.1038/ijo.2016.120","ISSN":"1476-5497","issue":"12","language":"en","note":"number: 12\npublisher: Nature Publishing Group","page":"1922-1926","source":"www.nature.com","title":"Neighborhood socioeconomic disadvantage modifies the relationship between weight status and weight-related satisfaction","volume":"40","author":[{"family":"Feng","given":"X."},{"family":"Wilson","given":"A."}],"issued":{"date-parts":[["2016",12]]}}}],"schema":"https://github.com/citation-style-language/schema/raw/master/csl-citation.json"} </w:instrText>
      </w:r>
      <w:r w:rsidR="00506481">
        <w:rPr>
          <w:rFonts w:ascii="Times New Roman" w:hAnsi="Times New Roman" w:cs="Times New Roman"/>
          <w:sz w:val="24"/>
          <w:szCs w:val="24"/>
        </w:rPr>
        <w:fldChar w:fldCharType="separate"/>
      </w:r>
      <w:r w:rsidR="00887B64" w:rsidRPr="00887B64">
        <w:rPr>
          <w:rFonts w:ascii="Times New Roman" w:hAnsi="Times New Roman" w:cs="Times New Roman"/>
          <w:sz w:val="24"/>
        </w:rPr>
        <w:t>(Feng &amp; Wilson, 2016)</w:t>
      </w:r>
      <w:r w:rsidR="00506481">
        <w:rPr>
          <w:rFonts w:ascii="Times New Roman" w:hAnsi="Times New Roman" w:cs="Times New Roman"/>
          <w:sz w:val="24"/>
          <w:szCs w:val="24"/>
        </w:rPr>
        <w:fldChar w:fldCharType="end"/>
      </w:r>
      <w:r w:rsidR="00B85A06">
        <w:rPr>
          <w:rFonts w:ascii="Times New Roman" w:hAnsi="Times New Roman" w:cs="Times New Roman"/>
          <w:sz w:val="24"/>
          <w:szCs w:val="24"/>
        </w:rPr>
        <w:t xml:space="preserve">. </w:t>
      </w:r>
      <w:r w:rsidR="00327B68">
        <w:rPr>
          <w:rFonts w:ascii="Times New Roman" w:hAnsi="Times New Roman" w:cs="Times New Roman"/>
          <w:sz w:val="24"/>
          <w:szCs w:val="24"/>
        </w:rPr>
        <w:t xml:space="preserve">Together, these findings lead to somewhat contradictory conclusions </w:t>
      </w:r>
      <w:r w:rsidR="00377338">
        <w:rPr>
          <w:rFonts w:ascii="Times New Roman" w:hAnsi="Times New Roman" w:cs="Times New Roman"/>
          <w:sz w:val="24"/>
          <w:szCs w:val="24"/>
        </w:rPr>
        <w:t xml:space="preserve">about the possible role of food insecurity in weight perception and disordered eating. </w:t>
      </w:r>
      <w:r w:rsidR="00DF3BE8">
        <w:rPr>
          <w:rFonts w:ascii="Times New Roman" w:hAnsi="Times New Roman" w:cs="Times New Roman"/>
          <w:sz w:val="24"/>
          <w:szCs w:val="24"/>
        </w:rPr>
        <w:t xml:space="preserve">Individuals experiencing food insecurity </w:t>
      </w:r>
      <w:r w:rsidR="00FF0540">
        <w:rPr>
          <w:rFonts w:ascii="Times New Roman" w:hAnsi="Times New Roman" w:cs="Times New Roman"/>
          <w:sz w:val="24"/>
          <w:szCs w:val="24"/>
        </w:rPr>
        <w:t>are more likely to report disordered eating behaviors</w:t>
      </w:r>
      <w:r w:rsidR="001D34F0">
        <w:rPr>
          <w:rFonts w:ascii="Times New Roman" w:hAnsi="Times New Roman" w:cs="Times New Roman"/>
          <w:sz w:val="24"/>
          <w:szCs w:val="24"/>
        </w:rPr>
        <w:t>, which are</w:t>
      </w:r>
      <w:r w:rsidR="00FF0540">
        <w:rPr>
          <w:rFonts w:ascii="Times New Roman" w:hAnsi="Times New Roman" w:cs="Times New Roman"/>
          <w:sz w:val="24"/>
          <w:szCs w:val="24"/>
        </w:rPr>
        <w:t xml:space="preserve"> suggestive of weight overperception and body </w:t>
      </w:r>
      <w:r w:rsidR="001D34F0">
        <w:rPr>
          <w:rFonts w:ascii="Times New Roman" w:hAnsi="Times New Roman" w:cs="Times New Roman"/>
          <w:sz w:val="24"/>
          <w:szCs w:val="24"/>
        </w:rPr>
        <w:t>dis</w:t>
      </w:r>
      <w:r w:rsidR="00017683">
        <w:rPr>
          <w:rFonts w:ascii="Times New Roman" w:hAnsi="Times New Roman" w:cs="Times New Roman"/>
          <w:sz w:val="24"/>
          <w:szCs w:val="24"/>
        </w:rPr>
        <w:t>satisfaction</w:t>
      </w:r>
      <w:r w:rsidR="001D34F0">
        <w:rPr>
          <w:rFonts w:ascii="Times New Roman" w:hAnsi="Times New Roman" w:cs="Times New Roman"/>
          <w:sz w:val="24"/>
          <w:szCs w:val="24"/>
        </w:rPr>
        <w:t>,</w:t>
      </w:r>
      <w:r w:rsidR="00017683">
        <w:rPr>
          <w:rFonts w:ascii="Times New Roman" w:hAnsi="Times New Roman" w:cs="Times New Roman"/>
          <w:sz w:val="24"/>
          <w:szCs w:val="24"/>
        </w:rPr>
        <w:t xml:space="preserve"> yet</w:t>
      </w:r>
      <w:r w:rsidR="00FF0540">
        <w:rPr>
          <w:rFonts w:ascii="Times New Roman" w:hAnsi="Times New Roman" w:cs="Times New Roman"/>
          <w:sz w:val="24"/>
          <w:szCs w:val="24"/>
        </w:rPr>
        <w:t xml:space="preserve"> a</w:t>
      </w:r>
      <w:r w:rsidR="00DC1B9F">
        <w:rPr>
          <w:rFonts w:ascii="Times New Roman" w:hAnsi="Times New Roman" w:cs="Times New Roman"/>
          <w:sz w:val="24"/>
          <w:szCs w:val="24"/>
        </w:rPr>
        <w:t xml:space="preserve">re </w:t>
      </w:r>
      <w:r w:rsidR="001D34F0">
        <w:rPr>
          <w:rFonts w:ascii="Times New Roman" w:hAnsi="Times New Roman" w:cs="Times New Roman"/>
          <w:sz w:val="24"/>
          <w:szCs w:val="24"/>
        </w:rPr>
        <w:t xml:space="preserve">also </w:t>
      </w:r>
      <w:r w:rsidR="00DC1B9F">
        <w:rPr>
          <w:rFonts w:ascii="Times New Roman" w:hAnsi="Times New Roman" w:cs="Times New Roman"/>
          <w:sz w:val="24"/>
          <w:szCs w:val="24"/>
        </w:rPr>
        <w:t>more likely to be non-White</w:t>
      </w:r>
      <w:r w:rsidR="005F2480">
        <w:rPr>
          <w:rFonts w:ascii="Times New Roman" w:hAnsi="Times New Roman" w:cs="Times New Roman"/>
          <w:sz w:val="24"/>
          <w:szCs w:val="24"/>
        </w:rPr>
        <w:t xml:space="preserve"> and have low incomes</w:t>
      </w:r>
      <w:r w:rsidR="00017683">
        <w:rPr>
          <w:rFonts w:ascii="Times New Roman" w:hAnsi="Times New Roman" w:cs="Times New Roman"/>
          <w:sz w:val="24"/>
          <w:szCs w:val="24"/>
        </w:rPr>
        <w:t xml:space="preserve">, factors both associated with </w:t>
      </w:r>
      <w:r w:rsidR="00687867">
        <w:rPr>
          <w:rFonts w:ascii="Times New Roman" w:hAnsi="Times New Roman" w:cs="Times New Roman"/>
          <w:sz w:val="24"/>
          <w:szCs w:val="24"/>
        </w:rPr>
        <w:t xml:space="preserve">weight underperception and </w:t>
      </w:r>
      <w:r w:rsidR="00017683">
        <w:rPr>
          <w:rFonts w:ascii="Times New Roman" w:hAnsi="Times New Roman" w:cs="Times New Roman"/>
          <w:sz w:val="24"/>
          <w:szCs w:val="24"/>
        </w:rPr>
        <w:t>greater body satisfaction</w:t>
      </w:r>
      <w:r w:rsidR="00DF3BE8">
        <w:rPr>
          <w:rFonts w:ascii="Times New Roman" w:hAnsi="Times New Roman" w:cs="Times New Roman"/>
          <w:sz w:val="24"/>
          <w:szCs w:val="24"/>
        </w:rPr>
        <w:t>.</w:t>
      </w:r>
      <w:r w:rsidR="004A6F1B">
        <w:rPr>
          <w:rFonts w:ascii="Times New Roman" w:hAnsi="Times New Roman" w:cs="Times New Roman"/>
          <w:sz w:val="24"/>
          <w:szCs w:val="24"/>
        </w:rPr>
        <w:t xml:space="preserve"> </w:t>
      </w:r>
      <w:r w:rsidR="001F0B57">
        <w:rPr>
          <w:rFonts w:ascii="Times New Roman" w:hAnsi="Times New Roman" w:cs="Times New Roman"/>
          <w:sz w:val="24"/>
          <w:szCs w:val="24"/>
        </w:rPr>
        <w:t>T</w:t>
      </w:r>
      <w:r w:rsidR="0028167F">
        <w:rPr>
          <w:rFonts w:ascii="Times New Roman" w:hAnsi="Times New Roman" w:cs="Times New Roman"/>
          <w:sz w:val="24"/>
          <w:szCs w:val="24"/>
        </w:rPr>
        <w:t xml:space="preserve">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w:t>
      </w:r>
      <w:r w:rsidR="001F0B57">
        <w:rPr>
          <w:rFonts w:ascii="Times New Roman" w:hAnsi="Times New Roman" w:cs="Times New Roman"/>
          <w:sz w:val="24"/>
          <w:szCs w:val="24"/>
        </w:rPr>
        <w:t>help clarify these interrelationships</w:t>
      </w:r>
      <w:r w:rsidR="00491A46">
        <w:rPr>
          <w:rFonts w:ascii="Times New Roman" w:hAnsi="Times New Roman" w:cs="Times New Roman"/>
          <w:sz w:val="24"/>
          <w:szCs w:val="24"/>
        </w:rPr>
        <w:t xml:space="preserve"> by</w:t>
      </w:r>
      <w:r w:rsidR="001F0B57">
        <w:rPr>
          <w:rFonts w:ascii="Times New Roman" w:hAnsi="Times New Roman" w:cs="Times New Roman"/>
          <w:sz w:val="24"/>
          <w:szCs w:val="24"/>
        </w:rPr>
        <w:t xml:space="preserve"> </w:t>
      </w:r>
      <w:r w:rsidR="006C704A">
        <w:rPr>
          <w:rFonts w:ascii="Times New Roman" w:hAnsi="Times New Roman" w:cs="Times New Roman"/>
          <w:sz w:val="24"/>
          <w:szCs w:val="24"/>
        </w:rPr>
        <w:t>investigat</w:t>
      </w:r>
      <w:r w:rsidR="00491A46">
        <w:rPr>
          <w:rFonts w:ascii="Times New Roman" w:hAnsi="Times New Roman" w:cs="Times New Roman"/>
          <w:sz w:val="24"/>
          <w:szCs w:val="24"/>
        </w:rPr>
        <w:t>ing</w:t>
      </w:r>
      <w:r w:rsidR="006C704A">
        <w:rPr>
          <w:rFonts w:ascii="Times New Roman" w:hAnsi="Times New Roman" w:cs="Times New Roman"/>
          <w:sz w:val="24"/>
          <w:szCs w:val="24"/>
        </w:rPr>
        <w:t xml:space="preserve"> whether</w:t>
      </w:r>
      <w:r w:rsidR="00993A97">
        <w:rPr>
          <w:rFonts w:ascii="Times New Roman" w:hAnsi="Times New Roman" w:cs="Times New Roman"/>
          <w:sz w:val="24"/>
          <w:szCs w:val="24"/>
        </w:rPr>
        <w:t xml:space="preserve"> weight perception,</w:t>
      </w:r>
      <w:r w:rsidR="006C704A">
        <w:rPr>
          <w:rFonts w:ascii="Times New Roman" w:hAnsi="Times New Roman" w:cs="Times New Roman"/>
          <w:sz w:val="24"/>
          <w:szCs w:val="24"/>
        </w:rPr>
        <w:t xml:space="preserve"> beliefs about weight</w:t>
      </w:r>
      <w:r w:rsidR="00993A97">
        <w:rPr>
          <w:rFonts w:ascii="Times New Roman" w:hAnsi="Times New Roman" w:cs="Times New Roman"/>
          <w:sz w:val="24"/>
          <w:szCs w:val="24"/>
        </w:rPr>
        <w:t>, and</w:t>
      </w:r>
      <w:r w:rsidR="006C704A">
        <w:rPr>
          <w:rFonts w:ascii="Times New Roman" w:hAnsi="Times New Roman" w:cs="Times New Roman"/>
          <w:sz w:val="24"/>
          <w:szCs w:val="24"/>
        </w:rPr>
        <w:t xml:space="preserve"> weight control behaviors</w:t>
      </w:r>
      <w:r w:rsidR="00993A97">
        <w:rPr>
          <w:rFonts w:ascii="Times New Roman" w:hAnsi="Times New Roman" w:cs="Times New Roman"/>
          <w:sz w:val="24"/>
          <w:szCs w:val="24"/>
        </w:rPr>
        <w:t xml:space="preserve"> </w:t>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261A06">
        <w:rPr>
          <w:rFonts w:ascii="Times New Roman" w:hAnsi="Times New Roman" w:cs="Times New Roman"/>
          <w:sz w:val="24"/>
          <w:szCs w:val="24"/>
        </w:rPr>
        <w:t xml:space="preserve">, especially after controlling for </w:t>
      </w:r>
      <w:r w:rsidR="006D7515">
        <w:rPr>
          <w:rFonts w:ascii="Times New Roman" w:hAnsi="Times New Roman" w:cs="Times New Roman"/>
          <w:sz w:val="24"/>
          <w:szCs w:val="24"/>
        </w:rPr>
        <w:t>the potential confounder of race/ethnicity.</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7240D88C"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and older individuals, although individuals of all ages are eligible to participate. The cross-sectional survey assesses a wide variety of health topics, including weight control behaviors, </w:t>
      </w:r>
      <w:r>
        <w:rPr>
          <w:rFonts w:ascii="Times New Roman" w:hAnsi="Times New Roman" w:cs="Times New Roman"/>
          <w:sz w:val="24"/>
          <w:szCs w:val="24"/>
        </w:rPr>
        <w:lastRenderedPageBreak/>
        <w:t>mental health, drug and alcohol use, and functional limitations, although specific questions vary according to participant age and year of inte</w:t>
      </w:r>
      <w:r w:rsidR="005425DB">
        <w:rPr>
          <w:rFonts w:ascii="Times New Roman" w:hAnsi="Times New Roman" w:cs="Times New Roman"/>
          <w:sz w:val="24"/>
          <w:szCs w:val="24"/>
        </w:rPr>
        <w:t xml:space="preserve">rview. Surveys are completed in </w:t>
      </w:r>
      <w:r>
        <w:rPr>
          <w:rFonts w:ascii="Times New Roman" w:hAnsi="Times New Roman" w:cs="Times New Roman"/>
          <w:sz w:val="24"/>
          <w:szCs w:val="24"/>
        </w:rPr>
        <w:t xml:space="preserve">person at NHANES 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60B689B3"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present study, we restricted our analyses to respondents age 18 and over in the 2007 (</w:t>
      </w:r>
      <w:r>
        <w:rPr>
          <w:rFonts w:ascii="Times New Roman" w:hAnsi="Times New Roman" w:cs="Times New Roman"/>
          <w:i/>
          <w:sz w:val="24"/>
          <w:szCs w:val="24"/>
        </w:rPr>
        <w:t xml:space="preserve">N </w:t>
      </w:r>
      <w:r>
        <w:rPr>
          <w:rFonts w:ascii="Times New Roman" w:hAnsi="Times New Roman" w:cs="Times New Roman"/>
          <w:iCs/>
          <w:sz w:val="24"/>
          <w:szCs w:val="24"/>
        </w:rPr>
        <w:t>= 4,625</w:t>
      </w:r>
      <w:r>
        <w:rPr>
          <w:rFonts w:ascii="Times New Roman" w:hAnsi="Times New Roman" w:cs="Times New Roman"/>
          <w:sz w:val="24"/>
          <w:szCs w:val="24"/>
        </w:rPr>
        <w:t>), 2009 (</w:t>
      </w:r>
      <w:r>
        <w:rPr>
          <w:rFonts w:ascii="Times New Roman" w:hAnsi="Times New Roman" w:cs="Times New Roman"/>
          <w:i/>
          <w:iCs/>
          <w:sz w:val="24"/>
          <w:szCs w:val="24"/>
        </w:rPr>
        <w:t>N</w:t>
      </w:r>
      <w:r>
        <w:rPr>
          <w:rFonts w:ascii="Times New Roman" w:hAnsi="Times New Roman" w:cs="Times New Roman"/>
          <w:sz w:val="24"/>
          <w:szCs w:val="24"/>
        </w:rPr>
        <w:t xml:space="preserve"> = 5,001), and 2011 (</w:t>
      </w:r>
      <w:r>
        <w:rPr>
          <w:rFonts w:ascii="Times New Roman" w:hAnsi="Times New Roman" w:cs="Times New Roman"/>
          <w:i/>
          <w:sz w:val="24"/>
          <w:szCs w:val="24"/>
        </w:rPr>
        <w:t xml:space="preserve">N </w:t>
      </w:r>
      <w:r>
        <w:rPr>
          <w:rFonts w:ascii="Times New Roman" w:hAnsi="Times New Roman" w:cs="Times New Roman"/>
          <w:iCs/>
          <w:sz w:val="24"/>
          <w:szCs w:val="24"/>
        </w:rPr>
        <w:t>= 4,796</w:t>
      </w:r>
      <w:r>
        <w:rPr>
          <w:rFonts w:ascii="Times New Roman" w:hAnsi="Times New Roman" w:cs="Times New Roman"/>
          <w:sz w:val="24"/>
          <w:szCs w:val="24"/>
        </w:rPr>
        <w:t xml:space="preserve">) waves of NHANES. Although data for later waves (2013 - 2014 and 2015 – 2016) are available, the structure of the questionnaire assessing weight perception changed </w:t>
      </w:r>
      <w:r w:rsidR="005425DB">
        <w:rPr>
          <w:rFonts w:ascii="Times New Roman" w:hAnsi="Times New Roman" w:cs="Times New Roman"/>
          <w:sz w:val="24"/>
          <w:szCs w:val="24"/>
        </w:rPr>
        <w:t>after 2011</w:t>
      </w:r>
      <w:r>
        <w:rPr>
          <w:rFonts w:ascii="Times New Roman" w:hAnsi="Times New Roman" w:cs="Times New Roman"/>
          <w:sz w:val="24"/>
          <w:szCs w:val="24"/>
        </w:rPr>
        <w:t xml:space="preserve"> such that respondents in later years were asked only about weight loss behaviors, 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7F53E76D"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or 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 xml:space="preserve">. </w:t>
      </w:r>
      <w:r w:rsidR="00B41F17">
        <w:rPr>
          <w:rFonts w:ascii="Times New Roman" w:hAnsi="Times New Roman" w:cs="Times New Roman"/>
          <w:sz w:val="24"/>
          <w:szCs w:val="24"/>
        </w:rPr>
        <w:t xml:space="preserve">In maintaining consistency with previous studies </w:t>
      </w:r>
      <w:r w:rsidR="00B41F17">
        <w:rPr>
          <w:rFonts w:ascii="Times New Roman" w:hAnsi="Times New Roman" w:cs="Times New Roman"/>
          <w:sz w:val="24"/>
          <w:szCs w:val="24"/>
        </w:rPr>
        <w:fldChar w:fldCharType="begin"/>
      </w:r>
      <w:r w:rsidR="00071EBB">
        <w:rPr>
          <w:rFonts w:ascii="Times New Roman" w:hAnsi="Times New Roman" w:cs="Times New Roman"/>
          <w:sz w:val="24"/>
          <w:szCs w:val="24"/>
        </w:rPr>
        <w:instrText xml:space="preserve"> ADDIN ZOTERO_ITEM CSL_CITATION {"citationID":"2GlEPDgj","properties":{"formattedCitation":"(Becker et al., 2017; Rasmusson et al., 2019)","plainCitation":"(Becker et al., 2017;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B41F17">
        <w:rPr>
          <w:rFonts w:ascii="Times New Roman" w:hAnsi="Times New Roman" w:cs="Times New Roman"/>
          <w:sz w:val="24"/>
          <w:szCs w:val="24"/>
        </w:rPr>
        <w:fldChar w:fldCharType="separate"/>
      </w:r>
      <w:r w:rsidR="002557EE" w:rsidRPr="002557EE">
        <w:rPr>
          <w:rFonts w:ascii="Times New Roman" w:hAnsi="Times New Roman" w:cs="Times New Roman"/>
          <w:sz w:val="24"/>
        </w:rPr>
        <w:t>(Becker et al., 2017; Rasmusson et al., 2019)</w:t>
      </w:r>
      <w:r w:rsidR="00B41F17">
        <w:rPr>
          <w:rFonts w:ascii="Times New Roman" w:hAnsi="Times New Roman" w:cs="Times New Roman"/>
          <w:sz w:val="24"/>
          <w:szCs w:val="24"/>
        </w:rPr>
        <w:fldChar w:fldCharType="end"/>
      </w:r>
      <w:r w:rsidR="00DA5BD4">
        <w:rPr>
          <w:rFonts w:ascii="Times New Roman" w:hAnsi="Times New Roman" w:cs="Times New Roman"/>
          <w:sz w:val="24"/>
          <w:szCs w:val="24"/>
        </w:rPr>
        <w:t>, w</w:t>
      </w:r>
      <w:r w:rsidR="00D1656F">
        <w:rPr>
          <w:rFonts w:ascii="Times New Roman" w:hAnsi="Times New Roman" w:cs="Times New Roman"/>
          <w:sz w:val="24"/>
          <w:szCs w:val="24"/>
        </w:rPr>
        <w:t>e operationalized food insecurity as</w:t>
      </w:r>
      <w:r w:rsidR="005D2157">
        <w:rPr>
          <w:rFonts w:ascii="Times New Roman" w:hAnsi="Times New Roman" w:cs="Times New Roman"/>
          <w:sz w:val="24"/>
          <w:szCs w:val="24"/>
        </w:rPr>
        <w:t xml:space="preserve"> a </w:t>
      </w:r>
      <w:r w:rsidR="005D2157">
        <w:rPr>
          <w:rFonts w:ascii="Times New Roman" w:hAnsi="Times New Roman" w:cs="Times New Roman"/>
          <w:sz w:val="24"/>
          <w:szCs w:val="24"/>
        </w:rPr>
        <w:lastRenderedPageBreak/>
        <w:t>three level variable</w:t>
      </w:r>
      <w:r w:rsidR="00584532">
        <w:rPr>
          <w:rFonts w:ascii="Times New Roman" w:hAnsi="Times New Roman" w:cs="Times New Roman"/>
          <w:sz w:val="24"/>
          <w:szCs w:val="24"/>
        </w:rPr>
        <w:t xml:space="preserve"> representing </w:t>
      </w:r>
      <w:r w:rsidR="00333B13">
        <w:rPr>
          <w:rFonts w:ascii="Times New Roman" w:hAnsi="Times New Roman" w:cs="Times New Roman"/>
          <w:sz w:val="24"/>
          <w:szCs w:val="24"/>
        </w:rPr>
        <w:t>food sec</w:t>
      </w:r>
      <w:r w:rsidR="000D7629">
        <w:rPr>
          <w:rFonts w:ascii="Times New Roman" w:hAnsi="Times New Roman" w:cs="Times New Roman"/>
          <w:sz w:val="24"/>
          <w:szCs w:val="24"/>
        </w:rPr>
        <w:t>u</w:t>
      </w:r>
      <w:r w:rsidR="008341AF">
        <w:rPr>
          <w:rFonts w:ascii="Times New Roman" w:hAnsi="Times New Roman" w:cs="Times New Roman"/>
          <w:sz w:val="24"/>
          <w:szCs w:val="24"/>
        </w:rPr>
        <w:t>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333B13">
        <w:rPr>
          <w:rFonts w:ascii="Times New Roman" w:hAnsi="Times New Roman" w:cs="Times New Roman"/>
          <w:sz w:val="24"/>
          <w:szCs w:val="24"/>
        </w:rPr>
        <w:t>)</w:t>
      </w:r>
      <w:r w:rsidR="00150414">
        <w:rPr>
          <w:rFonts w:ascii="Times New Roman" w:hAnsi="Times New Roman" w:cs="Times New Roman"/>
          <w:sz w:val="24"/>
          <w:szCs w:val="24"/>
        </w:rPr>
        <w:t>, marginal</w:t>
      </w:r>
      <w:r w:rsidR="000D7629">
        <w:rPr>
          <w:rFonts w:ascii="Times New Roman" w:hAnsi="Times New Roman" w:cs="Times New Roman"/>
          <w:sz w:val="24"/>
          <w:szCs w:val="24"/>
        </w:rPr>
        <w:t>ly</w:t>
      </w:r>
      <w:r w:rsidR="00150414">
        <w:rPr>
          <w:rFonts w:ascii="Times New Roman" w:hAnsi="Times New Roman" w:cs="Times New Roman"/>
          <w:sz w:val="24"/>
          <w:szCs w:val="24"/>
        </w:rPr>
        <w:t xml:space="preserve"> food </w:t>
      </w:r>
      <w:r w:rsidR="000D7629">
        <w:rPr>
          <w:rFonts w:ascii="Times New Roman" w:hAnsi="Times New Roman" w:cs="Times New Roman"/>
          <w:sz w:val="24"/>
          <w:szCs w:val="24"/>
        </w:rPr>
        <w:t>in</w:t>
      </w:r>
      <w:r w:rsidR="00150414">
        <w:rPr>
          <w:rFonts w:ascii="Times New Roman" w:hAnsi="Times New Roman" w:cs="Times New Roman"/>
          <w:sz w:val="24"/>
          <w:szCs w:val="24"/>
        </w:rPr>
        <w:t>secu</w:t>
      </w:r>
      <w:r w:rsidR="000D7629">
        <w:rPr>
          <w:rFonts w:ascii="Times New Roman" w:hAnsi="Times New Roman" w:cs="Times New Roman"/>
          <w:sz w:val="24"/>
          <w:szCs w:val="24"/>
        </w:rPr>
        <w:t>re</w:t>
      </w:r>
      <w:r w:rsidR="008341AF">
        <w:rPr>
          <w:rFonts w:ascii="Times New Roman" w:hAnsi="Times New Roman" w:cs="Times New Roman"/>
          <w:sz w:val="24"/>
          <w:szCs w:val="24"/>
        </w:rPr>
        <w:t>/food insecurity without hunger</w:t>
      </w:r>
      <w:r w:rsidR="00150414">
        <w:rPr>
          <w:rFonts w:ascii="Times New Roman" w:hAnsi="Times New Roman" w:cs="Times New Roman"/>
          <w:sz w:val="24"/>
          <w:szCs w:val="24"/>
        </w:rPr>
        <w:t xml:space="preserve"> (</w:t>
      </w:r>
      <w:r w:rsidR="00B545BE">
        <w:rPr>
          <w:rFonts w:ascii="Times New Roman" w:hAnsi="Times New Roman" w:cs="Times New Roman"/>
          <w:sz w:val="24"/>
          <w:szCs w:val="24"/>
        </w:rPr>
        <w:t xml:space="preserve">one to two affirmative responses </w:t>
      </w:r>
      <w:r w:rsidR="00AB35DD">
        <w:rPr>
          <w:rFonts w:ascii="Times New Roman" w:hAnsi="Times New Roman" w:cs="Times New Roman"/>
          <w:sz w:val="24"/>
          <w:szCs w:val="24"/>
        </w:rPr>
        <w:t>and no</w:t>
      </w:r>
      <w:r w:rsidR="008933F9">
        <w:rPr>
          <w:rFonts w:ascii="Times New Roman" w:hAnsi="Times New Roman" w:cs="Times New Roman"/>
          <w:sz w:val="24"/>
          <w:szCs w:val="24"/>
        </w:rPr>
        <w:t xml:space="preserve"> hunger</w:t>
      </w:r>
      <w:r w:rsidR="00150414">
        <w:rPr>
          <w:rFonts w:ascii="Times New Roman" w:hAnsi="Times New Roman" w:cs="Times New Roman"/>
          <w:sz w:val="24"/>
          <w:szCs w:val="24"/>
        </w:rPr>
        <w:t>)</w:t>
      </w:r>
      <w:r w:rsidR="000D7629">
        <w:rPr>
          <w:rFonts w:ascii="Times New Roman" w:hAnsi="Times New Roman" w:cs="Times New Roman"/>
          <w:sz w:val="24"/>
          <w:szCs w:val="24"/>
        </w:rPr>
        <w:t>, and high</w:t>
      </w:r>
      <w:r w:rsidR="008341AF">
        <w:rPr>
          <w:rFonts w:ascii="Times New Roman" w:hAnsi="Times New Roman" w:cs="Times New Roman"/>
          <w:sz w:val="24"/>
          <w:szCs w:val="24"/>
        </w:rPr>
        <w:t>ly</w:t>
      </w:r>
      <w:r w:rsidR="000D7629">
        <w:rPr>
          <w:rFonts w:ascii="Times New Roman" w:hAnsi="Times New Roman" w:cs="Times New Roman"/>
          <w:sz w:val="24"/>
          <w:szCs w:val="24"/>
        </w:rPr>
        <w:t xml:space="preserve"> food </w:t>
      </w:r>
      <w:r w:rsidR="008341AF">
        <w:rPr>
          <w:rFonts w:ascii="Times New Roman" w:hAnsi="Times New Roman" w:cs="Times New Roman"/>
          <w:sz w:val="24"/>
          <w:szCs w:val="24"/>
        </w:rPr>
        <w:t>insecure/food insecurity with hunger</w:t>
      </w:r>
      <w:r w:rsidR="000D7629">
        <w:rPr>
          <w:rFonts w:ascii="Times New Roman" w:hAnsi="Times New Roman" w:cs="Times New Roman"/>
          <w:sz w:val="24"/>
          <w:szCs w:val="24"/>
        </w:rPr>
        <w:t xml:space="preserve"> (</w:t>
      </w:r>
      <w:r w:rsidR="00B545BE">
        <w:rPr>
          <w:rFonts w:ascii="Times New Roman" w:hAnsi="Times New Roman" w:cs="Times New Roman"/>
          <w:sz w:val="24"/>
          <w:szCs w:val="24"/>
        </w:rPr>
        <w:t>three or more affirmative responses</w:t>
      </w:r>
      <w:r w:rsidR="00316456">
        <w:rPr>
          <w:rFonts w:ascii="Times New Roman" w:hAnsi="Times New Roman" w:cs="Times New Roman"/>
          <w:sz w:val="24"/>
          <w:szCs w:val="24"/>
        </w:rPr>
        <w:t xml:space="preserve"> </w:t>
      </w:r>
      <w:r w:rsidR="005B32FF">
        <w:rPr>
          <w:rFonts w:ascii="Times New Roman" w:hAnsi="Times New Roman" w:cs="Times New Roman"/>
          <w:sz w:val="24"/>
          <w:szCs w:val="24"/>
        </w:rPr>
        <w:t xml:space="preserve">or </w:t>
      </w:r>
      <w:r w:rsidR="00B93D89">
        <w:rPr>
          <w:rFonts w:ascii="Times New Roman" w:hAnsi="Times New Roman" w:cs="Times New Roman"/>
          <w:sz w:val="24"/>
          <w:szCs w:val="24"/>
        </w:rPr>
        <w:t>hunger reported</w:t>
      </w:r>
      <w:r w:rsidR="000D7629">
        <w:rPr>
          <w:rFonts w:ascii="Times New Roman" w:hAnsi="Times New Roman" w:cs="Times New Roman"/>
          <w:sz w:val="24"/>
          <w:szCs w:val="24"/>
        </w:rPr>
        <w:t>).</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 and Desired Weight</w:t>
      </w:r>
    </w:p>
    <w:p w14:paraId="38C7020B" w14:textId="0D7B8FA1"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w:t>
      </w:r>
      <w:r w:rsidR="005425DB">
        <w:rPr>
          <w:rFonts w:ascii="Times New Roman" w:hAnsi="Times New Roman" w:cs="Times New Roman"/>
          <w:sz w:val="24"/>
          <w:szCs w:val="24"/>
        </w:rPr>
        <w:t xml:space="preserve"> </w:t>
      </w:r>
      <w:r>
        <w:rPr>
          <w:rFonts w:ascii="Times New Roman" w:hAnsi="Times New Roman" w:cs="Times New Roman"/>
          <w:sz w:val="24"/>
          <w:szCs w:val="24"/>
        </w:rPr>
        <w:t>and “Would you like to weigh m</w:t>
      </w:r>
      <w:r w:rsidR="005425DB">
        <w:rPr>
          <w:rFonts w:ascii="Times New Roman" w:hAnsi="Times New Roman" w:cs="Times New Roman"/>
          <w:sz w:val="24"/>
          <w:szCs w:val="24"/>
        </w:rPr>
        <w:t xml:space="preserve">ore, less, or about the same?”  </w:t>
      </w:r>
      <w:r>
        <w:rPr>
          <w:rFonts w:ascii="Times New Roman" w:hAnsi="Times New Roman" w:cs="Times New Roman"/>
          <w:sz w:val="24"/>
          <w:szCs w:val="24"/>
        </w:rPr>
        <w:t>We operationalized two weight perception variables, weight consideration and desired weight, respectively, from responses to these questions.</w:t>
      </w:r>
    </w:p>
    <w:p w14:paraId="45A631F8" w14:textId="38C4A338"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w:t>
      </w:r>
      <w:r w:rsidR="005425DB">
        <w:rPr>
          <w:rFonts w:ascii="Times New Roman" w:hAnsi="Times New Roman" w:cs="Times New Roman"/>
          <w:sz w:val="24"/>
          <w:szCs w:val="24"/>
        </w:rPr>
        <w:t xml:space="preserve"> self-reported</w:t>
      </w:r>
      <w:r>
        <w:rPr>
          <w:rFonts w:ascii="Times New Roman" w:hAnsi="Times New Roman" w:cs="Times New Roman"/>
          <w:sz w:val="24"/>
          <w:szCs w:val="24"/>
        </w:rPr>
        <w:t xml:space="preserve">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had not tried to not gain weight 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about attempts to gain weight, individuals in the ‘none of the above’ category include both those who did not try to control their weight and those who tried to gain weight.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Covariates</w:t>
      </w:r>
    </w:p>
    <w:p w14:paraId="6C11FD7C" w14:textId="523794A0" w:rsidR="008A0315" w:rsidRPr="008D12B8" w:rsidRDefault="00486034" w:rsidP="008D12B8">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24579D">
        <w:rPr>
          <w:rFonts w:ascii="Times New Roman" w:hAnsi="Times New Roman" w:cs="Times New Roman"/>
          <w:sz w:val="24"/>
          <w:szCs w:val="24"/>
        </w:rPr>
        <w:t>n</w:t>
      </w:r>
      <w:r w:rsidR="0070629C">
        <w:rPr>
          <w:rFonts w:ascii="Times New Roman" w:hAnsi="Times New Roman" w:cs="Times New Roman"/>
          <w:sz w:val="24"/>
          <w:szCs w:val="24"/>
        </w:rPr>
        <w:t xml:space="preserve">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BD0ABB">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B5045A">
        <w:rPr>
          <w:rFonts w:ascii="Times New Roman" w:hAnsi="Times New Roman" w:cs="Times New Roman"/>
          <w:sz w:val="24"/>
          <w:szCs w:val="24"/>
        </w:rPr>
        <w:t>as 18-29 years, 30 – 39 years, 40 – 49 years, and 50 years or older</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w:t>
      </w:r>
      <w:commentRangeStart w:id="0"/>
      <w:r w:rsidR="00912132">
        <w:rPr>
          <w:rFonts w:ascii="Times New Roman" w:hAnsi="Times New Roman" w:cs="Times New Roman"/>
          <w:sz w:val="24"/>
          <w:szCs w:val="24"/>
        </w:rPr>
        <w:t>Family income-to-poverty ratio was</w:t>
      </w:r>
      <w:r w:rsidR="0091243C">
        <w:rPr>
          <w:rFonts w:ascii="Times New Roman" w:hAnsi="Times New Roman" w:cs="Times New Roman"/>
          <w:sz w:val="24"/>
          <w:szCs w:val="24"/>
        </w:rPr>
        <w:t xml:space="preserve"> coded as</w:t>
      </w:r>
      <w:r w:rsidR="00621CB7">
        <w:rPr>
          <w:rFonts w:ascii="Times New Roman" w:hAnsi="Times New Roman" w:cs="Times New Roman"/>
          <w:sz w:val="24"/>
          <w:szCs w:val="24"/>
        </w:rPr>
        <w:t xml:space="preserve"> less than or equal to 100% of the federal poverty line (FPL)</w:t>
      </w:r>
      <w:r w:rsidR="00511354">
        <w:rPr>
          <w:rFonts w:ascii="Times New Roman" w:hAnsi="Times New Roman" w:cs="Times New Roman"/>
          <w:sz w:val="24"/>
          <w:szCs w:val="24"/>
        </w:rPr>
        <w:t>,</w:t>
      </w:r>
      <w:r w:rsidR="001B5090">
        <w:rPr>
          <w:rFonts w:ascii="Times New Roman" w:hAnsi="Times New Roman" w:cs="Times New Roman"/>
          <w:sz w:val="24"/>
          <w:szCs w:val="24"/>
        </w:rPr>
        <w:t xml:space="preserve"> 101 - 200% FPL, 201 – 300 % FPL, 301 – 400% FPL, </w:t>
      </w:r>
      <w:r w:rsidR="00EC7944">
        <w:rPr>
          <w:rFonts w:ascii="Times New Roman" w:hAnsi="Times New Roman" w:cs="Times New Roman"/>
          <w:sz w:val="24"/>
          <w:szCs w:val="24"/>
        </w:rPr>
        <w:t xml:space="preserve">and greater than </w:t>
      </w:r>
      <w:r w:rsidR="000058A0">
        <w:rPr>
          <w:rFonts w:ascii="Times New Roman" w:hAnsi="Times New Roman" w:cs="Times New Roman"/>
          <w:sz w:val="24"/>
          <w:szCs w:val="24"/>
        </w:rPr>
        <w:t xml:space="preserve">400% FPL. We also </w:t>
      </w:r>
      <w:r w:rsidR="005E469D">
        <w:rPr>
          <w:rFonts w:ascii="Times New Roman" w:hAnsi="Times New Roman" w:cs="Times New Roman"/>
          <w:sz w:val="24"/>
          <w:szCs w:val="24"/>
        </w:rPr>
        <w:t>coded</w:t>
      </w:r>
      <w:r w:rsidR="00093F19">
        <w:rPr>
          <w:rFonts w:ascii="Times New Roman" w:hAnsi="Times New Roman" w:cs="Times New Roman"/>
          <w:sz w:val="24"/>
          <w:szCs w:val="24"/>
        </w:rPr>
        <w:t xml:space="preserve"> missing or</w:t>
      </w:r>
      <w:r w:rsidR="005E469D">
        <w:rPr>
          <w:rFonts w:ascii="Times New Roman" w:hAnsi="Times New Roman" w:cs="Times New Roman"/>
          <w:sz w:val="24"/>
          <w:szCs w:val="24"/>
        </w:rPr>
        <w:t xml:space="preserve"> ‘refused’ as a sixth income category</w:t>
      </w:r>
      <w:r w:rsidR="007B5CFA">
        <w:rPr>
          <w:rFonts w:ascii="Times New Roman" w:hAnsi="Times New Roman" w:cs="Times New Roman"/>
          <w:sz w:val="24"/>
          <w:szCs w:val="24"/>
        </w:rPr>
        <w:t xml:space="preserve">, given that </w:t>
      </w:r>
      <w:r w:rsidR="00732EA0">
        <w:rPr>
          <w:rFonts w:ascii="Times New Roman" w:hAnsi="Times New Roman" w:cs="Times New Roman"/>
          <w:sz w:val="24"/>
          <w:szCs w:val="24"/>
        </w:rPr>
        <w:t xml:space="preserve">individuals </w:t>
      </w:r>
      <w:r w:rsidR="00CD2E65">
        <w:rPr>
          <w:rFonts w:ascii="Times New Roman" w:hAnsi="Times New Roman" w:cs="Times New Roman"/>
          <w:sz w:val="24"/>
          <w:szCs w:val="24"/>
        </w:rPr>
        <w:t>missing income data often differ systematically from those</w:t>
      </w:r>
      <w:r w:rsidR="00950D38">
        <w:rPr>
          <w:rFonts w:ascii="Times New Roman" w:hAnsi="Times New Roman" w:cs="Times New Roman"/>
          <w:sz w:val="24"/>
          <w:szCs w:val="24"/>
        </w:rPr>
        <w:t xml:space="preserve"> providing income information </w:t>
      </w:r>
      <w:r w:rsidR="00950D38">
        <w:rPr>
          <w:rFonts w:ascii="Times New Roman" w:hAnsi="Times New Roman" w:cs="Times New Roman"/>
          <w:sz w:val="24"/>
          <w:szCs w:val="24"/>
        </w:rPr>
        <w:fldChar w:fldCharType="begin"/>
      </w:r>
      <w:r w:rsidR="00BE2CD9">
        <w:rPr>
          <w:rFonts w:ascii="Times New Roman" w:hAnsi="Times New Roman" w:cs="Times New Roman"/>
          <w:sz w:val="24"/>
          <w:szCs w:val="24"/>
        </w:rPr>
        <w:instrText xml:space="preserve"> ADDIN ZOTERO_ITEM CSL_CITATION {"citationID":"H67Mlt9f","properties":{"formattedCitation":"(Kim, Egerter, Cubbin, Takahashi, &amp; Braveman, 2007)","plainCitation":"(Kim, Egerter, Cubbin, Takahashi, &amp; Braveman, 2007)","noteIndex":0},"citationItems":[{"id":1344,"uris":["http://zotero.org/users/5917738/items/T8MKHZBG"],"uri":["http://zotero.org/users/5917738/items/T8MKHZBG"],"itemData":{"id":1344,"type":"article-journal","abstract":"Objectives.\nIncome data are often missing for substantial proportions of survey participants and these records are often dropped from analyses. To explore the implications of excluding records with missing income, we examined characteristics of survey participants with and without income information.\n\nMethods.\nUsing statewide population-based postpartum survey data from the California Maternal and Infant Health Assessment, we compared the age, education, parity, marital status, timely prenatal care initiation, and neighborhood poverty characteristics of women with and without reported income data, overall, and by race/ethnicity/nativity.\n\nResults.\nOverall, compared with respondents who reported income, respondents with missing income information generally appeared younger, less educated, and of lower parity. They were more likely to be unmarried, to have received delayed or no prenatal care, and to reside in poor neighborhoods; and they generally appeared more similar to lower- than higher-income women. However, the patterns appeared to vary by racial/ethnic/nativity group. For example, among U.S.-born African American women, the characteristics of the missing-income group were generally similar to those of low-income women, while European American women with missing income information more closely resembled their moderate-income counterparts.\n\nConclusions.\nRespondents with missing income information may not be a random subset of population-based survey participants and may differ on other relevant sociodemographic characteristics. Before deciding how to deal analytically with missing income information, researchers should examine relevant characteristics and consider how different approaches could affect study findings. Particularly for ethnically diverse populations, we recommend including a missing income category or employing multiple-imputation techniques rather than excluding those records.","container-title":"Public Health Reports","ISSN":"0033-3549","issue":"6","journalAbbreviation":"Public Health Rep","note":"PMID: 18051668\nPMCID: PMC1997243","page":"753-763","source":"PubMed Central","title":"Potential Implications of Missing Income Data in Population-Based Surveys: An Example from a Postpartum Survey in California","title-short":"Potential Implications of Missing Income Data in Population-Based Surveys","volume":"122","author":[{"family":"Kim","given":"Soowon"},{"family":"Egerter","given":"Susan"},{"family":"Cubbin","given":"Catherine"},{"family":"Takahashi","given":"Eugene R."},{"family":"Braveman","given":"Paula"}],"issued":{"date-parts":[["2007"]]}}}],"schema":"https://github.com/citation-style-language/schema/raw/master/csl-citation.json"} </w:instrText>
      </w:r>
      <w:r w:rsidR="00950D38">
        <w:rPr>
          <w:rFonts w:ascii="Times New Roman" w:hAnsi="Times New Roman" w:cs="Times New Roman"/>
          <w:sz w:val="24"/>
          <w:szCs w:val="24"/>
        </w:rPr>
        <w:fldChar w:fldCharType="separate"/>
      </w:r>
      <w:r w:rsidR="00BE2CD9" w:rsidRPr="00BE2CD9">
        <w:rPr>
          <w:rFonts w:ascii="Times New Roman" w:hAnsi="Times New Roman" w:cs="Times New Roman"/>
          <w:sz w:val="24"/>
        </w:rPr>
        <w:t xml:space="preserve">(Kim, Egerter, Cubbin, Takahashi, &amp; </w:t>
      </w:r>
      <w:proofErr w:type="spellStart"/>
      <w:r w:rsidR="00BE2CD9" w:rsidRPr="00BE2CD9">
        <w:rPr>
          <w:rFonts w:ascii="Times New Roman" w:hAnsi="Times New Roman" w:cs="Times New Roman"/>
          <w:sz w:val="24"/>
        </w:rPr>
        <w:t>Braveman</w:t>
      </w:r>
      <w:proofErr w:type="spellEnd"/>
      <w:r w:rsidR="00BE2CD9" w:rsidRPr="00BE2CD9">
        <w:rPr>
          <w:rFonts w:ascii="Times New Roman" w:hAnsi="Times New Roman" w:cs="Times New Roman"/>
          <w:sz w:val="24"/>
        </w:rPr>
        <w:t>, 2007)</w:t>
      </w:r>
      <w:r w:rsidR="00950D38">
        <w:rPr>
          <w:rFonts w:ascii="Times New Roman" w:hAnsi="Times New Roman" w:cs="Times New Roman"/>
          <w:sz w:val="24"/>
          <w:szCs w:val="24"/>
        </w:rPr>
        <w:fldChar w:fldCharType="end"/>
      </w:r>
      <w:commentRangeEnd w:id="0"/>
      <w:r w:rsidR="00CF687B">
        <w:rPr>
          <w:rStyle w:val="CommentReference"/>
        </w:rPr>
        <w:commentReference w:id="0"/>
      </w:r>
      <w:r w:rsidR="00950D38">
        <w:rPr>
          <w:rFonts w:ascii="Times New Roman" w:hAnsi="Times New Roman" w:cs="Times New Roman"/>
          <w:sz w:val="24"/>
          <w:szCs w:val="24"/>
        </w:rPr>
        <w:t>.</w:t>
      </w:r>
      <w:r w:rsidR="00FB0106">
        <w:rPr>
          <w:rFonts w:ascii="Times New Roman" w:hAnsi="Times New Roman" w:cs="Times New Roman"/>
          <w:sz w:val="24"/>
          <w:szCs w:val="24"/>
        </w:rPr>
        <w:t xml:space="preserve"> </w:t>
      </w:r>
      <w:r w:rsidR="00F82D33">
        <w:rPr>
          <w:rFonts w:ascii="Times New Roman" w:hAnsi="Times New Roman" w:cs="Times New Roman"/>
          <w:sz w:val="24"/>
          <w:szCs w:val="24"/>
        </w:rPr>
        <w:t xml:space="preserve">We </w:t>
      </w:r>
      <w:r w:rsidR="0004266B">
        <w:rPr>
          <w:rFonts w:ascii="Times New Roman" w:hAnsi="Times New Roman" w:cs="Times New Roman"/>
          <w:sz w:val="24"/>
          <w:szCs w:val="24"/>
        </w:rPr>
        <w:t xml:space="preserve">dummy </w:t>
      </w:r>
      <w:r w:rsidR="00F82D33">
        <w:rPr>
          <w:rFonts w:ascii="Times New Roman" w:hAnsi="Times New Roman" w:cs="Times New Roman"/>
          <w:sz w:val="24"/>
          <w:szCs w:val="24"/>
        </w:rPr>
        <w:t xml:space="preserve">coded education </w:t>
      </w:r>
      <w:r w:rsidR="0004266B">
        <w:rPr>
          <w:rFonts w:ascii="Times New Roman" w:hAnsi="Times New Roman" w:cs="Times New Roman"/>
          <w:sz w:val="24"/>
          <w:szCs w:val="24"/>
        </w:rPr>
        <w:t xml:space="preserve">as </w:t>
      </w:r>
      <w:r w:rsidR="00471644">
        <w:rPr>
          <w:rFonts w:ascii="Times New Roman" w:hAnsi="Times New Roman" w:cs="Times New Roman"/>
          <w:sz w:val="24"/>
          <w:szCs w:val="24"/>
        </w:rPr>
        <w:t>high school degree or less,</w:t>
      </w:r>
      <w:r w:rsidR="00DA2404">
        <w:rPr>
          <w:rFonts w:ascii="Times New Roman" w:hAnsi="Times New Roman" w:cs="Times New Roman"/>
          <w:sz w:val="24"/>
          <w:szCs w:val="24"/>
        </w:rPr>
        <w:t xml:space="preserve"> some college, and college degree or higher.</w:t>
      </w:r>
      <w:r w:rsidR="005425DB">
        <w:rPr>
          <w:rFonts w:ascii="Times New Roman" w:hAnsi="Times New Roman" w:cs="Times New Roman"/>
          <w:sz w:val="24"/>
          <w:szCs w:val="24"/>
        </w:rPr>
        <w:t xml:space="preserve"> Current depressive symptoms was assessed using the nine-item Patient Health Questionnaire (PHQ-9) </w:t>
      </w:r>
      <w:r w:rsidR="005425DB">
        <w:rPr>
          <w:rFonts w:ascii="Times New Roman" w:hAnsi="Times New Roman" w:cs="Times New Roman"/>
          <w:sz w:val="24"/>
          <w:szCs w:val="24"/>
        </w:rPr>
        <w:fldChar w:fldCharType="begin"/>
      </w:r>
      <w:r w:rsidR="005425DB">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5425DB">
        <w:rPr>
          <w:rFonts w:ascii="Times New Roman" w:hAnsi="Times New Roman" w:cs="Times New Roman"/>
          <w:sz w:val="24"/>
          <w:szCs w:val="24"/>
        </w:rPr>
        <w:fldChar w:fldCharType="separate"/>
      </w:r>
      <w:r w:rsidR="005425DB" w:rsidRPr="00907227">
        <w:rPr>
          <w:rFonts w:ascii="Times New Roman" w:hAnsi="Times New Roman" w:cs="Times New Roman"/>
          <w:sz w:val="24"/>
        </w:rPr>
        <w:t>(Kroenke, Spitzer, &amp; Williams, 2001</w:t>
      </w:r>
      <w:bookmarkStart w:id="1" w:name="_GoBack"/>
      <w:bookmarkEnd w:id="1"/>
      <w:r w:rsidR="005425DB" w:rsidRPr="00907227">
        <w:rPr>
          <w:rFonts w:ascii="Times New Roman" w:hAnsi="Times New Roman" w:cs="Times New Roman"/>
          <w:sz w:val="24"/>
        </w:rPr>
        <w:t>)</w:t>
      </w:r>
      <w:r w:rsidR="005425DB">
        <w:rPr>
          <w:rFonts w:ascii="Times New Roman" w:hAnsi="Times New Roman" w:cs="Times New Roman"/>
          <w:sz w:val="24"/>
          <w:szCs w:val="24"/>
        </w:rPr>
        <w:fldChar w:fldCharType="end"/>
      </w:r>
      <w:r w:rsidR="005425DB">
        <w:rPr>
          <w:rFonts w:ascii="Times New Roman" w:hAnsi="Times New Roman" w:cs="Times New Roman"/>
          <w:sz w:val="24"/>
          <w:szCs w:val="24"/>
        </w:rPr>
        <w:t xml:space="preserve">. PHQ-9 scores range from zero to 27, with higher scores representing greater depression severity. Per scoring guidelines, we operationalized depression as a score of 10 or more, which roughly corresponds to moderate depression or greater </w:t>
      </w:r>
      <w:r w:rsidR="005425DB">
        <w:rPr>
          <w:rFonts w:ascii="Times New Roman" w:hAnsi="Times New Roman" w:cs="Times New Roman"/>
          <w:sz w:val="24"/>
          <w:szCs w:val="24"/>
        </w:rPr>
        <w:fldChar w:fldCharType="begin"/>
      </w:r>
      <w:r w:rsidR="005425DB">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5425DB">
        <w:rPr>
          <w:rFonts w:ascii="Times New Roman" w:hAnsi="Times New Roman" w:cs="Times New Roman"/>
          <w:sz w:val="24"/>
          <w:szCs w:val="24"/>
        </w:rPr>
        <w:fldChar w:fldCharType="separate"/>
      </w:r>
      <w:r w:rsidR="005425DB" w:rsidRPr="005011C3">
        <w:rPr>
          <w:rFonts w:ascii="Times New Roman" w:hAnsi="Times New Roman" w:cs="Times New Roman"/>
          <w:sz w:val="24"/>
        </w:rPr>
        <w:t>(Kroenke et al., 2001)</w:t>
      </w:r>
      <w:r w:rsidR="005425DB">
        <w:rPr>
          <w:rFonts w:ascii="Times New Roman" w:hAnsi="Times New Roman" w:cs="Times New Roman"/>
          <w:sz w:val="24"/>
          <w:szCs w:val="24"/>
        </w:rPr>
        <w:fldChar w:fldCharType="end"/>
      </w:r>
      <w:r w:rsidR="005425DB">
        <w:rPr>
          <w:rFonts w:ascii="Times New Roman" w:hAnsi="Times New Roman" w:cs="Times New Roman"/>
          <w:sz w:val="24"/>
          <w:szCs w:val="24"/>
        </w:rPr>
        <w:t>.</w:t>
      </w: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0B7BDEE" w14:textId="5F7C9B28" w:rsidR="00486034" w:rsidRDefault="003353A8" w:rsidP="003353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compared baseline sociodemographic characteristics among those with no food insecurity, food insecurity without hunger, and food insecurity with hunger using Rao-Scott Chi-square tests and one-way ANOVAs for categorical and continuous variables, respectively. </w:t>
      </w:r>
      <w:r w:rsidR="00486034">
        <w:rPr>
          <w:rFonts w:ascii="Times New Roman" w:hAnsi="Times New Roman" w:cs="Times New Roman"/>
          <w:sz w:val="24"/>
          <w:szCs w:val="24"/>
        </w:rPr>
        <w:t xml:space="preserve">To </w:t>
      </w:r>
      <w:r w:rsidR="00486034">
        <w:rPr>
          <w:rFonts w:ascii="Times New Roman" w:hAnsi="Times New Roman" w:cs="Times New Roman"/>
          <w:sz w:val="24"/>
          <w:szCs w:val="24"/>
        </w:rPr>
        <w:lastRenderedPageBreak/>
        <w:t xml:space="preserve">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sidR="00486034">
        <w:rPr>
          <w:rFonts w:ascii="Times New Roman" w:hAnsi="Times New Roman" w:cs="Times New Roman"/>
          <w:sz w:val="24"/>
          <w:szCs w:val="24"/>
        </w:rPr>
        <w:t xml:space="preserve">, we first constructed a matrix of pairwise </w:t>
      </w:r>
      <w:proofErr w:type="spellStart"/>
      <w:r w:rsidR="00486034">
        <w:rPr>
          <w:rFonts w:ascii="Times New Roman" w:hAnsi="Times New Roman" w:cs="Times New Roman"/>
          <w:sz w:val="24"/>
          <w:szCs w:val="24"/>
        </w:rPr>
        <w:t>polychoric</w:t>
      </w:r>
      <w:proofErr w:type="spellEnd"/>
      <w:r w:rsidR="00486034">
        <w:rPr>
          <w:rFonts w:ascii="Times New Roman" w:hAnsi="Times New Roman" w:cs="Times New Roman"/>
          <w:sz w:val="24"/>
          <w:szCs w:val="24"/>
        </w:rPr>
        <w:t xml:space="preserve"> correlations between the </w:t>
      </w:r>
      <w:r w:rsidR="00907069">
        <w:rPr>
          <w:rFonts w:ascii="Times New Roman" w:hAnsi="Times New Roman" w:cs="Times New Roman"/>
          <w:sz w:val="24"/>
          <w:szCs w:val="24"/>
        </w:rPr>
        <w:t>five</w:t>
      </w:r>
      <w:r w:rsidR="00486034">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sidR="00486034">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sidR="00486034">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sidR="00486034">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 (Model 1)</w:t>
      </w:r>
      <w:r w:rsidR="00486034">
        <w:rPr>
          <w:rFonts w:ascii="Times New Roman" w:hAnsi="Times New Roman" w:cs="Times New Roman"/>
          <w:sz w:val="24"/>
          <w:szCs w:val="24"/>
        </w:rPr>
        <w:t xml:space="preserve">. In Model 2, we adjusted for </w:t>
      </w:r>
      <w:r w:rsidR="005425DB">
        <w:rPr>
          <w:rFonts w:ascii="Times New Roman" w:hAnsi="Times New Roman" w:cs="Times New Roman"/>
          <w:sz w:val="24"/>
          <w:szCs w:val="24"/>
        </w:rPr>
        <w:t xml:space="preserve">age category, race, </w:t>
      </w:r>
      <w:r w:rsidR="00361EFA">
        <w:rPr>
          <w:rFonts w:ascii="Times New Roman" w:hAnsi="Times New Roman" w:cs="Times New Roman"/>
          <w:sz w:val="24"/>
          <w:szCs w:val="24"/>
        </w:rPr>
        <w:t>sex, and education, and</w:t>
      </w:r>
      <w:r w:rsidR="00486034">
        <w:rPr>
          <w:rFonts w:ascii="Times New Roman" w:hAnsi="Times New Roman" w:cs="Times New Roman"/>
          <w:sz w:val="24"/>
          <w:szCs w:val="24"/>
        </w:rPr>
        <w:t xml:space="preserve"> in Model 3 </w:t>
      </w:r>
      <w:r w:rsidR="00361EFA">
        <w:rPr>
          <w:rFonts w:ascii="Times New Roman" w:hAnsi="Times New Roman" w:cs="Times New Roman"/>
          <w:sz w:val="24"/>
          <w:szCs w:val="24"/>
        </w:rPr>
        <w:t xml:space="preserve">we further </w:t>
      </w:r>
      <w:r w:rsidR="00486034">
        <w:rPr>
          <w:rFonts w:ascii="Times New Roman" w:hAnsi="Times New Roman" w:cs="Times New Roman"/>
          <w:sz w:val="24"/>
          <w:szCs w:val="24"/>
        </w:rPr>
        <w:t xml:space="preserve">adjusted for </w:t>
      </w:r>
      <w:r w:rsidR="00361EFA">
        <w:rPr>
          <w:rFonts w:ascii="Times New Roman" w:hAnsi="Times New Roman" w:cs="Times New Roman"/>
          <w:sz w:val="24"/>
          <w:szCs w:val="24"/>
        </w:rPr>
        <w:t>BMI category and depression</w:t>
      </w:r>
      <w:r w:rsidR="00486034">
        <w:rPr>
          <w:rFonts w:ascii="Times New Roman" w:hAnsi="Times New Roman" w:cs="Times New Roman"/>
          <w:sz w:val="24"/>
          <w:szCs w:val="24"/>
        </w:rPr>
        <w:t>.</w:t>
      </w:r>
      <w:r w:rsidR="00FA3D42">
        <w:rPr>
          <w:rFonts w:ascii="Times New Roman" w:hAnsi="Times New Roman" w:cs="Times New Roman"/>
          <w:sz w:val="24"/>
          <w:szCs w:val="24"/>
        </w:rPr>
        <w:t xml:space="preserve"> </w:t>
      </w:r>
      <w:r w:rsidR="00F113D5">
        <w:rPr>
          <w:rFonts w:ascii="Times New Roman" w:hAnsi="Times New Roman" w:cs="Times New Roman"/>
          <w:sz w:val="24"/>
          <w:szCs w:val="24"/>
        </w:rPr>
        <w:t>Additionally, we tested for potential effect modification by including two-way interaction terms between food insecurity and sex and food insecurity and race</w:t>
      </w:r>
      <w:r w:rsidR="00B8784E">
        <w:rPr>
          <w:rFonts w:ascii="Times New Roman" w:hAnsi="Times New Roman" w:cs="Times New Roman"/>
          <w:sz w:val="24"/>
          <w:szCs w:val="24"/>
        </w:rPr>
        <w:t>, then, following significant interactions, we stratified models by the effect modifier of interest. All analyses were conducted using survey weights to adjust for</w:t>
      </w:r>
      <w:r w:rsidR="00486034">
        <w:rPr>
          <w:rFonts w:ascii="Times New Roman" w:hAnsi="Times New Roman" w:cs="Times New Roman"/>
          <w:sz w:val="24"/>
          <w:szCs w:val="24"/>
        </w:rPr>
        <w:t xml:space="preserve"> the complex sampling methodology of NHANES</w:t>
      </w:r>
      <w:r w:rsidR="00ED3012">
        <w:rPr>
          <w:rFonts w:ascii="Times New Roman" w:hAnsi="Times New Roman" w:cs="Times New Roman"/>
          <w:sz w:val="24"/>
          <w:szCs w:val="24"/>
        </w:rPr>
        <w:t>.</w:t>
      </w:r>
      <w:r w:rsidR="00486034">
        <w:rPr>
          <w:rFonts w:ascii="Times New Roman" w:hAnsi="Times New Roman" w:cs="Times New Roman"/>
          <w:sz w:val="24"/>
          <w:szCs w:val="24"/>
        </w:rPr>
        <w:t xml:space="preserve"> Data </w:t>
      </w:r>
      <w:r w:rsidR="000E2C7A">
        <w:rPr>
          <w:rFonts w:ascii="Times New Roman" w:hAnsi="Times New Roman" w:cs="Times New Roman"/>
          <w:sz w:val="24"/>
          <w:szCs w:val="24"/>
        </w:rPr>
        <w:t>were managed</w:t>
      </w:r>
      <w:r w:rsidR="00486034">
        <w:rPr>
          <w:rFonts w:ascii="Times New Roman" w:hAnsi="Times New Roman" w:cs="Times New Roman"/>
          <w:sz w:val="24"/>
          <w:szCs w:val="24"/>
        </w:rPr>
        <w:t xml:space="preserve"> </w:t>
      </w:r>
      <w:r w:rsidR="00F81E7C">
        <w:rPr>
          <w:rFonts w:ascii="Times New Roman" w:hAnsi="Times New Roman" w:cs="Times New Roman"/>
          <w:sz w:val="24"/>
          <w:szCs w:val="24"/>
        </w:rPr>
        <w:t>with</w:t>
      </w:r>
      <w:r w:rsidR="00486034">
        <w:rPr>
          <w:rFonts w:ascii="Times New Roman" w:hAnsi="Times New Roman" w:cs="Times New Roman"/>
          <w:sz w:val="24"/>
          <w:szCs w:val="24"/>
        </w:rPr>
        <w:t xml:space="preserve"> R, version 3.6.1, and RStudio, version 1.2.5019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486034">
        <w:rPr>
          <w:rFonts w:ascii="Times New Roman" w:hAnsi="Times New Roman" w:cs="Times New Roman"/>
          <w:sz w:val="24"/>
          <w:szCs w:val="24"/>
        </w:rPr>
        <w:fldChar w:fldCharType="separate"/>
      </w:r>
      <w:r w:rsidR="00486034" w:rsidRPr="00A56CAF">
        <w:rPr>
          <w:rFonts w:ascii="Times New Roman" w:hAnsi="Times New Roman" w:cs="Times New Roman"/>
          <w:sz w:val="24"/>
        </w:rPr>
        <w:t>(R Core Team, 2019)</w:t>
      </w:r>
      <w:r w:rsidR="00486034">
        <w:rPr>
          <w:rFonts w:ascii="Times New Roman" w:hAnsi="Times New Roman" w:cs="Times New Roman"/>
          <w:sz w:val="24"/>
          <w:szCs w:val="24"/>
        </w:rPr>
        <w:fldChar w:fldCharType="end"/>
      </w:r>
      <w:r w:rsidR="00486034">
        <w:rPr>
          <w:rFonts w:ascii="Times New Roman" w:hAnsi="Times New Roman" w:cs="Times New Roman"/>
          <w:sz w:val="24"/>
          <w:szCs w:val="24"/>
        </w:rPr>
        <w:t xml:space="preserve">, using the </w:t>
      </w:r>
      <w:r w:rsidR="00486034" w:rsidRPr="00253732">
        <w:rPr>
          <w:rFonts w:ascii="Times New Roman" w:hAnsi="Times New Roman" w:cs="Times New Roman"/>
          <w:sz w:val="24"/>
          <w:szCs w:val="24"/>
        </w:rPr>
        <w:t>RNHANES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sidR="00486034">
        <w:rPr>
          <w:rFonts w:ascii="Times New Roman" w:hAnsi="Times New Roman" w:cs="Times New Roman"/>
          <w:sz w:val="24"/>
          <w:szCs w:val="24"/>
        </w:rPr>
        <w:fldChar w:fldCharType="separate"/>
      </w:r>
      <w:r w:rsidR="00486034" w:rsidRPr="006326CE">
        <w:rPr>
          <w:rFonts w:ascii="Times New Roman" w:hAnsi="Times New Roman" w:cs="Times New Roman"/>
          <w:sz w:val="24"/>
        </w:rPr>
        <w:t>(Susmann, 2016)</w:t>
      </w:r>
      <w:r w:rsidR="00486034">
        <w:rPr>
          <w:rFonts w:ascii="Times New Roman" w:hAnsi="Times New Roman" w:cs="Times New Roman"/>
          <w:sz w:val="24"/>
          <w:szCs w:val="24"/>
        </w:rPr>
        <w:fldChar w:fldCharType="end"/>
      </w:r>
      <w:r w:rsidR="00486034">
        <w:rPr>
          <w:rFonts w:ascii="Times New Roman" w:hAnsi="Times New Roman" w:cs="Times New Roman"/>
          <w:sz w:val="24"/>
          <w:szCs w:val="24"/>
        </w:rPr>
        <w:t xml:space="preserve"> and </w:t>
      </w:r>
      <w:proofErr w:type="spellStart"/>
      <w:r w:rsidR="00486034" w:rsidRPr="00253732">
        <w:rPr>
          <w:rFonts w:ascii="Times New Roman" w:hAnsi="Times New Roman" w:cs="Times New Roman"/>
          <w:sz w:val="24"/>
          <w:szCs w:val="24"/>
        </w:rPr>
        <w:t>dplyr</w:t>
      </w:r>
      <w:proofErr w:type="spellEnd"/>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sidR="00486034">
        <w:rPr>
          <w:rFonts w:ascii="Times New Roman" w:hAnsi="Times New Roman" w:cs="Times New Roman"/>
          <w:sz w:val="24"/>
          <w:szCs w:val="24"/>
        </w:rPr>
        <w:fldChar w:fldCharType="separate"/>
      </w:r>
      <w:r w:rsidR="00486034" w:rsidRPr="00486034">
        <w:rPr>
          <w:rFonts w:ascii="Times New Roman" w:hAnsi="Times New Roman" w:cs="Times New Roman"/>
          <w:sz w:val="24"/>
          <w:szCs w:val="24"/>
        </w:rPr>
        <w:t>(Wickham, Francois, Henry, &amp; Müller, 2015)</w:t>
      </w:r>
      <w:r w:rsidR="00486034">
        <w:rPr>
          <w:rFonts w:ascii="Times New Roman" w:hAnsi="Times New Roman" w:cs="Times New Roman"/>
          <w:sz w:val="24"/>
          <w:szCs w:val="24"/>
        </w:rPr>
        <w:fldChar w:fldCharType="end"/>
      </w:r>
      <w:r w:rsidR="00486034">
        <w:rPr>
          <w:rFonts w:ascii="Times New Roman" w:hAnsi="Times New Roman" w:cs="Times New Roman"/>
          <w:i/>
          <w:iCs/>
          <w:sz w:val="24"/>
          <w:szCs w:val="24"/>
        </w:rPr>
        <w:t xml:space="preserve"> </w:t>
      </w:r>
      <w:r w:rsidR="00486034">
        <w:rPr>
          <w:rFonts w:ascii="Times New Roman" w:hAnsi="Times New Roman" w:cs="Times New Roman"/>
          <w:sz w:val="24"/>
          <w:szCs w:val="24"/>
        </w:rPr>
        <w:t xml:space="preserve">packages for data management, </w:t>
      </w:r>
      <w:r w:rsidR="00ED3012">
        <w:rPr>
          <w:rFonts w:ascii="Times New Roman" w:hAnsi="Times New Roman" w:cs="Times New Roman"/>
          <w:sz w:val="24"/>
          <w:szCs w:val="24"/>
        </w:rPr>
        <w:t>and an</w:t>
      </w:r>
      <w:r w:rsidR="00F24CA7">
        <w:rPr>
          <w:rFonts w:ascii="Times New Roman" w:hAnsi="Times New Roman" w:cs="Times New Roman"/>
          <w:sz w:val="24"/>
          <w:szCs w:val="24"/>
        </w:rPr>
        <w:t>alysis was</w:t>
      </w:r>
      <w:r w:rsidR="000E2C7A">
        <w:rPr>
          <w:rFonts w:ascii="Times New Roman" w:hAnsi="Times New Roman" w:cs="Times New Roman"/>
          <w:sz w:val="24"/>
          <w:szCs w:val="24"/>
        </w:rPr>
        <w:t xml:space="preserve"> performed</w:t>
      </w:r>
      <w:r w:rsidR="00ED3012">
        <w:rPr>
          <w:rFonts w:ascii="Times New Roman" w:hAnsi="Times New Roman" w:cs="Times New Roman"/>
          <w:sz w:val="24"/>
          <w:szCs w:val="24"/>
        </w:rPr>
        <w:t xml:space="preserve"> in Stata</w:t>
      </w:r>
      <w:r w:rsidR="001B77F1">
        <w:rPr>
          <w:rFonts w:ascii="Times New Roman" w:hAnsi="Times New Roman" w:cs="Times New Roman"/>
          <w:sz w:val="24"/>
          <w:szCs w:val="24"/>
        </w:rPr>
        <w:t>, version 15</w:t>
      </w:r>
      <w:r w:rsidR="00FA057C">
        <w:rPr>
          <w:rFonts w:ascii="Times New Roman" w:hAnsi="Times New Roman" w:cs="Times New Roman"/>
          <w:sz w:val="24"/>
          <w:szCs w:val="24"/>
        </w:rPr>
        <w:t xml:space="preserve"> </w:t>
      </w:r>
      <w:r w:rsidR="00FA057C">
        <w:rPr>
          <w:rFonts w:ascii="Times New Roman" w:hAnsi="Times New Roman" w:cs="Times New Roman"/>
          <w:sz w:val="24"/>
          <w:szCs w:val="24"/>
        </w:rPr>
        <w:fldChar w:fldCharType="begin"/>
      </w:r>
      <w:r w:rsidR="00B8536F">
        <w:rPr>
          <w:rFonts w:ascii="Times New Roman" w:hAnsi="Times New Roman" w:cs="Times New Roman"/>
          <w:sz w:val="24"/>
          <w:szCs w:val="24"/>
        </w:rPr>
        <w:instrText xml:space="preserve"> ADDIN ZOTERO_ITEM CSL_CITATION {"citationID":"abHvIoKv","properties":{"formattedCitation":"(StataCorp, 2017)","plainCitation":"(StataCorp, 2017)","noteIndex":0},"citationItems":[{"id":1526,"uris":["http://zotero.org/users/5917738/items/5ATHPGWW"],"uri":["http://zotero.org/users/5917738/items/5ATHPGWW"],"itemData":{"id":1526,"type":"book","event-place":"College Station, TX","publisher":"StataCorp, LLC","publisher-place":"College Station, TX","title":"Stata Statistical Software","version":"15","author":[{"family":"StataCorp","given":""}],"issued":{"date-parts":[["2017"]]}}}],"schema":"https://github.com/citation-style-language/schema/raw/master/csl-citation.json"} </w:instrText>
      </w:r>
      <w:r w:rsidR="00FA057C">
        <w:rPr>
          <w:rFonts w:ascii="Times New Roman" w:hAnsi="Times New Roman" w:cs="Times New Roman"/>
          <w:sz w:val="24"/>
          <w:szCs w:val="24"/>
        </w:rPr>
        <w:fldChar w:fldCharType="separate"/>
      </w:r>
      <w:r w:rsidR="00B8536F" w:rsidRPr="00B8536F">
        <w:rPr>
          <w:rFonts w:ascii="Times New Roman" w:hAnsi="Times New Roman" w:cs="Times New Roman"/>
          <w:sz w:val="24"/>
        </w:rPr>
        <w:t>(StataCorp, 2017)</w:t>
      </w:r>
      <w:r w:rsidR="00FA057C">
        <w:rPr>
          <w:rFonts w:ascii="Times New Roman" w:hAnsi="Times New Roman" w:cs="Times New Roman"/>
          <w:sz w:val="24"/>
          <w:szCs w:val="24"/>
        </w:rPr>
        <w:fldChar w:fldCharType="end"/>
      </w:r>
      <w:r w:rsidR="001B77F1">
        <w:rPr>
          <w:rFonts w:ascii="Times New Roman" w:hAnsi="Times New Roman" w:cs="Times New Roman"/>
          <w:sz w:val="24"/>
          <w:szCs w:val="24"/>
        </w:rPr>
        <w:t>.</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03AD733E" w14:textId="77777777" w:rsidR="00486034" w:rsidRPr="00637C9C" w:rsidRDefault="00486034" w:rsidP="00486034">
      <w:pPr>
        <w:rPr>
          <w:rFonts w:ascii="Times New Roman" w:hAnsi="Times New Roman" w:cs="Times New Roman"/>
          <w:b/>
          <w:bCs/>
          <w:sz w:val="24"/>
          <w:szCs w:val="24"/>
        </w:rPr>
      </w:pPr>
      <w:r>
        <w:rPr>
          <w:rFonts w:ascii="Times New Roman" w:hAnsi="Times New Roman" w:cs="Times New Roman"/>
          <w:sz w:val="24"/>
          <w:szCs w:val="24"/>
        </w:rPr>
        <w:br w:type="page"/>
      </w:r>
    </w:p>
    <w:p w14:paraId="302AC440" w14:textId="77777777"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4A67BDD" w14:textId="77777777" w:rsidR="00B8536F" w:rsidRPr="00B8536F" w:rsidRDefault="00486034" w:rsidP="00B8536F">
      <w:pPr>
        <w:pStyle w:val="Bibliography"/>
        <w:rPr>
          <w:rFonts w:ascii="Times New Roman" w:hAnsi="Times New Roman" w:cs="Times New Roman"/>
        </w:rPr>
      </w:pPr>
      <w:r>
        <w:fldChar w:fldCharType="begin"/>
      </w:r>
      <w:r w:rsidR="009C134C">
        <w:instrText xml:space="preserve"> ADDIN ZOTERO_BIBL {"uncited":[],"omitted":[],"custom":[]} CSL_BIBLIOGRAPHY </w:instrText>
      </w:r>
      <w:r>
        <w:fldChar w:fldCharType="separate"/>
      </w:r>
      <w:r w:rsidR="00B8536F" w:rsidRPr="00B8536F">
        <w:rPr>
          <w:rFonts w:ascii="Times New Roman" w:hAnsi="Times New Roman" w:cs="Times New Roman"/>
        </w:rPr>
        <w:t xml:space="preserve">Atlantis, E., Barnes, E. H., &amp; Ball, K. (2008). Weight status and perception barriers to healthy physical activity and diet behavior. </w:t>
      </w:r>
      <w:r w:rsidR="00B8536F" w:rsidRPr="00B8536F">
        <w:rPr>
          <w:rFonts w:ascii="Times New Roman" w:hAnsi="Times New Roman" w:cs="Times New Roman"/>
          <w:i/>
          <w:iCs/>
        </w:rPr>
        <w:t>International Journal of Obesity (2005)</w:t>
      </w:r>
      <w:r w:rsidR="00B8536F" w:rsidRPr="00B8536F">
        <w:rPr>
          <w:rFonts w:ascii="Times New Roman" w:hAnsi="Times New Roman" w:cs="Times New Roman"/>
        </w:rPr>
        <w:t xml:space="preserve">, </w:t>
      </w:r>
      <w:r w:rsidR="00B8536F" w:rsidRPr="00B8536F">
        <w:rPr>
          <w:rFonts w:ascii="Times New Roman" w:hAnsi="Times New Roman" w:cs="Times New Roman"/>
          <w:i/>
          <w:iCs/>
        </w:rPr>
        <w:t>32</w:t>
      </w:r>
      <w:r w:rsidR="00B8536F" w:rsidRPr="00B8536F">
        <w:rPr>
          <w:rFonts w:ascii="Times New Roman" w:hAnsi="Times New Roman" w:cs="Times New Roman"/>
        </w:rPr>
        <w:t>(2), 343–352. doi: 10.1038/sj.ijo.0803707</w:t>
      </w:r>
    </w:p>
    <w:p w14:paraId="21EA913F"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Becker, C. B., Middlemass, K., Johnson, C., Taylor, B., Gomez, F., &amp; Sutherland, A. (2018). Traumatic event exposure associated with increased food insecurity and eating disorder pathology. </w:t>
      </w:r>
      <w:r w:rsidRPr="00B8536F">
        <w:rPr>
          <w:rFonts w:ascii="Times New Roman" w:hAnsi="Times New Roman" w:cs="Times New Roman"/>
          <w:i/>
          <w:iCs/>
        </w:rPr>
        <w:t>Public Health Nutrition</w:t>
      </w:r>
      <w:r w:rsidRPr="00B8536F">
        <w:rPr>
          <w:rFonts w:ascii="Times New Roman" w:hAnsi="Times New Roman" w:cs="Times New Roman"/>
        </w:rPr>
        <w:t xml:space="preserve">, </w:t>
      </w:r>
      <w:r w:rsidRPr="00B8536F">
        <w:rPr>
          <w:rFonts w:ascii="Times New Roman" w:hAnsi="Times New Roman" w:cs="Times New Roman"/>
          <w:i/>
          <w:iCs/>
        </w:rPr>
        <w:t>21</w:t>
      </w:r>
      <w:r w:rsidRPr="00B8536F">
        <w:rPr>
          <w:rFonts w:ascii="Times New Roman" w:hAnsi="Times New Roman" w:cs="Times New Roman"/>
        </w:rPr>
        <w:t>(16), 3058–3066. doi: 10.1017/S1368980018001738</w:t>
      </w:r>
    </w:p>
    <w:p w14:paraId="3ED2EE0F"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Becker, C. B., Middlemass, K. M., Gomez, F., &amp; Martinez-Abrego, A. (2019). Eating Disorder Pathology Among Individuals Living With Food Insecurity: A Replication Study. </w:t>
      </w:r>
      <w:r w:rsidRPr="00B8536F">
        <w:rPr>
          <w:rFonts w:ascii="Times New Roman" w:hAnsi="Times New Roman" w:cs="Times New Roman"/>
          <w:i/>
          <w:iCs/>
        </w:rPr>
        <w:t>Clinical Psychological Science</w:t>
      </w:r>
      <w:r w:rsidRPr="00B8536F">
        <w:rPr>
          <w:rFonts w:ascii="Times New Roman" w:hAnsi="Times New Roman" w:cs="Times New Roman"/>
        </w:rPr>
        <w:t xml:space="preserve">, </w:t>
      </w:r>
      <w:r w:rsidRPr="00B8536F">
        <w:rPr>
          <w:rFonts w:ascii="Times New Roman" w:hAnsi="Times New Roman" w:cs="Times New Roman"/>
          <w:i/>
          <w:iCs/>
        </w:rPr>
        <w:t>7</w:t>
      </w:r>
      <w:r w:rsidRPr="00B8536F">
        <w:rPr>
          <w:rFonts w:ascii="Times New Roman" w:hAnsi="Times New Roman" w:cs="Times New Roman"/>
        </w:rPr>
        <w:t>(5), 1144–1158. doi: 10.1177/2167702619851811</w:t>
      </w:r>
    </w:p>
    <w:p w14:paraId="3D039CED"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Becker, C. B., Middlemass, K., Taylor, B., Johnson, C., &amp; Gomez, F. (2017). Food insecurity and eating disorder pathology. </w:t>
      </w:r>
      <w:r w:rsidRPr="00B8536F">
        <w:rPr>
          <w:rFonts w:ascii="Times New Roman" w:hAnsi="Times New Roman" w:cs="Times New Roman"/>
          <w:i/>
          <w:iCs/>
        </w:rPr>
        <w:t>International Journal of Eating Disorders</w:t>
      </w:r>
      <w:r w:rsidRPr="00B8536F">
        <w:rPr>
          <w:rFonts w:ascii="Times New Roman" w:hAnsi="Times New Roman" w:cs="Times New Roman"/>
        </w:rPr>
        <w:t xml:space="preserve">, </w:t>
      </w:r>
      <w:r w:rsidRPr="00B8536F">
        <w:rPr>
          <w:rFonts w:ascii="Times New Roman" w:hAnsi="Times New Roman" w:cs="Times New Roman"/>
          <w:i/>
          <w:iCs/>
        </w:rPr>
        <w:t>50</w:t>
      </w:r>
      <w:r w:rsidRPr="00B8536F">
        <w:rPr>
          <w:rFonts w:ascii="Times New Roman" w:hAnsi="Times New Roman" w:cs="Times New Roman"/>
        </w:rPr>
        <w:t>(9), 1031–1040. doi: 10.1002/eat.22735</w:t>
      </w:r>
    </w:p>
    <w:p w14:paraId="4EA80404"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Bennett, G. G., &amp; Wolin, K. Y. (2006). Satisfied or unaware? Racial differences in perceived weight status. </w:t>
      </w:r>
      <w:r w:rsidRPr="00B8536F">
        <w:rPr>
          <w:rFonts w:ascii="Times New Roman" w:hAnsi="Times New Roman" w:cs="Times New Roman"/>
          <w:i/>
          <w:iCs/>
        </w:rPr>
        <w:t>International Journal of Behavioral Nutrition and Physical Activity</w:t>
      </w:r>
      <w:r w:rsidRPr="00B8536F">
        <w:rPr>
          <w:rFonts w:ascii="Times New Roman" w:hAnsi="Times New Roman" w:cs="Times New Roman"/>
        </w:rPr>
        <w:t xml:space="preserve">, </w:t>
      </w:r>
      <w:r w:rsidRPr="00B8536F">
        <w:rPr>
          <w:rFonts w:ascii="Times New Roman" w:hAnsi="Times New Roman" w:cs="Times New Roman"/>
          <w:i/>
          <w:iCs/>
        </w:rPr>
        <w:t>3</w:t>
      </w:r>
      <w:r w:rsidRPr="00B8536F">
        <w:rPr>
          <w:rFonts w:ascii="Times New Roman" w:hAnsi="Times New Roman" w:cs="Times New Roman"/>
        </w:rPr>
        <w:t>(1), 40. doi: 10.1186/1479-5868-3-40</w:t>
      </w:r>
    </w:p>
    <w:p w14:paraId="1EAEF814"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Bickel, G., Mark, N., Cristofer, P., William, H., &amp; John, C. (2000). </w:t>
      </w:r>
      <w:r w:rsidRPr="00B8536F">
        <w:rPr>
          <w:rFonts w:ascii="Times New Roman" w:hAnsi="Times New Roman" w:cs="Times New Roman"/>
          <w:i/>
          <w:iCs/>
        </w:rPr>
        <w:t>Guide to Measuring Household Food Security, Revised March 2000</w:t>
      </w:r>
      <w:r w:rsidRPr="00B8536F">
        <w:rPr>
          <w:rFonts w:ascii="Times New Roman" w:hAnsi="Times New Roman" w:cs="Times New Roman"/>
        </w:rPr>
        <w:t>.</w:t>
      </w:r>
    </w:p>
    <w:p w14:paraId="396FDCF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Castellari, E., Cotti, C., Gordanier, J., &amp; Ozturk, O. (2017). Does the Timing of Food Stamp Distribution Matter? A Panel-Data Analysis of Monthly Purchasing Patterns of US Households. </w:t>
      </w:r>
      <w:r w:rsidRPr="00B8536F">
        <w:rPr>
          <w:rFonts w:ascii="Times New Roman" w:hAnsi="Times New Roman" w:cs="Times New Roman"/>
          <w:i/>
          <w:iCs/>
        </w:rPr>
        <w:t>Health Economics</w:t>
      </w:r>
      <w:r w:rsidRPr="00B8536F">
        <w:rPr>
          <w:rFonts w:ascii="Times New Roman" w:hAnsi="Times New Roman" w:cs="Times New Roman"/>
        </w:rPr>
        <w:t xml:space="preserve">, </w:t>
      </w:r>
      <w:r w:rsidRPr="00B8536F">
        <w:rPr>
          <w:rFonts w:ascii="Times New Roman" w:hAnsi="Times New Roman" w:cs="Times New Roman"/>
          <w:i/>
          <w:iCs/>
        </w:rPr>
        <w:t>26</w:t>
      </w:r>
      <w:r w:rsidRPr="00B8536F">
        <w:rPr>
          <w:rFonts w:ascii="Times New Roman" w:hAnsi="Times New Roman" w:cs="Times New Roman"/>
        </w:rPr>
        <w:t>(11), 1380–1393. doi: 10.1002/hec.3428</w:t>
      </w:r>
    </w:p>
    <w:p w14:paraId="137C2D46"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Coleman-Jensen, A., Rabbitt, M. P., Gregory, C., &amp; Singh, A. (2018). </w:t>
      </w:r>
      <w:r w:rsidRPr="00B8536F">
        <w:rPr>
          <w:rFonts w:ascii="Times New Roman" w:hAnsi="Times New Roman" w:cs="Times New Roman"/>
          <w:i/>
          <w:iCs/>
        </w:rPr>
        <w:t>Household Food Security in the United States in 2018</w:t>
      </w:r>
      <w:r w:rsidRPr="00B8536F">
        <w:rPr>
          <w:rFonts w:ascii="Times New Roman" w:hAnsi="Times New Roman" w:cs="Times New Roman"/>
        </w:rPr>
        <w:t>. 47.</w:t>
      </w:r>
    </w:p>
    <w:p w14:paraId="1DE1857D"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lastRenderedPageBreak/>
        <w:t xml:space="preserve">Curtin, L. R., Mohadjer, L. K., Dohrmann, S. M., Kruszon-Moran, D., Mirel, L. B., Carroll, M., … Johnson, C. L. (2013). National Health and Nutrition Examination Survey: Sample design, 2007-2010. </w:t>
      </w:r>
      <w:r w:rsidRPr="00B8536F">
        <w:rPr>
          <w:rFonts w:ascii="Times New Roman" w:hAnsi="Times New Roman" w:cs="Times New Roman"/>
          <w:i/>
          <w:iCs/>
        </w:rPr>
        <w:t>Vital and Health Statistics. Series 2, Data Evaluation and Methods Research</w:t>
      </w:r>
      <w:r w:rsidRPr="00B8536F">
        <w:rPr>
          <w:rFonts w:ascii="Times New Roman" w:hAnsi="Times New Roman" w:cs="Times New Roman"/>
        </w:rPr>
        <w:t>, (160), 1–23.</w:t>
      </w:r>
    </w:p>
    <w:p w14:paraId="6FCAC295"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Dinour, L. M., Bergen, D., &amp; Yeh, M.-C. (2007). The Food Insecurity–Obesity Paradox: A Review of the Literature and the Role Food Stamps May Play. </w:t>
      </w:r>
      <w:r w:rsidRPr="00B8536F">
        <w:rPr>
          <w:rFonts w:ascii="Times New Roman" w:hAnsi="Times New Roman" w:cs="Times New Roman"/>
          <w:i/>
          <w:iCs/>
        </w:rPr>
        <w:t>Journal of the American Dietetic Association</w:t>
      </w:r>
      <w:r w:rsidRPr="00B8536F">
        <w:rPr>
          <w:rFonts w:ascii="Times New Roman" w:hAnsi="Times New Roman" w:cs="Times New Roman"/>
        </w:rPr>
        <w:t xml:space="preserve">, </w:t>
      </w:r>
      <w:r w:rsidRPr="00B8536F">
        <w:rPr>
          <w:rFonts w:ascii="Times New Roman" w:hAnsi="Times New Roman" w:cs="Times New Roman"/>
          <w:i/>
          <w:iCs/>
        </w:rPr>
        <w:t>107</w:t>
      </w:r>
      <w:r w:rsidRPr="00B8536F">
        <w:rPr>
          <w:rFonts w:ascii="Times New Roman" w:hAnsi="Times New Roman" w:cs="Times New Roman"/>
        </w:rPr>
        <w:t>(11), 1952–1961. doi: 10.1016/j.jada.2007.08.006</w:t>
      </w:r>
    </w:p>
    <w:p w14:paraId="5097B47B"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Dorsey, R. R., Eberhardt, M. S., &amp; Ogden, C. L. (2009). Racial/Ethnic Differences in Weight Perception. </w:t>
      </w:r>
      <w:r w:rsidRPr="00B8536F">
        <w:rPr>
          <w:rFonts w:ascii="Times New Roman" w:hAnsi="Times New Roman" w:cs="Times New Roman"/>
          <w:i/>
          <w:iCs/>
        </w:rPr>
        <w:t>Obesity</w:t>
      </w:r>
      <w:r w:rsidRPr="00B8536F">
        <w:rPr>
          <w:rFonts w:ascii="Times New Roman" w:hAnsi="Times New Roman" w:cs="Times New Roman"/>
        </w:rPr>
        <w:t xml:space="preserve">, </w:t>
      </w:r>
      <w:r w:rsidRPr="00B8536F">
        <w:rPr>
          <w:rFonts w:ascii="Times New Roman" w:hAnsi="Times New Roman" w:cs="Times New Roman"/>
          <w:i/>
          <w:iCs/>
        </w:rPr>
        <w:t>17</w:t>
      </w:r>
      <w:r w:rsidRPr="00B8536F">
        <w:rPr>
          <w:rFonts w:ascii="Times New Roman" w:hAnsi="Times New Roman" w:cs="Times New Roman"/>
        </w:rPr>
        <w:t>(4), 790–795. doi: 10.1038/oby.2008.603</w:t>
      </w:r>
    </w:p>
    <w:p w14:paraId="66F3B151"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Drewnowski, A. (2004). Obesity and the food environment: Dietary energy density and diet costs. </w:t>
      </w:r>
      <w:r w:rsidRPr="00B8536F">
        <w:rPr>
          <w:rFonts w:ascii="Times New Roman" w:hAnsi="Times New Roman" w:cs="Times New Roman"/>
          <w:i/>
          <w:iCs/>
        </w:rPr>
        <w:t>American Journal of Preventive Medicine</w:t>
      </w:r>
      <w:r w:rsidRPr="00B8536F">
        <w:rPr>
          <w:rFonts w:ascii="Times New Roman" w:hAnsi="Times New Roman" w:cs="Times New Roman"/>
        </w:rPr>
        <w:t xml:space="preserve">, </w:t>
      </w:r>
      <w:r w:rsidRPr="00B8536F">
        <w:rPr>
          <w:rFonts w:ascii="Times New Roman" w:hAnsi="Times New Roman" w:cs="Times New Roman"/>
          <w:i/>
          <w:iCs/>
        </w:rPr>
        <w:t>27</w:t>
      </w:r>
      <w:r w:rsidRPr="00B8536F">
        <w:rPr>
          <w:rFonts w:ascii="Times New Roman" w:hAnsi="Times New Roman" w:cs="Times New Roman"/>
        </w:rPr>
        <w:t>(3), 154–162.</w:t>
      </w:r>
    </w:p>
    <w:p w14:paraId="2DE65A1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Duncan, D. T., Wolin, K. Y., Scharoun-Lee, M., Ding, E. L., Warner, E. T., &amp; Bennett, G. G. (2011). Does perception equal reality? Weight misperception in relation to weight-related attitudes and behaviors among overweight and obese US adults. </w:t>
      </w:r>
      <w:r w:rsidRPr="00B8536F">
        <w:rPr>
          <w:rFonts w:ascii="Times New Roman" w:hAnsi="Times New Roman" w:cs="Times New Roman"/>
          <w:i/>
          <w:iCs/>
        </w:rPr>
        <w:t>The International Journal of Behavioral Nutrition and Physical Activity</w:t>
      </w:r>
      <w:r w:rsidRPr="00B8536F">
        <w:rPr>
          <w:rFonts w:ascii="Times New Roman" w:hAnsi="Times New Roman" w:cs="Times New Roman"/>
        </w:rPr>
        <w:t xml:space="preserve">, </w:t>
      </w:r>
      <w:r w:rsidRPr="00B8536F">
        <w:rPr>
          <w:rFonts w:ascii="Times New Roman" w:hAnsi="Times New Roman" w:cs="Times New Roman"/>
          <w:i/>
          <w:iCs/>
        </w:rPr>
        <w:t>8</w:t>
      </w:r>
      <w:r w:rsidRPr="00B8536F">
        <w:rPr>
          <w:rFonts w:ascii="Times New Roman" w:hAnsi="Times New Roman" w:cs="Times New Roman"/>
        </w:rPr>
        <w:t>, 20. doi: 10.1186/1479-5868-8-20</w:t>
      </w:r>
    </w:p>
    <w:p w14:paraId="791A6916"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Feng, X., &amp; Wilson, A. (2016). Neighborhood socioeconomic disadvantage modifies the relationship between weight status and weight-related satisfaction. </w:t>
      </w:r>
      <w:r w:rsidRPr="00B8536F">
        <w:rPr>
          <w:rFonts w:ascii="Times New Roman" w:hAnsi="Times New Roman" w:cs="Times New Roman"/>
          <w:i/>
          <w:iCs/>
        </w:rPr>
        <w:t>International Journal of Obesity</w:t>
      </w:r>
      <w:r w:rsidRPr="00B8536F">
        <w:rPr>
          <w:rFonts w:ascii="Times New Roman" w:hAnsi="Times New Roman" w:cs="Times New Roman"/>
        </w:rPr>
        <w:t xml:space="preserve">, </w:t>
      </w:r>
      <w:r w:rsidRPr="00B8536F">
        <w:rPr>
          <w:rFonts w:ascii="Times New Roman" w:hAnsi="Times New Roman" w:cs="Times New Roman"/>
          <w:i/>
          <w:iCs/>
        </w:rPr>
        <w:t>40</w:t>
      </w:r>
      <w:r w:rsidRPr="00B8536F">
        <w:rPr>
          <w:rFonts w:ascii="Times New Roman" w:hAnsi="Times New Roman" w:cs="Times New Roman"/>
        </w:rPr>
        <w:t>(12), 1922–1926. doi: 10.1038/ijo.2016.120</w:t>
      </w:r>
    </w:p>
    <w:p w14:paraId="053E573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Feng, Xiaoqi, &amp; Wilson, A. (2019). Does dissatisfaction with, or accurate perception of overweight status help people reduce weight? Longitudinal study of Australian adults. </w:t>
      </w:r>
      <w:r w:rsidRPr="00B8536F">
        <w:rPr>
          <w:rFonts w:ascii="Times New Roman" w:hAnsi="Times New Roman" w:cs="Times New Roman"/>
          <w:i/>
          <w:iCs/>
        </w:rPr>
        <w:t>BMC Public Health</w:t>
      </w:r>
      <w:r w:rsidRPr="00B8536F">
        <w:rPr>
          <w:rFonts w:ascii="Times New Roman" w:hAnsi="Times New Roman" w:cs="Times New Roman"/>
        </w:rPr>
        <w:t xml:space="preserve">, </w:t>
      </w:r>
      <w:r w:rsidRPr="00B8536F">
        <w:rPr>
          <w:rFonts w:ascii="Times New Roman" w:hAnsi="Times New Roman" w:cs="Times New Roman"/>
          <w:i/>
          <w:iCs/>
        </w:rPr>
        <w:t>19</w:t>
      </w:r>
      <w:r w:rsidRPr="00B8536F">
        <w:rPr>
          <w:rFonts w:ascii="Times New Roman" w:hAnsi="Times New Roman" w:cs="Times New Roman"/>
        </w:rPr>
        <w:t>(1), 619. doi: 10.1186/s12889-019-6938-3</w:t>
      </w:r>
    </w:p>
    <w:p w14:paraId="43A3E9B6"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Franklin, B., Jones, A., Love, D., Puckett, S., Macklin, J., &amp; White-Means, S. (2012). EXPLORING MEDIATORS OF FOOD INSECURITY AND OBESITY: A REVIEW OF RECENT LITERATURE. </w:t>
      </w:r>
      <w:r w:rsidRPr="00B8536F">
        <w:rPr>
          <w:rFonts w:ascii="Times New Roman" w:hAnsi="Times New Roman" w:cs="Times New Roman"/>
          <w:i/>
          <w:iCs/>
        </w:rPr>
        <w:t>Journal of Community Health</w:t>
      </w:r>
      <w:r w:rsidRPr="00B8536F">
        <w:rPr>
          <w:rFonts w:ascii="Times New Roman" w:hAnsi="Times New Roman" w:cs="Times New Roman"/>
        </w:rPr>
        <w:t xml:space="preserve">, </w:t>
      </w:r>
      <w:r w:rsidRPr="00B8536F">
        <w:rPr>
          <w:rFonts w:ascii="Times New Roman" w:hAnsi="Times New Roman" w:cs="Times New Roman"/>
          <w:i/>
          <w:iCs/>
        </w:rPr>
        <w:t>37</w:t>
      </w:r>
      <w:r w:rsidRPr="00B8536F">
        <w:rPr>
          <w:rFonts w:ascii="Times New Roman" w:hAnsi="Times New Roman" w:cs="Times New Roman"/>
        </w:rPr>
        <w:t>(1), 253–264. doi: 10.1007/s10900-011-9420-4</w:t>
      </w:r>
    </w:p>
    <w:p w14:paraId="0249CF1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Gooding, H. C., Walls, C. E., &amp; Richmond, T. K. (2012). Food Insecurity and Increased BMI in Young Adult Women. </w:t>
      </w:r>
      <w:r w:rsidRPr="00B8536F">
        <w:rPr>
          <w:rFonts w:ascii="Times New Roman" w:hAnsi="Times New Roman" w:cs="Times New Roman"/>
          <w:i/>
          <w:iCs/>
        </w:rPr>
        <w:t>Obesity</w:t>
      </w:r>
      <w:r w:rsidRPr="00B8536F">
        <w:rPr>
          <w:rFonts w:ascii="Times New Roman" w:hAnsi="Times New Roman" w:cs="Times New Roman"/>
        </w:rPr>
        <w:t xml:space="preserve">, </w:t>
      </w:r>
      <w:r w:rsidRPr="00B8536F">
        <w:rPr>
          <w:rFonts w:ascii="Times New Roman" w:hAnsi="Times New Roman" w:cs="Times New Roman"/>
          <w:i/>
          <w:iCs/>
        </w:rPr>
        <w:t>20</w:t>
      </w:r>
      <w:r w:rsidRPr="00B8536F">
        <w:rPr>
          <w:rFonts w:ascii="Times New Roman" w:hAnsi="Times New Roman" w:cs="Times New Roman"/>
        </w:rPr>
        <w:t>(9), 1896–1901. doi: 10.1038/oby.2011.233</w:t>
      </w:r>
    </w:p>
    <w:p w14:paraId="6499CB37"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lastRenderedPageBreak/>
        <w:t xml:space="preserve">Gundersen, C., &amp; Ziliak, J. P. (2018). Food Insecurity Research in the United States: Where We Have Been and Where We Need to Go. </w:t>
      </w:r>
      <w:r w:rsidRPr="00B8536F">
        <w:rPr>
          <w:rFonts w:ascii="Times New Roman" w:hAnsi="Times New Roman" w:cs="Times New Roman"/>
          <w:i/>
          <w:iCs/>
        </w:rPr>
        <w:t>Applied Economic Perspectives and Policy</w:t>
      </w:r>
      <w:r w:rsidRPr="00B8536F">
        <w:rPr>
          <w:rFonts w:ascii="Times New Roman" w:hAnsi="Times New Roman" w:cs="Times New Roman"/>
        </w:rPr>
        <w:t xml:space="preserve">, </w:t>
      </w:r>
      <w:r w:rsidRPr="00B8536F">
        <w:rPr>
          <w:rFonts w:ascii="Times New Roman" w:hAnsi="Times New Roman" w:cs="Times New Roman"/>
          <w:i/>
          <w:iCs/>
        </w:rPr>
        <w:t>40</w:t>
      </w:r>
      <w:r w:rsidRPr="00B8536F">
        <w:rPr>
          <w:rFonts w:ascii="Times New Roman" w:hAnsi="Times New Roman" w:cs="Times New Roman"/>
        </w:rPr>
        <w:t>(1), 119–135. doi: 10.1093/aepp/ppx058</w:t>
      </w:r>
    </w:p>
    <w:p w14:paraId="7B15E97A"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Hazzard, V. M., Hahn, S. L., &amp; Sonneville, K. R. (2017). Weight misperception and disordered weight control behaviors among U.S. high school students with overweight and obesity: Associations and trends, 1999–2013. </w:t>
      </w:r>
      <w:r w:rsidRPr="00B8536F">
        <w:rPr>
          <w:rFonts w:ascii="Times New Roman" w:hAnsi="Times New Roman" w:cs="Times New Roman"/>
          <w:i/>
          <w:iCs/>
        </w:rPr>
        <w:t>Eating Behaviors</w:t>
      </w:r>
      <w:r w:rsidRPr="00B8536F">
        <w:rPr>
          <w:rFonts w:ascii="Times New Roman" w:hAnsi="Times New Roman" w:cs="Times New Roman"/>
        </w:rPr>
        <w:t xml:space="preserve">, </w:t>
      </w:r>
      <w:r w:rsidRPr="00B8536F">
        <w:rPr>
          <w:rFonts w:ascii="Times New Roman" w:hAnsi="Times New Roman" w:cs="Times New Roman"/>
          <w:i/>
          <w:iCs/>
        </w:rPr>
        <w:t>26</w:t>
      </w:r>
      <w:r w:rsidRPr="00B8536F">
        <w:rPr>
          <w:rFonts w:ascii="Times New Roman" w:hAnsi="Times New Roman" w:cs="Times New Roman"/>
        </w:rPr>
        <w:t>, 189–195. doi: 10.1016/j.eatbeh.2017.07.001</w:t>
      </w:r>
    </w:p>
    <w:p w14:paraId="12AADEC4"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Hernandez, D. C., Reesor, L. M., &amp; Murillo, R. (2017). Food insecurity and adult overweight/obesity: Gender and race/ethnic disparities. </w:t>
      </w:r>
      <w:r w:rsidRPr="00B8536F">
        <w:rPr>
          <w:rFonts w:ascii="Times New Roman" w:hAnsi="Times New Roman" w:cs="Times New Roman"/>
          <w:i/>
          <w:iCs/>
        </w:rPr>
        <w:t>Appetite</w:t>
      </w:r>
      <w:r w:rsidRPr="00B8536F">
        <w:rPr>
          <w:rFonts w:ascii="Times New Roman" w:hAnsi="Times New Roman" w:cs="Times New Roman"/>
        </w:rPr>
        <w:t xml:space="preserve">, </w:t>
      </w:r>
      <w:r w:rsidRPr="00B8536F">
        <w:rPr>
          <w:rFonts w:ascii="Times New Roman" w:hAnsi="Times New Roman" w:cs="Times New Roman"/>
          <w:i/>
          <w:iCs/>
        </w:rPr>
        <w:t>117</w:t>
      </w:r>
      <w:r w:rsidRPr="00B8536F">
        <w:rPr>
          <w:rFonts w:ascii="Times New Roman" w:hAnsi="Times New Roman" w:cs="Times New Roman"/>
        </w:rPr>
        <w:t>, 373–378. doi: 10.1016/j.appet.2017.07.010</w:t>
      </w:r>
    </w:p>
    <w:p w14:paraId="4030B8FB"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Hudson, J. I., Hiripi, E., Pope, H. G., &amp; Kessler, R. C. (2007). The prevalence and correlates of eating disorders in the National Comorbidity Survey Replication. </w:t>
      </w:r>
      <w:r w:rsidRPr="00B8536F">
        <w:rPr>
          <w:rFonts w:ascii="Times New Roman" w:hAnsi="Times New Roman" w:cs="Times New Roman"/>
          <w:i/>
          <w:iCs/>
        </w:rPr>
        <w:t>Biological Psychiatry</w:t>
      </w:r>
      <w:r w:rsidRPr="00B8536F">
        <w:rPr>
          <w:rFonts w:ascii="Times New Roman" w:hAnsi="Times New Roman" w:cs="Times New Roman"/>
        </w:rPr>
        <w:t xml:space="preserve">, </w:t>
      </w:r>
      <w:r w:rsidRPr="00B8536F">
        <w:rPr>
          <w:rFonts w:ascii="Times New Roman" w:hAnsi="Times New Roman" w:cs="Times New Roman"/>
          <w:i/>
          <w:iCs/>
        </w:rPr>
        <w:t>61</w:t>
      </w:r>
      <w:r w:rsidRPr="00B8536F">
        <w:rPr>
          <w:rFonts w:ascii="Times New Roman" w:hAnsi="Times New Roman" w:cs="Times New Roman"/>
        </w:rPr>
        <w:t>(3), 348–358. doi: 10.1016/j.biopsych.2006.03.040</w:t>
      </w:r>
    </w:p>
    <w:p w14:paraId="28353C5E"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Ibrahim, C., El-Kamary, S. S., Bailey, J., &amp; St George, D. M. (2014). Inaccurate Weight Perception is Associated With Extreme Weight Management Practices in US High-School Students. </w:t>
      </w:r>
      <w:r w:rsidRPr="00B8536F">
        <w:rPr>
          <w:rFonts w:ascii="Times New Roman" w:hAnsi="Times New Roman" w:cs="Times New Roman"/>
          <w:i/>
          <w:iCs/>
        </w:rPr>
        <w:t>Journal of Pediatric Gastroenterology and Nutrition</w:t>
      </w:r>
      <w:r w:rsidRPr="00B8536F">
        <w:rPr>
          <w:rFonts w:ascii="Times New Roman" w:hAnsi="Times New Roman" w:cs="Times New Roman"/>
        </w:rPr>
        <w:t xml:space="preserve">, </w:t>
      </w:r>
      <w:r w:rsidRPr="00B8536F">
        <w:rPr>
          <w:rFonts w:ascii="Times New Roman" w:hAnsi="Times New Roman" w:cs="Times New Roman"/>
          <w:i/>
          <w:iCs/>
        </w:rPr>
        <w:t>58</w:t>
      </w:r>
      <w:r w:rsidRPr="00B8536F">
        <w:rPr>
          <w:rFonts w:ascii="Times New Roman" w:hAnsi="Times New Roman" w:cs="Times New Roman"/>
        </w:rPr>
        <w:t>(3), 368–375. doi: 10.1097/MPG.0000000000000231</w:t>
      </w:r>
    </w:p>
    <w:p w14:paraId="1D59AB0E"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Johnson, C. L., Dohrmann, S. M., Burt, V. L., &amp; Mohadjer, L. K. (2014). </w:t>
      </w:r>
      <w:r w:rsidRPr="00B8536F">
        <w:rPr>
          <w:rFonts w:ascii="Times New Roman" w:hAnsi="Times New Roman" w:cs="Times New Roman"/>
          <w:i/>
          <w:iCs/>
        </w:rPr>
        <w:t>National health and nutrition examination survey: Sample design, 2011-2014</w:t>
      </w:r>
      <w:r w:rsidRPr="00B8536F">
        <w:rPr>
          <w:rFonts w:ascii="Times New Roman" w:hAnsi="Times New Roman" w:cs="Times New Roman"/>
        </w:rPr>
        <w:t>. US Department of Health and Human Services, Centers for Disease Control and ….</w:t>
      </w:r>
    </w:p>
    <w:p w14:paraId="140407D0"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Kim, S., Egerter, S., Cubbin, C., Takahashi, E. R., &amp; Braveman, P. (2007). Potential Implications of Missing Income Data in Population-Based Surveys: An Example from a Postpartum Survey in California. </w:t>
      </w:r>
      <w:r w:rsidRPr="00B8536F">
        <w:rPr>
          <w:rFonts w:ascii="Times New Roman" w:hAnsi="Times New Roman" w:cs="Times New Roman"/>
          <w:i/>
          <w:iCs/>
        </w:rPr>
        <w:t>Public Health Reports</w:t>
      </w:r>
      <w:r w:rsidRPr="00B8536F">
        <w:rPr>
          <w:rFonts w:ascii="Times New Roman" w:hAnsi="Times New Roman" w:cs="Times New Roman"/>
        </w:rPr>
        <w:t xml:space="preserve">, </w:t>
      </w:r>
      <w:r w:rsidRPr="00B8536F">
        <w:rPr>
          <w:rFonts w:ascii="Times New Roman" w:hAnsi="Times New Roman" w:cs="Times New Roman"/>
          <w:i/>
          <w:iCs/>
        </w:rPr>
        <w:t>122</w:t>
      </w:r>
      <w:r w:rsidRPr="00B8536F">
        <w:rPr>
          <w:rFonts w:ascii="Times New Roman" w:hAnsi="Times New Roman" w:cs="Times New Roman"/>
        </w:rPr>
        <w:t>(6), 753–763.</w:t>
      </w:r>
    </w:p>
    <w:p w14:paraId="79AC743A"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Kroenke, K., Spitzer, R. L., &amp; Williams, J. B. W. (2001). The PHQ-9. </w:t>
      </w:r>
      <w:r w:rsidRPr="00B8536F">
        <w:rPr>
          <w:rFonts w:ascii="Times New Roman" w:hAnsi="Times New Roman" w:cs="Times New Roman"/>
          <w:i/>
          <w:iCs/>
        </w:rPr>
        <w:t>Journal of General Internal Medicine</w:t>
      </w:r>
      <w:r w:rsidRPr="00B8536F">
        <w:rPr>
          <w:rFonts w:ascii="Times New Roman" w:hAnsi="Times New Roman" w:cs="Times New Roman"/>
        </w:rPr>
        <w:t xml:space="preserve">, </w:t>
      </w:r>
      <w:r w:rsidRPr="00B8536F">
        <w:rPr>
          <w:rFonts w:ascii="Times New Roman" w:hAnsi="Times New Roman" w:cs="Times New Roman"/>
          <w:i/>
          <w:iCs/>
        </w:rPr>
        <w:t>16</w:t>
      </w:r>
      <w:r w:rsidRPr="00B8536F">
        <w:rPr>
          <w:rFonts w:ascii="Times New Roman" w:hAnsi="Times New Roman" w:cs="Times New Roman"/>
        </w:rPr>
        <w:t>(9), 606–613. doi: 10.1046/j.1525-1497.2001.016009606.x</w:t>
      </w:r>
    </w:p>
    <w:p w14:paraId="67F3C1B7"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Lee, J., &amp; Lee, Y. (2016). The association of body image distortion with weight control behaviors, diet behaviors, physical activity, sadness, and suicidal ideation among Korean high school students: A cross-sectional study. </w:t>
      </w:r>
      <w:r w:rsidRPr="00B8536F">
        <w:rPr>
          <w:rFonts w:ascii="Times New Roman" w:hAnsi="Times New Roman" w:cs="Times New Roman"/>
          <w:i/>
          <w:iCs/>
        </w:rPr>
        <w:t>BMC Public Health</w:t>
      </w:r>
      <w:r w:rsidRPr="00B8536F">
        <w:rPr>
          <w:rFonts w:ascii="Times New Roman" w:hAnsi="Times New Roman" w:cs="Times New Roman"/>
        </w:rPr>
        <w:t xml:space="preserve">, </w:t>
      </w:r>
      <w:r w:rsidRPr="00B8536F">
        <w:rPr>
          <w:rFonts w:ascii="Times New Roman" w:hAnsi="Times New Roman" w:cs="Times New Roman"/>
          <w:i/>
          <w:iCs/>
        </w:rPr>
        <w:t>16</w:t>
      </w:r>
      <w:r w:rsidRPr="00B8536F">
        <w:rPr>
          <w:rFonts w:ascii="Times New Roman" w:hAnsi="Times New Roman" w:cs="Times New Roman"/>
        </w:rPr>
        <w:t>(1), 39. doi: 10.1186/s12889-016-2703-z</w:t>
      </w:r>
    </w:p>
    <w:p w14:paraId="0D5B7202"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lastRenderedPageBreak/>
        <w:t xml:space="preserve">Leung, C. W., Epel, E. S., Willett, W. C., Rimm, E. B., &amp; Laraia, B. A. (2015). Household Food Insecurity Is Positively Associated with Depression among Low-Income Supplemental Nutrition Assistance Program Participants and Income-Eligible Nonparticipants. </w:t>
      </w:r>
      <w:r w:rsidRPr="00B8536F">
        <w:rPr>
          <w:rFonts w:ascii="Times New Roman" w:hAnsi="Times New Roman" w:cs="Times New Roman"/>
          <w:i/>
          <w:iCs/>
        </w:rPr>
        <w:t>The Journal of Nutrition</w:t>
      </w:r>
      <w:r w:rsidRPr="00B8536F">
        <w:rPr>
          <w:rFonts w:ascii="Times New Roman" w:hAnsi="Times New Roman" w:cs="Times New Roman"/>
        </w:rPr>
        <w:t xml:space="preserve">, </w:t>
      </w:r>
      <w:r w:rsidRPr="00B8536F">
        <w:rPr>
          <w:rFonts w:ascii="Times New Roman" w:hAnsi="Times New Roman" w:cs="Times New Roman"/>
          <w:i/>
          <w:iCs/>
        </w:rPr>
        <w:t>145</w:t>
      </w:r>
      <w:r w:rsidRPr="00B8536F">
        <w:rPr>
          <w:rFonts w:ascii="Times New Roman" w:hAnsi="Times New Roman" w:cs="Times New Roman"/>
        </w:rPr>
        <w:t>(3), 622–627. doi: 10.3945/jn.114.199414</w:t>
      </w:r>
    </w:p>
    <w:p w14:paraId="0831791E"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Lydecker, J. A., &amp; Grilo, C. M. (2019). Food insecurity and bulimia nervosa in the United States. </w:t>
      </w:r>
      <w:r w:rsidRPr="00B8536F">
        <w:rPr>
          <w:rFonts w:ascii="Times New Roman" w:hAnsi="Times New Roman" w:cs="Times New Roman"/>
          <w:i/>
          <w:iCs/>
        </w:rPr>
        <w:t>International Journal of Eating Disorders</w:t>
      </w:r>
      <w:r w:rsidRPr="00B8536F">
        <w:rPr>
          <w:rFonts w:ascii="Times New Roman" w:hAnsi="Times New Roman" w:cs="Times New Roman"/>
        </w:rPr>
        <w:t xml:space="preserve">, </w:t>
      </w:r>
      <w:r w:rsidRPr="00B8536F">
        <w:rPr>
          <w:rFonts w:ascii="Times New Roman" w:hAnsi="Times New Roman" w:cs="Times New Roman"/>
          <w:i/>
          <w:iCs/>
        </w:rPr>
        <w:t>52</w:t>
      </w:r>
      <w:r w:rsidRPr="00B8536F">
        <w:rPr>
          <w:rFonts w:ascii="Times New Roman" w:hAnsi="Times New Roman" w:cs="Times New Roman"/>
        </w:rPr>
        <w:t>(6), 735–739. doi: 10.1002/eat.23074</w:t>
      </w:r>
    </w:p>
    <w:p w14:paraId="6D0024D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Martin, M. A., &amp; Lippert, A. M. (2012). Feeding her children, but risking her health: The intersection of gender, household food insecurity and obesity. </w:t>
      </w:r>
      <w:r w:rsidRPr="00B8536F">
        <w:rPr>
          <w:rFonts w:ascii="Times New Roman" w:hAnsi="Times New Roman" w:cs="Times New Roman"/>
          <w:i/>
          <w:iCs/>
        </w:rPr>
        <w:t>Social Science &amp; Medicine</w:t>
      </w:r>
      <w:r w:rsidRPr="00B8536F">
        <w:rPr>
          <w:rFonts w:ascii="Times New Roman" w:hAnsi="Times New Roman" w:cs="Times New Roman"/>
        </w:rPr>
        <w:t xml:space="preserve">, </w:t>
      </w:r>
      <w:r w:rsidRPr="00B8536F">
        <w:rPr>
          <w:rFonts w:ascii="Times New Roman" w:hAnsi="Times New Roman" w:cs="Times New Roman"/>
          <w:i/>
          <w:iCs/>
        </w:rPr>
        <w:t>74</w:t>
      </w:r>
      <w:r w:rsidRPr="00B8536F">
        <w:rPr>
          <w:rFonts w:ascii="Times New Roman" w:hAnsi="Times New Roman" w:cs="Times New Roman"/>
        </w:rPr>
        <w:t>(11), 1754–1764. doi: 10.1016/j.socscimed.2011.11.013</w:t>
      </w:r>
    </w:p>
    <w:p w14:paraId="3991A3F2"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Paeratakul, S., White, M. A., Williamson, D. A., Ryan, D. H., &amp; Bray, G. A. (2002). Sex, Race/Ethnicity, Socioeconomic Status, and BMI in Relation to Self-Perception of Overweight. </w:t>
      </w:r>
      <w:r w:rsidRPr="00B8536F">
        <w:rPr>
          <w:rFonts w:ascii="Times New Roman" w:hAnsi="Times New Roman" w:cs="Times New Roman"/>
          <w:i/>
          <w:iCs/>
        </w:rPr>
        <w:t>Obesity Research</w:t>
      </w:r>
      <w:r w:rsidRPr="00B8536F">
        <w:rPr>
          <w:rFonts w:ascii="Times New Roman" w:hAnsi="Times New Roman" w:cs="Times New Roman"/>
        </w:rPr>
        <w:t xml:space="preserve">, </w:t>
      </w:r>
      <w:r w:rsidRPr="00B8536F">
        <w:rPr>
          <w:rFonts w:ascii="Times New Roman" w:hAnsi="Times New Roman" w:cs="Times New Roman"/>
          <w:i/>
          <w:iCs/>
        </w:rPr>
        <w:t>10</w:t>
      </w:r>
      <w:r w:rsidRPr="00B8536F">
        <w:rPr>
          <w:rFonts w:ascii="Times New Roman" w:hAnsi="Times New Roman" w:cs="Times New Roman"/>
        </w:rPr>
        <w:t>(5), 345–350. doi: 10.1038/oby.2002.48</w:t>
      </w:r>
    </w:p>
    <w:p w14:paraId="234B46F8"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R Core Team. (2019). R: A language and environment for statistical computing (Version 3.6.1). Retrieved from https://www.R-project.org/</w:t>
      </w:r>
    </w:p>
    <w:p w14:paraId="19EE5995"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Rasmusson, G., Lydecker, J. A., Coffino, J. A., White, M. A., &amp; Grilo, C. M. (2019). Household food insecurity is associated with binge-eating disorder and obesity. </w:t>
      </w:r>
      <w:r w:rsidRPr="00B8536F">
        <w:rPr>
          <w:rFonts w:ascii="Times New Roman" w:hAnsi="Times New Roman" w:cs="Times New Roman"/>
          <w:i/>
          <w:iCs/>
        </w:rPr>
        <w:t>International Journal of Eating Disorders</w:t>
      </w:r>
      <w:r w:rsidRPr="00B8536F">
        <w:rPr>
          <w:rFonts w:ascii="Times New Roman" w:hAnsi="Times New Roman" w:cs="Times New Roman"/>
        </w:rPr>
        <w:t xml:space="preserve">, </w:t>
      </w:r>
      <w:r w:rsidRPr="00B8536F">
        <w:rPr>
          <w:rFonts w:ascii="Times New Roman" w:hAnsi="Times New Roman" w:cs="Times New Roman"/>
          <w:i/>
          <w:iCs/>
        </w:rPr>
        <w:t>52</w:t>
      </w:r>
      <w:r w:rsidRPr="00B8536F">
        <w:rPr>
          <w:rFonts w:ascii="Times New Roman" w:hAnsi="Times New Roman" w:cs="Times New Roman"/>
        </w:rPr>
        <w:t>(1), 28–35. doi: 10.1002/eat.22990</w:t>
      </w:r>
    </w:p>
    <w:p w14:paraId="67EF7986"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StataCorp. (2017). Stata Statistical Software (Version 15). College Station, TX: StataCorp, LLC.</w:t>
      </w:r>
    </w:p>
    <w:p w14:paraId="6916060F"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Susmann, H. (2016). RNHANES: Facilitates Analysis of CDC NHANES Data. (Version 1.1.0). Retrieved from https://CRAN.R-project.org/package=RNHANES</w:t>
      </w:r>
    </w:p>
    <w:p w14:paraId="0CF35B5F"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Wickham, H., Francois, R., Henry, L., &amp; Müller, K. (2015). dplyr: A grammar of data manipulation. </w:t>
      </w:r>
      <w:r w:rsidRPr="00B8536F">
        <w:rPr>
          <w:rFonts w:ascii="Times New Roman" w:hAnsi="Times New Roman" w:cs="Times New Roman"/>
          <w:i/>
          <w:iCs/>
        </w:rPr>
        <w:t>R Package Version 0.4</w:t>
      </w:r>
      <w:r w:rsidRPr="00B8536F">
        <w:rPr>
          <w:rFonts w:ascii="Times New Roman" w:hAnsi="Times New Roman" w:cs="Times New Roman"/>
        </w:rPr>
        <w:t xml:space="preserve">, </w:t>
      </w:r>
      <w:r w:rsidRPr="00B8536F">
        <w:rPr>
          <w:rFonts w:ascii="Times New Roman" w:hAnsi="Times New Roman" w:cs="Times New Roman"/>
          <w:i/>
          <w:iCs/>
        </w:rPr>
        <w:t>3</w:t>
      </w:r>
      <w:r w:rsidRPr="00B8536F">
        <w:rPr>
          <w:rFonts w:ascii="Times New Roman" w:hAnsi="Times New Roman" w:cs="Times New Roman"/>
        </w:rPr>
        <w:t>.</w:t>
      </w:r>
    </w:p>
    <w:p w14:paraId="6F0510E5"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Wilde, P. E., &amp; Ranney, C. K. (2000). The Monthly Food Stamp Cycle: Shopping Frequency and Food Intake Decisions in an Endogenous Switching Regression Framework. </w:t>
      </w:r>
      <w:r w:rsidRPr="00B8536F">
        <w:rPr>
          <w:rFonts w:ascii="Times New Roman" w:hAnsi="Times New Roman" w:cs="Times New Roman"/>
          <w:i/>
          <w:iCs/>
        </w:rPr>
        <w:t>American Journal of Agricultural Economics</w:t>
      </w:r>
      <w:r w:rsidRPr="00B8536F">
        <w:rPr>
          <w:rFonts w:ascii="Times New Roman" w:hAnsi="Times New Roman" w:cs="Times New Roman"/>
        </w:rPr>
        <w:t xml:space="preserve">, </w:t>
      </w:r>
      <w:r w:rsidRPr="00B8536F">
        <w:rPr>
          <w:rFonts w:ascii="Times New Roman" w:hAnsi="Times New Roman" w:cs="Times New Roman"/>
          <w:i/>
          <w:iCs/>
        </w:rPr>
        <w:t>82</w:t>
      </w:r>
      <w:r w:rsidRPr="00B8536F">
        <w:rPr>
          <w:rFonts w:ascii="Times New Roman" w:hAnsi="Times New Roman" w:cs="Times New Roman"/>
        </w:rPr>
        <w:t>(1), 200–213. doi: 10.1111/0002-9092.00016</w:t>
      </w:r>
    </w:p>
    <w:p w14:paraId="278692C3" w14:textId="54816676"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6681B6DF" w:rsidR="00AF46FF" w:rsidRDefault="00AF46FF"/>
    <w:p w14:paraId="1951889E" w14:textId="67F2D5AF" w:rsidR="00AF46FF" w:rsidRDefault="00AF46FF"/>
    <w:p w14:paraId="69FC94EE" w14:textId="19EA600E" w:rsidR="00AF46FF" w:rsidRDefault="00AF46FF"/>
    <w:p w14:paraId="4F73BAA6" w14:textId="25CC49AC" w:rsidR="00AF46FF" w:rsidRDefault="00AF46FF"/>
    <w:p w14:paraId="29331D62" w14:textId="28FB0089" w:rsidR="00AF46FF" w:rsidRDefault="00AF46FF"/>
    <w:p w14:paraId="405049A2" w14:textId="632598BA" w:rsidR="00AF46FF" w:rsidRDefault="00AF46FF"/>
    <w:p w14:paraId="3460FF59" w14:textId="0830C2C4" w:rsidR="00AF46FF" w:rsidRDefault="00AF46FF"/>
    <w:p w14:paraId="51AC8CFA" w14:textId="63A9405D" w:rsidR="00AF46FF" w:rsidRDefault="00AF46FF"/>
    <w:p w14:paraId="6F171F0D" w14:textId="650F2BCF" w:rsidR="00AF46FF" w:rsidRDefault="00AF46FF"/>
    <w:p w14:paraId="1210883B" w14:textId="1F4705B8" w:rsidR="00AF46FF" w:rsidRDefault="00AF46FF"/>
    <w:p w14:paraId="02B325DC" w14:textId="2DC01D60" w:rsidR="00AF46FF" w:rsidRDefault="00AF46FF"/>
    <w:p w14:paraId="3E33A50C" w14:textId="5E4F9E8A" w:rsidR="00AF46FF" w:rsidRDefault="00AF46FF"/>
    <w:p w14:paraId="2F820487" w14:textId="29F47434" w:rsidR="00AF46FF" w:rsidRDefault="00AF46FF"/>
    <w:p w14:paraId="221ABB78" w14:textId="7696B67E" w:rsidR="00AF46FF" w:rsidRDefault="00AF46FF"/>
    <w:p w14:paraId="0EE4000E" w14:textId="5BE2CB5D" w:rsidR="00AF46FF" w:rsidRDefault="00AF46FF"/>
    <w:p w14:paraId="26A0840E" w14:textId="76F6DBAF" w:rsidR="00AF46FF" w:rsidRDefault="00AF46FF"/>
    <w:p w14:paraId="3A68399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20"/>
          <w:szCs w:val="20"/>
          <w:bdr w:val="none" w:sz="0" w:space="0" w:color="auto" w:frame="1"/>
        </w:rPr>
        <w:t xml:space="preserve">                                                           Coefficient         </w:t>
      </w:r>
      <w:proofErr w:type="gramStart"/>
      <w:r w:rsidRPr="00AF46FF">
        <w:rPr>
          <w:rFonts w:ascii="Lucida Console" w:eastAsia="Times New Roman" w:hAnsi="Lucida Console" w:cs="Courier New"/>
          <w:color w:val="000000"/>
          <w:sz w:val="16"/>
          <w:szCs w:val="16"/>
          <w:bdr w:val="none" w:sz="0" w:space="0" w:color="auto" w:frame="1"/>
        </w:rPr>
        <w:t>SE  t</w:t>
      </w:r>
      <w:proofErr w:type="gramEnd"/>
      <w:r w:rsidRPr="00AF46FF">
        <w:rPr>
          <w:rFonts w:ascii="Lucida Console" w:eastAsia="Times New Roman" w:hAnsi="Lucida Console" w:cs="Courier New"/>
          <w:color w:val="000000"/>
          <w:sz w:val="16"/>
          <w:szCs w:val="16"/>
          <w:bdr w:val="none" w:sz="0" w:space="0" w:color="auto" w:frame="1"/>
        </w:rPr>
        <w:t xml:space="preserve"> value  </w:t>
      </w:r>
      <w:proofErr w:type="spellStart"/>
      <w:r w:rsidRPr="00AF46FF">
        <w:rPr>
          <w:rFonts w:ascii="Lucida Console" w:eastAsia="Times New Roman" w:hAnsi="Lucida Console" w:cs="Courier New"/>
          <w:color w:val="000000"/>
          <w:sz w:val="16"/>
          <w:szCs w:val="16"/>
          <w:bdr w:val="none" w:sz="0" w:space="0" w:color="auto" w:frame="1"/>
        </w:rPr>
        <w:t>Pr</w:t>
      </w:r>
      <w:proofErr w:type="spellEnd"/>
      <w:r w:rsidRPr="00AF46FF">
        <w:rPr>
          <w:rFonts w:ascii="Lucida Console" w:eastAsia="Times New Roman" w:hAnsi="Lucida Console" w:cs="Courier New"/>
          <w:color w:val="000000"/>
          <w:sz w:val="16"/>
          <w:szCs w:val="16"/>
          <w:bdr w:val="none" w:sz="0" w:space="0" w:color="auto" w:frame="1"/>
        </w:rPr>
        <w:t xml:space="preserve">(&gt;|t|)    </w:t>
      </w:r>
    </w:p>
    <w:p w14:paraId="4B766E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w:t>
      </w:r>
      <w:proofErr w:type="gramEnd"/>
      <w:r w:rsidRPr="00AF46FF">
        <w:rPr>
          <w:rFonts w:ascii="Lucida Console" w:eastAsia="Times New Roman" w:hAnsi="Lucida Console" w:cs="Courier New"/>
          <w:color w:val="000000"/>
          <w:sz w:val="16"/>
          <w:szCs w:val="16"/>
          <w:bdr w:val="none" w:sz="0" w:space="0" w:color="auto" w:frame="1"/>
        </w:rPr>
        <w:t xml:space="preserve">Intercept)                          -0.9648898  0.0623994 -15.4631 0.0041561 ** </w:t>
      </w:r>
    </w:p>
    <w:p w14:paraId="1982049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w:t>
      </w:r>
      <w:proofErr w:type="spellEnd"/>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Intercept)                           -2.6536430  0.0801155 -33.1227 0.0009102 ***</w:t>
      </w:r>
    </w:p>
    <w:p w14:paraId="2BF647A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 xml:space="preserve">Intercept)                  -0.0952528  0.0452810  -2.1036 0.1701079    </w:t>
      </w:r>
    </w:p>
    <w:p w14:paraId="2228B49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w:t>
      </w:r>
      <w:proofErr w:type="gramEnd"/>
      <w:r w:rsidRPr="00AF46FF">
        <w:rPr>
          <w:rFonts w:ascii="Lucida Console" w:eastAsia="Times New Roman" w:hAnsi="Lucida Console" w:cs="Courier New"/>
          <w:color w:val="000000"/>
          <w:sz w:val="16"/>
          <w:szCs w:val="16"/>
          <w:bdr w:val="none" w:sz="0" w:space="0" w:color="auto" w:frame="1"/>
        </w:rPr>
        <w:t xml:space="preserve">Intercept)                                 -1.1901415  0.0811038 -14.6743 0.0046118 ** </w:t>
      </w:r>
    </w:p>
    <w:p w14:paraId="0EA5625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1                         0.1167037  0.2832698   0.4120 0.7203073    </w:t>
      </w:r>
    </w:p>
    <w:p w14:paraId="79BAA11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                          1.0967565  0.1608329   6.8192 0.0208348 *  </w:t>
      </w:r>
    </w:p>
    <w:p w14:paraId="07C392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                -0.3844948  0.2344701  -1.6398 0.2427164    </w:t>
      </w:r>
    </w:p>
    <w:p w14:paraId="74D9197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                               -0.6381793  0.3119088  -2.0460 0.1773793    </w:t>
      </w:r>
    </w:p>
    <w:p w14:paraId="47B39F1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                        -0.0537582  0.1283099  -0.4190 0.7159456    </w:t>
      </w:r>
    </w:p>
    <w:p w14:paraId="50EADE57"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                          1.0290332  0.1556553   6.6110 0.0221242 *  </w:t>
      </w:r>
    </w:p>
    <w:p w14:paraId="5D60972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                -0.2655651  0.1073735  -2.4733 0.1318944    </w:t>
      </w:r>
    </w:p>
    <w:p w14:paraId="5D93B46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                               -0.3720607  0.1566034  -2.3758 0.1407132    </w:t>
      </w:r>
    </w:p>
    <w:p w14:paraId="067D536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lastRenderedPageBreak/>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0.0016402  0.0777805   0.0211 0.9850903    </w:t>
      </w:r>
    </w:p>
    <w:p w14:paraId="10F44FF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0.7659821  0.1394762   5.4918 0.0315932 *  </w:t>
      </w:r>
    </w:p>
    <w:p w14:paraId="07AB574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(Race)1                -0.1703928  0.0900653  -1.8919 0.1990467    </w:t>
      </w:r>
    </w:p>
    <w:p w14:paraId="5340BF6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-0.5875712  0.1723408  -3.4094 0.0763133 .  </w:t>
      </w:r>
    </w:p>
    <w:p w14:paraId="75FC70A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-0.2814876  0.1202796  -2.3403 0.1441324    </w:t>
      </w:r>
    </w:p>
    <w:p w14:paraId="707A3EAF"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0.2187030  0.1379772   1.5851 0.2538228    </w:t>
      </w:r>
    </w:p>
    <w:p w14:paraId="1CC3AA3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(Race)2                -0.2762048  0.0660462  -4.1820 0.0526995 .  </w:t>
      </w:r>
    </w:p>
    <w:p w14:paraId="19652C4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-0.3781817  0.1273159  -2.9704 0.0971073 .  </w:t>
      </w:r>
    </w:p>
    <w:p w14:paraId="5960CA7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-0.7552101  0.1959639  -3.8538 0.0612139 .  </w:t>
      </w:r>
    </w:p>
    <w:p w14:paraId="7144A1F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0.1296656  0.2416225   0.5366 0.6452190    </w:t>
      </w:r>
    </w:p>
    <w:p w14:paraId="7106F71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(Race)3                -0.3682688  0.0980067  -3.7576 0.0640906 .  </w:t>
      </w:r>
    </w:p>
    <w:p w14:paraId="3342368D"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-0.4577237  0.1599835  -2.8611 0.1035367    </w:t>
      </w:r>
    </w:p>
    <w:p w14:paraId="0E33892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0.0143018  0.3885973   0.0368 0.9739846    </w:t>
      </w:r>
    </w:p>
    <w:p w14:paraId="6A2267E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-0.6677652  0.2679344  -2.4923 0.1302663    </w:t>
      </w:r>
    </w:p>
    <w:p w14:paraId="44F8D99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-0.0953794  0.3335513  -0.2860 0.8018127    </w:t>
      </w:r>
    </w:p>
    <w:p w14:paraId="19C14DE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0.7940871  0.4951954   1.6036 0.2499967    </w:t>
      </w:r>
    </w:p>
    <w:p w14:paraId="27D75A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0.2028931  0.1835456   1.1054 0.3841638    </w:t>
      </w:r>
    </w:p>
    <w:p w14:paraId="0BB900A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-0.5062971  0.1864048  -2.7161 0.1130283    </w:t>
      </w:r>
    </w:p>
    <w:p w14:paraId="535ADA1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0.2364114  0.1542411   1.5327 0.2650478    </w:t>
      </w:r>
    </w:p>
    <w:p w14:paraId="5F6C780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0.6717298  0.2903113   2.3138 0.1467524    </w:t>
      </w:r>
    </w:p>
    <w:p w14:paraId="5F453A5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-0.1555282  0.3519278  -0.4419 0.7017310    </w:t>
      </w:r>
    </w:p>
    <w:p w14:paraId="7DDC3CB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-0.4734430  0.3043937  -1.5554 0.2601183    </w:t>
      </w:r>
    </w:p>
    <w:p w14:paraId="05118D1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0.1693774  0.2494535   0.6790 0.5671802    </w:t>
      </w:r>
    </w:p>
    <w:p w14:paraId="0D5ECB7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0.2522497  0.4309071   0.5854 0.6175364    </w:t>
      </w:r>
    </w:p>
    <w:p w14:paraId="08B0E7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0.0987121  0.2117525   0.4662 0.6869395    </w:t>
      </w:r>
    </w:p>
    <w:p w14:paraId="05AF089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-0.6806744  0.2124178  -3.2044 0.0851351 .  </w:t>
      </w:r>
    </w:p>
    <w:p w14:paraId="26E8C3C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0.2425712  0.1302129   1.8629 0.2035133    </w:t>
      </w:r>
    </w:p>
    <w:p w14:paraId="4AAB4AA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-0.1136332  0.2265466  -0.5016 0.6657257    </w:t>
      </w:r>
    </w:p>
    <w:p w14:paraId="285B22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-0.7855255  0.5804706  -1.3533 0.3086359    </w:t>
      </w:r>
    </w:p>
    <w:p w14:paraId="4B48BB02"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-0.5911579  0.6475534  -0.9129 0.4576575    </w:t>
      </w:r>
    </w:p>
    <w:p w14:paraId="403B2261"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-0.2062758  0.4901993  -0.4208 0.7148068    </w:t>
      </w:r>
    </w:p>
    <w:p w14:paraId="37A2B73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0.1485038  0.9048610   0.1641 0.8847248    </w:t>
      </w:r>
    </w:p>
    <w:p w14:paraId="785C440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0.0329078  0.3493940   0.0942 0.9335481    </w:t>
      </w:r>
    </w:p>
    <w:p w14:paraId="06AA821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-0.8451661  0.4996211  -1.6916 0.2327912    </w:t>
      </w:r>
    </w:p>
    <w:p w14:paraId="564E1D4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0.2426452  0.2229304   1.0884 0.3900857    </w:t>
      </w:r>
    </w:p>
    <w:p w14:paraId="0DC4F91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0.2716379  0.3371426   0.8057 0.5049804    </w:t>
      </w:r>
    </w:p>
    <w:p w14:paraId="5895B7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F46FF">
        <w:rPr>
          <w:rFonts w:ascii="Lucida Console" w:eastAsia="Times New Roman" w:hAnsi="Lucida Console" w:cs="Courier New"/>
          <w:color w:val="000000"/>
          <w:sz w:val="16"/>
          <w:szCs w:val="16"/>
          <w:bdr w:val="none" w:sz="0" w:space="0" w:color="auto" w:frame="1"/>
        </w:rPr>
        <w:t>---</w:t>
      </w:r>
    </w:p>
    <w:p w14:paraId="7756B72A" w14:textId="19AF4503" w:rsidR="00AF46FF" w:rsidRDefault="00AF46FF">
      <w:pPr>
        <w:rPr>
          <w:sz w:val="16"/>
          <w:szCs w:val="16"/>
        </w:rPr>
      </w:pPr>
    </w:p>
    <w:p w14:paraId="73F75157" w14:textId="71F85ADB" w:rsidR="00A042F6" w:rsidRDefault="00A042F6">
      <w:pPr>
        <w:rPr>
          <w:sz w:val="16"/>
          <w:szCs w:val="16"/>
        </w:rPr>
      </w:pPr>
    </w:p>
    <w:p w14:paraId="1F6D8E0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                                                           Coefficient        </w:t>
      </w:r>
      <w:proofErr w:type="gramStart"/>
      <w:r w:rsidRPr="00F35AB8">
        <w:rPr>
          <w:rStyle w:val="gd15mcfceub"/>
          <w:rFonts w:ascii="Lucida Console" w:hAnsi="Lucida Console"/>
          <w:color w:val="000000"/>
          <w:sz w:val="16"/>
          <w:szCs w:val="16"/>
          <w:bdr w:val="none" w:sz="0" w:space="0" w:color="auto" w:frame="1"/>
        </w:rPr>
        <w:t>SE  t</w:t>
      </w:r>
      <w:proofErr w:type="gramEnd"/>
      <w:r w:rsidRPr="00F35AB8">
        <w:rPr>
          <w:rStyle w:val="gd15mcfceub"/>
          <w:rFonts w:ascii="Lucida Console" w:hAnsi="Lucida Console"/>
          <w:color w:val="000000"/>
          <w:sz w:val="16"/>
          <w:szCs w:val="16"/>
          <w:bdr w:val="none" w:sz="0" w:space="0" w:color="auto" w:frame="1"/>
        </w:rPr>
        <w:t xml:space="preserve"> value  </w:t>
      </w:r>
      <w:proofErr w:type="spellStart"/>
      <w:r w:rsidRPr="00F35AB8">
        <w:rPr>
          <w:rStyle w:val="gd15mcfceub"/>
          <w:rFonts w:ascii="Lucida Console" w:hAnsi="Lucida Console"/>
          <w:color w:val="000000"/>
          <w:sz w:val="16"/>
          <w:szCs w:val="16"/>
          <w:bdr w:val="none" w:sz="0" w:space="0" w:color="auto" w:frame="1"/>
        </w:rPr>
        <w:t>Pr</w:t>
      </w:r>
      <w:proofErr w:type="spellEnd"/>
      <w:r w:rsidRPr="00F35AB8">
        <w:rPr>
          <w:rStyle w:val="gd15mcfceub"/>
          <w:rFonts w:ascii="Lucida Console" w:hAnsi="Lucida Console"/>
          <w:color w:val="000000"/>
          <w:sz w:val="16"/>
          <w:szCs w:val="16"/>
          <w:bdr w:val="none" w:sz="0" w:space="0" w:color="auto" w:frame="1"/>
        </w:rPr>
        <w:t xml:space="preserve">(&gt;|t|)    </w:t>
      </w:r>
    </w:p>
    <w:p w14:paraId="48EE1E3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lastRenderedPageBreak/>
        <w:t xml:space="preserve">lost weight: </w:t>
      </w:r>
      <w:proofErr w:type="gramStart"/>
      <w:r w:rsidRPr="00F35AB8">
        <w:rPr>
          <w:rStyle w:val="gd15mcfceub"/>
          <w:rFonts w:ascii="Lucida Console" w:hAnsi="Lucida Console"/>
          <w:color w:val="000000"/>
          <w:sz w:val="16"/>
          <w:szCs w:val="16"/>
          <w:bdr w:val="none" w:sz="0" w:space="0" w:color="auto" w:frame="1"/>
        </w:rPr>
        <w:t>intentional.(</w:t>
      </w:r>
      <w:proofErr w:type="gramEnd"/>
      <w:r w:rsidRPr="00F35AB8">
        <w:rPr>
          <w:rStyle w:val="gd15mcfceub"/>
          <w:rFonts w:ascii="Lucida Console" w:hAnsi="Lucida Console"/>
          <w:color w:val="000000"/>
          <w:sz w:val="16"/>
          <w:szCs w:val="16"/>
          <w:bdr w:val="none" w:sz="0" w:space="0" w:color="auto" w:frame="1"/>
        </w:rPr>
        <w:t>Intercept)                           -0.818643  0.057139 -14.3273 7.504e-14 ***</w:t>
      </w:r>
    </w:p>
    <w:p w14:paraId="72094FD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w:t>
      </w:r>
      <w:proofErr w:type="spellEnd"/>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-2.427487  0.102530 -23.6758 &lt; 2.2e-16 ***</w:t>
      </w:r>
    </w:p>
    <w:p w14:paraId="6A489F4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0.228166  0.042157   5.4123 1.136e-05 ***</w:t>
      </w:r>
    </w:p>
    <w:p w14:paraId="7F126AA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w:t>
      </w:r>
      <w:proofErr w:type="gramEnd"/>
      <w:r w:rsidRPr="00F35AB8">
        <w:rPr>
          <w:rStyle w:val="gd15mcfceub"/>
          <w:rFonts w:ascii="Lucida Console" w:hAnsi="Lucida Console"/>
          <w:color w:val="000000"/>
          <w:sz w:val="16"/>
          <w:szCs w:val="16"/>
          <w:bdr w:val="none" w:sz="0" w:space="0" w:color="auto" w:frame="1"/>
        </w:rPr>
        <w:t>Intercept)                                  -1.149610  0.067884 -16.9350 1.459e-15 ***</w:t>
      </w:r>
    </w:p>
    <w:p w14:paraId="0091C9E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1                          0.229797  0.148108   1.5516  0.132858    </w:t>
      </w:r>
    </w:p>
    <w:p w14:paraId="73FA8E7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1                           1.008470  0.189812   5.3130 1.474e-05 ***</w:t>
      </w:r>
    </w:p>
    <w:p w14:paraId="6E390B67"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                 -0.284381  0.187068  -1.5202  0.140530    </w:t>
      </w:r>
    </w:p>
    <w:p w14:paraId="1D776A6D"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                                -0.444406  0.230096  -1.9314  0.064404 .  </w:t>
      </w:r>
    </w:p>
    <w:p w14:paraId="093AA2C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2                          0.061888  0.106693   0.5801  0.566870    </w:t>
      </w:r>
    </w:p>
    <w:p w14:paraId="298280B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2                           0.930588  0.184990   5.0305 3.101e-05 ***</w:t>
      </w:r>
    </w:p>
    <w:p w14:paraId="0E907B3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                 -0.158157  0.086311  -1.8324  0.078367 .  </w:t>
      </w:r>
    </w:p>
    <w:p w14:paraId="57D4CB0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                                -0.346768  0.101941  -3.4017  0.002176 ** </w:t>
      </w:r>
    </w:p>
    <w:p w14:paraId="197E56D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intentional.factor</w:t>
      </w:r>
      <w:proofErr w:type="spellEnd"/>
      <w:proofErr w:type="gramEnd"/>
      <w:r w:rsidRPr="00F35AB8">
        <w:rPr>
          <w:rStyle w:val="gd15mcfceub"/>
          <w:rFonts w:ascii="Lucida Console" w:hAnsi="Lucida Console"/>
          <w:color w:val="000000"/>
          <w:sz w:val="16"/>
          <w:szCs w:val="16"/>
          <w:bdr w:val="none" w:sz="0" w:space="0" w:color="auto" w:frame="1"/>
        </w:rPr>
        <w:t>(Male)1                         -0.423791  0.057491  -7.3714 7.920e-08 ***</w:t>
      </w:r>
    </w:p>
    <w:p w14:paraId="1ED5400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unintented.factor</w:t>
      </w:r>
      <w:proofErr w:type="spellEnd"/>
      <w:proofErr w:type="gramEnd"/>
      <w:r w:rsidRPr="00F35AB8">
        <w:rPr>
          <w:rStyle w:val="gd15mcfceub"/>
          <w:rFonts w:ascii="Lucida Console" w:hAnsi="Lucida Console"/>
          <w:color w:val="000000"/>
          <w:sz w:val="16"/>
          <w:szCs w:val="16"/>
          <w:bdr w:val="none" w:sz="0" w:space="0" w:color="auto" w:frame="1"/>
        </w:rPr>
        <w:t xml:space="preserve">(Male)1                          -0.145359  0.145773  -0.9972  0.327880    </w:t>
      </w:r>
    </w:p>
    <w:p w14:paraId="76063DE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).factor</w:t>
      </w:r>
      <w:proofErr w:type="gramEnd"/>
      <w:r w:rsidRPr="00F35AB8">
        <w:rPr>
          <w:rStyle w:val="gd15mcfceub"/>
          <w:rFonts w:ascii="Lucida Console" w:hAnsi="Lucida Console"/>
          <w:color w:val="000000"/>
          <w:sz w:val="16"/>
          <w:szCs w:val="16"/>
          <w:bdr w:val="none" w:sz="0" w:space="0" w:color="auto" w:frame="1"/>
        </w:rPr>
        <w:t>(Male)1                 -0.818723  0.074071 -11.0533 2.532e-11 ***</w:t>
      </w:r>
    </w:p>
    <w:p w14:paraId="6881E6A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spellStart"/>
      <w:proofErr w:type="gramStart"/>
      <w:r w:rsidRPr="00F35AB8">
        <w:rPr>
          <w:rStyle w:val="gd15mcfceub"/>
          <w:rFonts w:ascii="Lucida Console" w:hAnsi="Lucida Console"/>
          <w:color w:val="000000"/>
          <w:sz w:val="16"/>
          <w:szCs w:val="16"/>
          <w:bdr w:val="none" w:sz="0" w:space="0" w:color="auto" w:frame="1"/>
        </w:rPr>
        <w:t>gain.factor</w:t>
      </w:r>
      <w:proofErr w:type="spellEnd"/>
      <w:proofErr w:type="gramEnd"/>
      <w:r w:rsidRPr="00F35AB8">
        <w:rPr>
          <w:rStyle w:val="gd15mcfceub"/>
          <w:rFonts w:ascii="Lucida Console" w:hAnsi="Lucida Console"/>
          <w:color w:val="000000"/>
          <w:sz w:val="16"/>
          <w:szCs w:val="16"/>
          <w:bdr w:val="none" w:sz="0" w:space="0" w:color="auto" w:frame="1"/>
        </w:rPr>
        <w:t xml:space="preserve">(Male)1                                -0.293614  0.085093  -3.4505  0.001923 ** </w:t>
      </w:r>
    </w:p>
    <w:p w14:paraId="5A7AEB7C"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1:factor(Male)1           -0.383815  0.229493  -1.6724  0.106430    </w:t>
      </w:r>
    </w:p>
    <w:p w14:paraId="38A8EB2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1:factor(Male)1            -0.210862  0.231913  -0.9092  0.371581    </w:t>
      </w:r>
    </w:p>
    <w:p w14:paraId="43533C9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1:factor(Male)1   -0.292410  0.310236  -0.9425  0.354592    </w:t>
      </w:r>
    </w:p>
    <w:p w14:paraId="6B47865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1:factor(Male)1                  -0.131047  0.340763  -0.3846  0.703685    </w:t>
      </w:r>
    </w:p>
    <w:p w14:paraId="31FA185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2:factor(Male)1           -0.220605  0.167495  -1.3171  0.199301    </w:t>
      </w:r>
    </w:p>
    <w:p w14:paraId="6283AB5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2:factor(Male)1            -0.318104  0.247151  -1.2871  0.209406    </w:t>
      </w:r>
    </w:p>
    <w:p w14:paraId="7052547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2:factor(Male)1   -0.151168  0.141508  -1.0683  0.295218    </w:t>
      </w:r>
    </w:p>
    <w:p w14:paraId="217E79B3"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2:factor(Male)1                  -0.073738  0.169697  -0.4345  0.667488    </w:t>
      </w:r>
    </w:p>
    <w:p w14:paraId="0C0F8B3E"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w:t>
      </w:r>
    </w:p>
    <w:p w14:paraId="4B5D7A60" w14:textId="77777777" w:rsidR="00A042F6" w:rsidRPr="00F35AB8" w:rsidRDefault="00A042F6" w:rsidP="00A042F6">
      <w:pPr>
        <w:pStyle w:val="HTMLPreformatted"/>
        <w:shd w:val="clear" w:color="auto" w:fill="FFFFFF"/>
        <w:wordWrap w:val="0"/>
        <w:rPr>
          <w:rFonts w:ascii="Lucida Console" w:hAnsi="Lucida Console"/>
          <w:color w:val="000000"/>
          <w:sz w:val="16"/>
          <w:szCs w:val="16"/>
        </w:rPr>
      </w:pPr>
      <w:proofErr w:type="spellStart"/>
      <w:r w:rsidRPr="00F35AB8">
        <w:rPr>
          <w:rStyle w:val="gd15mcfceub"/>
          <w:rFonts w:ascii="Lucida Console" w:hAnsi="Lucida Console"/>
          <w:color w:val="000000"/>
          <w:sz w:val="16"/>
          <w:szCs w:val="16"/>
          <w:bdr w:val="none" w:sz="0" w:space="0" w:color="auto" w:frame="1"/>
        </w:rPr>
        <w:t>Signif</w:t>
      </w:r>
      <w:proofErr w:type="spellEnd"/>
      <w:r w:rsidRPr="00F35AB8">
        <w:rPr>
          <w:rStyle w:val="gd15mcfceub"/>
          <w:rFonts w:ascii="Lucida Console" w:hAnsi="Lucida Console"/>
          <w:color w:val="000000"/>
          <w:sz w:val="16"/>
          <w:szCs w:val="16"/>
          <w:bdr w:val="none" w:sz="0" w:space="0" w:color="auto" w:frame="1"/>
        </w:rPr>
        <w:t xml:space="preserve">. codes:  0 ‘***’ 0.001 ‘**’ 0.01 ‘*’ 0.05 ‘.’ 0.1 </w:t>
      </w:r>
      <w:proofErr w:type="gramStart"/>
      <w:r w:rsidRPr="00F35AB8">
        <w:rPr>
          <w:rStyle w:val="gd15mcfceub"/>
          <w:rFonts w:ascii="Lucida Console" w:hAnsi="Lucida Console"/>
          <w:color w:val="000000"/>
          <w:sz w:val="16"/>
          <w:szCs w:val="16"/>
          <w:bdr w:val="none" w:sz="0" w:space="0" w:color="auto" w:frame="1"/>
        </w:rPr>
        <w:t>‘ ’</w:t>
      </w:r>
      <w:proofErr w:type="gramEnd"/>
      <w:r w:rsidRPr="00F35AB8">
        <w:rPr>
          <w:rStyle w:val="gd15mcfceub"/>
          <w:rFonts w:ascii="Lucida Console" w:hAnsi="Lucida Console"/>
          <w:color w:val="000000"/>
          <w:sz w:val="16"/>
          <w:szCs w:val="16"/>
          <w:bdr w:val="none" w:sz="0" w:space="0" w:color="auto" w:frame="1"/>
        </w:rPr>
        <w:t xml:space="preserve"> 1</w:t>
      </w:r>
    </w:p>
    <w:p w14:paraId="5FC28542" w14:textId="3A9AF2AC" w:rsidR="00A042F6" w:rsidRDefault="00A042F6">
      <w:pPr>
        <w:rPr>
          <w:sz w:val="16"/>
          <w:szCs w:val="16"/>
        </w:rPr>
      </w:pPr>
    </w:p>
    <w:p w14:paraId="655C7CFC" w14:textId="2833BAD9" w:rsidR="00011B08" w:rsidRDefault="00011B08">
      <w:pPr>
        <w:rPr>
          <w:sz w:val="16"/>
          <w:szCs w:val="16"/>
        </w:rPr>
      </w:pPr>
    </w:p>
    <w:p w14:paraId="5863AC45"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                                          Coefficient        </w:t>
      </w:r>
      <w:proofErr w:type="gramStart"/>
      <w:r w:rsidRPr="00011B08">
        <w:rPr>
          <w:rStyle w:val="gd15mcfceub"/>
          <w:rFonts w:ascii="Lucida Console" w:hAnsi="Lucida Console"/>
          <w:color w:val="000000"/>
          <w:sz w:val="16"/>
          <w:szCs w:val="16"/>
          <w:bdr w:val="none" w:sz="0" w:space="0" w:color="auto" w:frame="1"/>
        </w:rPr>
        <w:t>SE  t</w:t>
      </w:r>
      <w:proofErr w:type="gramEnd"/>
      <w:r w:rsidRPr="00011B08">
        <w:rPr>
          <w:rStyle w:val="gd15mcfceub"/>
          <w:rFonts w:ascii="Lucida Console" w:hAnsi="Lucida Console"/>
          <w:color w:val="000000"/>
          <w:sz w:val="16"/>
          <w:szCs w:val="16"/>
          <w:bdr w:val="none" w:sz="0" w:space="0" w:color="auto" w:frame="1"/>
        </w:rPr>
        <w:t xml:space="preserve"> value  </w:t>
      </w:r>
      <w:proofErr w:type="spellStart"/>
      <w:r w:rsidRPr="00011B08">
        <w:rPr>
          <w:rStyle w:val="gd15mcfceub"/>
          <w:rFonts w:ascii="Lucida Console" w:hAnsi="Lucida Console"/>
          <w:color w:val="000000"/>
          <w:sz w:val="16"/>
          <w:szCs w:val="16"/>
          <w:bdr w:val="none" w:sz="0" w:space="0" w:color="auto" w:frame="1"/>
        </w:rPr>
        <w:t>Pr</w:t>
      </w:r>
      <w:proofErr w:type="spellEnd"/>
      <w:r w:rsidRPr="00011B08">
        <w:rPr>
          <w:rStyle w:val="gd15mcfceub"/>
          <w:rFonts w:ascii="Lucida Console" w:hAnsi="Lucida Console"/>
          <w:color w:val="000000"/>
          <w:sz w:val="16"/>
          <w:szCs w:val="16"/>
          <w:bdr w:val="none" w:sz="0" w:space="0" w:color="auto" w:frame="1"/>
        </w:rPr>
        <w:t xml:space="preserve">(&gt;|t|)    </w:t>
      </w:r>
    </w:p>
    <w:p w14:paraId="02D4A69E"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w:t>
      </w:r>
      <w:proofErr w:type="gramEnd"/>
      <w:r w:rsidRPr="00011B08">
        <w:rPr>
          <w:rStyle w:val="gd15mcfceub"/>
          <w:rFonts w:ascii="Lucida Console" w:hAnsi="Lucida Console"/>
          <w:color w:val="000000"/>
          <w:sz w:val="16"/>
          <w:szCs w:val="16"/>
          <w:bdr w:val="none" w:sz="0" w:space="0" w:color="auto" w:frame="1"/>
        </w:rPr>
        <w:t>Intercept)                    1.057556  0.061122  17.3024 8.724e-16 ***</w:t>
      </w:r>
    </w:p>
    <w:p w14:paraId="33089CD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w:t>
      </w:r>
      <w:proofErr w:type="gramEnd"/>
      <w:r w:rsidRPr="00011B08">
        <w:rPr>
          <w:rStyle w:val="gd15mcfceub"/>
          <w:rFonts w:ascii="Lucida Console" w:hAnsi="Lucida Console"/>
          <w:color w:val="000000"/>
          <w:sz w:val="16"/>
          <w:szCs w:val="16"/>
          <w:bdr w:val="none" w:sz="0" w:space="0" w:color="auto" w:frame="1"/>
        </w:rPr>
        <w:t>Intercept)                   -1.680101  0.073815 -22.7610 &lt; 2.2e-16 ***</w:t>
      </w:r>
    </w:p>
    <w:p w14:paraId="6C74D83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                 -0.145677  0.170346  -0.8552 0.4002621    </w:t>
      </w:r>
    </w:p>
    <w:p w14:paraId="5997A21A"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1                  1.303577  0.236080   5.5218 8.527e-06 ***</w:t>
      </w:r>
    </w:p>
    <w:p w14:paraId="29329D7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                 -0.062517  0.125797  -0.4970 0.6233874    </w:t>
      </w:r>
    </w:p>
    <w:p w14:paraId="15D04FF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2                  0.680432  0.151536   4.4902 0.0001291 ***</w:t>
      </w:r>
    </w:p>
    <w:p w14:paraId="7397F61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(Race)1                 -0.294537  0.070578  -4.1732 0.0002972 ***</w:t>
      </w:r>
    </w:p>
    <w:p w14:paraId="27C7CD6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(Race)1                  0.713892  0.118828   6.0078 2.413e-06 ***</w:t>
      </w:r>
    </w:p>
    <w:p w14:paraId="371EEEF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(Race)2                 -0.402993  0.074094  -5.4390 1.059e-05 ***</w:t>
      </w:r>
    </w:p>
    <w:p w14:paraId="38C21C59"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(Race)2                 -0.114049  0.165183  -0.6904 0.4960327    </w:t>
      </w:r>
    </w:p>
    <w:p w14:paraId="09C6590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(Race)3                 -0.618009  0.101155  -6.1095 1.857e-06 ***</w:t>
      </w:r>
    </w:p>
    <w:p w14:paraId="19521B1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(Race)3                  0.140183  0.192847   0.7269 0.4737735    </w:t>
      </w:r>
    </w:p>
    <w:p w14:paraId="7DE6080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1:factor(Race)1   -0.059079  0.211867  -0.2789 0.7825658    </w:t>
      </w:r>
    </w:p>
    <w:p w14:paraId="7CCE3FF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1:factor(Race)1   -0.821109  0.349325  -2.3506 0.0266085 *</w:t>
      </w:r>
      <w:r w:rsidRPr="00011B08">
        <w:rPr>
          <w:rStyle w:val="gd15mcfceub"/>
          <w:rFonts w:ascii="Lucida Console" w:hAnsi="Lucida Console"/>
          <w:color w:val="000000"/>
          <w:sz w:val="16"/>
          <w:szCs w:val="16"/>
          <w:bdr w:val="none" w:sz="0" w:space="0" w:color="auto" w:frame="1"/>
        </w:rPr>
        <w:t xml:space="preserve">  </w:t>
      </w:r>
    </w:p>
    <w:p w14:paraId="0F77ED4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2:factor(Race)1    0.039032  0.128059   0.3048 0.7629486    </w:t>
      </w:r>
    </w:p>
    <w:p w14:paraId="06D65F7D"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2:factor(Race)1   -0.468736  0.212305  -2.2078 0.0362803 *</w:t>
      </w:r>
      <w:r w:rsidRPr="00011B08">
        <w:rPr>
          <w:rStyle w:val="gd15mcfceub"/>
          <w:rFonts w:ascii="Lucida Console" w:hAnsi="Lucida Console"/>
          <w:color w:val="000000"/>
          <w:sz w:val="16"/>
          <w:szCs w:val="16"/>
          <w:bdr w:val="none" w:sz="0" w:space="0" w:color="auto" w:frame="1"/>
        </w:rPr>
        <w:t xml:space="preserve">  </w:t>
      </w:r>
    </w:p>
    <w:p w14:paraId="6919F5B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1:factor(Race)2    0.076587  0.223872   0.3421 0.7350227    </w:t>
      </w:r>
    </w:p>
    <w:p w14:paraId="23F3FC8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1:factor(Race)2   -0.529564  0.329663  -1.6064 0.1202687    </w:t>
      </w:r>
    </w:p>
    <w:p w14:paraId="622C278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2:factor(Race)2    0.124345  0.152928   0.8131 0.4235453    </w:t>
      </w:r>
    </w:p>
    <w:p w14:paraId="52F5476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2:factor(Race)2   -0.429985  0.249077  -1.7263 0.0961578 .</w:t>
      </w:r>
      <w:r w:rsidRPr="00011B08">
        <w:rPr>
          <w:rStyle w:val="gd15mcfceub"/>
          <w:rFonts w:ascii="Lucida Console" w:hAnsi="Lucida Console"/>
          <w:color w:val="000000"/>
          <w:sz w:val="16"/>
          <w:szCs w:val="16"/>
          <w:bdr w:val="none" w:sz="0" w:space="0" w:color="auto" w:frame="1"/>
        </w:rPr>
        <w:t xml:space="preserve">  </w:t>
      </w:r>
    </w:p>
    <w:p w14:paraId="26C005D8"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1:factor(Race)3    0.182348  0.456188   0.3997 0.6926276    </w:t>
      </w:r>
    </w:p>
    <w:p w14:paraId="2FACEC63"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1:factor(Race)3   -1.091732  0.660057  -1.6540 0.1101528    </w:t>
      </w:r>
    </w:p>
    <w:p w14:paraId="17F55F4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2:factor(Race)3   -0.018407  0.217884  -0.0845 0.9333227    </w:t>
      </w:r>
    </w:p>
    <w:p w14:paraId="3B55851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2:factor(Race)3   -0.085281  0.295987  -0.2881 0.7755366    </w:t>
      </w:r>
    </w:p>
    <w:p w14:paraId="5AE033E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w:t>
      </w:r>
    </w:p>
    <w:p w14:paraId="6632F4C2" w14:textId="77777777" w:rsidR="00011B08" w:rsidRPr="00011B08" w:rsidRDefault="00011B08" w:rsidP="00011B08">
      <w:pPr>
        <w:pStyle w:val="HTMLPreformatted"/>
        <w:shd w:val="clear" w:color="auto" w:fill="FFFFFF"/>
        <w:wordWrap w:val="0"/>
        <w:rPr>
          <w:rFonts w:ascii="Lucida Console" w:hAnsi="Lucida Console"/>
          <w:color w:val="000000"/>
          <w:sz w:val="16"/>
          <w:szCs w:val="16"/>
        </w:rPr>
      </w:pPr>
      <w:proofErr w:type="spellStart"/>
      <w:r w:rsidRPr="00011B08">
        <w:rPr>
          <w:rStyle w:val="gd15mcfceub"/>
          <w:rFonts w:ascii="Lucida Console" w:hAnsi="Lucida Console"/>
          <w:color w:val="000000"/>
          <w:sz w:val="16"/>
          <w:szCs w:val="16"/>
          <w:bdr w:val="none" w:sz="0" w:space="0" w:color="auto" w:frame="1"/>
        </w:rPr>
        <w:lastRenderedPageBreak/>
        <w:t>Signif</w:t>
      </w:r>
      <w:proofErr w:type="spellEnd"/>
      <w:r w:rsidRPr="00011B08">
        <w:rPr>
          <w:rStyle w:val="gd15mcfceub"/>
          <w:rFonts w:ascii="Lucida Console" w:hAnsi="Lucida Console"/>
          <w:color w:val="000000"/>
          <w:sz w:val="16"/>
          <w:szCs w:val="16"/>
          <w:bdr w:val="none" w:sz="0" w:space="0" w:color="auto" w:frame="1"/>
        </w:rPr>
        <w:t xml:space="preserve">. codes:  0 ‘***’ 0.001 ‘**’ 0.01 ‘*’ 0.05 ‘.’ 0.1 </w:t>
      </w:r>
      <w:proofErr w:type="gramStart"/>
      <w:r w:rsidRPr="00011B08">
        <w:rPr>
          <w:rStyle w:val="gd15mcfceub"/>
          <w:rFonts w:ascii="Lucida Console" w:hAnsi="Lucida Console"/>
          <w:color w:val="000000"/>
          <w:sz w:val="16"/>
          <w:szCs w:val="16"/>
          <w:bdr w:val="none" w:sz="0" w:space="0" w:color="auto" w:frame="1"/>
        </w:rPr>
        <w:t>‘ ’</w:t>
      </w:r>
      <w:proofErr w:type="gramEnd"/>
      <w:r w:rsidRPr="00011B08">
        <w:rPr>
          <w:rStyle w:val="gd15mcfceub"/>
          <w:rFonts w:ascii="Lucida Console" w:hAnsi="Lucida Console"/>
          <w:color w:val="000000"/>
          <w:sz w:val="16"/>
          <w:szCs w:val="16"/>
          <w:bdr w:val="none" w:sz="0" w:space="0" w:color="auto" w:frame="1"/>
        </w:rPr>
        <w:t xml:space="preserve"> 1</w:t>
      </w:r>
    </w:p>
    <w:p w14:paraId="6393CE80" w14:textId="4AE90624" w:rsidR="00011B08" w:rsidRDefault="00011B08">
      <w:pPr>
        <w:rPr>
          <w:sz w:val="16"/>
          <w:szCs w:val="16"/>
        </w:rPr>
      </w:pPr>
    </w:p>
    <w:p w14:paraId="689D69B1" w14:textId="79ECAA9A" w:rsidR="00ED5771" w:rsidRDefault="00ED5771">
      <w:pPr>
        <w:rPr>
          <w:sz w:val="16"/>
          <w:szCs w:val="16"/>
        </w:rPr>
      </w:pPr>
    </w:p>
    <w:p w14:paraId="72C76C49"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                                            Coefficient        </w:t>
      </w:r>
      <w:proofErr w:type="gramStart"/>
      <w:r w:rsidRPr="00ED5771">
        <w:rPr>
          <w:rStyle w:val="gd15mcfceub"/>
          <w:rFonts w:ascii="Lucida Console" w:hAnsi="Lucida Console"/>
          <w:color w:val="000000"/>
          <w:sz w:val="16"/>
          <w:szCs w:val="16"/>
          <w:bdr w:val="none" w:sz="0" w:space="0" w:color="auto" w:frame="1"/>
        </w:rPr>
        <w:t>SE  t</w:t>
      </w:r>
      <w:proofErr w:type="gramEnd"/>
      <w:r w:rsidRPr="00ED5771">
        <w:rPr>
          <w:rStyle w:val="gd15mcfceub"/>
          <w:rFonts w:ascii="Lucida Console" w:hAnsi="Lucida Console"/>
          <w:color w:val="000000"/>
          <w:sz w:val="16"/>
          <w:szCs w:val="16"/>
          <w:bdr w:val="none" w:sz="0" w:space="0" w:color="auto" w:frame="1"/>
        </w:rPr>
        <w:t xml:space="preserve"> value  </w:t>
      </w:r>
      <w:proofErr w:type="spellStart"/>
      <w:r w:rsidRPr="00ED5771">
        <w:rPr>
          <w:rStyle w:val="gd15mcfceub"/>
          <w:rFonts w:ascii="Lucida Console" w:hAnsi="Lucida Console"/>
          <w:color w:val="000000"/>
          <w:sz w:val="16"/>
          <w:szCs w:val="16"/>
          <w:bdr w:val="none" w:sz="0" w:space="0" w:color="auto" w:frame="1"/>
        </w:rPr>
        <w:t>Pr</w:t>
      </w:r>
      <w:proofErr w:type="spellEnd"/>
      <w:r w:rsidRPr="00ED5771">
        <w:rPr>
          <w:rStyle w:val="gd15mcfceub"/>
          <w:rFonts w:ascii="Lucida Console" w:hAnsi="Lucida Console"/>
          <w:color w:val="000000"/>
          <w:sz w:val="16"/>
          <w:szCs w:val="16"/>
          <w:bdr w:val="none" w:sz="0" w:space="0" w:color="auto" w:frame="1"/>
        </w:rPr>
        <w:t xml:space="preserve">(&gt;|t|)    </w:t>
      </w:r>
    </w:p>
    <w:p w14:paraId="67920FA6"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w:t>
      </w:r>
      <w:proofErr w:type="gramEnd"/>
      <w:r w:rsidRPr="00ED5771">
        <w:rPr>
          <w:rStyle w:val="gd15mcfceub"/>
          <w:rFonts w:ascii="Lucida Console" w:hAnsi="Lucida Console"/>
          <w:color w:val="000000"/>
          <w:sz w:val="16"/>
          <w:szCs w:val="16"/>
          <w:bdr w:val="none" w:sz="0" w:space="0" w:color="auto" w:frame="1"/>
        </w:rPr>
        <w:t>Intercept)                    1.289362  0.069170  18.6405 &lt; 2.2e-16 ***</w:t>
      </w:r>
    </w:p>
    <w:p w14:paraId="696F392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w:t>
      </w:r>
      <w:proofErr w:type="gramEnd"/>
      <w:r w:rsidRPr="00ED5771">
        <w:rPr>
          <w:rStyle w:val="gd15mcfceub"/>
          <w:rFonts w:ascii="Lucida Console" w:hAnsi="Lucida Console"/>
          <w:color w:val="000000"/>
          <w:sz w:val="16"/>
          <w:szCs w:val="16"/>
          <w:bdr w:val="none" w:sz="0" w:space="0" w:color="auto" w:frame="1"/>
        </w:rPr>
        <w:t>Intercept)                   -2.204063  0.116060 -18.9907 &lt; 2.2e-16 ***</w:t>
      </w:r>
    </w:p>
    <w:p w14:paraId="6AEFA16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                 -0.028367  0.202070  -0.1404   0.88910    </w:t>
      </w:r>
    </w:p>
    <w:p w14:paraId="06107E6F"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1                  1.406116  0.309210   4.5475 5.398e-05 ***</w:t>
      </w:r>
    </w:p>
    <w:p w14:paraId="41CF25D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                 -0.026283  0.113580  -0.2314   0.81824    </w:t>
      </w:r>
    </w:p>
    <w:p w14:paraId="42EB87D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2                  0.820190  0.171899   4.7714 2.705e-05 ***</w:t>
      </w:r>
    </w:p>
    <w:p w14:paraId="60C6272E"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less.factor</w:t>
      </w:r>
      <w:proofErr w:type="spellEnd"/>
      <w:proofErr w:type="gramEnd"/>
      <w:r w:rsidRPr="00ED5771">
        <w:rPr>
          <w:rStyle w:val="gd15mcfceub"/>
          <w:rFonts w:ascii="Lucida Console" w:hAnsi="Lucida Console"/>
          <w:color w:val="000000"/>
          <w:sz w:val="16"/>
          <w:szCs w:val="16"/>
          <w:bdr w:val="none" w:sz="0" w:space="0" w:color="auto" w:frame="1"/>
        </w:rPr>
        <w:t>(Male)1                 -0.684037  0.052785 -12.9588 1.608e-15 ***</w:t>
      </w:r>
    </w:p>
    <w:p w14:paraId="2CD9E9C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more.factor</w:t>
      </w:r>
      <w:proofErr w:type="spellEnd"/>
      <w:proofErr w:type="gramEnd"/>
      <w:r w:rsidRPr="00ED5771">
        <w:rPr>
          <w:rStyle w:val="gd15mcfceub"/>
          <w:rFonts w:ascii="Lucida Console" w:hAnsi="Lucida Console"/>
          <w:color w:val="000000"/>
          <w:sz w:val="16"/>
          <w:szCs w:val="16"/>
          <w:bdr w:val="none" w:sz="0" w:space="0" w:color="auto" w:frame="1"/>
        </w:rPr>
        <w:t>(Male)1                  0.893250  0.140028   6.3791 1.722e-07 ***</w:t>
      </w:r>
    </w:p>
    <w:p w14:paraId="3EEA378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1:factor(Male)1   -0.341640  0.245836  -1.3897   0.17271    </w:t>
      </w:r>
    </w:p>
    <w:p w14:paraId="3A60434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 xml:space="preserve">1:factor(Male)1   -0.587356  0.375672  -1.5635   0.12623    </w:t>
      </w:r>
    </w:p>
    <w:p w14:paraId="1A00E3F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2:factor(Male)1   -0.239188  0.150269  -1.5917   0.11973    </w:t>
      </w:r>
    </w:p>
    <w:p w14:paraId="2F363BE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2:factor(Male)1   -0.425459  0.205162  -2.0738   0.04493 *</w:t>
      </w:r>
      <w:r w:rsidRPr="00ED5771">
        <w:rPr>
          <w:rStyle w:val="gd15mcfceub"/>
          <w:rFonts w:ascii="Lucida Console" w:hAnsi="Lucida Console"/>
          <w:color w:val="000000"/>
          <w:sz w:val="16"/>
          <w:szCs w:val="16"/>
          <w:bdr w:val="none" w:sz="0" w:space="0" w:color="auto" w:frame="1"/>
        </w:rPr>
        <w:t xml:space="preserve">  </w:t>
      </w:r>
    </w:p>
    <w:p w14:paraId="4EA5814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w:t>
      </w:r>
    </w:p>
    <w:p w14:paraId="3E5CA77B" w14:textId="77777777" w:rsidR="00ED5771" w:rsidRPr="00ED5771" w:rsidRDefault="00ED5771" w:rsidP="00ED5771">
      <w:pPr>
        <w:pStyle w:val="HTMLPreformatted"/>
        <w:shd w:val="clear" w:color="auto" w:fill="FFFFFF"/>
        <w:wordWrap w:val="0"/>
        <w:rPr>
          <w:rFonts w:ascii="Lucida Console" w:hAnsi="Lucida Console"/>
          <w:color w:val="000000"/>
          <w:sz w:val="16"/>
          <w:szCs w:val="16"/>
        </w:rPr>
      </w:pPr>
      <w:proofErr w:type="spellStart"/>
      <w:r w:rsidRPr="00ED5771">
        <w:rPr>
          <w:rStyle w:val="gd15mcfceub"/>
          <w:rFonts w:ascii="Lucida Console" w:hAnsi="Lucida Console"/>
          <w:color w:val="000000"/>
          <w:sz w:val="16"/>
          <w:szCs w:val="16"/>
          <w:bdr w:val="none" w:sz="0" w:space="0" w:color="auto" w:frame="1"/>
        </w:rPr>
        <w:t>Signif</w:t>
      </w:r>
      <w:proofErr w:type="spellEnd"/>
      <w:r w:rsidRPr="00ED5771">
        <w:rPr>
          <w:rStyle w:val="gd15mcfceub"/>
          <w:rFonts w:ascii="Lucida Console" w:hAnsi="Lucida Console"/>
          <w:color w:val="000000"/>
          <w:sz w:val="16"/>
          <w:szCs w:val="16"/>
          <w:bdr w:val="none" w:sz="0" w:space="0" w:color="auto" w:frame="1"/>
        </w:rPr>
        <w:t xml:space="preserve">. codes:  0 ‘***’ 0.001 ‘**’ 0.01 ‘*’ 0.05 ‘.’ 0.1 </w:t>
      </w:r>
      <w:proofErr w:type="gramStart"/>
      <w:r w:rsidRPr="00ED5771">
        <w:rPr>
          <w:rStyle w:val="gd15mcfceub"/>
          <w:rFonts w:ascii="Lucida Console" w:hAnsi="Lucida Console"/>
          <w:color w:val="000000"/>
          <w:sz w:val="16"/>
          <w:szCs w:val="16"/>
          <w:bdr w:val="none" w:sz="0" w:space="0" w:color="auto" w:frame="1"/>
        </w:rPr>
        <w:t>‘ ’</w:t>
      </w:r>
      <w:proofErr w:type="gramEnd"/>
      <w:r w:rsidRPr="00ED5771">
        <w:rPr>
          <w:rStyle w:val="gd15mcfceub"/>
          <w:rFonts w:ascii="Lucida Console" w:hAnsi="Lucida Console"/>
          <w:color w:val="000000"/>
          <w:sz w:val="16"/>
          <w:szCs w:val="16"/>
          <w:bdr w:val="none" w:sz="0" w:space="0" w:color="auto" w:frame="1"/>
        </w:rPr>
        <w:t xml:space="preserve"> 1</w:t>
      </w:r>
    </w:p>
    <w:p w14:paraId="0759C717" w14:textId="7A28878D" w:rsidR="00ED5771" w:rsidRPr="00583BEF" w:rsidRDefault="00ED5771">
      <w:pPr>
        <w:rPr>
          <w:sz w:val="16"/>
          <w:szCs w:val="16"/>
        </w:rPr>
      </w:pPr>
    </w:p>
    <w:p w14:paraId="553973F2"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                                    Coefficient        </w:t>
      </w:r>
      <w:proofErr w:type="gramStart"/>
      <w:r w:rsidRPr="00583BEF">
        <w:rPr>
          <w:rStyle w:val="gd15mcfceub"/>
          <w:rFonts w:ascii="Lucida Console" w:hAnsi="Lucida Console"/>
          <w:color w:val="000000"/>
          <w:sz w:val="16"/>
          <w:szCs w:val="16"/>
          <w:bdr w:val="none" w:sz="0" w:space="0" w:color="auto" w:frame="1"/>
        </w:rPr>
        <w:t>SE  t</w:t>
      </w:r>
      <w:proofErr w:type="gramEnd"/>
      <w:r w:rsidRPr="00583BEF">
        <w:rPr>
          <w:rStyle w:val="gd15mcfceub"/>
          <w:rFonts w:ascii="Lucida Console" w:hAnsi="Lucida Console"/>
          <w:color w:val="000000"/>
          <w:sz w:val="16"/>
          <w:szCs w:val="16"/>
          <w:bdr w:val="none" w:sz="0" w:space="0" w:color="auto" w:frame="1"/>
        </w:rPr>
        <w:t xml:space="preserve"> value  </w:t>
      </w:r>
      <w:proofErr w:type="spellStart"/>
      <w:r w:rsidRPr="00583BEF">
        <w:rPr>
          <w:rStyle w:val="gd15mcfceub"/>
          <w:rFonts w:ascii="Lucida Console" w:hAnsi="Lucida Console"/>
          <w:color w:val="000000"/>
          <w:sz w:val="16"/>
          <w:szCs w:val="16"/>
          <w:bdr w:val="none" w:sz="0" w:space="0" w:color="auto" w:frame="1"/>
        </w:rPr>
        <w:t>Pr</w:t>
      </w:r>
      <w:proofErr w:type="spellEnd"/>
      <w:r w:rsidRPr="00583BEF">
        <w:rPr>
          <w:rStyle w:val="gd15mcfceub"/>
          <w:rFonts w:ascii="Lucida Console" w:hAnsi="Lucida Console"/>
          <w:color w:val="000000"/>
          <w:sz w:val="16"/>
          <w:szCs w:val="16"/>
          <w:bdr w:val="none" w:sz="0" w:space="0" w:color="auto" w:frame="1"/>
        </w:rPr>
        <w:t xml:space="preserve">(&gt;|t|)    </w:t>
      </w:r>
    </w:p>
    <w:p w14:paraId="1822002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w:t>
      </w:r>
      <w:proofErr w:type="gramEnd"/>
      <w:r w:rsidRPr="00583BEF">
        <w:rPr>
          <w:rStyle w:val="gd15mcfceub"/>
          <w:rFonts w:ascii="Lucida Console" w:hAnsi="Lucida Console"/>
          <w:color w:val="000000"/>
          <w:sz w:val="16"/>
          <w:szCs w:val="16"/>
          <w:bdr w:val="none" w:sz="0" w:space="0" w:color="auto" w:frame="1"/>
        </w:rPr>
        <w:t>Intercept)                   -2.477554  0.103136 -24.0223 &lt; 2.2e-16 ***</w:t>
      </w:r>
    </w:p>
    <w:p w14:paraId="6B6DA27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w:t>
      </w:r>
      <w:proofErr w:type="gramEnd"/>
      <w:r w:rsidRPr="00583BEF">
        <w:rPr>
          <w:rStyle w:val="gd15mcfceub"/>
          <w:rFonts w:ascii="Lucida Console" w:hAnsi="Lucida Console"/>
          <w:color w:val="000000"/>
          <w:sz w:val="16"/>
          <w:szCs w:val="16"/>
          <w:bdr w:val="none" w:sz="0" w:space="0" w:color="auto" w:frame="1"/>
        </w:rPr>
        <w:t>Intercept)                     0.393257  0.059481   6.6115 5.182e-07 ***</w:t>
      </w:r>
    </w:p>
    <w:p w14:paraId="67FE096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1                  1.386677  0.215793   6.4260 8.281e-07 ***</w:t>
      </w:r>
    </w:p>
    <w:p w14:paraId="17BB25A9"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1                   0.092336  0.199362   0.4632  0.647106    </w:t>
      </w:r>
    </w:p>
    <w:p w14:paraId="01A08031"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                  0.659893  0.199296   3.3111  0.002732 ** </w:t>
      </w:r>
    </w:p>
    <w:p w14:paraId="0562895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2                   0.092935  0.097249   0.9556  0.348058    </w:t>
      </w:r>
    </w:p>
    <w:p w14:paraId="303B37D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(Race)1                  0.473395  0.142710   3.3172  0.002690 ** </w:t>
      </w:r>
    </w:p>
    <w:p w14:paraId="6AD99CF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(Race)1                  -0.081299  0.068998  -1.1783  0.249351    </w:t>
      </w:r>
    </w:p>
    <w:p w14:paraId="396754D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(Race)2                  0.093763  0.196976   0.4760  0.638042    </w:t>
      </w:r>
    </w:p>
    <w:p w14:paraId="4C2F42B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(Race)2                  -0.102405  0.068005  -1.5059  0.144159    </w:t>
      </w:r>
    </w:p>
    <w:p w14:paraId="4C1FCC5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(Race)3                  0.275603  0.229957   1.1985  0.241533    </w:t>
      </w:r>
    </w:p>
    <w:p w14:paraId="7AEFC9BF"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(Race)3                  -0.589975  0.083508  -7.0649 1.675e-07 ***</w:t>
      </w:r>
    </w:p>
    <w:p w14:paraId="5C1BACE8"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1:factor(Race)1   -0.691504  0.475897  -1.4531  0.158173    </w:t>
      </w:r>
    </w:p>
    <w:p w14:paraId="2CC5185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1:factor(Race)1    -0.481248  0.240902  -1.9977  0.056312 .</w:t>
      </w:r>
      <w:r w:rsidRPr="00583BEF">
        <w:rPr>
          <w:rStyle w:val="gd15mcfceub"/>
          <w:rFonts w:ascii="Lucida Console" w:hAnsi="Lucida Console"/>
          <w:color w:val="000000"/>
          <w:sz w:val="16"/>
          <w:szCs w:val="16"/>
          <w:bdr w:val="none" w:sz="0" w:space="0" w:color="auto" w:frame="1"/>
        </w:rPr>
        <w:t xml:space="preserve">  </w:t>
      </w:r>
    </w:p>
    <w:p w14:paraId="2042EC0A"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2:factor(Race)1   -0.333759  0.221306  -1.5081  0.143578    </w:t>
      </w:r>
    </w:p>
    <w:p w14:paraId="426604D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2:factor(Race)1    -0.140096  0.121594  -1.1522  0.259738    </w:t>
      </w:r>
    </w:p>
    <w:p w14:paraId="5ED4715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1:factor(Race)2   -0.610439  0.352500  -1.7317  0.095171 .</w:t>
      </w:r>
      <w:r w:rsidRPr="00583BEF">
        <w:rPr>
          <w:rStyle w:val="gd15mcfceub"/>
          <w:rFonts w:ascii="Lucida Console" w:hAnsi="Lucida Console"/>
          <w:color w:val="000000"/>
          <w:sz w:val="16"/>
          <w:szCs w:val="16"/>
          <w:bdr w:val="none" w:sz="0" w:space="0" w:color="auto" w:frame="1"/>
        </w:rPr>
        <w:t xml:space="preserve">  </w:t>
      </w:r>
    </w:p>
    <w:p w14:paraId="170CEA2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1:factor(Race)2    -0.219752  0.234891  -0.9356  0.358113    </w:t>
      </w:r>
    </w:p>
    <w:p w14:paraId="657FA1F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2:factor(Race)2   -0.601819  0.317361  -1.8963  0.069082 .</w:t>
      </w:r>
      <w:r w:rsidRPr="00583BEF">
        <w:rPr>
          <w:rStyle w:val="gd15mcfceub"/>
          <w:rFonts w:ascii="Lucida Console" w:hAnsi="Lucida Console"/>
          <w:color w:val="000000"/>
          <w:sz w:val="16"/>
          <w:szCs w:val="16"/>
          <w:bdr w:val="none" w:sz="0" w:space="0" w:color="auto" w:frame="1"/>
        </w:rPr>
        <w:t xml:space="preserve">  </w:t>
      </w:r>
    </w:p>
    <w:p w14:paraId="6C74C190"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2:factor(Race)2    -0.062737  0.115937  -0.5411  0.593023    </w:t>
      </w:r>
    </w:p>
    <w:p w14:paraId="5632ACC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1:factor(Race)3   -0.990922  0.678717  -1.4600  0.156271    </w:t>
      </w:r>
    </w:p>
    <w:p w14:paraId="711BCEC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1:factor(Race)3     0.050942  0.491940   0.1036  0.918319    </w:t>
      </w:r>
    </w:p>
    <w:p w14:paraId="52D8526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2:factor(Race)3    0.081198  0.448536   0.1810  0.857748    </w:t>
      </w:r>
    </w:p>
    <w:p w14:paraId="4FDE168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2:factor(Race)3     0.116017  0.227332   0.5103  0.614118    </w:t>
      </w:r>
    </w:p>
    <w:p w14:paraId="161416F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w:t>
      </w:r>
    </w:p>
    <w:p w14:paraId="1BC198E3" w14:textId="77777777" w:rsidR="00583BEF" w:rsidRPr="00583BEF" w:rsidRDefault="00583BEF" w:rsidP="00583BEF">
      <w:pPr>
        <w:pStyle w:val="HTMLPreformatted"/>
        <w:shd w:val="clear" w:color="auto" w:fill="FFFFFF"/>
        <w:wordWrap w:val="0"/>
        <w:rPr>
          <w:rFonts w:ascii="Lucida Console" w:hAnsi="Lucida Console"/>
          <w:color w:val="000000"/>
          <w:sz w:val="16"/>
          <w:szCs w:val="16"/>
        </w:rPr>
      </w:pPr>
      <w:proofErr w:type="spellStart"/>
      <w:r w:rsidRPr="00583BEF">
        <w:rPr>
          <w:rStyle w:val="gd15mcfceub"/>
          <w:rFonts w:ascii="Lucida Console" w:hAnsi="Lucida Console"/>
          <w:color w:val="000000"/>
          <w:sz w:val="16"/>
          <w:szCs w:val="16"/>
          <w:bdr w:val="none" w:sz="0" w:space="0" w:color="auto" w:frame="1"/>
        </w:rPr>
        <w:t>Signif</w:t>
      </w:r>
      <w:proofErr w:type="spellEnd"/>
      <w:r w:rsidRPr="00583BEF">
        <w:rPr>
          <w:rStyle w:val="gd15mcfceub"/>
          <w:rFonts w:ascii="Lucida Console" w:hAnsi="Lucida Console"/>
          <w:color w:val="000000"/>
          <w:sz w:val="16"/>
          <w:szCs w:val="16"/>
          <w:bdr w:val="none" w:sz="0" w:space="0" w:color="auto" w:frame="1"/>
        </w:rPr>
        <w:t xml:space="preserve">. codes:  0 ‘***’ 0.001 ‘**’ 0.01 ‘*’ 0.05 ‘.’ 0.1 </w:t>
      </w:r>
      <w:proofErr w:type="gramStart"/>
      <w:r w:rsidRPr="00583BEF">
        <w:rPr>
          <w:rStyle w:val="gd15mcfceub"/>
          <w:rFonts w:ascii="Lucida Console" w:hAnsi="Lucida Console"/>
          <w:color w:val="000000"/>
          <w:sz w:val="16"/>
          <w:szCs w:val="16"/>
          <w:bdr w:val="none" w:sz="0" w:space="0" w:color="auto" w:frame="1"/>
        </w:rPr>
        <w:t>‘ ’</w:t>
      </w:r>
      <w:proofErr w:type="gramEnd"/>
      <w:r w:rsidRPr="00583BEF">
        <w:rPr>
          <w:rStyle w:val="gd15mcfceub"/>
          <w:rFonts w:ascii="Lucida Console" w:hAnsi="Lucida Console"/>
          <w:color w:val="000000"/>
          <w:sz w:val="16"/>
          <w:szCs w:val="16"/>
          <w:bdr w:val="none" w:sz="0" w:space="0" w:color="auto" w:frame="1"/>
        </w:rPr>
        <w:t xml:space="preserve"> 1</w:t>
      </w:r>
    </w:p>
    <w:p w14:paraId="7FE52DB2" w14:textId="70E88A3D" w:rsidR="00583BEF" w:rsidRDefault="00583BEF">
      <w:pPr>
        <w:rPr>
          <w:sz w:val="16"/>
          <w:szCs w:val="16"/>
        </w:rPr>
      </w:pPr>
    </w:p>
    <w:p w14:paraId="240C3D60" w14:textId="77777777" w:rsidR="002930BA" w:rsidRDefault="002930BA">
      <w:pPr>
        <w:rPr>
          <w:sz w:val="16"/>
          <w:szCs w:val="16"/>
        </w:rPr>
      </w:pPr>
    </w:p>
    <w:p w14:paraId="505D8FF9"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                              Coefficient        </w:t>
      </w:r>
      <w:proofErr w:type="gramStart"/>
      <w:r w:rsidRPr="002930BA">
        <w:rPr>
          <w:rStyle w:val="gd15mcfceub"/>
          <w:rFonts w:ascii="Lucida Console" w:hAnsi="Lucida Console"/>
          <w:color w:val="000000"/>
          <w:sz w:val="16"/>
          <w:szCs w:val="16"/>
          <w:bdr w:val="none" w:sz="0" w:space="0" w:color="auto" w:frame="1"/>
        </w:rPr>
        <w:t>SE  t</w:t>
      </w:r>
      <w:proofErr w:type="gramEnd"/>
      <w:r w:rsidRPr="002930BA">
        <w:rPr>
          <w:rStyle w:val="gd15mcfceub"/>
          <w:rFonts w:ascii="Lucida Console" w:hAnsi="Lucida Console"/>
          <w:color w:val="000000"/>
          <w:sz w:val="16"/>
          <w:szCs w:val="16"/>
          <w:bdr w:val="none" w:sz="0" w:space="0" w:color="auto" w:frame="1"/>
        </w:rPr>
        <w:t xml:space="preserve"> value  </w:t>
      </w:r>
      <w:proofErr w:type="spellStart"/>
      <w:r w:rsidRPr="002930BA">
        <w:rPr>
          <w:rStyle w:val="gd15mcfceub"/>
          <w:rFonts w:ascii="Lucida Console" w:hAnsi="Lucida Console"/>
          <w:color w:val="000000"/>
          <w:sz w:val="16"/>
          <w:szCs w:val="16"/>
          <w:bdr w:val="none" w:sz="0" w:space="0" w:color="auto" w:frame="1"/>
        </w:rPr>
        <w:t>Pr</w:t>
      </w:r>
      <w:proofErr w:type="spellEnd"/>
      <w:r w:rsidRPr="002930BA">
        <w:rPr>
          <w:rStyle w:val="gd15mcfceub"/>
          <w:rFonts w:ascii="Lucida Console" w:hAnsi="Lucida Console"/>
          <w:color w:val="000000"/>
          <w:sz w:val="16"/>
          <w:szCs w:val="16"/>
          <w:bdr w:val="none" w:sz="0" w:space="0" w:color="auto" w:frame="1"/>
        </w:rPr>
        <w:t xml:space="preserve">(&gt;|t|)    </w:t>
      </w:r>
    </w:p>
    <w:p w14:paraId="306926D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w:t>
      </w:r>
      <w:proofErr w:type="gramEnd"/>
      <w:r w:rsidRPr="002930BA">
        <w:rPr>
          <w:rStyle w:val="gd15mcfceub"/>
          <w:rFonts w:ascii="Lucida Console" w:hAnsi="Lucida Console"/>
          <w:color w:val="000000"/>
          <w:sz w:val="16"/>
          <w:szCs w:val="16"/>
          <w:bdr w:val="none" w:sz="0" w:space="0" w:color="auto" w:frame="1"/>
        </w:rPr>
        <w:t>Intercept)                   -2.628548  0.152742 -17.2090 &lt; 2.2e-16 ***</w:t>
      </w:r>
    </w:p>
    <w:p w14:paraId="4D02CDD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w:t>
      </w:r>
      <w:proofErr w:type="gramEnd"/>
      <w:r w:rsidRPr="002930BA">
        <w:rPr>
          <w:rStyle w:val="gd15mcfceub"/>
          <w:rFonts w:ascii="Lucida Console" w:hAnsi="Lucida Console"/>
          <w:color w:val="000000"/>
          <w:sz w:val="16"/>
          <w:szCs w:val="16"/>
          <w:bdr w:val="none" w:sz="0" w:space="0" w:color="auto" w:frame="1"/>
        </w:rPr>
        <w:t>Intercept)                     0.567307  0.065571   8.6518 1.626e-10 ***</w:t>
      </w:r>
    </w:p>
    <w:p w14:paraId="7FA031A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1                  1.507050  0.231053   6.5225 1.096e-07 ***</w:t>
      </w:r>
    </w:p>
    <w:p w14:paraId="3F9DF7D6"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1                   0.283344  0.169014   1.6765  0.101859    </w:t>
      </w:r>
    </w:p>
    <w:p w14:paraId="2A39A5AF"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                  0.528786  0.209156   2.5282  0.015741 *  </w:t>
      </w:r>
    </w:p>
    <w:p w14:paraId="0095F55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2                   0.141794  0.093281   1.5201  0.136771    </w:t>
      </w:r>
    </w:p>
    <w:p w14:paraId="13F2622D"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thin.factor</w:t>
      </w:r>
      <w:proofErr w:type="spellEnd"/>
      <w:proofErr w:type="gramEnd"/>
      <w:r w:rsidRPr="002930BA">
        <w:rPr>
          <w:rStyle w:val="gd15mcfceub"/>
          <w:rFonts w:ascii="Lucida Console" w:hAnsi="Lucida Console"/>
          <w:color w:val="000000"/>
          <w:sz w:val="16"/>
          <w:szCs w:val="16"/>
          <w:bdr w:val="none" w:sz="0" w:space="0" w:color="auto" w:frame="1"/>
        </w:rPr>
        <w:t xml:space="preserve">(Male)1                  0.402264  0.168286   2.3904  0.021894 *  </w:t>
      </w:r>
    </w:p>
    <w:p w14:paraId="54AD2214"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big.factor</w:t>
      </w:r>
      <w:proofErr w:type="spellEnd"/>
      <w:proofErr w:type="gramEnd"/>
      <w:r w:rsidRPr="002930BA">
        <w:rPr>
          <w:rStyle w:val="gd15mcfceub"/>
          <w:rFonts w:ascii="Lucida Console" w:hAnsi="Lucida Console"/>
          <w:color w:val="000000"/>
          <w:sz w:val="16"/>
          <w:szCs w:val="16"/>
          <w:bdr w:val="none" w:sz="0" w:space="0" w:color="auto" w:frame="1"/>
        </w:rPr>
        <w:t>(Male)1                  -0.472475  0.058155  -8.1244 7.827e-10 ***</w:t>
      </w:r>
    </w:p>
    <w:p w14:paraId="1101346B"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 xml:space="preserve">1:factor(Male)1   -0.678666  0.320680  -2.1163  0.040924 *  </w:t>
      </w:r>
    </w:p>
    <w:p w14:paraId="7644B24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1:factor(Male)1    -0.668309  0.236005  -2.8318  0.007364 **</w:t>
      </w:r>
      <w:r w:rsidRPr="002930BA">
        <w:rPr>
          <w:rStyle w:val="gd15mcfceub"/>
          <w:rFonts w:ascii="Lucida Console" w:hAnsi="Lucida Console"/>
          <w:color w:val="000000"/>
          <w:sz w:val="16"/>
          <w:szCs w:val="16"/>
          <w:bdr w:val="none" w:sz="0" w:space="0" w:color="auto" w:frame="1"/>
        </w:rPr>
        <w:t xml:space="preserve"> </w:t>
      </w:r>
    </w:p>
    <w:p w14:paraId="4477491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2:factor(Male)1   -0.033828  0.247095  -0.1369  0.891831    </w:t>
      </w:r>
    </w:p>
    <w:p w14:paraId="2F3C03B3"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 xml:space="preserve">2:factor(Male)1    -0.265625  0.128621  -2.0652  0.045778 *  </w:t>
      </w:r>
    </w:p>
    <w:p w14:paraId="2C66A5AC"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w:t>
      </w:r>
    </w:p>
    <w:p w14:paraId="78EE816F" w14:textId="77777777" w:rsidR="002930BA" w:rsidRPr="002930BA" w:rsidRDefault="002930BA" w:rsidP="002930BA">
      <w:pPr>
        <w:pStyle w:val="HTMLPreformatted"/>
        <w:shd w:val="clear" w:color="auto" w:fill="FFFFFF"/>
        <w:wordWrap w:val="0"/>
        <w:rPr>
          <w:rFonts w:ascii="Lucida Console" w:hAnsi="Lucida Console"/>
          <w:color w:val="000000"/>
          <w:sz w:val="16"/>
          <w:szCs w:val="16"/>
        </w:rPr>
      </w:pPr>
      <w:proofErr w:type="spellStart"/>
      <w:r w:rsidRPr="002930BA">
        <w:rPr>
          <w:rStyle w:val="gd15mcfceub"/>
          <w:rFonts w:ascii="Lucida Console" w:hAnsi="Lucida Console"/>
          <w:color w:val="000000"/>
          <w:sz w:val="16"/>
          <w:szCs w:val="16"/>
          <w:bdr w:val="none" w:sz="0" w:space="0" w:color="auto" w:frame="1"/>
        </w:rPr>
        <w:t>Signif</w:t>
      </w:r>
      <w:proofErr w:type="spellEnd"/>
      <w:r w:rsidRPr="002930BA">
        <w:rPr>
          <w:rStyle w:val="gd15mcfceub"/>
          <w:rFonts w:ascii="Lucida Console" w:hAnsi="Lucida Console"/>
          <w:color w:val="000000"/>
          <w:sz w:val="16"/>
          <w:szCs w:val="16"/>
          <w:bdr w:val="none" w:sz="0" w:space="0" w:color="auto" w:frame="1"/>
        </w:rPr>
        <w:t xml:space="preserve">. codes:  0 ‘***’ 0.001 ‘**’ 0.01 ‘*’ 0.05 ‘.’ 0.1 </w:t>
      </w:r>
      <w:proofErr w:type="gramStart"/>
      <w:r w:rsidRPr="002930BA">
        <w:rPr>
          <w:rStyle w:val="gd15mcfceub"/>
          <w:rFonts w:ascii="Lucida Console" w:hAnsi="Lucida Console"/>
          <w:color w:val="000000"/>
          <w:sz w:val="16"/>
          <w:szCs w:val="16"/>
          <w:bdr w:val="none" w:sz="0" w:space="0" w:color="auto" w:frame="1"/>
        </w:rPr>
        <w:t>‘ ’</w:t>
      </w:r>
      <w:proofErr w:type="gramEnd"/>
      <w:r w:rsidRPr="002930BA">
        <w:rPr>
          <w:rStyle w:val="gd15mcfceub"/>
          <w:rFonts w:ascii="Lucida Console" w:hAnsi="Lucida Console"/>
          <w:color w:val="000000"/>
          <w:sz w:val="16"/>
          <w:szCs w:val="16"/>
          <w:bdr w:val="none" w:sz="0" w:space="0" w:color="auto" w:frame="1"/>
        </w:rPr>
        <w:t xml:space="preserve"> 1</w:t>
      </w:r>
    </w:p>
    <w:p w14:paraId="45DDFBE0" w14:textId="0DFA722D" w:rsidR="002930BA" w:rsidRDefault="002930BA">
      <w:pPr>
        <w:rPr>
          <w:sz w:val="16"/>
          <w:szCs w:val="16"/>
        </w:rPr>
      </w:pPr>
    </w:p>
    <w:p w14:paraId="5BFAD4C7" w14:textId="40C1CB7B" w:rsidR="002D77E3" w:rsidRDefault="002D77E3">
      <w:pPr>
        <w:rPr>
          <w:sz w:val="16"/>
          <w:szCs w:val="16"/>
        </w:rPr>
      </w:pPr>
    </w:p>
    <w:p w14:paraId="1F61131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                                               Coefficient        </w:t>
      </w:r>
      <w:proofErr w:type="gramStart"/>
      <w:r w:rsidRPr="002D77E3">
        <w:rPr>
          <w:rStyle w:val="gd15mcfceub"/>
          <w:rFonts w:ascii="Lucida Console" w:hAnsi="Lucida Console"/>
          <w:color w:val="000000"/>
          <w:sz w:val="16"/>
          <w:szCs w:val="16"/>
          <w:bdr w:val="none" w:sz="0" w:space="0" w:color="auto" w:frame="1"/>
        </w:rPr>
        <w:t>SE  t</w:t>
      </w:r>
      <w:proofErr w:type="gramEnd"/>
      <w:r w:rsidRPr="002D77E3">
        <w:rPr>
          <w:rStyle w:val="gd15mcfceub"/>
          <w:rFonts w:ascii="Lucida Console" w:hAnsi="Lucida Console"/>
          <w:color w:val="000000"/>
          <w:sz w:val="16"/>
          <w:szCs w:val="16"/>
          <w:bdr w:val="none" w:sz="0" w:space="0" w:color="auto" w:frame="1"/>
        </w:rPr>
        <w:t xml:space="preserve"> value </w:t>
      </w:r>
      <w:proofErr w:type="spellStart"/>
      <w:r w:rsidRPr="002D77E3">
        <w:rPr>
          <w:rStyle w:val="gd15mcfceub"/>
          <w:rFonts w:ascii="Lucida Console" w:hAnsi="Lucida Console"/>
          <w:color w:val="000000"/>
          <w:sz w:val="16"/>
          <w:szCs w:val="16"/>
          <w:bdr w:val="none" w:sz="0" w:space="0" w:color="auto" w:frame="1"/>
        </w:rPr>
        <w:t>Pr</w:t>
      </w:r>
      <w:proofErr w:type="spellEnd"/>
      <w:r w:rsidRPr="002D77E3">
        <w:rPr>
          <w:rStyle w:val="gd15mcfceub"/>
          <w:rFonts w:ascii="Lucida Console" w:hAnsi="Lucida Console"/>
          <w:color w:val="000000"/>
          <w:sz w:val="16"/>
          <w:szCs w:val="16"/>
          <w:bdr w:val="none" w:sz="0" w:space="0" w:color="auto" w:frame="1"/>
        </w:rPr>
        <w:t xml:space="preserve">(&gt;|t|)   </w:t>
      </w:r>
    </w:p>
    <w:p w14:paraId="6A252C6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w:t>
      </w:r>
      <w:proofErr w:type="gramEnd"/>
      <w:r w:rsidRPr="002D77E3">
        <w:rPr>
          <w:rStyle w:val="gd15mcfceub"/>
          <w:rFonts w:ascii="Lucida Console" w:hAnsi="Lucida Console"/>
          <w:color w:val="000000"/>
          <w:sz w:val="16"/>
          <w:szCs w:val="16"/>
          <w:bdr w:val="none" w:sz="0" w:space="0" w:color="auto" w:frame="1"/>
        </w:rPr>
        <w:t>Intercept)                                 -2.787369  0.223258 -12.4850 0.006354 **</w:t>
      </w:r>
    </w:p>
    <w:p w14:paraId="2F25FC6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w:t>
      </w:r>
      <w:proofErr w:type="gramEnd"/>
      <w:r w:rsidRPr="002D77E3">
        <w:rPr>
          <w:rStyle w:val="gd15mcfceub"/>
          <w:rFonts w:ascii="Lucida Console" w:hAnsi="Lucida Console"/>
          <w:color w:val="000000"/>
          <w:sz w:val="16"/>
          <w:szCs w:val="16"/>
          <w:bdr w:val="none" w:sz="0" w:space="0" w:color="auto" w:frame="1"/>
        </w:rPr>
        <w:t xml:space="preserve">Intercept)                                   0.602789  0.081977   7.3532 0.017997 * </w:t>
      </w:r>
    </w:p>
    <w:p w14:paraId="5F500A9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1                                1.571743  0.470222   3.3426 0.079038 . </w:t>
      </w:r>
    </w:p>
    <w:p w14:paraId="1CB2947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1                                 0.509832  0.279065   1.8269 0.209238   </w:t>
      </w:r>
    </w:p>
    <w:p w14:paraId="09F6D57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2                                0.617888  0.324975   1.9013 0.197618   </w:t>
      </w:r>
    </w:p>
    <w:p w14:paraId="5D67816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lastRenderedPageBreak/>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2                                 0.148177  0.135426   1.0942 0.388078   </w:t>
      </w:r>
    </w:p>
    <w:p w14:paraId="66DC4A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                                0.503719  0.251348   2.0041 0.182951   </w:t>
      </w:r>
    </w:p>
    <w:p w14:paraId="2C20E52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                                -0.416890  0.071608  -5.8219 0.028259 * </w:t>
      </w:r>
    </w:p>
    <w:p w14:paraId="050519E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(Race)1                                0.739197  0.247491   2.9868 0.096195 . </w:t>
      </w:r>
    </w:p>
    <w:p w14:paraId="2FBED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(Race)1                                 0.159161  0.097887   1.6260 0.245470   </w:t>
      </w:r>
    </w:p>
    <w:p w14:paraId="482A6FC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(Race)2                                0.056888  0.352443   0.1614 0.886602   </w:t>
      </w:r>
    </w:p>
    <w:p w14:paraId="1F1013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(Race)2                                 0.017310  0.084088   0.2059 0.855957   </w:t>
      </w:r>
    </w:p>
    <w:p w14:paraId="46D8EF4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(Race)3                                0.516605  0.362886   1.4236 0.290558   </w:t>
      </w:r>
    </w:p>
    <w:p w14:paraId="0B60F0A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(Race)3                                -0.657660  0.107395  -6.1238 0.025645 * </w:t>
      </w:r>
    </w:p>
    <w:p w14:paraId="20FE1449"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                 -0.323819  0.532617  -0.6080 0.605046   </w:t>
      </w:r>
    </w:p>
    <w:p w14:paraId="4E5CFC8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                  -0.759586  0.435000  -1.7462 0.222895   </w:t>
      </w:r>
    </w:p>
    <w:p w14:paraId="60508FD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                  0.076122  0.396544   0.1920 0.865495   </w:t>
      </w:r>
    </w:p>
    <w:p w14:paraId="0DAC4D2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                  -0.151410  0.173663  -0.8719 0.475217   </w:t>
      </w:r>
    </w:p>
    <w:p w14:paraId="2617D32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1:factor(Race)1                 -0.708253  0.686484  -1.0317 0.410636   </w:t>
      </w:r>
    </w:p>
    <w:p w14:paraId="7B0BD1F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1:factor(Race)1                  -0.678501  0.359824  -1.8856 0.199995   </w:t>
      </w:r>
    </w:p>
    <w:p w14:paraId="0F839C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2:factor(Race)1                 -0.581748  0.342000  -1.7010 0.231045   </w:t>
      </w:r>
    </w:p>
    <w:p w14:paraId="47158A7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2:factor(Race)1                  -0.197736  0.171763  -1.1512 0.368692   </w:t>
      </w:r>
    </w:p>
    <w:p w14:paraId="206DFB4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1:factor(Race)2                  0.586052  0.532716   1.1001 0.385998   </w:t>
      </w:r>
    </w:p>
    <w:p w14:paraId="364CC86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1:factor(Race)2                  -0.156981  0.346168  -0.4535 0.694654   </w:t>
      </w:r>
    </w:p>
    <w:p w14:paraId="3AB0DE7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2:factor(Race)2                 -0.095211  0.521543  -0.1826 0.871975   </w:t>
      </w:r>
    </w:p>
    <w:p w14:paraId="2E52C31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2:factor(Race)2                  -0.043951  0.180646  -0.2433 0.830452   </w:t>
      </w:r>
    </w:p>
    <w:p w14:paraId="3813E12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1:factor(Race)3                 -1.068735  2.211968  -0.4832 0.676702   </w:t>
      </w:r>
    </w:p>
    <w:p w14:paraId="6DB0DEF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1:factor(Race)3                  -0.517542  0.497121  -1.0411 0.407160   </w:t>
      </w:r>
    </w:p>
    <w:p w14:paraId="3567A9F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2:factor(Race)3                 -0.031818  0.741083  -0.0429 0.969655   </w:t>
      </w:r>
    </w:p>
    <w:p w14:paraId="64F02D9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2:factor(Race)3                   0.230309  0.341164   0.6751 0.569217   </w:t>
      </w:r>
    </w:p>
    <w:p w14:paraId="6D11D0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(Male)1:factor(Race)1                 -0.431116  0.310950  -1.3864 0.299938   </w:t>
      </w:r>
    </w:p>
    <w:p w14:paraId="5F88CA1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spellStart"/>
      <w:proofErr w:type="gramStart"/>
      <w:r w:rsidRPr="002D77E3">
        <w:rPr>
          <w:rStyle w:val="gd15mcfceub"/>
          <w:rFonts w:ascii="Lucida Console" w:hAnsi="Lucida Console"/>
          <w:color w:val="000000"/>
          <w:sz w:val="16"/>
          <w:szCs w:val="16"/>
          <w:highlight w:val="yellow"/>
          <w:bdr w:val="none" w:sz="0" w:space="0" w:color="auto" w:frame="1"/>
        </w:rPr>
        <w:t>big.factor</w:t>
      </w:r>
      <w:proofErr w:type="spellEnd"/>
      <w:proofErr w:type="gramEnd"/>
      <w:r w:rsidRPr="002D77E3">
        <w:rPr>
          <w:rStyle w:val="gd15mcfceub"/>
          <w:rFonts w:ascii="Lucida Console" w:hAnsi="Lucida Console"/>
          <w:color w:val="000000"/>
          <w:sz w:val="16"/>
          <w:szCs w:val="16"/>
          <w:highlight w:val="yellow"/>
          <w:bdr w:val="none" w:sz="0" w:space="0" w:color="auto" w:frame="1"/>
        </w:rPr>
        <w:t>(Male)1:factor(Race)1                  -0.515793  0.113407  -4.5482 0.045097 *</w:t>
      </w:r>
      <w:r w:rsidRPr="002D77E3">
        <w:rPr>
          <w:rStyle w:val="gd15mcfceub"/>
          <w:rFonts w:ascii="Lucida Console" w:hAnsi="Lucida Console"/>
          <w:color w:val="000000"/>
          <w:sz w:val="16"/>
          <w:szCs w:val="16"/>
          <w:bdr w:val="none" w:sz="0" w:space="0" w:color="auto" w:frame="1"/>
        </w:rPr>
        <w:t xml:space="preserve"> </w:t>
      </w:r>
    </w:p>
    <w:p w14:paraId="1DBEDFC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0.018728  0.429340   0.0436 0.969170   </w:t>
      </w:r>
    </w:p>
    <w:p w14:paraId="3E9AB6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-0.207554  0.128851  -1.6108 0.248523   </w:t>
      </w:r>
    </w:p>
    <w:p w14:paraId="50560A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-0.373424  0.411011  -0.9086 0.459489   </w:t>
      </w:r>
    </w:p>
    <w:p w14:paraId="0FD44D7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0.118440  0.161676   0.7326 0.540040   </w:t>
      </w:r>
    </w:p>
    <w:p w14:paraId="5EAC664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1:factor(Male)1:factor(Race)1    0.038892  0.742037   0.0524 0.962964   </w:t>
      </w:r>
    </w:p>
    <w:p w14:paraId="16DCBDC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1:factor(Male)1:factor(Race)1     0.083713  0.585852   0.1429 0.899472   </w:t>
      </w:r>
    </w:p>
    <w:p w14:paraId="2D68A10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2:factor(Male)1:factor(Race)1    0.405815  0.450316   0.9012 0.462605   </w:t>
      </w:r>
    </w:p>
    <w:p w14:paraId="21F581ED"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2:factor(Male)1:factor(Race)1    -0.037566  0.258325  -0.1454 0.897711   </w:t>
      </w:r>
    </w:p>
    <w:p w14:paraId="62861D6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1:factor(Male)1:factor(Race)2   -2.112677  0.669397  -3.1561 0.087428 .</w:t>
      </w:r>
      <w:r w:rsidRPr="002D77E3">
        <w:rPr>
          <w:rStyle w:val="gd15mcfceub"/>
          <w:rFonts w:ascii="Lucida Console" w:hAnsi="Lucida Console"/>
          <w:color w:val="000000"/>
          <w:sz w:val="16"/>
          <w:szCs w:val="16"/>
          <w:bdr w:val="none" w:sz="0" w:space="0" w:color="auto" w:frame="1"/>
        </w:rPr>
        <w:t xml:space="preserve"> </w:t>
      </w:r>
    </w:p>
    <w:p w14:paraId="4E234DD0"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1:factor(Male)1:factor(Race)2     0.060664  0.507092   0.1196 0.915708   </w:t>
      </w:r>
    </w:p>
    <w:p w14:paraId="3B6D0A6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2:factor(Male)1:factor(Race)2   -0.802285  0.694038  -1.1560 0.367128   </w:t>
      </w:r>
    </w:p>
    <w:p w14:paraId="61347265"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2:factor(Male)1:factor(Race)2    -0.023123  0.256837  -0.0900 0.936467   </w:t>
      </w:r>
    </w:p>
    <w:p w14:paraId="341585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1:factor(Male)1:factor(Race)3    0.077248  3.938808   0.0196 0.986134   </w:t>
      </w:r>
    </w:p>
    <w:p w14:paraId="38A5CC0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1:factor(Male)1:factor(Race)3     1.084736  0.874270   1.2407 0.340503   </w:t>
      </w:r>
    </w:p>
    <w:p w14:paraId="4B920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2:factor(Male)1:factor(Race)3    0.150426  0.990618   0.1519 0.893239   </w:t>
      </w:r>
    </w:p>
    <w:p w14:paraId="3D02EF64" w14:textId="77777777" w:rsidR="002D77E3" w:rsidRPr="002D77E3" w:rsidRDefault="002D77E3" w:rsidP="002D77E3">
      <w:pPr>
        <w:pStyle w:val="HTMLPreformatted"/>
        <w:pBdr>
          <w:bottom w:val="single" w:sz="6" w:space="1" w:color="auto"/>
        </w:pBdr>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2:factor(Male)1:factor(Race)3    -0.161112  0.383494  -0.4201 0.715232   </w:t>
      </w:r>
    </w:p>
    <w:p w14:paraId="50AB2C7C" w14:textId="61C8F571"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57CD427" w14:textId="50E3CFC8"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EA70FFC" w14:textId="7A1D18B3"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9498948" w14:textId="25246B8B"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2239A0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bdr w:val="none" w:sz="0" w:space="0" w:color="auto" w:frame="1"/>
        </w:rPr>
        <w:t xml:space="preserve">                                                            Coefficient        </w:t>
      </w:r>
      <w:proofErr w:type="gramStart"/>
      <w:r w:rsidRPr="000B5F5D">
        <w:rPr>
          <w:rStyle w:val="gd15mcfceub"/>
          <w:rFonts w:ascii="Lucida Console" w:hAnsi="Lucida Console"/>
          <w:color w:val="000000"/>
          <w:sz w:val="16"/>
          <w:szCs w:val="16"/>
          <w:bdr w:val="none" w:sz="0" w:space="0" w:color="auto" w:frame="1"/>
        </w:rPr>
        <w:t>SE  t</w:t>
      </w:r>
      <w:proofErr w:type="gramEnd"/>
      <w:r w:rsidRPr="000B5F5D">
        <w:rPr>
          <w:rStyle w:val="gd15mcfceub"/>
          <w:rFonts w:ascii="Lucida Console" w:hAnsi="Lucida Console"/>
          <w:color w:val="000000"/>
          <w:sz w:val="16"/>
          <w:szCs w:val="16"/>
          <w:bdr w:val="none" w:sz="0" w:space="0" w:color="auto" w:frame="1"/>
        </w:rPr>
        <w:t xml:space="preserve"> value </w:t>
      </w:r>
      <w:proofErr w:type="spellStart"/>
      <w:r w:rsidRPr="000B5F5D">
        <w:rPr>
          <w:rStyle w:val="gd15mcfceub"/>
          <w:rFonts w:ascii="Lucida Console" w:hAnsi="Lucida Console"/>
          <w:color w:val="000000"/>
          <w:sz w:val="16"/>
          <w:szCs w:val="16"/>
          <w:bdr w:val="none" w:sz="0" w:space="0" w:color="auto" w:frame="1"/>
        </w:rPr>
        <w:t>Pr</w:t>
      </w:r>
      <w:proofErr w:type="spellEnd"/>
      <w:r w:rsidRPr="000B5F5D">
        <w:rPr>
          <w:rStyle w:val="gd15mcfceub"/>
          <w:rFonts w:ascii="Lucida Console" w:hAnsi="Lucida Console"/>
          <w:color w:val="000000"/>
          <w:sz w:val="16"/>
          <w:szCs w:val="16"/>
          <w:bdr w:val="none" w:sz="0" w:space="0" w:color="auto" w:frame="1"/>
        </w:rPr>
        <w:t xml:space="preserve">(&gt;|t|)   </w:t>
      </w:r>
    </w:p>
    <w:p w14:paraId="6AD82B1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w:t>
      </w:r>
      <w:proofErr w:type="gramEnd"/>
      <w:r w:rsidRPr="000B5F5D">
        <w:rPr>
          <w:rStyle w:val="gd15mcfceub"/>
          <w:rFonts w:ascii="Lucida Console" w:hAnsi="Lucida Console"/>
          <w:color w:val="000000"/>
          <w:sz w:val="16"/>
          <w:szCs w:val="16"/>
          <w:bdr w:val="none" w:sz="0" w:space="0" w:color="auto" w:frame="1"/>
        </w:rPr>
        <w:t>Intercept)                                  1.398841  0.081824  17.0958 0.003404 **</w:t>
      </w:r>
    </w:p>
    <w:p w14:paraId="01F9446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w:t>
      </w:r>
      <w:proofErr w:type="gramEnd"/>
      <w:r w:rsidRPr="000B5F5D">
        <w:rPr>
          <w:rStyle w:val="gd15mcfceub"/>
          <w:rFonts w:ascii="Lucida Console" w:hAnsi="Lucida Console"/>
          <w:color w:val="000000"/>
          <w:sz w:val="16"/>
          <w:szCs w:val="16"/>
          <w:bdr w:val="none" w:sz="0" w:space="0" w:color="auto" w:frame="1"/>
        </w:rPr>
        <w:t>Intercept)                                 -2.638540  0.230532 -11.4454 0.007547 **</w:t>
      </w:r>
    </w:p>
    <w:p w14:paraId="52C20EC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1                                0.170104  0.346569   0.4908 0.672122   </w:t>
      </w:r>
    </w:p>
    <w:p w14:paraId="79BE406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1                                1.952506  0.510337   3.8259 0.062028 . </w:t>
      </w:r>
    </w:p>
    <w:p w14:paraId="12B9011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                               -0.088246  0.183254  -0.4816 0.677667   </w:t>
      </w:r>
    </w:p>
    <w:p w14:paraId="5E6C85C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2                                0.932935  0.340463   2.7402 0.111369   </w:t>
      </w:r>
    </w:p>
    <w:p w14:paraId="0455381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(Male)1                               -0.654804  0.062939 -10.4039 0.009113 **</w:t>
      </w:r>
    </w:p>
    <w:p w14:paraId="54560D3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                                1.300688  0.273345   4.7584 0.041439 * </w:t>
      </w:r>
    </w:p>
    <w:p w14:paraId="0446EE8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(Race)1                               -0.121749  0.117185  -1.0389 0.407950   </w:t>
      </w:r>
    </w:p>
    <w:p w14:paraId="30394CD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(Race)1                                1.400225  0.304280   4.6018 0.044121 * </w:t>
      </w:r>
    </w:p>
    <w:p w14:paraId="2145BC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(Race)2                               -0.304215  0.105140  -2.8934 0.101572   </w:t>
      </w:r>
    </w:p>
    <w:p w14:paraId="0B6AF4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(Race)2                                0.565642  0.337207   1.6774 0.235457   </w:t>
      </w:r>
    </w:p>
    <w:p w14:paraId="21401A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(Race)3                               -0.747003  0.133889  -5.5793 0.030656 * </w:t>
      </w:r>
    </w:p>
    <w:p w14:paraId="333709A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(Race)3                                0.857810  0.325264   2.6373 0.118713   </w:t>
      </w:r>
    </w:p>
    <w:p w14:paraId="617B19B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                 -0.564489  0.448575  -1.2584 0.335244   </w:t>
      </w:r>
    </w:p>
    <w:p w14:paraId="4A95B86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                 -0.875009  0.541222  -1.6167 0.247326   </w:t>
      </w:r>
    </w:p>
    <w:p w14:paraId="6CD1039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                 -0.017715  0.215787  -0.0821 0.942049   </w:t>
      </w:r>
    </w:p>
    <w:p w14:paraId="29848BF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                 -0.251344  0.387562  -0.6485 0.583162   </w:t>
      </w:r>
    </w:p>
    <w:p w14:paraId="5CF9FB7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1:factor(Race)1                 -0.336459  0.409745  -0.8211 0.497871   </w:t>
      </w:r>
    </w:p>
    <w:p w14:paraId="7D30C6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1:factor(Race)1                 -1.421378  0.666740  -2.1318 0.166688   </w:t>
      </w:r>
    </w:p>
    <w:p w14:paraId="5334F33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2:factor(Race)1                  0.110093  0.228546   0.4817 0.677570   </w:t>
      </w:r>
    </w:p>
    <w:p w14:paraId="316313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2:factor(Race)1                 -0.603548  0.426696  -1.4145 0.292830   </w:t>
      </w:r>
    </w:p>
    <w:p w14:paraId="40F9318C"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1:factor(Race)2                 -0.038242  0.380862  -0.1004 0.929178   </w:t>
      </w:r>
    </w:p>
    <w:p w14:paraId="32EE93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1:factor(Race)2                 -0.502458  0.520576  -0.9652 0.436281   </w:t>
      </w:r>
    </w:p>
    <w:p w14:paraId="05963A8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2:factor(Race)2                  0.208731  0.223050   0.9358 0.448163   </w:t>
      </w:r>
    </w:p>
    <w:p w14:paraId="6F503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2:factor(Race)2                 -0.470816  0.505879  -0.9307 0.450266   </w:t>
      </w:r>
    </w:p>
    <w:p w14:paraId="747715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1:factor(Race)3                 -0.493824  0.522141  -0.9458 0.444096   </w:t>
      </w:r>
    </w:p>
    <w:p w14:paraId="1773CFF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1:factor(Race)3                 -2.004086  3.706963  -0.5406 0.642921   </w:t>
      </w:r>
    </w:p>
    <w:p w14:paraId="50FEEDC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2:factor(Race)3                  0.448858  0.347828   1.2905 0.325953   </w:t>
      </w:r>
    </w:p>
    <w:p w14:paraId="5EF404F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2:factor(Race)3                  0.074303  0.594209   0.1250 0.911923   </w:t>
      </w:r>
    </w:p>
    <w:p w14:paraId="526E66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-0.392204  0.134179  -2.9230 0.099825 . </w:t>
      </w:r>
    </w:p>
    <w:p w14:paraId="70687504"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-0.891940  0.367314  -2.4283 0.135868   </w:t>
      </w:r>
    </w:p>
    <w:p w14:paraId="725E0D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-0.152784  0.140664  -1.0862 0.390886   </w:t>
      </w:r>
    </w:p>
    <w:p w14:paraId="1D2C080F"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-0.894888  0.428429  -2.0888 0.171942   </w:t>
      </w:r>
    </w:p>
    <w:p w14:paraId="3D3DE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0.214931  0.161757   1.3287 0.315263   </w:t>
      </w:r>
    </w:p>
    <w:p w14:paraId="0BEFE62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-0.890934  0.421556  -2.1134 0.168904   </w:t>
      </w:r>
    </w:p>
    <w:p w14:paraId="0D5CF58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1:factor(Male)1:factor(Race)1    0.339247  0.579833   0.5851 0.617712   </w:t>
      </w:r>
    </w:p>
    <w:p w14:paraId="42441EF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1:factor(Male)1:factor(Race)1    0.819728  0.689073   1.1896 0.356278   </w:t>
      </w:r>
    </w:p>
    <w:p w14:paraId="4A6421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2:factor(Male)1:factor(Race)1   -0.263744  0.314300  -0.8391 0.489705   </w:t>
      </w:r>
    </w:p>
    <w:p w14:paraId="7E57A21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2:factor(Male)1:factor(Race)1    0.094664  0.456523   0.2074 0.854926   </w:t>
      </w:r>
    </w:p>
    <w:p w14:paraId="02F2218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1:factor(Male)1:factor(Race)2    0.315788  0.513545   0.6149 0.601250   </w:t>
      </w:r>
    </w:p>
    <w:p w14:paraId="1DFDE5E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1:factor(Male)1:factor(Race)2   -0.132270  0.598222  -0.2211 0.845532   </w:t>
      </w:r>
    </w:p>
    <w:p w14:paraId="306AAEC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2:factor(Male)1:factor(Race)2   -0.132358  0.281744  -0.4698 0.684752   </w:t>
      </w:r>
    </w:p>
    <w:p w14:paraId="07C01EE7"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2:factor(Male)1:factor(Race)2   -0.051159  0.657784  -0.0778 0.945088   </w:t>
      </w:r>
    </w:p>
    <w:p w14:paraId="706E3B2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1:factor(Male)1:factor(Race)3    1.486583  1.040241   1.4291 0.289207   </w:t>
      </w:r>
    </w:p>
    <w:p w14:paraId="4FDFA8E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1:factor(Male)1:factor(Race)3    1.730878  4.752993   0.3642 0.750631   </w:t>
      </w:r>
    </w:p>
    <w:p w14:paraId="525F4AB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2:factor(Male)1:factor(Race)3   -0.757526  0.498425  -1.5198 0.267912   </w:t>
      </w:r>
    </w:p>
    <w:p w14:paraId="2CC1E2B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2:factor(Male)1:factor(Race)3   -0.420993  0.787631  -0.5345 0.646457   </w:t>
      </w:r>
    </w:p>
    <w:p w14:paraId="25233B9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w:t>
      </w:r>
    </w:p>
    <w:p w14:paraId="53B27AD4" w14:textId="77777777" w:rsidR="000B5F5D" w:rsidRPr="000B5F5D" w:rsidRDefault="000B5F5D" w:rsidP="000B5F5D">
      <w:pPr>
        <w:pStyle w:val="HTMLPreformatted"/>
        <w:shd w:val="clear" w:color="auto" w:fill="FFFFFF"/>
        <w:wordWrap w:val="0"/>
        <w:rPr>
          <w:rFonts w:ascii="Lucida Console" w:hAnsi="Lucida Console"/>
          <w:color w:val="000000"/>
          <w:sz w:val="16"/>
          <w:szCs w:val="16"/>
        </w:rPr>
      </w:pPr>
      <w:proofErr w:type="spellStart"/>
      <w:r w:rsidRPr="000B5F5D">
        <w:rPr>
          <w:rStyle w:val="gd15mcfceub"/>
          <w:rFonts w:ascii="Lucida Console" w:hAnsi="Lucida Console"/>
          <w:color w:val="000000"/>
          <w:sz w:val="16"/>
          <w:szCs w:val="16"/>
          <w:bdr w:val="none" w:sz="0" w:space="0" w:color="auto" w:frame="1"/>
        </w:rPr>
        <w:t>Signif</w:t>
      </w:r>
      <w:proofErr w:type="spellEnd"/>
      <w:r w:rsidRPr="000B5F5D">
        <w:rPr>
          <w:rStyle w:val="gd15mcfceub"/>
          <w:rFonts w:ascii="Lucida Console" w:hAnsi="Lucida Console"/>
          <w:color w:val="000000"/>
          <w:sz w:val="16"/>
          <w:szCs w:val="16"/>
          <w:bdr w:val="none" w:sz="0" w:space="0" w:color="auto" w:frame="1"/>
        </w:rPr>
        <w:t xml:space="preserve">. codes:  0 ‘***’ 0.001 ‘**’ 0.01 ‘*’ 0.05 ‘.’ 0.1 </w:t>
      </w:r>
      <w:proofErr w:type="gramStart"/>
      <w:r w:rsidRPr="000B5F5D">
        <w:rPr>
          <w:rStyle w:val="gd15mcfceub"/>
          <w:rFonts w:ascii="Lucida Console" w:hAnsi="Lucida Console"/>
          <w:color w:val="000000"/>
          <w:sz w:val="16"/>
          <w:szCs w:val="16"/>
          <w:bdr w:val="none" w:sz="0" w:space="0" w:color="auto" w:frame="1"/>
        </w:rPr>
        <w:t>‘ ’</w:t>
      </w:r>
      <w:proofErr w:type="gramEnd"/>
      <w:r w:rsidRPr="000B5F5D">
        <w:rPr>
          <w:rStyle w:val="gd15mcfceub"/>
          <w:rFonts w:ascii="Lucida Console" w:hAnsi="Lucida Console"/>
          <w:color w:val="000000"/>
          <w:sz w:val="16"/>
          <w:szCs w:val="16"/>
          <w:bdr w:val="none" w:sz="0" w:space="0" w:color="auto" w:frame="1"/>
        </w:rPr>
        <w:t xml:space="preserve"> 1</w:t>
      </w:r>
    </w:p>
    <w:p w14:paraId="013E8BEA" w14:textId="77777777" w:rsidR="000B5F5D" w:rsidRPr="002D77E3" w:rsidRDefault="000B5F5D" w:rsidP="002D77E3">
      <w:pPr>
        <w:pStyle w:val="HTMLPreformatted"/>
        <w:shd w:val="clear" w:color="auto" w:fill="FFFFFF"/>
        <w:wordWrap w:val="0"/>
        <w:rPr>
          <w:rFonts w:ascii="Lucida Console" w:hAnsi="Lucida Console"/>
          <w:color w:val="000000"/>
          <w:sz w:val="16"/>
          <w:szCs w:val="16"/>
        </w:rPr>
      </w:pPr>
    </w:p>
    <w:p w14:paraId="65A80AD1" w14:textId="77777777" w:rsidR="002D77E3" w:rsidRPr="002930BA" w:rsidRDefault="002D77E3">
      <w:pPr>
        <w:rPr>
          <w:sz w:val="16"/>
          <w:szCs w:val="16"/>
        </w:rPr>
      </w:pPr>
    </w:p>
    <w:sectPr w:rsidR="002D77E3" w:rsidRPr="00293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3-03T10:50:00Z" w:initials="VAS">
    <w:p w14:paraId="61628D96" w14:textId="33C4EBE8" w:rsidR="00CF687B" w:rsidRDefault="00CF687B">
      <w:pPr>
        <w:pStyle w:val="CommentText"/>
      </w:pPr>
      <w:r>
        <w:rPr>
          <w:rStyle w:val="CommentReference"/>
        </w:rPr>
        <w:annotationRef/>
      </w:r>
      <w:r>
        <w:t>Might delete if not 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28D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28D96" w16cid:durableId="2208B4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34"/>
    <w:rsid w:val="00001ADA"/>
    <w:rsid w:val="000058A0"/>
    <w:rsid w:val="00010AE5"/>
    <w:rsid w:val="000110AE"/>
    <w:rsid w:val="00011B08"/>
    <w:rsid w:val="00011DE2"/>
    <w:rsid w:val="00013AEB"/>
    <w:rsid w:val="00017683"/>
    <w:rsid w:val="00017840"/>
    <w:rsid w:val="00022FD6"/>
    <w:rsid w:val="00031E36"/>
    <w:rsid w:val="00031EAB"/>
    <w:rsid w:val="00034358"/>
    <w:rsid w:val="000350C0"/>
    <w:rsid w:val="00041A5A"/>
    <w:rsid w:val="0004266B"/>
    <w:rsid w:val="000555DE"/>
    <w:rsid w:val="00056063"/>
    <w:rsid w:val="0005755F"/>
    <w:rsid w:val="00060C5A"/>
    <w:rsid w:val="00064678"/>
    <w:rsid w:val="00067806"/>
    <w:rsid w:val="00070448"/>
    <w:rsid w:val="00071EBB"/>
    <w:rsid w:val="00075EDF"/>
    <w:rsid w:val="00075F38"/>
    <w:rsid w:val="00082184"/>
    <w:rsid w:val="00091FDB"/>
    <w:rsid w:val="00093F19"/>
    <w:rsid w:val="00095A0B"/>
    <w:rsid w:val="000A07D8"/>
    <w:rsid w:val="000A4C5B"/>
    <w:rsid w:val="000B0EF6"/>
    <w:rsid w:val="000B2E40"/>
    <w:rsid w:val="000B5F5D"/>
    <w:rsid w:val="000C3754"/>
    <w:rsid w:val="000C605B"/>
    <w:rsid w:val="000D2445"/>
    <w:rsid w:val="000D7629"/>
    <w:rsid w:val="000E2C7A"/>
    <w:rsid w:val="000E4C6A"/>
    <w:rsid w:val="000E743B"/>
    <w:rsid w:val="000F20CF"/>
    <w:rsid w:val="000F632E"/>
    <w:rsid w:val="001008BD"/>
    <w:rsid w:val="0011385E"/>
    <w:rsid w:val="00115C2E"/>
    <w:rsid w:val="0013059F"/>
    <w:rsid w:val="0013364A"/>
    <w:rsid w:val="00137794"/>
    <w:rsid w:val="00144175"/>
    <w:rsid w:val="00147018"/>
    <w:rsid w:val="00150414"/>
    <w:rsid w:val="0016062D"/>
    <w:rsid w:val="0016559A"/>
    <w:rsid w:val="00183719"/>
    <w:rsid w:val="00186905"/>
    <w:rsid w:val="001B073B"/>
    <w:rsid w:val="001B1D95"/>
    <w:rsid w:val="001B4C48"/>
    <w:rsid w:val="001B5090"/>
    <w:rsid w:val="001B530B"/>
    <w:rsid w:val="001B77F1"/>
    <w:rsid w:val="001C6BBB"/>
    <w:rsid w:val="001D34F0"/>
    <w:rsid w:val="001D6B7B"/>
    <w:rsid w:val="001D6D30"/>
    <w:rsid w:val="001E2EF9"/>
    <w:rsid w:val="001E55D0"/>
    <w:rsid w:val="001F0B57"/>
    <w:rsid w:val="001F16C5"/>
    <w:rsid w:val="001F2A65"/>
    <w:rsid w:val="00200C89"/>
    <w:rsid w:val="002014DA"/>
    <w:rsid w:val="00202D84"/>
    <w:rsid w:val="00204D23"/>
    <w:rsid w:val="00210539"/>
    <w:rsid w:val="0021204E"/>
    <w:rsid w:val="002122CA"/>
    <w:rsid w:val="0022544B"/>
    <w:rsid w:val="00230AFB"/>
    <w:rsid w:val="00233085"/>
    <w:rsid w:val="0024579D"/>
    <w:rsid w:val="002557EE"/>
    <w:rsid w:val="00255EAC"/>
    <w:rsid w:val="00260718"/>
    <w:rsid w:val="00261A06"/>
    <w:rsid w:val="0027756C"/>
    <w:rsid w:val="0028167F"/>
    <w:rsid w:val="00281AF6"/>
    <w:rsid w:val="00285A2D"/>
    <w:rsid w:val="002862F1"/>
    <w:rsid w:val="002906D9"/>
    <w:rsid w:val="00292431"/>
    <w:rsid w:val="00292ADB"/>
    <w:rsid w:val="002930BA"/>
    <w:rsid w:val="00295D67"/>
    <w:rsid w:val="00295F2C"/>
    <w:rsid w:val="0029746B"/>
    <w:rsid w:val="002A5E17"/>
    <w:rsid w:val="002A7C4B"/>
    <w:rsid w:val="002B1BC3"/>
    <w:rsid w:val="002B4FCB"/>
    <w:rsid w:val="002B7A28"/>
    <w:rsid w:val="002D06B7"/>
    <w:rsid w:val="002D398B"/>
    <w:rsid w:val="002D7413"/>
    <w:rsid w:val="002D77E3"/>
    <w:rsid w:val="002E34B4"/>
    <w:rsid w:val="002E67D4"/>
    <w:rsid w:val="002E717B"/>
    <w:rsid w:val="002F0099"/>
    <w:rsid w:val="002F2FAD"/>
    <w:rsid w:val="002F7423"/>
    <w:rsid w:val="00312DF7"/>
    <w:rsid w:val="0031613A"/>
    <w:rsid w:val="00316456"/>
    <w:rsid w:val="00320999"/>
    <w:rsid w:val="003233A0"/>
    <w:rsid w:val="00327B68"/>
    <w:rsid w:val="00333B13"/>
    <w:rsid w:val="00334F31"/>
    <w:rsid w:val="003353A8"/>
    <w:rsid w:val="00336B04"/>
    <w:rsid w:val="00344BF2"/>
    <w:rsid w:val="003518F0"/>
    <w:rsid w:val="003575F6"/>
    <w:rsid w:val="00361EFA"/>
    <w:rsid w:val="0036318E"/>
    <w:rsid w:val="00364276"/>
    <w:rsid w:val="00370CE7"/>
    <w:rsid w:val="00370F61"/>
    <w:rsid w:val="003728A2"/>
    <w:rsid w:val="00373CFB"/>
    <w:rsid w:val="00376CA9"/>
    <w:rsid w:val="00377338"/>
    <w:rsid w:val="0039046E"/>
    <w:rsid w:val="003964A6"/>
    <w:rsid w:val="00397184"/>
    <w:rsid w:val="003A1731"/>
    <w:rsid w:val="003A2B7A"/>
    <w:rsid w:val="003A79B3"/>
    <w:rsid w:val="003C4617"/>
    <w:rsid w:val="003C58DE"/>
    <w:rsid w:val="003C5F02"/>
    <w:rsid w:val="003C6FC0"/>
    <w:rsid w:val="003C76C0"/>
    <w:rsid w:val="003D4BB5"/>
    <w:rsid w:val="003E48B6"/>
    <w:rsid w:val="003E66B0"/>
    <w:rsid w:val="003F2406"/>
    <w:rsid w:val="003F40D9"/>
    <w:rsid w:val="004054C0"/>
    <w:rsid w:val="0041067D"/>
    <w:rsid w:val="00416672"/>
    <w:rsid w:val="0043460B"/>
    <w:rsid w:val="004410F0"/>
    <w:rsid w:val="00460B58"/>
    <w:rsid w:val="00461728"/>
    <w:rsid w:val="00463072"/>
    <w:rsid w:val="00463C94"/>
    <w:rsid w:val="00467A1D"/>
    <w:rsid w:val="00467EFD"/>
    <w:rsid w:val="00471644"/>
    <w:rsid w:val="0048543A"/>
    <w:rsid w:val="00486034"/>
    <w:rsid w:val="00487772"/>
    <w:rsid w:val="004912D7"/>
    <w:rsid w:val="00491A46"/>
    <w:rsid w:val="00492E13"/>
    <w:rsid w:val="004A0408"/>
    <w:rsid w:val="004A104F"/>
    <w:rsid w:val="004A15BA"/>
    <w:rsid w:val="004A67EC"/>
    <w:rsid w:val="004A6F1B"/>
    <w:rsid w:val="004C03E8"/>
    <w:rsid w:val="004D0D5C"/>
    <w:rsid w:val="004D5872"/>
    <w:rsid w:val="004E27E3"/>
    <w:rsid w:val="004E44C5"/>
    <w:rsid w:val="004E5B48"/>
    <w:rsid w:val="004F154C"/>
    <w:rsid w:val="004F743B"/>
    <w:rsid w:val="005033F9"/>
    <w:rsid w:val="00504014"/>
    <w:rsid w:val="00506481"/>
    <w:rsid w:val="00511354"/>
    <w:rsid w:val="005128B1"/>
    <w:rsid w:val="00513D5E"/>
    <w:rsid w:val="005308FC"/>
    <w:rsid w:val="0053445C"/>
    <w:rsid w:val="005425DB"/>
    <w:rsid w:val="00546E1D"/>
    <w:rsid w:val="005609ED"/>
    <w:rsid w:val="005664C7"/>
    <w:rsid w:val="005745BB"/>
    <w:rsid w:val="00575253"/>
    <w:rsid w:val="0058346C"/>
    <w:rsid w:val="00583BEF"/>
    <w:rsid w:val="00584532"/>
    <w:rsid w:val="00594062"/>
    <w:rsid w:val="00597C34"/>
    <w:rsid w:val="005A2974"/>
    <w:rsid w:val="005B15D4"/>
    <w:rsid w:val="005B32FF"/>
    <w:rsid w:val="005B5522"/>
    <w:rsid w:val="005C4997"/>
    <w:rsid w:val="005D2157"/>
    <w:rsid w:val="005D2706"/>
    <w:rsid w:val="005D341A"/>
    <w:rsid w:val="005D3803"/>
    <w:rsid w:val="005D3E9E"/>
    <w:rsid w:val="005D51E2"/>
    <w:rsid w:val="005E469D"/>
    <w:rsid w:val="005F2480"/>
    <w:rsid w:val="005F6325"/>
    <w:rsid w:val="0061211C"/>
    <w:rsid w:val="0061398D"/>
    <w:rsid w:val="00621CB7"/>
    <w:rsid w:val="00624EAA"/>
    <w:rsid w:val="00630BFC"/>
    <w:rsid w:val="006360BC"/>
    <w:rsid w:val="0064059B"/>
    <w:rsid w:val="00643112"/>
    <w:rsid w:val="006502A4"/>
    <w:rsid w:val="0065061A"/>
    <w:rsid w:val="00654F21"/>
    <w:rsid w:val="00661689"/>
    <w:rsid w:val="006708D0"/>
    <w:rsid w:val="0067343F"/>
    <w:rsid w:val="00674B61"/>
    <w:rsid w:val="00680FA2"/>
    <w:rsid w:val="006829A9"/>
    <w:rsid w:val="00682F65"/>
    <w:rsid w:val="0068429E"/>
    <w:rsid w:val="00687867"/>
    <w:rsid w:val="00697819"/>
    <w:rsid w:val="006C1D4E"/>
    <w:rsid w:val="006C704A"/>
    <w:rsid w:val="006D7515"/>
    <w:rsid w:val="006E211C"/>
    <w:rsid w:val="006E7178"/>
    <w:rsid w:val="006F0BE4"/>
    <w:rsid w:val="006F651A"/>
    <w:rsid w:val="00702B47"/>
    <w:rsid w:val="0070629C"/>
    <w:rsid w:val="00706EFE"/>
    <w:rsid w:val="00707443"/>
    <w:rsid w:val="00711B10"/>
    <w:rsid w:val="00713E46"/>
    <w:rsid w:val="00716643"/>
    <w:rsid w:val="00717E15"/>
    <w:rsid w:val="00724B30"/>
    <w:rsid w:val="0072760C"/>
    <w:rsid w:val="007314FE"/>
    <w:rsid w:val="00732EA0"/>
    <w:rsid w:val="0074244D"/>
    <w:rsid w:val="00744F02"/>
    <w:rsid w:val="00754FF9"/>
    <w:rsid w:val="00760D90"/>
    <w:rsid w:val="00765559"/>
    <w:rsid w:val="00772C02"/>
    <w:rsid w:val="007765CE"/>
    <w:rsid w:val="007847CD"/>
    <w:rsid w:val="00786E3A"/>
    <w:rsid w:val="0079256E"/>
    <w:rsid w:val="00792995"/>
    <w:rsid w:val="007A351B"/>
    <w:rsid w:val="007A7E66"/>
    <w:rsid w:val="007B1927"/>
    <w:rsid w:val="007B2467"/>
    <w:rsid w:val="007B491E"/>
    <w:rsid w:val="007B5CFA"/>
    <w:rsid w:val="007B618D"/>
    <w:rsid w:val="007D2495"/>
    <w:rsid w:val="007D26FC"/>
    <w:rsid w:val="007D2B55"/>
    <w:rsid w:val="007D61B7"/>
    <w:rsid w:val="007E1DB5"/>
    <w:rsid w:val="007E36CF"/>
    <w:rsid w:val="007F65E1"/>
    <w:rsid w:val="00803291"/>
    <w:rsid w:val="00807E7A"/>
    <w:rsid w:val="008132E2"/>
    <w:rsid w:val="0081353A"/>
    <w:rsid w:val="008201E6"/>
    <w:rsid w:val="008210D6"/>
    <w:rsid w:val="00826718"/>
    <w:rsid w:val="00831365"/>
    <w:rsid w:val="008341AF"/>
    <w:rsid w:val="00840C77"/>
    <w:rsid w:val="00842463"/>
    <w:rsid w:val="00851DCA"/>
    <w:rsid w:val="00864E5B"/>
    <w:rsid w:val="008707A6"/>
    <w:rsid w:val="0087599C"/>
    <w:rsid w:val="008809A3"/>
    <w:rsid w:val="00887350"/>
    <w:rsid w:val="00887B64"/>
    <w:rsid w:val="00891277"/>
    <w:rsid w:val="008933F9"/>
    <w:rsid w:val="008950A7"/>
    <w:rsid w:val="008A0315"/>
    <w:rsid w:val="008A18CE"/>
    <w:rsid w:val="008B13DF"/>
    <w:rsid w:val="008B4462"/>
    <w:rsid w:val="008C17A5"/>
    <w:rsid w:val="008D12B8"/>
    <w:rsid w:val="008D2D00"/>
    <w:rsid w:val="008D4FDF"/>
    <w:rsid w:val="008D65C6"/>
    <w:rsid w:val="008D7174"/>
    <w:rsid w:val="008F0088"/>
    <w:rsid w:val="008F109C"/>
    <w:rsid w:val="008F35CD"/>
    <w:rsid w:val="00907069"/>
    <w:rsid w:val="00907227"/>
    <w:rsid w:val="00907568"/>
    <w:rsid w:val="00912132"/>
    <w:rsid w:val="0091243C"/>
    <w:rsid w:val="00913DAF"/>
    <w:rsid w:val="00921204"/>
    <w:rsid w:val="00922149"/>
    <w:rsid w:val="009373A6"/>
    <w:rsid w:val="00946C4C"/>
    <w:rsid w:val="00947335"/>
    <w:rsid w:val="00950D38"/>
    <w:rsid w:val="00952C1F"/>
    <w:rsid w:val="00954E43"/>
    <w:rsid w:val="00966B80"/>
    <w:rsid w:val="009730D0"/>
    <w:rsid w:val="00974052"/>
    <w:rsid w:val="009745DC"/>
    <w:rsid w:val="00976D5E"/>
    <w:rsid w:val="009840AF"/>
    <w:rsid w:val="00985A3D"/>
    <w:rsid w:val="00993A97"/>
    <w:rsid w:val="00993B2D"/>
    <w:rsid w:val="00997536"/>
    <w:rsid w:val="009A2546"/>
    <w:rsid w:val="009A2B48"/>
    <w:rsid w:val="009B20E1"/>
    <w:rsid w:val="009B661B"/>
    <w:rsid w:val="009C134C"/>
    <w:rsid w:val="009C3EBE"/>
    <w:rsid w:val="009C5D08"/>
    <w:rsid w:val="009D3B63"/>
    <w:rsid w:val="009D3BB1"/>
    <w:rsid w:val="009D441A"/>
    <w:rsid w:val="009D7B35"/>
    <w:rsid w:val="009E3239"/>
    <w:rsid w:val="009E3D89"/>
    <w:rsid w:val="009F3C91"/>
    <w:rsid w:val="00A018A4"/>
    <w:rsid w:val="00A042F6"/>
    <w:rsid w:val="00A12BD5"/>
    <w:rsid w:val="00A14AB9"/>
    <w:rsid w:val="00A17A05"/>
    <w:rsid w:val="00A2083F"/>
    <w:rsid w:val="00A30671"/>
    <w:rsid w:val="00A33597"/>
    <w:rsid w:val="00A34616"/>
    <w:rsid w:val="00A439CE"/>
    <w:rsid w:val="00A44E35"/>
    <w:rsid w:val="00A45AB2"/>
    <w:rsid w:val="00A47ADC"/>
    <w:rsid w:val="00A5559F"/>
    <w:rsid w:val="00A65B35"/>
    <w:rsid w:val="00A6648D"/>
    <w:rsid w:val="00A66C5A"/>
    <w:rsid w:val="00A70DEB"/>
    <w:rsid w:val="00A71C89"/>
    <w:rsid w:val="00A75B03"/>
    <w:rsid w:val="00A8385F"/>
    <w:rsid w:val="00A83CC3"/>
    <w:rsid w:val="00A84AAC"/>
    <w:rsid w:val="00A95388"/>
    <w:rsid w:val="00AA0935"/>
    <w:rsid w:val="00AA293A"/>
    <w:rsid w:val="00AA2F32"/>
    <w:rsid w:val="00AA4AE6"/>
    <w:rsid w:val="00AA5E44"/>
    <w:rsid w:val="00AB35DD"/>
    <w:rsid w:val="00AB7FAA"/>
    <w:rsid w:val="00AD4414"/>
    <w:rsid w:val="00AF2866"/>
    <w:rsid w:val="00AF3F3D"/>
    <w:rsid w:val="00AF46FF"/>
    <w:rsid w:val="00B245B9"/>
    <w:rsid w:val="00B24EB5"/>
    <w:rsid w:val="00B26AD1"/>
    <w:rsid w:val="00B27CC6"/>
    <w:rsid w:val="00B37C3E"/>
    <w:rsid w:val="00B41F17"/>
    <w:rsid w:val="00B41F27"/>
    <w:rsid w:val="00B5045A"/>
    <w:rsid w:val="00B517FB"/>
    <w:rsid w:val="00B52F15"/>
    <w:rsid w:val="00B5391C"/>
    <w:rsid w:val="00B545BE"/>
    <w:rsid w:val="00B8536F"/>
    <w:rsid w:val="00B85A06"/>
    <w:rsid w:val="00B8784E"/>
    <w:rsid w:val="00B9249C"/>
    <w:rsid w:val="00B93D89"/>
    <w:rsid w:val="00BA0702"/>
    <w:rsid w:val="00BA4666"/>
    <w:rsid w:val="00BB07CE"/>
    <w:rsid w:val="00BB43BF"/>
    <w:rsid w:val="00BB76B8"/>
    <w:rsid w:val="00BC008A"/>
    <w:rsid w:val="00BC21A2"/>
    <w:rsid w:val="00BC521D"/>
    <w:rsid w:val="00BC6843"/>
    <w:rsid w:val="00BD06BC"/>
    <w:rsid w:val="00BD0ABB"/>
    <w:rsid w:val="00BD5B46"/>
    <w:rsid w:val="00BE2CD9"/>
    <w:rsid w:val="00BE3100"/>
    <w:rsid w:val="00BE67F5"/>
    <w:rsid w:val="00BF0A54"/>
    <w:rsid w:val="00C003D2"/>
    <w:rsid w:val="00C10079"/>
    <w:rsid w:val="00C13C3E"/>
    <w:rsid w:val="00C21EAC"/>
    <w:rsid w:val="00C2347A"/>
    <w:rsid w:val="00C235BF"/>
    <w:rsid w:val="00C2561F"/>
    <w:rsid w:val="00C30120"/>
    <w:rsid w:val="00C33AA3"/>
    <w:rsid w:val="00C41B9C"/>
    <w:rsid w:val="00C47FBC"/>
    <w:rsid w:val="00C53DB7"/>
    <w:rsid w:val="00C5618E"/>
    <w:rsid w:val="00C56FC0"/>
    <w:rsid w:val="00C6117F"/>
    <w:rsid w:val="00C647E5"/>
    <w:rsid w:val="00C6719C"/>
    <w:rsid w:val="00C74DA9"/>
    <w:rsid w:val="00C76DB0"/>
    <w:rsid w:val="00C81206"/>
    <w:rsid w:val="00C86E31"/>
    <w:rsid w:val="00C92711"/>
    <w:rsid w:val="00C9321A"/>
    <w:rsid w:val="00C93FAC"/>
    <w:rsid w:val="00C95AEE"/>
    <w:rsid w:val="00CB3B69"/>
    <w:rsid w:val="00CB5253"/>
    <w:rsid w:val="00CC541E"/>
    <w:rsid w:val="00CC783F"/>
    <w:rsid w:val="00CD2E65"/>
    <w:rsid w:val="00CD3FC7"/>
    <w:rsid w:val="00CD4983"/>
    <w:rsid w:val="00CE398C"/>
    <w:rsid w:val="00CF687B"/>
    <w:rsid w:val="00D02639"/>
    <w:rsid w:val="00D02938"/>
    <w:rsid w:val="00D07EC5"/>
    <w:rsid w:val="00D14FBA"/>
    <w:rsid w:val="00D1656F"/>
    <w:rsid w:val="00D16BCF"/>
    <w:rsid w:val="00D16DBD"/>
    <w:rsid w:val="00D305E4"/>
    <w:rsid w:val="00D31819"/>
    <w:rsid w:val="00D31F81"/>
    <w:rsid w:val="00D35EDE"/>
    <w:rsid w:val="00D3707C"/>
    <w:rsid w:val="00D42650"/>
    <w:rsid w:val="00D436C8"/>
    <w:rsid w:val="00D45E00"/>
    <w:rsid w:val="00D46A04"/>
    <w:rsid w:val="00D518EE"/>
    <w:rsid w:val="00D531C0"/>
    <w:rsid w:val="00D53D5B"/>
    <w:rsid w:val="00D56B1C"/>
    <w:rsid w:val="00D57398"/>
    <w:rsid w:val="00D57808"/>
    <w:rsid w:val="00D60294"/>
    <w:rsid w:val="00D60EE1"/>
    <w:rsid w:val="00D61378"/>
    <w:rsid w:val="00D6424C"/>
    <w:rsid w:val="00D71F67"/>
    <w:rsid w:val="00D72A61"/>
    <w:rsid w:val="00D73328"/>
    <w:rsid w:val="00D93778"/>
    <w:rsid w:val="00D97999"/>
    <w:rsid w:val="00DA2404"/>
    <w:rsid w:val="00DA5BD4"/>
    <w:rsid w:val="00DC1B9F"/>
    <w:rsid w:val="00DE7A35"/>
    <w:rsid w:val="00DF3BE8"/>
    <w:rsid w:val="00DF537F"/>
    <w:rsid w:val="00E0483D"/>
    <w:rsid w:val="00E06C6A"/>
    <w:rsid w:val="00E13173"/>
    <w:rsid w:val="00E1322A"/>
    <w:rsid w:val="00E20A20"/>
    <w:rsid w:val="00E22E1B"/>
    <w:rsid w:val="00E300C6"/>
    <w:rsid w:val="00E35F86"/>
    <w:rsid w:val="00E511A1"/>
    <w:rsid w:val="00E519E2"/>
    <w:rsid w:val="00E545BA"/>
    <w:rsid w:val="00E635DE"/>
    <w:rsid w:val="00E67BB3"/>
    <w:rsid w:val="00E7398E"/>
    <w:rsid w:val="00E80D59"/>
    <w:rsid w:val="00E84F24"/>
    <w:rsid w:val="00E937A4"/>
    <w:rsid w:val="00E952B3"/>
    <w:rsid w:val="00EA72CD"/>
    <w:rsid w:val="00EB68B3"/>
    <w:rsid w:val="00EC0540"/>
    <w:rsid w:val="00EC7944"/>
    <w:rsid w:val="00ED3012"/>
    <w:rsid w:val="00ED4531"/>
    <w:rsid w:val="00ED5771"/>
    <w:rsid w:val="00EE0B2E"/>
    <w:rsid w:val="00EE7CC7"/>
    <w:rsid w:val="00F01975"/>
    <w:rsid w:val="00F0212E"/>
    <w:rsid w:val="00F0298C"/>
    <w:rsid w:val="00F10A51"/>
    <w:rsid w:val="00F113D5"/>
    <w:rsid w:val="00F11DFD"/>
    <w:rsid w:val="00F13EE0"/>
    <w:rsid w:val="00F204BE"/>
    <w:rsid w:val="00F24609"/>
    <w:rsid w:val="00F24CA7"/>
    <w:rsid w:val="00F34764"/>
    <w:rsid w:val="00F35A62"/>
    <w:rsid w:val="00F35AB8"/>
    <w:rsid w:val="00F532D7"/>
    <w:rsid w:val="00F71F6F"/>
    <w:rsid w:val="00F73D93"/>
    <w:rsid w:val="00F81E7C"/>
    <w:rsid w:val="00F82D33"/>
    <w:rsid w:val="00F8310A"/>
    <w:rsid w:val="00F95BB8"/>
    <w:rsid w:val="00FA057C"/>
    <w:rsid w:val="00FA191B"/>
    <w:rsid w:val="00FA3D42"/>
    <w:rsid w:val="00FA779F"/>
    <w:rsid w:val="00FB0106"/>
    <w:rsid w:val="00FB20C0"/>
    <w:rsid w:val="00FB6C4C"/>
    <w:rsid w:val="00FC463C"/>
    <w:rsid w:val="00FE2B47"/>
    <w:rsid w:val="00FE4A0E"/>
    <w:rsid w:val="00FF0540"/>
    <w:rsid w:val="00FF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23BB3-1CD3-4612-ABEC-65289A22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17</Pages>
  <Words>19527</Words>
  <Characters>111306</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565</cp:revision>
  <dcterms:created xsi:type="dcterms:W3CDTF">2020-02-18T16:24:00Z</dcterms:created>
  <dcterms:modified xsi:type="dcterms:W3CDTF">2020-04-06T18:48:00Z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id="i0TJeQhF"/&gt;&lt;style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