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Pr="00A215DE" w:rsidRDefault="00692B26">
      <w:pPr>
        <w:pStyle w:val="Normal1"/>
        <w:rPr>
          <w:sz w:val="22"/>
          <w:szCs w:val="22"/>
        </w:rPr>
      </w:pPr>
      <w:r w:rsidRPr="00A215DE">
        <w:rPr>
          <w:rFonts w:ascii="Arial" w:eastAsia="Arial" w:hAnsi="Arial" w:cs="Arial"/>
          <w:sz w:val="22"/>
          <w:szCs w:val="22"/>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Pr="00A215DE" w:rsidRDefault="00692B26">
      <w:pPr>
        <w:pStyle w:val="Normal1"/>
        <w:rPr>
          <w:sz w:val="22"/>
          <w:szCs w:val="22"/>
        </w:rPr>
      </w:pPr>
      <w:r w:rsidRPr="00A215DE">
        <w:rPr>
          <w:rFonts w:ascii="Arial" w:eastAsia="Arial" w:hAnsi="Arial" w:cs="Arial"/>
          <w:sz w:val="22"/>
          <w:szCs w:val="22"/>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Pr="00A215DE" w:rsidRDefault="00692B26">
      <w:pPr>
        <w:pStyle w:val="Normal1"/>
        <w:ind w:left="54"/>
        <w:rPr>
          <w:rFonts w:ascii="Arial" w:eastAsia="Arial" w:hAnsi="Arial" w:cs="Arial"/>
          <w:sz w:val="22"/>
          <w:szCs w:val="22"/>
        </w:rPr>
      </w:pPr>
      <w:r w:rsidRPr="00A215DE">
        <w:rPr>
          <w:rFonts w:ascii="Arial" w:eastAsia="Arial" w:hAnsi="Arial" w:cs="Arial"/>
          <w:sz w:val="22"/>
          <w:szCs w:val="22"/>
        </w:rPr>
        <w:t>The “Fraction Worksheet Creator” (FWC) is an off-line worksheet generation tool designed by Elementary Engineers to help elementary school teachers to create a lot of exercises for students to study and practice fractions.</w:t>
      </w:r>
      <w:r w:rsidR="009B4637" w:rsidRPr="00A215DE">
        <w:rPr>
          <w:rFonts w:ascii="Arial" w:eastAsia="Arial" w:hAnsi="Arial" w:cs="Arial"/>
          <w:sz w:val="22"/>
          <w:szCs w:val="22"/>
        </w:rPr>
        <w:t xml:space="preserve"> </w:t>
      </w:r>
      <w:r w:rsidRPr="00A215DE">
        <w:rPr>
          <w:rFonts w:ascii="Arial" w:eastAsia="Arial" w:hAnsi="Arial" w:cs="Arial"/>
          <w:sz w:val="22"/>
          <w:szCs w:val="22"/>
        </w:rPr>
        <w:t xml:space="preserve">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“Fraction Worksheet Creator” are not pre-designed but are randomly generated based on a complex set of algorithms corresponding to the specific mathematical structure of each type of worksheet. This allows for virtually unlimited original worksheets. Furthermore, FWC will also generate an answer sheet. The worksheets will be created as PDF documents which are automatically opened on the computer once the generating process is done. </w:t>
      </w:r>
    </w:p>
    <w:p w14:paraId="230D0030" w14:textId="77777777" w:rsidR="00A51404" w:rsidRPr="00A215DE" w:rsidRDefault="00A51404">
      <w:pPr>
        <w:pStyle w:val="Normal1"/>
        <w:ind w:left="54"/>
        <w:rPr>
          <w:rFonts w:ascii="Arial" w:eastAsia="Arial" w:hAnsi="Arial" w:cs="Arial"/>
          <w:sz w:val="22"/>
          <w:szCs w:val="22"/>
        </w:rPr>
      </w:pPr>
    </w:p>
    <w:p w14:paraId="44CD062E" w14:textId="77777777" w:rsidR="00A51404" w:rsidRPr="00A215DE" w:rsidRDefault="00692B26">
      <w:pPr>
        <w:pStyle w:val="Normal1"/>
        <w:ind w:left="54"/>
        <w:rPr>
          <w:rFonts w:ascii="Arial" w:eastAsia="Arial" w:hAnsi="Arial" w:cs="Arial"/>
          <w:sz w:val="22"/>
          <w:szCs w:val="22"/>
        </w:rPr>
      </w:pPr>
      <w:r w:rsidRPr="00A215DE">
        <w:rPr>
          <w:rFonts w:ascii="Arial" w:eastAsia="Arial" w:hAnsi="Arial" w:cs="Arial"/>
          <w:sz w:val="22"/>
          <w:szCs w:val="22"/>
        </w:rPr>
        <w:t xml:space="preserve">The “Fraction Worksheet Creator” worksheets are free to print, easy to use, and very flexible. 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9" w:name="h.tofs4fnxtr46" w:colFirst="0" w:colLast="0"/>
      <w:bookmarkEnd w:id="9"/>
    </w:p>
    <w:p w14:paraId="1E3D9E33" w14:textId="77777777" w:rsidR="00A51404" w:rsidRPr="00A215DE" w:rsidRDefault="00692B26" w:rsidP="00A215DE">
      <w:pPr>
        <w:pStyle w:val="Normal1"/>
        <w:ind w:left="54"/>
        <w:rPr>
          <w:rFonts w:ascii="Arial" w:eastAsia="Arial" w:hAnsi="Arial" w:cs="Arial"/>
          <w:sz w:val="22"/>
          <w:szCs w:val="22"/>
        </w:rPr>
      </w:pPr>
      <w:bookmarkStart w:id="10" w:name="h.qh7kowe1eyiy" w:colFirst="0" w:colLast="0"/>
      <w:bookmarkEnd w:id="10"/>
      <w:r w:rsidRPr="00A215DE">
        <w:rPr>
          <w:rFonts w:ascii="Arial" w:eastAsia="Arial" w:hAnsi="Arial" w:cs="Arial"/>
          <w:sz w:val="22"/>
          <w:szCs w:val="22"/>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Pr="00A215DE" w:rsidRDefault="00692B26" w:rsidP="00A215DE">
      <w:pPr>
        <w:pStyle w:val="Normal1"/>
        <w:ind w:left="54"/>
        <w:rPr>
          <w:rFonts w:ascii="Arial" w:eastAsia="Arial" w:hAnsi="Arial" w:cs="Arial"/>
          <w:sz w:val="22"/>
          <w:szCs w:val="22"/>
        </w:rPr>
      </w:pPr>
      <w:bookmarkStart w:id="11" w:name="h.lf3jk1ozps8i" w:colFirst="0" w:colLast="0"/>
      <w:bookmarkEnd w:id="11"/>
      <w:r w:rsidRPr="00A215DE">
        <w:rPr>
          <w:rFonts w:ascii="Arial" w:eastAsia="Arial" w:hAnsi="Arial" w:cs="Arial"/>
          <w:sz w:val="22"/>
          <w:szCs w:val="22"/>
        </w:rPr>
        <w:t>Others involved need to review the document as such:</w:t>
      </w:r>
    </w:p>
    <w:p w14:paraId="198FC41A" w14:textId="55BE314D" w:rsidR="00A51404" w:rsidRPr="00A215DE" w:rsidRDefault="00692B26" w:rsidP="00A215DE">
      <w:pPr>
        <w:pStyle w:val="Normal1"/>
        <w:ind w:left="54"/>
        <w:rPr>
          <w:rFonts w:ascii="Arial" w:eastAsia="Arial" w:hAnsi="Arial" w:cs="Arial"/>
          <w:sz w:val="22"/>
          <w:szCs w:val="22"/>
        </w:rPr>
      </w:pPr>
      <w:bookmarkStart w:id="12" w:name="h.g0ttn9bi83nm" w:colFirst="0" w:colLast="0"/>
      <w:bookmarkEnd w:id="12"/>
      <w:r w:rsidRPr="00A215DE">
        <w:rPr>
          <w:rFonts w:ascii="Arial" w:eastAsia="Arial" w:hAnsi="Arial" w:cs="Arial"/>
          <w:sz w:val="22"/>
          <w:szCs w:val="22"/>
        </w:rPr>
        <w:t xml:space="preserve">Overall Description – The customer and end users have to become accustomed to the various product features in order to effectively advertise the product. </w:t>
      </w:r>
    </w:p>
    <w:p w14:paraId="3B62C7AD" w14:textId="77777777" w:rsidR="00A51404" w:rsidRPr="00A215DE" w:rsidRDefault="00692B26" w:rsidP="00A215DE">
      <w:pPr>
        <w:pStyle w:val="Normal1"/>
        <w:ind w:left="54"/>
        <w:rPr>
          <w:rFonts w:ascii="Arial" w:eastAsia="Arial" w:hAnsi="Arial" w:cs="Arial"/>
          <w:sz w:val="22"/>
          <w:szCs w:val="22"/>
        </w:rPr>
      </w:pPr>
      <w:bookmarkStart w:id="13" w:name="h.cxj7i6nqo7kg" w:colFirst="0" w:colLast="0"/>
      <w:bookmarkEnd w:id="13"/>
      <w:r w:rsidRPr="00A215DE">
        <w:rPr>
          <w:rFonts w:ascii="Arial" w:eastAsia="Arial" w:hAnsi="Arial" w:cs="Arial"/>
          <w:sz w:val="22"/>
          <w:szCs w:val="22"/>
        </w:rPr>
        <w:t xml:space="preserve">System features – Testers need an understanding of the system features to develop meaningful test cases and give useful feedback to the developers. </w:t>
      </w:r>
    </w:p>
    <w:p w14:paraId="57931475" w14:textId="3A6E11F6" w:rsidR="00A51404" w:rsidRPr="00A215DE" w:rsidRDefault="00692B26" w:rsidP="00A215DE">
      <w:pPr>
        <w:pStyle w:val="Normal1"/>
        <w:ind w:left="54"/>
        <w:rPr>
          <w:rFonts w:ascii="Arial" w:eastAsia="Arial" w:hAnsi="Arial" w:cs="Arial"/>
          <w:sz w:val="22"/>
          <w:szCs w:val="22"/>
        </w:rPr>
      </w:pPr>
      <w:bookmarkStart w:id="14" w:name="h.2m9l93cpcab3" w:colFirst="0" w:colLast="0"/>
      <w:bookmarkEnd w:id="14"/>
      <w:r w:rsidRPr="00A215DE">
        <w:rPr>
          <w:rFonts w:ascii="Arial" w:eastAsia="Arial" w:hAnsi="Arial" w:cs="Arial"/>
          <w:sz w:val="22"/>
          <w:szCs w:val="22"/>
        </w:rPr>
        <w:lastRenderedPageBreak/>
        <w:t xml:space="preserve">External Interface Requirements – The software developers need to know the requirements of the </w:t>
      </w:r>
      <w:r w:rsidR="00782875" w:rsidRPr="00A215DE">
        <w:rPr>
          <w:rFonts w:ascii="Arial" w:eastAsia="Arial" w:hAnsi="Arial" w:cs="Arial"/>
          <w:sz w:val="22"/>
          <w:szCs w:val="22"/>
        </w:rPr>
        <w:t>system</w:t>
      </w:r>
      <w:r w:rsidRPr="00A215DE">
        <w:rPr>
          <w:rFonts w:ascii="Arial" w:eastAsia="Arial" w:hAnsi="Arial" w:cs="Arial"/>
          <w:sz w:val="22"/>
          <w:szCs w:val="22"/>
        </w:rPr>
        <w:t xml:space="preserve"> they need to build. </w:t>
      </w:r>
    </w:p>
    <w:p w14:paraId="4084B9D3" w14:textId="5A696A37" w:rsidR="00A51404" w:rsidRPr="00A215DE" w:rsidRDefault="00692B26" w:rsidP="00A215DE">
      <w:pPr>
        <w:pStyle w:val="Normal1"/>
        <w:ind w:left="54"/>
        <w:rPr>
          <w:rFonts w:ascii="Arial" w:eastAsia="Arial" w:hAnsi="Arial" w:cs="Arial"/>
          <w:sz w:val="22"/>
          <w:szCs w:val="22"/>
        </w:rPr>
      </w:pPr>
      <w:bookmarkStart w:id="15" w:name="h.to44df2vdn2f" w:colFirst="0" w:colLast="0"/>
      <w:bookmarkEnd w:id="15"/>
      <w:r w:rsidRPr="00A215DE">
        <w:rPr>
          <w:rFonts w:ascii="Arial" w:eastAsia="Arial" w:hAnsi="Arial" w:cs="Arial"/>
          <w:sz w:val="22"/>
          <w:szCs w:val="22"/>
        </w:rPr>
        <w:t>Nonfunctional and Functional Requirements</w:t>
      </w:r>
      <w:r w:rsidR="00A215DE">
        <w:rPr>
          <w:rFonts w:ascii="Arial" w:eastAsia="Arial" w:hAnsi="Arial" w:cs="Arial"/>
          <w:sz w:val="22"/>
          <w:szCs w:val="22"/>
        </w:rPr>
        <w:t xml:space="preserve">  – The software developers.</w:t>
      </w:r>
    </w:p>
    <w:p w14:paraId="3ED9AE04" w14:textId="287638AF" w:rsidR="00A51404" w:rsidRPr="00A215DE" w:rsidRDefault="00A51404" w:rsidP="00A215DE">
      <w:pPr>
        <w:pStyle w:val="Normal1"/>
        <w:ind w:left="54"/>
        <w:rPr>
          <w:rFonts w:ascii="Arial" w:eastAsia="Arial" w:hAnsi="Arial" w:cs="Arial"/>
          <w:sz w:val="22"/>
          <w:szCs w:val="22"/>
        </w:rPr>
      </w:pPr>
      <w:bookmarkStart w:id="16" w:name="h.mf7tzajrhaz" w:colFirst="0" w:colLast="0"/>
      <w:bookmarkEnd w:id="16"/>
    </w:p>
    <w:p w14:paraId="4EC2B00A" w14:textId="7D2AA416" w:rsidR="00A51404" w:rsidRDefault="00692B26" w:rsidP="007832FF">
      <w:pPr>
        <w:pStyle w:val="Heading2"/>
        <w:numPr>
          <w:ilvl w:val="1"/>
          <w:numId w:val="5"/>
        </w:numPr>
      </w:pPr>
      <w:r>
        <w:t>Reference</w:t>
      </w:r>
      <w:bookmarkStart w:id="17" w:name="h.doky8a4jnwn5" w:colFirst="0" w:colLast="0"/>
      <w:bookmarkEnd w:id="17"/>
      <w:r w:rsidR="007832FF">
        <w:t>s</w:t>
      </w:r>
    </w:p>
    <w:p w14:paraId="71FE8825" w14:textId="79A336DA" w:rsidR="00692B26" w:rsidRPr="00A215DE" w:rsidRDefault="00692B26">
      <w:pPr>
        <w:pStyle w:val="Normal1"/>
        <w:rPr>
          <w:rFonts w:ascii="Arial" w:eastAsia="Arial" w:hAnsi="Arial" w:cs="Arial"/>
          <w:sz w:val="22"/>
          <w:szCs w:val="22"/>
        </w:rPr>
      </w:pPr>
      <w:bookmarkStart w:id="18" w:name="h.zf7hwhrvodzy" w:colFirst="0" w:colLast="0"/>
      <w:bookmarkEnd w:id="18"/>
      <w:r w:rsidRPr="00A215DE">
        <w:rPr>
          <w:rFonts w:ascii="Arial" w:eastAsia="Arial" w:hAnsi="Arial" w:cs="Arial"/>
          <w:sz w:val="22"/>
          <w:szCs w:val="22"/>
        </w:rPr>
        <w:t>[1] IEEE Software Engineering Standards Committee, “IEEE Std 830-1998, IEEE Recommended Practice for Software Requirements Specifications”, October 20,</w:t>
      </w:r>
      <w:r w:rsidR="0070023D" w:rsidRPr="00A215DE">
        <w:rPr>
          <w:rFonts w:ascii="Arial" w:eastAsia="Arial" w:hAnsi="Arial" w:cs="Arial"/>
          <w:sz w:val="22"/>
          <w:szCs w:val="22"/>
        </w:rPr>
        <w:t xml:space="preserve"> 1998.</w:t>
      </w:r>
    </w:p>
    <w:p w14:paraId="35774FBB" w14:textId="0AEF89AD" w:rsidR="00F31A1A" w:rsidRPr="00A215DE" w:rsidRDefault="00F31A1A">
      <w:pPr>
        <w:pStyle w:val="Normal1"/>
        <w:rPr>
          <w:rFonts w:ascii="Arial" w:eastAsia="Arial" w:hAnsi="Arial" w:cs="Arial"/>
          <w:sz w:val="22"/>
          <w:szCs w:val="22"/>
        </w:rPr>
      </w:pPr>
      <w:r w:rsidRPr="00A215DE">
        <w:rPr>
          <w:rFonts w:ascii="Arial" w:eastAsia="Arial" w:hAnsi="Arial" w:cs="Arial"/>
          <w:sz w:val="22"/>
          <w:szCs w:val="22"/>
        </w:rPr>
        <w:t>[2]</w:t>
      </w:r>
    </w:p>
    <w:p w14:paraId="3D3A9193" w14:textId="22815A16" w:rsidR="00F31A1A" w:rsidRPr="00A215DE" w:rsidRDefault="00F31A1A">
      <w:pPr>
        <w:pStyle w:val="Normal1"/>
        <w:rPr>
          <w:rFonts w:ascii="Arial" w:eastAsia="Arial" w:hAnsi="Arial" w:cs="Arial"/>
          <w:sz w:val="22"/>
          <w:szCs w:val="22"/>
        </w:rPr>
      </w:pPr>
      <w:r w:rsidRPr="00A215DE">
        <w:rPr>
          <w:rFonts w:ascii="Arial" w:eastAsia="Arial" w:hAnsi="Arial" w:cs="Arial"/>
          <w:sz w:val="22"/>
          <w:szCs w:val="22"/>
        </w:rPr>
        <w:t>[3]</w:t>
      </w:r>
    </w:p>
    <w:p w14:paraId="4CB9EEFF" w14:textId="77777777" w:rsidR="00A51404" w:rsidRDefault="00A51404">
      <w:pPr>
        <w:pStyle w:val="Normal1"/>
      </w:pPr>
      <w:bookmarkStart w:id="19" w:name="h.70xk35qmm4xp" w:colFirst="0" w:colLast="0"/>
      <w:bookmarkEnd w:id="19"/>
    </w:p>
    <w:p w14:paraId="28C5E513" w14:textId="4E154419" w:rsidR="00A51404" w:rsidRDefault="00692B26" w:rsidP="0067299A">
      <w:pPr>
        <w:pStyle w:val="Heading2"/>
      </w:pPr>
      <w:bookmarkStart w:id="20" w:name="h.30xarycif0rw" w:colFirst="0" w:colLast="0"/>
      <w:bookmarkEnd w:id="20"/>
      <w:r w:rsidRPr="00EF2EA9">
        <w:t xml:space="preserve">1.5 Overview </w:t>
      </w:r>
      <w:bookmarkStart w:id="21" w:name="h.l0hqz8f053kt" w:colFirst="0" w:colLast="0"/>
      <w:bookmarkEnd w:id="21"/>
    </w:p>
    <w:p w14:paraId="4AF1E324" w14:textId="1E78D94C" w:rsidR="00A51404" w:rsidRPr="00A215DE" w:rsidRDefault="00692B26">
      <w:pPr>
        <w:pStyle w:val="Normal1"/>
        <w:rPr>
          <w:rFonts w:ascii="Arial" w:eastAsia="Arial" w:hAnsi="Arial" w:cs="Arial"/>
          <w:sz w:val="22"/>
          <w:szCs w:val="22"/>
        </w:rPr>
      </w:pPr>
      <w:bookmarkStart w:id="22" w:name="h.9njtpli04sws" w:colFirst="0" w:colLast="0"/>
      <w:bookmarkEnd w:id="22"/>
      <w:r w:rsidRPr="00A215DE">
        <w:rPr>
          <w:rFonts w:ascii="Arial" w:eastAsia="Arial" w:hAnsi="Arial" w:cs="Arial"/>
          <w:sz w:val="22"/>
          <w:szCs w:val="22"/>
        </w:rPr>
        <w:t>The remainder of this document incl</w:t>
      </w:r>
      <w:r w:rsidR="004F1E5B" w:rsidRPr="00A215DE">
        <w:rPr>
          <w:rFonts w:ascii="Arial" w:eastAsia="Arial" w:hAnsi="Arial" w:cs="Arial"/>
          <w:sz w:val="22"/>
          <w:szCs w:val="22"/>
        </w:rPr>
        <w:t>udes three chapters and appendic</w:t>
      </w:r>
      <w:r w:rsidRPr="00A215DE">
        <w:rPr>
          <w:rFonts w:ascii="Arial" w:eastAsia="Arial" w:hAnsi="Arial" w:cs="Arial"/>
          <w:sz w:val="22"/>
          <w:szCs w:val="22"/>
        </w:rPr>
        <w:t xml:space="preserve">es. </w:t>
      </w:r>
    </w:p>
    <w:p w14:paraId="3CA3C2BB" w14:textId="77777777" w:rsidR="00A51404" w:rsidRPr="00A215DE" w:rsidRDefault="00A51404">
      <w:pPr>
        <w:pStyle w:val="Normal1"/>
        <w:rPr>
          <w:rFonts w:ascii="Arial" w:eastAsia="Arial" w:hAnsi="Arial" w:cs="Arial"/>
          <w:sz w:val="22"/>
          <w:szCs w:val="22"/>
        </w:rPr>
      </w:pPr>
      <w:bookmarkStart w:id="23" w:name="h.pjvmlgm9zwkf" w:colFirst="0" w:colLast="0"/>
      <w:bookmarkEnd w:id="23"/>
    </w:p>
    <w:p w14:paraId="717253ED" w14:textId="77777777" w:rsidR="00A51404" w:rsidRPr="00A215DE" w:rsidRDefault="00692B26">
      <w:pPr>
        <w:pStyle w:val="Normal1"/>
        <w:rPr>
          <w:rFonts w:ascii="Arial" w:eastAsia="Arial" w:hAnsi="Arial" w:cs="Arial"/>
          <w:sz w:val="22"/>
          <w:szCs w:val="22"/>
        </w:rPr>
      </w:pPr>
      <w:bookmarkStart w:id="24" w:name="h.9iu2pg2pxb56" w:colFirst="0" w:colLast="0"/>
      <w:bookmarkEnd w:id="24"/>
      <w:r w:rsidRPr="00A215DE">
        <w:rPr>
          <w:rFonts w:ascii="Arial" w:eastAsia="Arial" w:hAnsi="Arial" w:cs="Arial"/>
          <w:sz w:val="22"/>
          <w:szCs w:val="22"/>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Pr="00A215DE" w:rsidRDefault="00A51404">
      <w:pPr>
        <w:pStyle w:val="Normal1"/>
        <w:rPr>
          <w:rFonts w:ascii="Arial" w:eastAsia="Arial" w:hAnsi="Arial" w:cs="Arial"/>
          <w:sz w:val="22"/>
          <w:szCs w:val="22"/>
        </w:rPr>
      </w:pPr>
      <w:bookmarkStart w:id="25" w:name="h.crkmi2tz7e12" w:colFirst="0" w:colLast="0"/>
      <w:bookmarkEnd w:id="25"/>
    </w:p>
    <w:p w14:paraId="1429F3DE" w14:textId="77777777" w:rsidR="00A51404" w:rsidRPr="00A215DE" w:rsidRDefault="00692B26">
      <w:pPr>
        <w:pStyle w:val="Normal1"/>
        <w:rPr>
          <w:rFonts w:ascii="Arial" w:eastAsia="Arial" w:hAnsi="Arial" w:cs="Arial"/>
          <w:sz w:val="22"/>
          <w:szCs w:val="22"/>
        </w:rPr>
      </w:pPr>
      <w:bookmarkStart w:id="26" w:name="h.2jhzrp14afny" w:colFirst="0" w:colLast="0"/>
      <w:bookmarkEnd w:id="26"/>
      <w:r w:rsidRPr="00A215DE">
        <w:rPr>
          <w:rFonts w:ascii="Arial" w:eastAsia="Arial" w:hAnsi="Arial" w:cs="Arial"/>
          <w:sz w:val="22"/>
          <w:szCs w:val="22"/>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Pr="00A215DE" w:rsidRDefault="00A51404">
      <w:pPr>
        <w:pStyle w:val="Normal1"/>
        <w:rPr>
          <w:rFonts w:ascii="Arial" w:eastAsia="Arial" w:hAnsi="Arial" w:cs="Arial"/>
          <w:sz w:val="22"/>
          <w:szCs w:val="22"/>
        </w:rPr>
      </w:pPr>
      <w:bookmarkStart w:id="27" w:name="h.inasgpr1ywaf" w:colFirst="0" w:colLast="0"/>
      <w:bookmarkEnd w:id="27"/>
    </w:p>
    <w:p w14:paraId="678CA490" w14:textId="11149578" w:rsidR="00A51404" w:rsidRPr="00A215DE" w:rsidRDefault="00692B26">
      <w:pPr>
        <w:pStyle w:val="Normal1"/>
        <w:rPr>
          <w:rFonts w:ascii="Arial" w:eastAsia="Arial" w:hAnsi="Arial" w:cs="Arial"/>
          <w:sz w:val="22"/>
          <w:szCs w:val="22"/>
        </w:rPr>
      </w:pPr>
      <w:bookmarkStart w:id="28" w:name="h.h3jk7hao9ksp" w:colFirst="0" w:colLast="0"/>
      <w:bookmarkEnd w:id="28"/>
      <w:r w:rsidRPr="00A215DE">
        <w:rPr>
          <w:rFonts w:ascii="Arial" w:eastAsia="Arial" w:hAnsi="Arial" w:cs="Arial"/>
          <w:sz w:val="22"/>
          <w:szCs w:val="22"/>
        </w:rPr>
        <w:t>The fourth chapter deals with the prioritization of the requirements. It includes a motivation for the chosen prioritization methods and discusses why other alternatives were not chosen. The fifth chapter describes other nonfunctional requirements.</w:t>
      </w:r>
      <w:r w:rsidR="00A215DE">
        <w:rPr>
          <w:rFonts w:ascii="Arial" w:eastAsia="Arial" w:hAnsi="Arial" w:cs="Arial"/>
          <w:sz w:val="22"/>
          <w:szCs w:val="22"/>
        </w:rPr>
        <w:t xml:space="preserve"> The sixth chapter contains the database schema used in </w:t>
      </w:r>
      <w:r w:rsidR="00A215DE" w:rsidRPr="00791588">
        <w:rPr>
          <w:rFonts w:ascii="Arial" w:eastAsia="Arial" w:hAnsi="Arial" w:cs="Arial"/>
          <w:sz w:val="22"/>
          <w:szCs w:val="22"/>
        </w:rPr>
        <w:t xml:space="preserve">in the </w:t>
      </w:r>
      <w:r w:rsidR="00A215DE">
        <w:rPr>
          <w:rFonts w:ascii="Arial" w:eastAsia="Arial" w:hAnsi="Arial" w:cs="Arial"/>
          <w:sz w:val="22"/>
          <w:szCs w:val="22"/>
        </w:rPr>
        <w:t xml:space="preserve">FWC </w:t>
      </w:r>
      <w:r w:rsidR="00A215DE" w:rsidRPr="00791588">
        <w:rPr>
          <w:rFonts w:ascii="Arial" w:eastAsia="Arial" w:hAnsi="Arial" w:cs="Arial"/>
          <w:sz w:val="22"/>
          <w:szCs w:val="22"/>
        </w:rPr>
        <w:t>database</w:t>
      </w:r>
      <w:r w:rsidR="00A215DE">
        <w:rPr>
          <w:rFonts w:ascii="Arial" w:eastAsia="Arial" w:hAnsi="Arial" w:cs="Arial"/>
          <w:sz w:val="22"/>
          <w:szCs w:val="22"/>
        </w:rPr>
        <w:t>.</w:t>
      </w:r>
      <w:bookmarkStart w:id="29" w:name="_GoBack"/>
      <w:bookmarkEnd w:id="29"/>
    </w:p>
    <w:p w14:paraId="1992169C" w14:textId="77777777" w:rsidR="00A51404" w:rsidRPr="00A215DE" w:rsidRDefault="00A51404">
      <w:pPr>
        <w:pStyle w:val="Normal1"/>
        <w:rPr>
          <w:rFonts w:ascii="Arial" w:eastAsia="Arial" w:hAnsi="Arial" w:cs="Arial"/>
          <w:sz w:val="22"/>
          <w:szCs w:val="22"/>
        </w:rPr>
      </w:pPr>
      <w:bookmarkStart w:id="30" w:name="h.9h99f112mfq2" w:colFirst="0" w:colLast="0"/>
      <w:bookmarkEnd w:id="30"/>
    </w:p>
    <w:p w14:paraId="514B6D46" w14:textId="0C204E38" w:rsidR="00A51404" w:rsidRPr="00A215DE" w:rsidRDefault="00C1167C">
      <w:pPr>
        <w:pStyle w:val="Normal1"/>
        <w:rPr>
          <w:rFonts w:ascii="Arial" w:eastAsia="Arial" w:hAnsi="Arial" w:cs="Arial"/>
          <w:sz w:val="22"/>
          <w:szCs w:val="22"/>
        </w:rPr>
      </w:pPr>
      <w:bookmarkStart w:id="31" w:name="h.1swmsgairiq8" w:colFirst="0" w:colLast="0"/>
      <w:bookmarkEnd w:id="31"/>
      <w:r w:rsidRPr="00A215DE">
        <w:rPr>
          <w:rFonts w:ascii="Arial" w:eastAsia="Arial" w:hAnsi="Arial" w:cs="Arial"/>
          <w:sz w:val="22"/>
          <w:szCs w:val="22"/>
        </w:rPr>
        <w:t>The Appendic</w:t>
      </w:r>
      <w:r w:rsidR="00692B26" w:rsidRPr="00A215DE">
        <w:rPr>
          <w:rFonts w:ascii="Arial" w:eastAsia="Arial" w:hAnsi="Arial" w:cs="Arial"/>
          <w:sz w:val="22"/>
          <w:szCs w:val="22"/>
        </w:rPr>
        <w:t>es in the end of the document include all</w:t>
      </w:r>
      <w:r w:rsidRPr="00A215DE">
        <w:rPr>
          <w:rFonts w:ascii="Arial" w:eastAsia="Arial" w:hAnsi="Arial" w:cs="Arial"/>
          <w:sz w:val="22"/>
          <w:szCs w:val="22"/>
        </w:rPr>
        <w:t xml:space="preserve"> the</w:t>
      </w:r>
      <w:r w:rsidR="00692B26" w:rsidRPr="00A215DE">
        <w:rPr>
          <w:rFonts w:ascii="Arial" w:eastAsia="Arial" w:hAnsi="Arial" w:cs="Arial"/>
          <w:sz w:val="22"/>
          <w:szCs w:val="22"/>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lastRenderedPageBreak/>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lastRenderedPageBreak/>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End w:id="52"/>
      <w:bookmarkEnd w:id="53"/>
      <w:bookmarkEnd w:id="54"/>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lastRenderedPageBreak/>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The system shall run on a Windows or MacOS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1" w:name="h.2xcytpi" w:colFirst="0" w:colLast="0"/>
      <w:bookmarkEnd w:id="61"/>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lastRenderedPageBreak/>
        <w:t>Description</w:t>
      </w:r>
      <w:r>
        <w:rPr>
          <w:rFonts w:ascii="Arial" w:eastAsia="Arial" w:hAnsi="Arial" w:cs="Arial"/>
          <w:sz w:val="22"/>
          <w:szCs w:val="22"/>
        </w:rPr>
        <w:t>: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access the system using a username / password.  This information shall be entered in to the login screen.  Username 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2" w:name="h.3whwml4" w:colFirst="0" w:colLast="0"/>
      <w:bookmarkEnd w:id="62"/>
      <w:r>
        <w:t>Other Nonfunctional Requirements</w:t>
      </w:r>
    </w:p>
    <w:p w14:paraId="6F033D0A" w14:textId="77777777" w:rsidR="00A51404" w:rsidRDefault="00692B26">
      <w:pPr>
        <w:pStyle w:val="Heading2"/>
        <w:numPr>
          <w:ilvl w:val="1"/>
          <w:numId w:val="5"/>
        </w:numPr>
      </w:pPr>
      <w:bookmarkStart w:id="63" w:name="h.2bn6wsx" w:colFirst="0" w:colLast="0"/>
      <w:bookmarkEnd w:id="63"/>
      <w:r>
        <w:t>Performance Requirements</w:t>
      </w:r>
    </w:p>
    <w:p w14:paraId="6A49A3BD" w14:textId="6312573F" w:rsidR="00A51404" w:rsidRDefault="002F6C7C" w:rsidP="00B5637D">
      <w:pPr>
        <w:pStyle w:val="Normal1"/>
        <w:numPr>
          <w:ilvl w:val="0"/>
          <w:numId w:val="7"/>
        </w:numPr>
      </w:pPr>
      <w:bookmarkStart w:id="64" w:name="h.qsh70q" w:colFirst="0" w:colLast="0"/>
      <w:bookmarkEnd w:id="64"/>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5" w:name="h.3as4poj" w:colFirst="0" w:colLast="0"/>
      <w:bookmarkEnd w:id="65"/>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6" w:name="h.1pxezwc" w:colFirst="0" w:colLast="0"/>
      <w:bookmarkEnd w:id="66"/>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3F178618"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7" w:name="h.2p2csry" w:colFirst="0" w:colLast="0"/>
      <w:bookmarkEnd w:id="67"/>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lastRenderedPageBreak/>
        <w:t>Other Requirements</w:t>
      </w:r>
      <w:bookmarkStart w:id="68" w:name="h.147n2zr" w:colFirst="0" w:colLast="0"/>
      <w:bookmarkEnd w:id="68"/>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045EACCA"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 xml:space="preserve">FWC </w:t>
      </w:r>
      <w:r w:rsidRPr="00791588">
        <w:rPr>
          <w:rFonts w:ascii="Arial" w:eastAsia="Arial" w:hAnsi="Arial" w:cs="Arial"/>
          <w:sz w:val="22"/>
          <w:szCs w:val="22"/>
        </w:rPr>
        <w:t>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5BA5D80F" w:rsidR="00791588" w:rsidRDefault="00791588">
      <w:pPr>
        <w:pStyle w:val="Normal1"/>
        <w:rPr>
          <w:rFonts w:ascii="Arial" w:eastAsia="Arial" w:hAnsi="Arial" w:cs="Arial"/>
          <w:sz w:val="22"/>
          <w:szCs w:val="22"/>
        </w:rPr>
      </w:pP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69" w:name="h.3o7alnk" w:colFirst="0" w:colLast="0"/>
      <w:bookmarkEnd w:id="69"/>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0" w:name="h.23ckvvd" w:colFirst="0" w:colLast="0"/>
      <w:bookmarkEnd w:id="70"/>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9"/>
      <w:footerReference w:type="first" r:id="rId10"/>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3DD9B" w14:textId="77777777" w:rsidR="00A6307D" w:rsidRDefault="00A6307D">
      <w:r>
        <w:separator/>
      </w:r>
    </w:p>
  </w:endnote>
  <w:endnote w:type="continuationSeparator" w:id="0">
    <w:p w14:paraId="15153BC2" w14:textId="77777777" w:rsidR="00A6307D" w:rsidRDefault="00A6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Copyright © 2002 by Karl E. Wiegers.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70B99" w14:textId="77777777" w:rsidR="00A6307D" w:rsidRDefault="00A6307D">
      <w:r>
        <w:separator/>
      </w:r>
    </w:p>
  </w:footnote>
  <w:footnote w:type="continuationSeparator" w:id="0">
    <w:p w14:paraId="744C76DA" w14:textId="77777777" w:rsidR="00A6307D" w:rsidRDefault="00A630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A215DE">
      <w:rPr>
        <w:rFonts w:ascii="Times" w:hAnsi="Times"/>
        <w:b/>
        <w:i/>
        <w:noProof/>
        <w:color w:val="auto"/>
        <w:sz w:val="20"/>
        <w:szCs w:val="20"/>
      </w:rPr>
      <w:t>4</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65E28"/>
    <w:rsid w:val="0008480F"/>
    <w:rsid w:val="000D60F7"/>
    <w:rsid w:val="001001CF"/>
    <w:rsid w:val="0012065B"/>
    <w:rsid w:val="001C7860"/>
    <w:rsid w:val="002405F5"/>
    <w:rsid w:val="0029129A"/>
    <w:rsid w:val="002B055A"/>
    <w:rsid w:val="002F6C7C"/>
    <w:rsid w:val="00344514"/>
    <w:rsid w:val="003C5785"/>
    <w:rsid w:val="003D218D"/>
    <w:rsid w:val="003F648C"/>
    <w:rsid w:val="00472FD1"/>
    <w:rsid w:val="004818CF"/>
    <w:rsid w:val="004E4C08"/>
    <w:rsid w:val="004E69F0"/>
    <w:rsid w:val="004F1E5B"/>
    <w:rsid w:val="0051106C"/>
    <w:rsid w:val="00521B8D"/>
    <w:rsid w:val="00541554"/>
    <w:rsid w:val="00543AD1"/>
    <w:rsid w:val="005576CE"/>
    <w:rsid w:val="005576D1"/>
    <w:rsid w:val="0057667B"/>
    <w:rsid w:val="00595909"/>
    <w:rsid w:val="005A0A81"/>
    <w:rsid w:val="005F565E"/>
    <w:rsid w:val="0064275C"/>
    <w:rsid w:val="00652414"/>
    <w:rsid w:val="0067299A"/>
    <w:rsid w:val="00675B30"/>
    <w:rsid w:val="00692B26"/>
    <w:rsid w:val="006C121C"/>
    <w:rsid w:val="0070023D"/>
    <w:rsid w:val="00726029"/>
    <w:rsid w:val="007409E1"/>
    <w:rsid w:val="007566FC"/>
    <w:rsid w:val="0076575A"/>
    <w:rsid w:val="007754F2"/>
    <w:rsid w:val="007764EB"/>
    <w:rsid w:val="00782875"/>
    <w:rsid w:val="007832FF"/>
    <w:rsid w:val="00791588"/>
    <w:rsid w:val="007930C6"/>
    <w:rsid w:val="00842874"/>
    <w:rsid w:val="008500B4"/>
    <w:rsid w:val="00893B36"/>
    <w:rsid w:val="0090754A"/>
    <w:rsid w:val="00946142"/>
    <w:rsid w:val="00967AE9"/>
    <w:rsid w:val="009B4637"/>
    <w:rsid w:val="009F3227"/>
    <w:rsid w:val="009F463B"/>
    <w:rsid w:val="00A05C57"/>
    <w:rsid w:val="00A12012"/>
    <w:rsid w:val="00A12592"/>
    <w:rsid w:val="00A215DE"/>
    <w:rsid w:val="00A51404"/>
    <w:rsid w:val="00A6307D"/>
    <w:rsid w:val="00A84155"/>
    <w:rsid w:val="00B52860"/>
    <w:rsid w:val="00B5637D"/>
    <w:rsid w:val="00BE5B6A"/>
    <w:rsid w:val="00C01484"/>
    <w:rsid w:val="00C1167C"/>
    <w:rsid w:val="00C85712"/>
    <w:rsid w:val="00C90E79"/>
    <w:rsid w:val="00CA7D21"/>
    <w:rsid w:val="00CE5927"/>
    <w:rsid w:val="00D02AE9"/>
    <w:rsid w:val="00D6333F"/>
    <w:rsid w:val="00D81F92"/>
    <w:rsid w:val="00D9088D"/>
    <w:rsid w:val="00DC4369"/>
    <w:rsid w:val="00DD12A5"/>
    <w:rsid w:val="00E12485"/>
    <w:rsid w:val="00E16772"/>
    <w:rsid w:val="00E5471C"/>
    <w:rsid w:val="00E76E1C"/>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6867-A8CB-A849-AE9F-83B52F974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3247</Words>
  <Characters>18509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54</cp:revision>
  <dcterms:created xsi:type="dcterms:W3CDTF">2016-02-14T02:05:00Z</dcterms:created>
  <dcterms:modified xsi:type="dcterms:W3CDTF">2016-02-17T18:33:00Z</dcterms:modified>
</cp:coreProperties>
</file>