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D330" w14:textId="6A1D3A54" w:rsidR="005A5CD3" w:rsidRPr="005A5CD3" w:rsidRDefault="005A5CD3" w:rsidP="005A5CD3">
      <w:pPr>
        <w:pStyle w:val="NormalWeb"/>
        <w:jc w:val="both"/>
        <w:rPr>
          <w:rFonts w:asciiTheme="majorBidi" w:hAnsiTheme="majorBidi" w:cstheme="majorBidi"/>
          <w:b/>
          <w:bCs/>
          <w:color w:val="000000"/>
        </w:rPr>
      </w:pPr>
      <w:r w:rsidRPr="005A5CD3">
        <w:rPr>
          <w:rFonts w:asciiTheme="majorBidi" w:hAnsiTheme="majorBidi" w:cstheme="majorBidi"/>
          <w:b/>
          <w:bCs/>
          <w:color w:val="000000"/>
        </w:rPr>
        <w:t>REFERENCES</w:t>
      </w:r>
    </w:p>
    <w:p w14:paraId="41B63DC1" w14:textId="41010633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Agatzini-Leonardou, S., </w:t>
      </w:r>
      <w:proofErr w:type="spellStart"/>
      <w:r w:rsidRPr="006636CA">
        <w:rPr>
          <w:rFonts w:asciiTheme="majorBidi" w:hAnsiTheme="majorBidi" w:cstheme="majorBidi"/>
          <w:color w:val="000000"/>
        </w:rPr>
        <w:t>Oustadakis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P., Tsakiridis, P. E. &amp; Markopoulos, C. (2008). Titanium leaching from red mud by diluted sulfuric acid at atmospheric pressure.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Hazardous Materials</w:t>
      </w:r>
      <w:r w:rsidRPr="006636CA">
        <w:rPr>
          <w:rFonts w:asciiTheme="majorBidi" w:hAnsiTheme="majorBidi" w:cstheme="majorBidi"/>
          <w:color w:val="000000"/>
        </w:rPr>
        <w:t xml:space="preserve">, 157(2–3), 579–586. Available at DOI: 10.1016/j.jhazmat.2008.01.054. </w:t>
      </w:r>
    </w:p>
    <w:p w14:paraId="076BF6AC" w14:textId="5F57AE9D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Alizadeh Sahraei, O., </w:t>
      </w:r>
      <w:proofErr w:type="spellStart"/>
      <w:r w:rsidRPr="006636CA">
        <w:rPr>
          <w:rFonts w:asciiTheme="majorBidi" w:hAnsiTheme="majorBidi" w:cstheme="majorBidi"/>
          <w:color w:val="000000"/>
        </w:rPr>
        <w:t>Desgagnés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A., </w:t>
      </w:r>
      <w:proofErr w:type="spellStart"/>
      <w:r w:rsidRPr="006636CA">
        <w:rPr>
          <w:rFonts w:asciiTheme="majorBidi" w:hAnsiTheme="majorBidi" w:cstheme="majorBidi"/>
          <w:color w:val="000000"/>
        </w:rPr>
        <w:t>Larachi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F. &amp; </w:t>
      </w:r>
      <w:proofErr w:type="spellStart"/>
      <w:r w:rsidRPr="006636CA">
        <w:rPr>
          <w:rFonts w:asciiTheme="majorBidi" w:hAnsiTheme="majorBidi" w:cstheme="majorBidi"/>
          <w:color w:val="000000"/>
        </w:rPr>
        <w:t>Iliuta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 C. (2020). Ni-Fe catalyst derived from mixed oxides Fe/Mg-bearing metallurgical waste for hydrogen production by steam reforming of biodiesel by-product: Investigation of catalyst synthesis parameters and temperature dependency of the reaction network. </w:t>
      </w:r>
      <w:r w:rsidRPr="006636CA">
        <w:rPr>
          <w:rStyle w:val="Emphasis"/>
          <w:rFonts w:asciiTheme="majorBidi" w:hAnsiTheme="majorBidi" w:cstheme="majorBidi"/>
          <w:color w:val="000000"/>
        </w:rPr>
        <w:t>Applied Catalysis B: Environmental</w:t>
      </w:r>
      <w:r w:rsidRPr="006636CA">
        <w:rPr>
          <w:rFonts w:asciiTheme="majorBidi" w:hAnsiTheme="majorBidi" w:cstheme="majorBidi"/>
          <w:color w:val="000000"/>
        </w:rPr>
        <w:t xml:space="preserve">, 279. Available at DOI: 10.1016/j.apcatb.2020.119330. </w:t>
      </w:r>
    </w:p>
    <w:p w14:paraId="53E2EAFE" w14:textId="41D29FF1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Andersson, A., Isaksson, J., Lennartsson, A., </w:t>
      </w:r>
      <w:proofErr w:type="spellStart"/>
      <w:r w:rsidRPr="006636CA">
        <w:rPr>
          <w:rFonts w:asciiTheme="majorBidi" w:hAnsiTheme="majorBidi" w:cstheme="majorBidi"/>
          <w:color w:val="000000"/>
        </w:rPr>
        <w:t>Roos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Å. &amp; Engström, F. (2025). The Role of </w:t>
      </w:r>
      <w:proofErr w:type="spellStart"/>
      <w:r w:rsidRPr="006636CA">
        <w:rPr>
          <w:rFonts w:asciiTheme="majorBidi" w:hAnsiTheme="majorBidi" w:cstheme="majorBidi"/>
          <w:color w:val="000000"/>
        </w:rPr>
        <w:t>FeO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/SiO2 Ratio in </w:t>
      </w:r>
      <w:proofErr w:type="spellStart"/>
      <w:r w:rsidRPr="006636CA">
        <w:rPr>
          <w:rFonts w:asciiTheme="majorBidi" w:hAnsiTheme="majorBidi" w:cstheme="majorBidi"/>
          <w:color w:val="000000"/>
        </w:rPr>
        <w:t>Valorizing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Iron Silicate Slags as Supplementary Cementitious Materials.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Sustainable Metallurgy</w:t>
      </w:r>
      <w:r w:rsidRPr="006636CA">
        <w:rPr>
          <w:rFonts w:asciiTheme="majorBidi" w:hAnsiTheme="majorBidi" w:cstheme="majorBidi"/>
          <w:color w:val="000000"/>
        </w:rPr>
        <w:t xml:space="preserve">, 11(1), 657–669. Available at DOI: 10.1007/s40831-025-01022-5. </w:t>
      </w:r>
    </w:p>
    <w:p w14:paraId="435DE931" w14:textId="484EB166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Araujo, F. S. M., Llano, I. T., Nunes, E. B. &amp; Santos, R. M. (2022). Recycling and Reuse of Mine Tailings: A Review of Advancements and Their Implications. Preprint. Available at DOI: 10.20944/preprints202207.0010.v3. </w:t>
      </w:r>
    </w:p>
    <w:p w14:paraId="04C7CB41" w14:textId="0DF86F86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Ashraf, H. &amp; Karahan, B. D. (2026). A sustainable route for turning metallurgical wastes into modified zinc ferrite used as anode in lithium ion batteries. </w:t>
      </w:r>
      <w:r w:rsidRPr="006636CA">
        <w:rPr>
          <w:rStyle w:val="Emphasis"/>
          <w:rFonts w:asciiTheme="majorBidi" w:hAnsiTheme="majorBidi" w:cstheme="majorBidi"/>
          <w:color w:val="000000"/>
        </w:rPr>
        <w:t>Materials Chemistry and Physics</w:t>
      </w:r>
      <w:r w:rsidRPr="006636CA">
        <w:rPr>
          <w:rFonts w:asciiTheme="majorBidi" w:hAnsiTheme="majorBidi" w:cstheme="majorBidi"/>
          <w:color w:val="000000"/>
        </w:rPr>
        <w:t xml:space="preserve">, 352, 132012. Available at DOI: 10.1016/j.matchemphys.2026.132012. </w:t>
      </w:r>
    </w:p>
    <w:p w14:paraId="7FCD36E7" w14:textId="0EDB1683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Biava, G., </w:t>
      </w:r>
      <w:proofErr w:type="spellStart"/>
      <w:r w:rsidRPr="006636CA">
        <w:rPr>
          <w:rFonts w:asciiTheme="majorBidi" w:hAnsiTheme="majorBidi" w:cstheme="majorBidi"/>
          <w:color w:val="000000"/>
        </w:rPr>
        <w:t>Depero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L. E. &amp; Bontempi, E. (2024). Accelerated Carbonation of Steel Slag and Their Valorisation in Cement Products: A Review. </w:t>
      </w:r>
      <w:r w:rsidRPr="006636CA">
        <w:rPr>
          <w:rStyle w:val="Emphasis"/>
          <w:rFonts w:asciiTheme="majorBidi" w:hAnsiTheme="majorBidi" w:cstheme="majorBidi"/>
          <w:color w:val="000000"/>
        </w:rPr>
        <w:t>Spanish Journal of Soil Science</w:t>
      </w:r>
      <w:r w:rsidRPr="006636CA">
        <w:rPr>
          <w:rFonts w:asciiTheme="majorBidi" w:hAnsiTheme="majorBidi" w:cstheme="majorBidi"/>
          <w:color w:val="000000"/>
        </w:rPr>
        <w:t xml:space="preserve">, 14. Available at DOI: 10.3389/sjss.2024.12908. </w:t>
      </w:r>
    </w:p>
    <w:p w14:paraId="7EC04841" w14:textId="05FB673A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Binnemans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K., Jones, P. T., </w:t>
      </w:r>
      <w:proofErr w:type="spellStart"/>
      <w:r w:rsidRPr="006636CA">
        <w:rPr>
          <w:rFonts w:asciiTheme="majorBidi" w:hAnsiTheme="majorBidi" w:cstheme="majorBidi"/>
          <w:color w:val="000000"/>
        </w:rPr>
        <w:t>Manjón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Fernández, Á. &amp; </w:t>
      </w:r>
      <w:proofErr w:type="spellStart"/>
      <w:r w:rsidRPr="006636CA">
        <w:rPr>
          <w:rFonts w:asciiTheme="majorBidi" w:hAnsiTheme="majorBidi" w:cstheme="majorBidi"/>
          <w:color w:val="000000"/>
        </w:rPr>
        <w:t>Masaguer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Torres, V. (2020). Hydrometallurgical Processes for the Recovery of Metals from Steel Industry By-Products: A Critical Review.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Sustainable Metallurgy</w:t>
      </w:r>
      <w:r w:rsidRPr="006636CA">
        <w:rPr>
          <w:rFonts w:asciiTheme="majorBidi" w:hAnsiTheme="majorBidi" w:cstheme="majorBidi"/>
          <w:color w:val="000000"/>
        </w:rPr>
        <w:t xml:space="preserve">, 6(4), 505–540. Available at DOI: 10.1007/s40831-020-00306-2. </w:t>
      </w:r>
    </w:p>
    <w:p w14:paraId="31A0EE0F" w14:textId="18B3C210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>Castell-</w:t>
      </w:r>
      <w:proofErr w:type="spellStart"/>
      <w:r w:rsidRPr="006636CA">
        <w:rPr>
          <w:rFonts w:asciiTheme="majorBidi" w:hAnsiTheme="majorBidi" w:cstheme="majorBidi"/>
          <w:color w:val="000000"/>
        </w:rPr>
        <w:t>Rudenhausen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 </w:t>
      </w:r>
      <w:proofErr w:type="spellStart"/>
      <w:r w:rsidRPr="006636CA">
        <w:rPr>
          <w:rFonts w:asciiTheme="majorBidi" w:hAnsiTheme="majorBidi" w:cstheme="majorBidi"/>
          <w:color w:val="000000"/>
        </w:rPr>
        <w:t>zu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6636CA">
        <w:rPr>
          <w:rFonts w:asciiTheme="majorBidi" w:hAnsiTheme="majorBidi" w:cstheme="majorBidi"/>
          <w:color w:val="000000"/>
        </w:rPr>
        <w:t>Wahlström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M., Nelen, D., Dams, Y., </w:t>
      </w:r>
      <w:proofErr w:type="spellStart"/>
      <w:r w:rsidRPr="006636CA">
        <w:rPr>
          <w:rFonts w:asciiTheme="majorBidi" w:hAnsiTheme="majorBidi" w:cstheme="majorBidi"/>
          <w:color w:val="000000"/>
        </w:rPr>
        <w:t>Paleari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S., </w:t>
      </w:r>
      <w:proofErr w:type="spellStart"/>
      <w:r w:rsidRPr="006636CA">
        <w:rPr>
          <w:rFonts w:asciiTheme="majorBidi" w:hAnsiTheme="majorBidi" w:cstheme="majorBidi"/>
          <w:color w:val="000000"/>
        </w:rPr>
        <w:t>Zoboli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R., Wilts, H. &amp; Bakas, I. (2022). Investigating Europe’s secondary raw material markets. Publications Office of the European Union. Available at: </w:t>
      </w:r>
      <w:hyperlink r:id="rId6" w:tgtFrame="_blank" w:history="1">
        <w:r w:rsidRPr="006636CA">
          <w:rPr>
            <w:rStyle w:val="Hyperlink"/>
            <w:rFonts w:asciiTheme="majorBidi" w:hAnsiTheme="majorBidi" w:cstheme="majorBidi"/>
          </w:rPr>
          <w:t>https://www.eea.europa.eu/en/analysis/publications/investigating-europes-secondary-raw-material</w:t>
        </w:r>
      </w:hyperlink>
      <w:r w:rsidRPr="006636CA">
        <w:rPr>
          <w:rFonts w:asciiTheme="majorBidi" w:hAnsiTheme="majorBidi" w:cstheme="majorBidi"/>
          <w:color w:val="000000"/>
        </w:rPr>
        <w:t xml:space="preserve">. </w:t>
      </w:r>
    </w:p>
    <w:p w14:paraId="05D98673" w14:textId="432896CF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Chen, A., Peng, Z., Hwang, J. Y., Ma, Y., Liu, X. &amp; Chen, X. (2015). Recovery of Silver and Gold from Copper Anode Slimes. </w:t>
      </w:r>
      <w:r w:rsidRPr="006636CA">
        <w:rPr>
          <w:rStyle w:val="Emphasis"/>
          <w:rFonts w:asciiTheme="majorBidi" w:hAnsiTheme="majorBidi" w:cstheme="majorBidi"/>
          <w:color w:val="000000"/>
        </w:rPr>
        <w:t>JOM</w:t>
      </w:r>
      <w:r w:rsidRPr="006636CA">
        <w:rPr>
          <w:rFonts w:asciiTheme="majorBidi" w:hAnsiTheme="majorBidi" w:cstheme="majorBidi"/>
          <w:color w:val="000000"/>
        </w:rPr>
        <w:t xml:space="preserve">, 67(2), 493–502. Available at DOI: 10.1007/s11837-014-1114-9. </w:t>
      </w:r>
    </w:p>
    <w:p w14:paraId="0507AAD2" w14:textId="072E697B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Das, B., Prakash, S., Reddy, P. S. R. &amp; Misra, V. N. (2007). An overview of utilization of slag and sludge from steel industries. </w:t>
      </w:r>
      <w:r w:rsidRPr="006636CA">
        <w:rPr>
          <w:rStyle w:val="Emphasis"/>
          <w:rFonts w:asciiTheme="majorBidi" w:hAnsiTheme="majorBidi" w:cstheme="majorBidi"/>
          <w:color w:val="000000"/>
        </w:rPr>
        <w:t>Resources, Conservation and Recycling</w:t>
      </w:r>
      <w:r w:rsidRPr="006636CA">
        <w:rPr>
          <w:rFonts w:asciiTheme="majorBidi" w:hAnsiTheme="majorBidi" w:cstheme="majorBidi"/>
          <w:color w:val="000000"/>
        </w:rPr>
        <w:t xml:space="preserve">, 50(1), 40–57. Available at DOI: 10.1016/j.resconrec.2006.05.008. </w:t>
      </w:r>
    </w:p>
    <w:p w14:paraId="1230E0E1" w14:textId="1A9144D7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Di Maria, A., Merchán, M., Marchand, M., Eguizabal, D., De Cortázar, M. G. &amp; Van Acker, K. (2022). Evaluating energy and resource efficiency for recovery of metallurgical residues using environmental and economic analysis.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Cleaner Production</w:t>
      </w:r>
      <w:r w:rsidRPr="006636CA">
        <w:rPr>
          <w:rFonts w:asciiTheme="majorBidi" w:hAnsiTheme="majorBidi" w:cstheme="majorBidi"/>
          <w:color w:val="000000"/>
        </w:rPr>
        <w:t xml:space="preserve">, 356. Available at DOI: 10.1016/j.jclepro.2022.131790. </w:t>
      </w:r>
    </w:p>
    <w:p w14:paraId="782FE01E" w14:textId="520AA593" w:rsidR="005A5CD3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EEA (2022). Investigating Europe’s secondary raw material markets. Available at DOI: 10.2800/48962. </w:t>
      </w:r>
    </w:p>
    <w:p w14:paraId="5FB5CA92" w14:textId="22F8C97F" w:rsidR="005A5CD3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Foppiano, D., Jonsson, E., Bao, S., Skår, Ø., </w:t>
      </w:r>
      <w:proofErr w:type="spellStart"/>
      <w:r w:rsidRPr="006636CA">
        <w:rPr>
          <w:rFonts w:asciiTheme="majorBidi" w:hAnsiTheme="majorBidi" w:cstheme="majorBidi"/>
          <w:color w:val="000000"/>
        </w:rPr>
        <w:t>Slagstad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T., Kumar, P., Wallin, M., Mervič, K., </w:t>
      </w:r>
      <w:proofErr w:type="spellStart"/>
      <w:r w:rsidRPr="006636CA">
        <w:rPr>
          <w:rFonts w:asciiTheme="majorBidi" w:hAnsiTheme="majorBidi" w:cstheme="majorBidi"/>
          <w:color w:val="000000"/>
        </w:rPr>
        <w:t>Šala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 &amp; van der Eijk, C. (2026). Exploring the potential of secondary resources: LA-ICP-MS for critical raw materials characterization. </w:t>
      </w:r>
      <w:proofErr w:type="spellStart"/>
      <w:r w:rsidRPr="006636CA">
        <w:rPr>
          <w:rStyle w:val="Emphasis"/>
          <w:rFonts w:asciiTheme="majorBidi" w:hAnsiTheme="majorBidi" w:cstheme="majorBidi"/>
          <w:color w:val="000000"/>
        </w:rPr>
        <w:t>Talanta</w:t>
      </w:r>
      <w:proofErr w:type="spellEnd"/>
      <w:r w:rsidRPr="006636CA">
        <w:rPr>
          <w:rFonts w:asciiTheme="majorBidi" w:hAnsiTheme="majorBidi" w:cstheme="majorBidi"/>
          <w:color w:val="000000"/>
        </w:rPr>
        <w:t>, 303. Available at DOI: 10.1016/j.talanta.2026.129478.</w:t>
      </w:r>
    </w:p>
    <w:p w14:paraId="44F42F86" w14:textId="40BCF73A" w:rsidR="00446EB9" w:rsidRPr="00446EB9" w:rsidRDefault="00446EB9" w:rsidP="00446EB9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446EB9">
        <w:rPr>
          <w:rFonts w:asciiTheme="majorBidi" w:hAnsiTheme="majorBidi" w:cstheme="majorBidi"/>
          <w:color w:val="000000"/>
        </w:rPr>
        <w:lastRenderedPageBreak/>
        <w:t xml:space="preserve">Guo, Y., Qu, F. </w:t>
      </w:r>
      <w:r w:rsidR="009328CB">
        <w:rPr>
          <w:rFonts w:asciiTheme="majorBidi" w:hAnsiTheme="majorBidi" w:cstheme="majorBidi"/>
          <w:color w:val="000000"/>
        </w:rPr>
        <w:t>&amp;</w:t>
      </w:r>
      <w:r w:rsidRPr="00446EB9">
        <w:rPr>
          <w:rFonts w:asciiTheme="majorBidi" w:hAnsiTheme="majorBidi" w:cstheme="majorBidi"/>
          <w:color w:val="000000"/>
        </w:rPr>
        <w:t xml:space="preserve"> Li, W. (2025)</w:t>
      </w:r>
      <w:r w:rsidR="009328CB">
        <w:rPr>
          <w:rFonts w:asciiTheme="majorBidi" w:hAnsiTheme="majorBidi" w:cstheme="majorBidi"/>
          <w:color w:val="000000"/>
        </w:rPr>
        <w:t xml:space="preserve">. </w:t>
      </w:r>
      <w:r w:rsidRPr="00446EB9">
        <w:rPr>
          <w:rFonts w:asciiTheme="majorBidi" w:hAnsiTheme="majorBidi" w:cstheme="majorBidi"/>
          <w:color w:val="000000"/>
        </w:rPr>
        <w:t>Advancing circular economy and construction sustainability: transforming mine tailings into high</w:t>
      </w:r>
      <w:r w:rsidRPr="00446EB9">
        <w:rPr>
          <w:rFonts w:asciiTheme="majorBidi" w:hAnsiTheme="majorBidi" w:cstheme="majorBidi"/>
          <w:color w:val="000000"/>
        </w:rPr>
        <w:noBreakHyphen/>
        <w:t>value cementitious and alkali</w:t>
      </w:r>
      <w:r w:rsidR="009328CB">
        <w:rPr>
          <w:rFonts w:asciiTheme="majorBidi" w:hAnsiTheme="majorBidi" w:cstheme="majorBidi"/>
          <w:color w:val="000000"/>
        </w:rPr>
        <w:t>–</w:t>
      </w:r>
      <w:r w:rsidRPr="00446EB9">
        <w:rPr>
          <w:rFonts w:asciiTheme="majorBidi" w:hAnsiTheme="majorBidi" w:cstheme="majorBidi"/>
          <w:color w:val="000000"/>
        </w:rPr>
        <w:t>activated concrete.</w:t>
      </w:r>
      <w:r w:rsidR="009328C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446EB9">
        <w:rPr>
          <w:rFonts w:asciiTheme="majorBidi" w:hAnsiTheme="majorBidi" w:cstheme="majorBidi"/>
          <w:color w:val="000000"/>
        </w:rPr>
        <w:t>npj</w:t>
      </w:r>
      <w:proofErr w:type="spellEnd"/>
      <w:r w:rsidRPr="00446EB9">
        <w:rPr>
          <w:rFonts w:asciiTheme="majorBidi" w:hAnsiTheme="majorBidi" w:cstheme="majorBidi"/>
          <w:color w:val="000000"/>
        </w:rPr>
        <w:t xml:space="preserve"> Materials Sustainability, 3, Article 8. Available at: https://www.nature.com/articles/s44296-025-00049-9</w:t>
      </w:r>
    </w:p>
    <w:p w14:paraId="5C291DA0" w14:textId="0728F11E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Guillaume Ragonnaud (2024). Implementing the EU’s Critical Raw Materials Act. European Parliament. Available at: </w:t>
      </w:r>
      <w:hyperlink r:id="rId7" w:tgtFrame="_blank" w:history="1">
        <w:r w:rsidRPr="006636CA">
          <w:rPr>
            <w:rStyle w:val="Hyperlink"/>
            <w:rFonts w:asciiTheme="majorBidi" w:hAnsiTheme="majorBidi" w:cstheme="majorBidi"/>
          </w:rPr>
          <w:t>https://www.europarl.europa.eu/RegData/etudes/BRIE/2024/766253/EPRS_BRI(2024)766253_EN.pdf</w:t>
        </w:r>
      </w:hyperlink>
      <w:r w:rsidRPr="006636CA">
        <w:rPr>
          <w:rFonts w:asciiTheme="majorBidi" w:hAnsiTheme="majorBidi" w:cstheme="majorBidi"/>
          <w:color w:val="000000"/>
        </w:rPr>
        <w:t xml:space="preserve">. </w:t>
      </w:r>
    </w:p>
    <w:p w14:paraId="3062741E" w14:textId="48B6D1CE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Harmaji, A., Jafari, R. &amp; Simard, G. (2024). Valorization of Residue from </w:t>
      </w:r>
      <w:proofErr w:type="spellStart"/>
      <w:r w:rsidRPr="006636CA">
        <w:rPr>
          <w:rFonts w:asciiTheme="majorBidi" w:hAnsiTheme="majorBidi" w:cstheme="majorBidi"/>
          <w:color w:val="000000"/>
        </w:rPr>
        <w:t>Aluminum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Industries: A Review. </w:t>
      </w:r>
      <w:r w:rsidRPr="006636CA">
        <w:rPr>
          <w:rStyle w:val="Emphasis"/>
          <w:rFonts w:asciiTheme="majorBidi" w:hAnsiTheme="majorBidi" w:cstheme="majorBidi"/>
          <w:color w:val="000000"/>
        </w:rPr>
        <w:t>Materials</w:t>
      </w:r>
      <w:r w:rsidRPr="006636CA">
        <w:rPr>
          <w:rFonts w:asciiTheme="majorBidi" w:hAnsiTheme="majorBidi" w:cstheme="majorBidi"/>
          <w:color w:val="000000"/>
        </w:rPr>
        <w:t xml:space="preserve">, 17(21). Available at DOI: 10.3390/ma17215152. </w:t>
      </w:r>
    </w:p>
    <w:p w14:paraId="4C0D7971" w14:textId="289BB7BC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Holappa, L., Kekkonen, M., </w:t>
      </w:r>
      <w:proofErr w:type="spellStart"/>
      <w:r w:rsidRPr="006636CA">
        <w:rPr>
          <w:rFonts w:asciiTheme="majorBidi" w:hAnsiTheme="majorBidi" w:cstheme="majorBidi"/>
          <w:color w:val="000000"/>
        </w:rPr>
        <w:t>Jokilaakso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A. &amp; Koskinen, J. (2021). A Review of Circular Economy Prospects for Stainless Steelmaking Slags.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Sustainable Metallurgy</w:t>
      </w:r>
      <w:r w:rsidRPr="006636CA">
        <w:rPr>
          <w:rFonts w:asciiTheme="majorBidi" w:hAnsiTheme="majorBidi" w:cstheme="majorBidi"/>
          <w:color w:val="000000"/>
        </w:rPr>
        <w:t xml:space="preserve">, 7(3), 806–817. Available at DOI: 10.1007/s40831-021-00392-w. </w:t>
      </w:r>
    </w:p>
    <w:p w14:paraId="3BF8B606" w14:textId="78E47059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Hosseini, P., </w:t>
      </w:r>
      <w:proofErr w:type="spellStart"/>
      <w:r w:rsidRPr="006636CA">
        <w:rPr>
          <w:rFonts w:asciiTheme="majorBidi" w:hAnsiTheme="majorBidi" w:cstheme="majorBidi"/>
          <w:color w:val="000000"/>
        </w:rPr>
        <w:t>Beersaerts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G., Duflou, J. &amp; </w:t>
      </w:r>
      <w:proofErr w:type="spellStart"/>
      <w:r w:rsidRPr="006636CA">
        <w:rPr>
          <w:rFonts w:asciiTheme="majorBidi" w:hAnsiTheme="majorBidi" w:cstheme="majorBidi"/>
          <w:color w:val="000000"/>
        </w:rPr>
        <w:t>Pontikes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Y. (2024). Optimization of Ball Milling Parameters for Efficient Copper Slag Valorization. </w:t>
      </w:r>
      <w:r w:rsidRPr="006636CA">
        <w:rPr>
          <w:rStyle w:val="Emphasis"/>
          <w:rFonts w:asciiTheme="majorBidi" w:hAnsiTheme="majorBidi" w:cstheme="majorBidi"/>
          <w:color w:val="000000"/>
        </w:rPr>
        <w:t>Procedia CIRP</w:t>
      </w:r>
      <w:r w:rsidRPr="006636CA">
        <w:rPr>
          <w:rFonts w:asciiTheme="majorBidi" w:hAnsiTheme="majorBidi" w:cstheme="majorBidi"/>
          <w:color w:val="000000"/>
        </w:rPr>
        <w:t xml:space="preserve">, 122, 235–240. Available at DOI: 10.1016/j.procir.2024.01.034. </w:t>
      </w:r>
    </w:p>
    <w:p w14:paraId="4F6BD314" w14:textId="6EB70A5A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Hu, W., Li, C., Wang, C., Li, Y., Li, H., Wang, X. &amp; Xie, F. (2026). Alkali-activated mechanochemical decontamination of spent SCR catalysts: phase reconstruction for selective arsenic removal and vanadium recovery. </w:t>
      </w:r>
      <w:r w:rsidRPr="006636CA">
        <w:rPr>
          <w:rStyle w:val="Emphasis"/>
          <w:rFonts w:asciiTheme="majorBidi" w:hAnsiTheme="majorBidi" w:cstheme="majorBidi"/>
          <w:color w:val="000000"/>
        </w:rPr>
        <w:t>Resources, Conservation and Recycling</w:t>
      </w:r>
      <w:r w:rsidRPr="006636CA">
        <w:rPr>
          <w:rFonts w:asciiTheme="majorBidi" w:hAnsiTheme="majorBidi" w:cstheme="majorBidi"/>
          <w:color w:val="000000"/>
        </w:rPr>
        <w:t xml:space="preserve">, 229. Available at DOI: 10.1016/j.resconrec.2026.108829. </w:t>
      </w:r>
    </w:p>
    <w:p w14:paraId="768D8A5E" w14:textId="7F1520D8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Kanari, N., </w:t>
      </w:r>
      <w:proofErr w:type="spellStart"/>
      <w:r w:rsidRPr="006636CA">
        <w:rPr>
          <w:rFonts w:asciiTheme="majorBidi" w:hAnsiTheme="majorBidi" w:cstheme="majorBidi"/>
          <w:color w:val="000000"/>
        </w:rPr>
        <w:t>Shallari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S. &amp; Allain, E. (2022). Processing of End-of-Life Materials and Industrial Wastes. </w:t>
      </w:r>
      <w:r w:rsidRPr="006636CA">
        <w:rPr>
          <w:rStyle w:val="Emphasis"/>
          <w:rFonts w:asciiTheme="majorBidi" w:hAnsiTheme="majorBidi" w:cstheme="majorBidi"/>
          <w:color w:val="000000"/>
        </w:rPr>
        <w:t>Materials</w:t>
      </w:r>
      <w:r w:rsidRPr="006636CA">
        <w:rPr>
          <w:rFonts w:asciiTheme="majorBidi" w:hAnsiTheme="majorBidi" w:cstheme="majorBidi"/>
          <w:color w:val="000000"/>
        </w:rPr>
        <w:t xml:space="preserve">, 15(21). Available at DOI: 10.3390/ma15217662. </w:t>
      </w:r>
    </w:p>
    <w:p w14:paraId="2F022BC4" w14:textId="6899EBF0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Kapelari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S., </w:t>
      </w:r>
      <w:proofErr w:type="spellStart"/>
      <w:r w:rsidRPr="006636CA">
        <w:rPr>
          <w:rFonts w:asciiTheme="majorBidi" w:hAnsiTheme="majorBidi" w:cstheme="majorBidi"/>
          <w:color w:val="000000"/>
        </w:rPr>
        <w:t>Gamaletsos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P. N., Pilla, G., </w:t>
      </w:r>
      <w:proofErr w:type="spellStart"/>
      <w:r w:rsidRPr="006636CA">
        <w:rPr>
          <w:rFonts w:asciiTheme="majorBidi" w:hAnsiTheme="majorBidi" w:cstheme="majorBidi"/>
          <w:color w:val="000000"/>
        </w:rPr>
        <w:t>Pontikes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Y. &amp; </w:t>
      </w:r>
      <w:proofErr w:type="spellStart"/>
      <w:r w:rsidRPr="006636CA">
        <w:rPr>
          <w:rFonts w:asciiTheme="majorBidi" w:hAnsiTheme="majorBidi" w:cstheme="majorBidi"/>
          <w:color w:val="000000"/>
        </w:rPr>
        <w:t>Blanpain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B. (2023). Developing a Low-Temperature, Carbon-Lean Hybrid Valorisation Process for Bauxite Residue (Red Mud) Towards Metallic Fe and Al Recovery.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Sustainable Metallurgy</w:t>
      </w:r>
      <w:r w:rsidRPr="006636CA">
        <w:rPr>
          <w:rFonts w:asciiTheme="majorBidi" w:hAnsiTheme="majorBidi" w:cstheme="majorBidi"/>
          <w:color w:val="000000"/>
        </w:rPr>
        <w:t xml:space="preserve">, 9(2), 578–587. Available at DOI: 10.1007/s40831-023-00648-7. </w:t>
      </w:r>
    </w:p>
    <w:p w14:paraId="0155BC2C" w14:textId="73FD3E8F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Keskin, T., Yilmaz, E., Sari, M., Kasap, T. &amp; Cao, S. (2026). Reuse and valorization practices of mine tailings: a review of existing perspectives and advances. </w:t>
      </w:r>
      <w:r w:rsidRPr="006636CA">
        <w:rPr>
          <w:rStyle w:val="Emphasis"/>
          <w:rFonts w:asciiTheme="majorBidi" w:hAnsiTheme="majorBidi" w:cstheme="majorBidi"/>
          <w:color w:val="000000"/>
        </w:rPr>
        <w:t>Clean Technologies and Environmental Policy</w:t>
      </w:r>
      <w:r w:rsidRPr="006636CA">
        <w:rPr>
          <w:rFonts w:asciiTheme="majorBidi" w:hAnsiTheme="majorBidi" w:cstheme="majorBidi"/>
          <w:color w:val="000000"/>
        </w:rPr>
        <w:t xml:space="preserve">, 28(4). Available at DOI: 10.1007/s10098-026-03447-2. </w:t>
      </w:r>
    </w:p>
    <w:p w14:paraId="51209FC7" w14:textId="5555F520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Kim, J. (2021). Sustainable valorization of steelmaking slag: from metal extraction to carbon sequestration. University of Toronto. Available at: </w:t>
      </w:r>
      <w:hyperlink r:id="rId8" w:tgtFrame="_blank" w:history="1">
        <w:r w:rsidRPr="006636CA">
          <w:rPr>
            <w:rStyle w:val="Hyperlink"/>
            <w:rFonts w:asciiTheme="majorBidi" w:hAnsiTheme="majorBidi" w:cstheme="majorBidi"/>
          </w:rPr>
          <w:t>https://utoronto.scholaris.ca/items/ebc2bfe7-fa53-4e1d-8c19-d0d219886467</w:t>
        </w:r>
      </w:hyperlink>
      <w:r w:rsidRPr="006636CA">
        <w:rPr>
          <w:rFonts w:asciiTheme="majorBidi" w:hAnsiTheme="majorBidi" w:cstheme="majorBidi"/>
          <w:color w:val="000000"/>
        </w:rPr>
        <w:t xml:space="preserve">. </w:t>
      </w:r>
    </w:p>
    <w:p w14:paraId="6B9E6D2F" w14:textId="5DA9AC28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Kinnunen, P. H. M. &amp; Kaksonen, A. H. (2019). Towards circular economy in mining: Opportunities and bottlenecks for tailings valorization.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Cleaner Production</w:t>
      </w:r>
      <w:r w:rsidRPr="006636CA">
        <w:rPr>
          <w:rFonts w:asciiTheme="majorBidi" w:hAnsiTheme="majorBidi" w:cstheme="majorBidi"/>
          <w:color w:val="000000"/>
        </w:rPr>
        <w:t xml:space="preserve">, 228, 153–160. Available at DOI: 10.1016/j.jclepro.2019.04.171. </w:t>
      </w:r>
    </w:p>
    <w:p w14:paraId="37CF8BDA" w14:textId="513E6B13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Kinnunen, P., Karhu, M., </w:t>
      </w:r>
      <w:proofErr w:type="spellStart"/>
      <w:r w:rsidRPr="006636CA">
        <w:rPr>
          <w:rFonts w:asciiTheme="majorBidi" w:hAnsiTheme="majorBidi" w:cstheme="majorBidi"/>
          <w:color w:val="000000"/>
        </w:rPr>
        <w:t>Yli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-Rantala, E., </w:t>
      </w:r>
      <w:proofErr w:type="spellStart"/>
      <w:r w:rsidRPr="006636CA">
        <w:rPr>
          <w:rFonts w:asciiTheme="majorBidi" w:hAnsiTheme="majorBidi" w:cstheme="majorBidi"/>
          <w:color w:val="000000"/>
        </w:rPr>
        <w:t>Kivikytö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-Reponen, P. &amp; Mäkinen, J. (2022). A review of circular economy strategies for mine tailings. </w:t>
      </w:r>
      <w:r w:rsidRPr="006636CA">
        <w:rPr>
          <w:rStyle w:val="Emphasis"/>
          <w:rFonts w:asciiTheme="majorBidi" w:hAnsiTheme="majorBidi" w:cstheme="majorBidi"/>
          <w:color w:val="000000"/>
        </w:rPr>
        <w:t>Cleaner Engineering and Technology</w:t>
      </w:r>
      <w:r w:rsidRPr="006636CA">
        <w:rPr>
          <w:rFonts w:asciiTheme="majorBidi" w:hAnsiTheme="majorBidi" w:cstheme="majorBidi"/>
          <w:color w:val="000000"/>
        </w:rPr>
        <w:t xml:space="preserve">, 8. Available at DOI: 10.1016/j.clet.2022.100499. </w:t>
      </w:r>
    </w:p>
    <w:p w14:paraId="3034F3B4" w14:textId="629E8AFF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Kolliopoulos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G., Balomenos, E., Giannopoulou, I., </w:t>
      </w:r>
      <w:proofErr w:type="spellStart"/>
      <w:r w:rsidRPr="006636CA">
        <w:rPr>
          <w:rFonts w:asciiTheme="majorBidi" w:hAnsiTheme="majorBidi" w:cstheme="majorBidi"/>
          <w:color w:val="000000"/>
        </w:rPr>
        <w:t>Yakoumis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I. &amp; Panias, D. (2014). </w:t>
      </w:r>
      <w:proofErr w:type="spellStart"/>
      <w:r w:rsidRPr="006636CA">
        <w:rPr>
          <w:rFonts w:asciiTheme="majorBidi" w:hAnsiTheme="majorBidi" w:cstheme="majorBidi"/>
          <w:color w:val="000000"/>
        </w:rPr>
        <w:t>Behavior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of Platinum Group during Their Pyrometallurgical Recovery from Spent Automotive Catalysts. </w:t>
      </w:r>
      <w:r w:rsidRPr="006636CA">
        <w:rPr>
          <w:rStyle w:val="Emphasis"/>
          <w:rFonts w:asciiTheme="majorBidi" w:hAnsiTheme="majorBidi" w:cstheme="majorBidi"/>
          <w:color w:val="000000"/>
        </w:rPr>
        <w:t>OALib</w:t>
      </w:r>
      <w:r w:rsidRPr="006636CA">
        <w:rPr>
          <w:rFonts w:asciiTheme="majorBidi" w:hAnsiTheme="majorBidi" w:cstheme="majorBidi"/>
          <w:color w:val="000000"/>
        </w:rPr>
        <w:t xml:space="preserve">, 1(5), 1–9. Available at DOI: 10.4236/oalib.1100736. </w:t>
      </w:r>
    </w:p>
    <w:p w14:paraId="7A75FB22" w14:textId="77474355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Korolev, I. (2024). Selective gold recovery from complex solutions via electrochemical deposition with redox replacement. VTT. Available at: </w:t>
      </w:r>
      <w:hyperlink r:id="rId9" w:tgtFrame="_blank" w:history="1">
        <w:r w:rsidRPr="006636CA">
          <w:rPr>
            <w:rStyle w:val="Hyperlink"/>
            <w:rFonts w:asciiTheme="majorBidi" w:hAnsiTheme="majorBidi" w:cstheme="majorBidi"/>
          </w:rPr>
          <w:t>https://cris.vtt.fi/en/publications/selective-gold-recovery-from-complex-solutions-via-electrochemica/</w:t>
        </w:r>
      </w:hyperlink>
      <w:r w:rsidRPr="006636CA">
        <w:rPr>
          <w:rFonts w:asciiTheme="majorBidi" w:hAnsiTheme="majorBidi" w:cstheme="majorBidi"/>
          <w:color w:val="000000"/>
        </w:rPr>
        <w:t xml:space="preserve">. </w:t>
      </w:r>
    </w:p>
    <w:p w14:paraId="1B3030C7" w14:textId="03EF06E6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Krammer, A. C., Doschek-Held, K., Steindl, F. R., Weisser, K., </w:t>
      </w:r>
      <w:proofErr w:type="spellStart"/>
      <w:r w:rsidRPr="006636CA">
        <w:rPr>
          <w:rFonts w:asciiTheme="majorBidi" w:hAnsiTheme="majorBidi" w:cstheme="majorBidi"/>
          <w:color w:val="000000"/>
        </w:rPr>
        <w:t>Gatschlhofer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C., Juhart, J., Wohlmuth, D. &amp; Sorger, C. (2024). Valorisation of metallurgical residues via carbothermal reduction: A circular economy approach in the cement and iron and </w:t>
      </w:r>
      <w:r w:rsidRPr="006636CA">
        <w:rPr>
          <w:rFonts w:asciiTheme="majorBidi" w:hAnsiTheme="majorBidi" w:cstheme="majorBidi"/>
          <w:color w:val="000000"/>
        </w:rPr>
        <w:lastRenderedPageBreak/>
        <w:t xml:space="preserve">steel industry. </w:t>
      </w:r>
      <w:r w:rsidRPr="006636CA">
        <w:rPr>
          <w:rStyle w:val="Emphasis"/>
          <w:rFonts w:asciiTheme="majorBidi" w:hAnsiTheme="majorBidi" w:cstheme="majorBidi"/>
          <w:color w:val="000000"/>
        </w:rPr>
        <w:t>Waste Management and Research</w:t>
      </w:r>
      <w:r w:rsidRPr="006636CA">
        <w:rPr>
          <w:rFonts w:asciiTheme="majorBidi" w:hAnsiTheme="majorBidi" w:cstheme="majorBidi"/>
          <w:color w:val="000000"/>
        </w:rPr>
        <w:t xml:space="preserve">, 42(9), 797–805. Available at DOI: 10.1177/0734242X241240040. </w:t>
      </w:r>
    </w:p>
    <w:p w14:paraId="22CC0BA6" w14:textId="03E85224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Li, X., Ho, C. M., Li, H., Guo, H., Wang, D., Zhao, D. &amp; Zhang, K. (2025). Valorization of Steel Slag and Fly Ash in Mortar: </w:t>
      </w:r>
      <w:proofErr w:type="spellStart"/>
      <w:r w:rsidRPr="006636CA">
        <w:rPr>
          <w:rFonts w:asciiTheme="majorBidi" w:hAnsiTheme="majorBidi" w:cstheme="majorBidi"/>
          <w:color w:val="000000"/>
        </w:rPr>
        <w:t>Modeling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Age-Dependent Strength with Response Surface Methodology. </w:t>
      </w:r>
      <w:r w:rsidRPr="006636CA">
        <w:rPr>
          <w:rStyle w:val="Emphasis"/>
          <w:rFonts w:asciiTheme="majorBidi" w:hAnsiTheme="majorBidi" w:cstheme="majorBidi"/>
          <w:color w:val="000000"/>
        </w:rPr>
        <w:t>Materials</w:t>
      </w:r>
      <w:r w:rsidRPr="006636CA">
        <w:rPr>
          <w:rFonts w:asciiTheme="majorBidi" w:hAnsiTheme="majorBidi" w:cstheme="majorBidi"/>
          <w:color w:val="000000"/>
        </w:rPr>
        <w:t xml:space="preserve">, 18(10). Available at DOI: 10.3390/ma18102203. </w:t>
      </w:r>
    </w:p>
    <w:p w14:paraId="08E7B27B" w14:textId="02A3E57B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Liu, Z., Zhang, X., Tan, Z., Pan, D. &amp; Jiang, G. (2026). Recovery of lead and fluorine from non-ferrous smelting acid sludge by synergistic leaching and stepwise precipitation. </w:t>
      </w:r>
      <w:r w:rsidRPr="006636CA">
        <w:rPr>
          <w:rStyle w:val="Emphasis"/>
          <w:rFonts w:asciiTheme="majorBidi" w:hAnsiTheme="majorBidi" w:cstheme="majorBidi"/>
          <w:color w:val="000000"/>
        </w:rPr>
        <w:t>Separation and Purification Technology</w:t>
      </w:r>
      <w:r w:rsidRPr="006636CA">
        <w:rPr>
          <w:rFonts w:asciiTheme="majorBidi" w:hAnsiTheme="majorBidi" w:cstheme="majorBidi"/>
          <w:color w:val="000000"/>
        </w:rPr>
        <w:t xml:space="preserve">, 388. Available at DOI: 10.1016/j.seppur.2026.136793. </w:t>
      </w:r>
    </w:p>
    <w:p w14:paraId="3BB6BDA0" w14:textId="6DB593A7" w:rsidR="005A5CD3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Maragkos, I., Giannopoulou, I. P. &amp; Panias, D. (2009). Synthesis of ferronickel slag-based geopolymers. </w:t>
      </w:r>
      <w:r w:rsidRPr="006636CA">
        <w:rPr>
          <w:rStyle w:val="Emphasis"/>
          <w:rFonts w:asciiTheme="majorBidi" w:hAnsiTheme="majorBidi" w:cstheme="majorBidi"/>
          <w:color w:val="000000"/>
        </w:rPr>
        <w:t>Minerals Engineering</w:t>
      </w:r>
      <w:r w:rsidRPr="006636CA">
        <w:rPr>
          <w:rFonts w:asciiTheme="majorBidi" w:hAnsiTheme="majorBidi" w:cstheme="majorBidi"/>
          <w:color w:val="000000"/>
        </w:rPr>
        <w:t>, 22(2), 196–203. Available at DOI: 10.1016/j.mineng.2008.07.003.</w:t>
      </w:r>
    </w:p>
    <w:p w14:paraId="76DDC517" w14:textId="10C24E0D" w:rsidR="005E43F8" w:rsidRPr="00103A06" w:rsidRDefault="005E43F8" w:rsidP="00103A06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103A06">
        <w:rPr>
          <w:rFonts w:asciiTheme="majorBidi" w:hAnsiTheme="majorBidi" w:cstheme="majorBidi"/>
          <w:color w:val="000000"/>
        </w:rPr>
        <w:t>Melikoglu</w:t>
      </w:r>
      <w:proofErr w:type="spellEnd"/>
      <w:r w:rsidRPr="00103A06">
        <w:rPr>
          <w:rFonts w:asciiTheme="majorBidi" w:hAnsiTheme="majorBidi" w:cstheme="majorBidi"/>
          <w:color w:val="000000"/>
        </w:rPr>
        <w:t>, M. (2025)</w:t>
      </w:r>
      <w:r w:rsidR="00103A06">
        <w:rPr>
          <w:rFonts w:asciiTheme="majorBidi" w:hAnsiTheme="majorBidi" w:cstheme="majorBidi"/>
          <w:color w:val="000000"/>
        </w:rPr>
        <w:t xml:space="preserve">. </w:t>
      </w:r>
      <w:r w:rsidRPr="00103A06">
        <w:rPr>
          <w:rFonts w:asciiTheme="majorBidi" w:hAnsiTheme="majorBidi" w:cstheme="majorBidi"/>
          <w:color w:val="000000"/>
        </w:rPr>
        <w:t>A global review of red mud valorization for sustainable construction, environmental remediation, and catalysis.</w:t>
      </w:r>
      <w:r w:rsidR="00103A06">
        <w:rPr>
          <w:rFonts w:asciiTheme="majorBidi" w:hAnsiTheme="majorBidi" w:cstheme="majorBidi"/>
          <w:color w:val="000000"/>
        </w:rPr>
        <w:t xml:space="preserve"> S</w:t>
      </w:r>
      <w:r w:rsidRPr="00103A06">
        <w:rPr>
          <w:rFonts w:asciiTheme="majorBidi" w:hAnsiTheme="majorBidi" w:cstheme="majorBidi"/>
          <w:color w:val="000000"/>
        </w:rPr>
        <w:t>ustainable Chemistry One World, 8, 100154. Available at: https://doi.org/10.1016/j.scow.2025.100154</w:t>
      </w:r>
      <w:r w:rsidR="00103A06">
        <w:rPr>
          <w:rFonts w:asciiTheme="majorBidi" w:hAnsiTheme="majorBidi" w:cstheme="majorBidi"/>
          <w:color w:val="000000"/>
        </w:rPr>
        <w:t>.</w:t>
      </w:r>
    </w:p>
    <w:p w14:paraId="6C956BA7" w14:textId="0170661C" w:rsidR="005A5CD3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Menad, N. E., Kana, N., Seron, A. &amp; Kanari, N. (2021). New </w:t>
      </w:r>
      <w:proofErr w:type="spellStart"/>
      <w:r w:rsidRPr="006636CA">
        <w:rPr>
          <w:rFonts w:asciiTheme="majorBidi" w:hAnsiTheme="majorBidi" w:cstheme="majorBidi"/>
          <w:color w:val="000000"/>
        </w:rPr>
        <w:t>eaf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slag characterization methodology for strategic metal recovery. </w:t>
      </w:r>
      <w:r w:rsidRPr="006636CA">
        <w:rPr>
          <w:rStyle w:val="Emphasis"/>
          <w:rFonts w:asciiTheme="majorBidi" w:hAnsiTheme="majorBidi" w:cstheme="majorBidi"/>
          <w:color w:val="000000"/>
        </w:rPr>
        <w:t>Materials</w:t>
      </w:r>
      <w:r w:rsidRPr="006636CA">
        <w:rPr>
          <w:rFonts w:asciiTheme="majorBidi" w:hAnsiTheme="majorBidi" w:cstheme="majorBidi"/>
          <w:color w:val="000000"/>
        </w:rPr>
        <w:t xml:space="preserve">, 14(6). Available at DOI: 10.3390/ma14061513. </w:t>
      </w:r>
    </w:p>
    <w:p w14:paraId="6377E880" w14:textId="59F5199F" w:rsidR="00187725" w:rsidRPr="00187725" w:rsidRDefault="00187725" w:rsidP="00187725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187725">
        <w:rPr>
          <w:rFonts w:asciiTheme="majorBidi" w:hAnsiTheme="majorBidi" w:cstheme="majorBidi"/>
          <w:color w:val="000000"/>
        </w:rPr>
        <w:t xml:space="preserve">Mokhtari, P., Lin, J., </w:t>
      </w:r>
      <w:proofErr w:type="spellStart"/>
      <w:r w:rsidRPr="00187725">
        <w:rPr>
          <w:rFonts w:asciiTheme="majorBidi" w:hAnsiTheme="majorBidi" w:cstheme="majorBidi"/>
          <w:color w:val="000000"/>
        </w:rPr>
        <w:t>Numkiatsakul</w:t>
      </w:r>
      <w:proofErr w:type="spellEnd"/>
      <w:r w:rsidRPr="00187725">
        <w:rPr>
          <w:rFonts w:asciiTheme="majorBidi" w:hAnsiTheme="majorBidi" w:cstheme="majorBidi"/>
          <w:color w:val="000000"/>
        </w:rPr>
        <w:t xml:space="preserve">, P., </w:t>
      </w:r>
      <w:proofErr w:type="spellStart"/>
      <w:r w:rsidRPr="00187725">
        <w:rPr>
          <w:rFonts w:asciiTheme="majorBidi" w:hAnsiTheme="majorBidi" w:cstheme="majorBidi"/>
          <w:color w:val="000000"/>
        </w:rPr>
        <w:t>Koohestani</w:t>
      </w:r>
      <w:proofErr w:type="spellEnd"/>
      <w:r w:rsidRPr="00187725">
        <w:rPr>
          <w:rFonts w:asciiTheme="majorBidi" w:hAnsiTheme="majorBidi" w:cstheme="majorBidi"/>
          <w:color w:val="000000"/>
        </w:rPr>
        <w:t xml:space="preserve">, B. &amp; </w:t>
      </w:r>
      <w:proofErr w:type="spellStart"/>
      <w:r w:rsidRPr="00187725">
        <w:rPr>
          <w:rFonts w:asciiTheme="majorBidi" w:hAnsiTheme="majorBidi" w:cstheme="majorBidi"/>
          <w:color w:val="000000"/>
        </w:rPr>
        <w:t>Kriven</w:t>
      </w:r>
      <w:proofErr w:type="spellEnd"/>
      <w:r w:rsidRPr="00187725">
        <w:rPr>
          <w:rFonts w:asciiTheme="majorBidi" w:hAnsiTheme="majorBidi" w:cstheme="majorBidi"/>
          <w:color w:val="000000"/>
        </w:rPr>
        <w:t>, W.M. (2025)</w:t>
      </w:r>
      <w:r>
        <w:rPr>
          <w:rFonts w:asciiTheme="majorBidi" w:hAnsiTheme="majorBidi" w:cstheme="majorBidi"/>
          <w:color w:val="000000"/>
        </w:rPr>
        <w:t xml:space="preserve">. </w:t>
      </w:r>
      <w:r w:rsidRPr="00187725">
        <w:rPr>
          <w:rFonts w:asciiTheme="majorBidi" w:hAnsiTheme="majorBidi" w:cstheme="majorBidi"/>
          <w:color w:val="000000"/>
        </w:rPr>
        <w:t>Valorization of mine tailings for sustainable geopolymer production.</w:t>
      </w:r>
      <w:r>
        <w:rPr>
          <w:rFonts w:asciiTheme="majorBidi" w:hAnsiTheme="majorBidi" w:cstheme="majorBidi"/>
          <w:color w:val="000000"/>
        </w:rPr>
        <w:t xml:space="preserve"> </w:t>
      </w:r>
      <w:r w:rsidRPr="00187725">
        <w:rPr>
          <w:rFonts w:asciiTheme="majorBidi" w:hAnsiTheme="majorBidi" w:cstheme="majorBidi"/>
          <w:color w:val="000000"/>
        </w:rPr>
        <w:t>International Journal of Ceramic Engineering &amp; Science, 7(4), e70014. Available at: https://doi.org/10.1002/ces2.70014</w:t>
      </w:r>
      <w:r>
        <w:rPr>
          <w:rFonts w:asciiTheme="majorBidi" w:hAnsiTheme="majorBidi" w:cstheme="majorBidi"/>
          <w:color w:val="000000"/>
        </w:rPr>
        <w:t>.</w:t>
      </w:r>
    </w:p>
    <w:p w14:paraId="3B4FDF47" w14:textId="5009E749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Nowińska, K. &amp; Adamczyk, Z. (2023). Zinc and Lead Metallurgical Slags as a Potential Source of Metal Recovery: A Review. </w:t>
      </w:r>
      <w:r w:rsidRPr="006636CA">
        <w:rPr>
          <w:rStyle w:val="Emphasis"/>
          <w:rFonts w:asciiTheme="majorBidi" w:hAnsiTheme="majorBidi" w:cstheme="majorBidi"/>
          <w:color w:val="000000"/>
        </w:rPr>
        <w:t>Materials</w:t>
      </w:r>
      <w:r w:rsidRPr="006636CA">
        <w:rPr>
          <w:rFonts w:asciiTheme="majorBidi" w:hAnsiTheme="majorBidi" w:cstheme="majorBidi"/>
          <w:color w:val="000000"/>
        </w:rPr>
        <w:t xml:space="preserve">, 16(23). Available at DOI: 10.3390/ma16237295. </w:t>
      </w:r>
    </w:p>
    <w:p w14:paraId="02357925" w14:textId="26FAAE51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Nwaila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G. T., Frimmel, H. E., Zhang, S. E., Bourdeau, J. E., Tolmay, L. C. K., </w:t>
      </w:r>
      <w:proofErr w:type="spellStart"/>
      <w:r w:rsidRPr="006636CA">
        <w:rPr>
          <w:rFonts w:asciiTheme="majorBidi" w:hAnsiTheme="majorBidi" w:cstheme="majorBidi"/>
          <w:color w:val="000000"/>
        </w:rPr>
        <w:t>Durrheim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R. J. &amp; Ghorbani, Y. (2022). The minerals industry in the era of digital transition: An energy-efficient and environmentally conscious approach. </w:t>
      </w:r>
      <w:r w:rsidRPr="006636CA">
        <w:rPr>
          <w:rStyle w:val="Emphasis"/>
          <w:rFonts w:asciiTheme="majorBidi" w:hAnsiTheme="majorBidi" w:cstheme="majorBidi"/>
          <w:color w:val="000000"/>
        </w:rPr>
        <w:t>Resources Policy</w:t>
      </w:r>
      <w:r w:rsidRPr="006636CA">
        <w:rPr>
          <w:rFonts w:asciiTheme="majorBidi" w:hAnsiTheme="majorBidi" w:cstheme="majorBidi"/>
          <w:color w:val="000000"/>
        </w:rPr>
        <w:t xml:space="preserve">, 78. Available at DOI: 10.1016/j.resourpol.2022.102851. </w:t>
      </w:r>
    </w:p>
    <w:p w14:paraId="58752574" w14:textId="79FE33B6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Palimaka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P., Pietrzyk, S., </w:t>
      </w:r>
      <w:proofErr w:type="spellStart"/>
      <w:r w:rsidRPr="006636CA">
        <w:rPr>
          <w:rFonts w:asciiTheme="majorBidi" w:hAnsiTheme="majorBidi" w:cstheme="majorBidi"/>
          <w:color w:val="000000"/>
        </w:rPr>
        <w:t>Stępień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M., </w:t>
      </w:r>
      <w:proofErr w:type="spellStart"/>
      <w:r w:rsidRPr="006636CA">
        <w:rPr>
          <w:rFonts w:asciiTheme="majorBidi" w:hAnsiTheme="majorBidi" w:cstheme="majorBidi"/>
          <w:color w:val="000000"/>
        </w:rPr>
        <w:t>Ciećko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K. &amp; Nejman, I. (2018). Zinc recovery from steelmaking dust by hydrometallurgical methods. </w:t>
      </w:r>
      <w:r w:rsidRPr="006636CA">
        <w:rPr>
          <w:rStyle w:val="Emphasis"/>
          <w:rFonts w:asciiTheme="majorBidi" w:hAnsiTheme="majorBidi" w:cstheme="majorBidi"/>
          <w:color w:val="000000"/>
        </w:rPr>
        <w:t>Metals</w:t>
      </w:r>
      <w:r w:rsidRPr="006636CA">
        <w:rPr>
          <w:rFonts w:asciiTheme="majorBidi" w:hAnsiTheme="majorBidi" w:cstheme="majorBidi"/>
          <w:color w:val="000000"/>
        </w:rPr>
        <w:t xml:space="preserve">, 8(7). Available at DOI: 10.3390/met8070547. </w:t>
      </w:r>
    </w:p>
    <w:p w14:paraId="212AC902" w14:textId="2812C89A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Rieger, J., Colla, V., Matino, I., Branca, T. A., Stubbe, G., Panizza, A., Brondi, C., Falsafi, M., Hage, J., Wang, X., Voraberger, B., Fenzl, T., </w:t>
      </w:r>
      <w:proofErr w:type="spellStart"/>
      <w:r w:rsidRPr="006636CA">
        <w:rPr>
          <w:rFonts w:asciiTheme="majorBidi" w:hAnsiTheme="majorBidi" w:cstheme="majorBidi"/>
          <w:color w:val="000000"/>
        </w:rPr>
        <w:t>Masaguer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V., Faraci, E. L., Di Sante, L., Cirilli, F., Loose, F., Thaler, C., Soto, A. &amp; </w:t>
      </w:r>
      <w:proofErr w:type="spellStart"/>
      <w:r w:rsidRPr="006636CA">
        <w:rPr>
          <w:rFonts w:asciiTheme="majorBidi" w:hAnsiTheme="majorBidi" w:cstheme="majorBidi"/>
          <w:color w:val="000000"/>
        </w:rPr>
        <w:t>Snaet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D. (2021). Residue valorization in the iron and steel industries: Sustainable solutions for a cleaner and more competitive future </w:t>
      </w:r>
      <w:proofErr w:type="spellStart"/>
      <w:r w:rsidRPr="006636CA">
        <w:rPr>
          <w:rFonts w:asciiTheme="majorBidi" w:hAnsiTheme="majorBidi" w:cstheme="majorBidi"/>
          <w:color w:val="000000"/>
        </w:rPr>
        <w:t>europe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. </w:t>
      </w:r>
      <w:r w:rsidRPr="006636CA">
        <w:rPr>
          <w:rStyle w:val="Emphasis"/>
          <w:rFonts w:asciiTheme="majorBidi" w:hAnsiTheme="majorBidi" w:cstheme="majorBidi"/>
          <w:color w:val="000000"/>
        </w:rPr>
        <w:t>Metals</w:t>
      </w:r>
      <w:r w:rsidRPr="006636CA">
        <w:rPr>
          <w:rFonts w:asciiTheme="majorBidi" w:hAnsiTheme="majorBidi" w:cstheme="majorBidi"/>
          <w:color w:val="000000"/>
        </w:rPr>
        <w:t xml:space="preserve">, 11(8). Available at DOI: 10.3390/met11081202. </w:t>
      </w:r>
    </w:p>
    <w:p w14:paraId="016E117F" w14:textId="73A67C9B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RMIS (2024). RMIS info dashboard. Available at: </w:t>
      </w:r>
      <w:hyperlink r:id="rId10" w:tgtFrame="_blank" w:history="1">
        <w:r w:rsidRPr="006636CA">
          <w:rPr>
            <w:rStyle w:val="Hyperlink"/>
            <w:rFonts w:asciiTheme="majorBidi" w:hAnsiTheme="majorBidi" w:cstheme="majorBidi"/>
          </w:rPr>
          <w:t>https://rmis.jrc.ec.europa.eu</w:t>
        </w:r>
      </w:hyperlink>
      <w:r w:rsidRPr="006636CA">
        <w:rPr>
          <w:rFonts w:asciiTheme="majorBidi" w:hAnsiTheme="majorBidi" w:cstheme="majorBidi"/>
          <w:color w:val="000000"/>
        </w:rPr>
        <w:t xml:space="preserve">. </w:t>
      </w:r>
    </w:p>
    <w:p w14:paraId="76A1D85A" w14:textId="55073D25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Romero, J. L., Recksiek, V., </w:t>
      </w:r>
      <w:proofErr w:type="spellStart"/>
      <w:r w:rsidRPr="006636CA">
        <w:rPr>
          <w:rFonts w:asciiTheme="majorBidi" w:hAnsiTheme="majorBidi" w:cstheme="majorBidi"/>
          <w:color w:val="000000"/>
        </w:rPr>
        <w:t>Blenau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L., Kelly, N., Ebert, D., Guy, B. M., </w:t>
      </w:r>
      <w:proofErr w:type="spellStart"/>
      <w:r w:rsidRPr="006636CA">
        <w:rPr>
          <w:rFonts w:asciiTheme="majorBidi" w:hAnsiTheme="majorBidi" w:cstheme="majorBidi"/>
          <w:color w:val="000000"/>
        </w:rPr>
        <w:t>Viswamsetty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L. K., Stelter, M., Charitos, A., </w:t>
      </w:r>
      <w:proofErr w:type="spellStart"/>
      <w:r w:rsidRPr="006636CA">
        <w:rPr>
          <w:rFonts w:asciiTheme="majorBidi" w:hAnsiTheme="majorBidi" w:cstheme="majorBidi"/>
          <w:color w:val="000000"/>
        </w:rPr>
        <w:t>Vaisanen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A. O. &amp; Patil, A. B. (2025). Sustainable Valorization of Waelz Slag: Recovery of Zinc, Manganese, and Iron with Slag Stabilization. </w:t>
      </w:r>
      <w:r w:rsidRPr="006636CA">
        <w:rPr>
          <w:rStyle w:val="Emphasis"/>
          <w:rFonts w:asciiTheme="majorBidi" w:hAnsiTheme="majorBidi" w:cstheme="majorBidi"/>
          <w:color w:val="000000"/>
        </w:rPr>
        <w:t>ACS Sustainable Resource Management</w:t>
      </w:r>
      <w:r w:rsidRPr="006636CA">
        <w:rPr>
          <w:rFonts w:asciiTheme="majorBidi" w:hAnsiTheme="majorBidi" w:cstheme="majorBidi"/>
          <w:color w:val="000000"/>
        </w:rPr>
        <w:t xml:space="preserve">, 2(10), 1948–1956. Available at DOI: 10.1021/acssusresmgt.5c00262. </w:t>
      </w:r>
    </w:p>
    <w:p w14:paraId="39F5DCC6" w14:textId="11C1916E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Shoppert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A., Loginova, I., </w:t>
      </w:r>
      <w:proofErr w:type="spellStart"/>
      <w:r w:rsidRPr="006636CA">
        <w:rPr>
          <w:rFonts w:asciiTheme="majorBidi" w:hAnsiTheme="majorBidi" w:cstheme="majorBidi"/>
          <w:color w:val="000000"/>
        </w:rPr>
        <w:t>Napol’skikh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J. &amp; Valeev, D. (2022). High‐Selective Extraction of Scandium (Sc) from Bauxite Residue (Red Mud) By Acid Leaching with MgSO4. </w:t>
      </w:r>
      <w:r w:rsidRPr="006636CA">
        <w:rPr>
          <w:rStyle w:val="Emphasis"/>
          <w:rFonts w:asciiTheme="majorBidi" w:hAnsiTheme="majorBidi" w:cstheme="majorBidi"/>
          <w:color w:val="000000"/>
        </w:rPr>
        <w:t>Materials</w:t>
      </w:r>
      <w:r w:rsidRPr="006636CA">
        <w:rPr>
          <w:rFonts w:asciiTheme="majorBidi" w:hAnsiTheme="majorBidi" w:cstheme="majorBidi"/>
          <w:color w:val="000000"/>
        </w:rPr>
        <w:t xml:space="preserve">, 15(4). Available at DOI: 10.3390/ma15041343. </w:t>
      </w:r>
    </w:p>
    <w:p w14:paraId="28236256" w14:textId="49F4EC65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Shoppert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A., Valeev, D., Diallo, M. M., Loginova, I., </w:t>
      </w:r>
      <w:proofErr w:type="spellStart"/>
      <w:r w:rsidRPr="006636CA">
        <w:rPr>
          <w:rFonts w:asciiTheme="majorBidi" w:hAnsiTheme="majorBidi" w:cstheme="majorBidi"/>
          <w:color w:val="000000"/>
        </w:rPr>
        <w:t>Beavogui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 C., Rakhmonov, A., Ovchenkov, Y. &amp; Pankratov, D. (2022). High-Iron Bauxite Residue (Red Mud) Valorization Using </w:t>
      </w:r>
      <w:proofErr w:type="spellStart"/>
      <w:r w:rsidRPr="006636CA">
        <w:rPr>
          <w:rFonts w:asciiTheme="majorBidi" w:hAnsiTheme="majorBidi" w:cstheme="majorBidi"/>
          <w:color w:val="000000"/>
        </w:rPr>
        <w:t>Hydrochemical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Conversion of Goethite to Magnetite. </w:t>
      </w:r>
      <w:r w:rsidRPr="006636CA">
        <w:rPr>
          <w:rStyle w:val="Emphasis"/>
          <w:rFonts w:asciiTheme="majorBidi" w:hAnsiTheme="majorBidi" w:cstheme="majorBidi"/>
          <w:color w:val="000000"/>
        </w:rPr>
        <w:t>Materials</w:t>
      </w:r>
      <w:r w:rsidRPr="006636CA">
        <w:rPr>
          <w:rFonts w:asciiTheme="majorBidi" w:hAnsiTheme="majorBidi" w:cstheme="majorBidi"/>
          <w:color w:val="000000"/>
        </w:rPr>
        <w:t xml:space="preserve">, 15(23). Available at DOI: 10.3390/ma15238423. </w:t>
      </w:r>
    </w:p>
    <w:p w14:paraId="70803EE0" w14:textId="541DCAD0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lastRenderedPageBreak/>
        <w:t xml:space="preserve">Soliman, N., </w:t>
      </w:r>
      <w:proofErr w:type="spellStart"/>
      <w:r w:rsidRPr="006636CA">
        <w:rPr>
          <w:rFonts w:asciiTheme="majorBidi" w:hAnsiTheme="majorBidi" w:cstheme="majorBidi"/>
          <w:color w:val="000000"/>
        </w:rPr>
        <w:t>Roghani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H., Aghayan, I., Omran, A. &amp; Sobolev, K. (2025). Utilization of steelmaking by-products in the construction industry: A comprehensive review of steel slag and steel mill scale. </w:t>
      </w:r>
      <w:r w:rsidRPr="006636CA">
        <w:rPr>
          <w:rStyle w:val="Emphasis"/>
          <w:rFonts w:asciiTheme="majorBidi" w:hAnsiTheme="majorBidi" w:cstheme="majorBidi"/>
          <w:color w:val="000000"/>
        </w:rPr>
        <w:t>Case Studies in Construction Materials</w:t>
      </w:r>
      <w:r w:rsidRPr="006636CA">
        <w:rPr>
          <w:rFonts w:asciiTheme="majorBidi" w:hAnsiTheme="majorBidi" w:cstheme="majorBidi"/>
          <w:color w:val="000000"/>
        </w:rPr>
        <w:t xml:space="preserve">, 23. Available at DOI: 10.1016/j.cscm.2025.e05077. </w:t>
      </w:r>
    </w:p>
    <w:p w14:paraId="02F91C14" w14:textId="15FA6B87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Spooren, J., </w:t>
      </w:r>
      <w:proofErr w:type="spellStart"/>
      <w:r w:rsidRPr="006636CA">
        <w:rPr>
          <w:rFonts w:asciiTheme="majorBidi" w:hAnsiTheme="majorBidi" w:cstheme="majorBidi"/>
          <w:color w:val="000000"/>
        </w:rPr>
        <w:t>Binnemans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K., </w:t>
      </w:r>
      <w:proofErr w:type="spellStart"/>
      <w:r w:rsidRPr="006636CA">
        <w:rPr>
          <w:rFonts w:asciiTheme="majorBidi" w:hAnsiTheme="majorBidi" w:cstheme="majorBidi"/>
          <w:color w:val="000000"/>
        </w:rPr>
        <w:t>Björkmalm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J., </w:t>
      </w:r>
      <w:proofErr w:type="spellStart"/>
      <w:r w:rsidRPr="006636CA">
        <w:rPr>
          <w:rFonts w:asciiTheme="majorBidi" w:hAnsiTheme="majorBidi" w:cstheme="majorBidi"/>
          <w:color w:val="000000"/>
        </w:rPr>
        <w:t>Breemersch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K., Dams, Y., </w:t>
      </w:r>
      <w:proofErr w:type="spellStart"/>
      <w:r w:rsidRPr="006636CA">
        <w:rPr>
          <w:rFonts w:asciiTheme="majorBidi" w:hAnsiTheme="majorBidi" w:cstheme="majorBidi"/>
          <w:color w:val="000000"/>
        </w:rPr>
        <w:t>Folens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K., González-Moya, M., </w:t>
      </w:r>
      <w:proofErr w:type="spellStart"/>
      <w:r w:rsidRPr="006636CA">
        <w:rPr>
          <w:rFonts w:asciiTheme="majorBidi" w:hAnsiTheme="majorBidi" w:cstheme="majorBidi"/>
          <w:color w:val="000000"/>
        </w:rPr>
        <w:t>Horckmans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L., </w:t>
      </w:r>
      <w:proofErr w:type="spellStart"/>
      <w:r w:rsidRPr="006636CA">
        <w:rPr>
          <w:rFonts w:asciiTheme="majorBidi" w:hAnsiTheme="majorBidi" w:cstheme="majorBidi"/>
          <w:color w:val="000000"/>
        </w:rPr>
        <w:t>Komnitsas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K., Kurylak, W., Lopez, M., Mäkinen, J., </w:t>
      </w:r>
      <w:proofErr w:type="spellStart"/>
      <w:r w:rsidRPr="006636CA">
        <w:rPr>
          <w:rFonts w:asciiTheme="majorBidi" w:hAnsiTheme="majorBidi" w:cstheme="majorBidi"/>
          <w:color w:val="000000"/>
        </w:rPr>
        <w:t>Onisei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S., </w:t>
      </w:r>
      <w:proofErr w:type="spellStart"/>
      <w:r w:rsidRPr="006636CA">
        <w:rPr>
          <w:rFonts w:asciiTheme="majorBidi" w:hAnsiTheme="majorBidi" w:cstheme="majorBidi"/>
          <w:color w:val="000000"/>
        </w:rPr>
        <w:t>Oorts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K., </w:t>
      </w:r>
      <w:proofErr w:type="spellStart"/>
      <w:r w:rsidRPr="006636CA">
        <w:rPr>
          <w:rFonts w:asciiTheme="majorBidi" w:hAnsiTheme="majorBidi" w:cstheme="majorBidi"/>
          <w:color w:val="000000"/>
        </w:rPr>
        <w:t>Peys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A., </w:t>
      </w:r>
      <w:proofErr w:type="spellStart"/>
      <w:r w:rsidRPr="006636CA">
        <w:rPr>
          <w:rFonts w:asciiTheme="majorBidi" w:hAnsiTheme="majorBidi" w:cstheme="majorBidi"/>
          <w:color w:val="000000"/>
        </w:rPr>
        <w:t>Pietek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G., </w:t>
      </w:r>
      <w:proofErr w:type="spellStart"/>
      <w:r w:rsidRPr="006636CA">
        <w:rPr>
          <w:rFonts w:asciiTheme="majorBidi" w:hAnsiTheme="majorBidi" w:cstheme="majorBidi"/>
          <w:color w:val="000000"/>
        </w:rPr>
        <w:t>Pontikes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Y., Snellings, R., </w:t>
      </w:r>
      <w:proofErr w:type="spellStart"/>
      <w:r w:rsidRPr="006636CA">
        <w:rPr>
          <w:rFonts w:asciiTheme="majorBidi" w:hAnsiTheme="majorBidi" w:cstheme="majorBidi"/>
          <w:color w:val="000000"/>
        </w:rPr>
        <w:t>Tripiana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 &amp; Kinnunen, P. (2020). Near-zero-waste processing of low-grade, complex primary ores and secondary raw materials in Europe: technology development trends. </w:t>
      </w:r>
      <w:r w:rsidRPr="006636CA">
        <w:rPr>
          <w:rStyle w:val="Emphasis"/>
          <w:rFonts w:asciiTheme="majorBidi" w:hAnsiTheme="majorBidi" w:cstheme="majorBidi"/>
          <w:color w:val="000000"/>
        </w:rPr>
        <w:t>Resources, Conservation and Recycling</w:t>
      </w:r>
      <w:r w:rsidRPr="006636CA">
        <w:rPr>
          <w:rFonts w:asciiTheme="majorBidi" w:hAnsiTheme="majorBidi" w:cstheme="majorBidi"/>
          <w:color w:val="000000"/>
        </w:rPr>
        <w:t xml:space="preserve">, 160. Available at DOI: 10.1016/j.resconrec.2020.104919. </w:t>
      </w:r>
    </w:p>
    <w:p w14:paraId="29B6D2C1" w14:textId="42FBC4FA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proofErr w:type="spellStart"/>
      <w:r w:rsidRPr="006636CA">
        <w:rPr>
          <w:rFonts w:asciiTheme="majorBidi" w:hAnsiTheme="majorBidi" w:cstheme="majorBidi"/>
          <w:color w:val="000000"/>
        </w:rPr>
        <w:t>Suryaningrat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 Edwin, R., </w:t>
      </w:r>
      <w:proofErr w:type="spellStart"/>
      <w:r w:rsidRPr="006636CA">
        <w:rPr>
          <w:rFonts w:asciiTheme="majorBidi" w:hAnsiTheme="majorBidi" w:cstheme="majorBidi"/>
          <w:color w:val="000000"/>
        </w:rPr>
        <w:t>Gruyaert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E. &amp; De Belie, N. (2022). Valorization of secondary copper slag as aggregate and cement replacement in ultra-high performance concrete. Available at: </w:t>
      </w:r>
      <w:hyperlink r:id="rId11" w:tgtFrame="_blank" w:history="1">
        <w:r w:rsidRPr="006636CA">
          <w:rPr>
            <w:rStyle w:val="Hyperlink"/>
            <w:rFonts w:asciiTheme="majorBidi" w:hAnsiTheme="majorBidi" w:cstheme="majorBidi"/>
          </w:rPr>
          <w:t>https://www.researchgate.net/publication/360417820_Valorization_of_secondary_copper_slag_as_aggregate_and_cement_replacement_in_ultra-high_performance_concrete</w:t>
        </w:r>
      </w:hyperlink>
      <w:r w:rsidRPr="006636CA">
        <w:rPr>
          <w:rFonts w:asciiTheme="majorBidi" w:hAnsiTheme="majorBidi" w:cstheme="majorBidi"/>
          <w:color w:val="000000"/>
        </w:rPr>
        <w:t xml:space="preserve">. </w:t>
      </w:r>
    </w:p>
    <w:p w14:paraId="65C00563" w14:textId="4FC087BB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Tapfuma, A., </w:t>
      </w:r>
      <w:proofErr w:type="spellStart"/>
      <w:r w:rsidRPr="006636CA">
        <w:rPr>
          <w:rFonts w:asciiTheme="majorBidi" w:hAnsiTheme="majorBidi" w:cstheme="majorBidi"/>
          <w:color w:val="000000"/>
        </w:rPr>
        <w:t>Mutimutema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P., Bazhko, O., Nkabinde, S., Ledwaba, M., Kabangu, J. M., </w:t>
      </w:r>
      <w:proofErr w:type="spellStart"/>
      <w:r w:rsidRPr="006636CA">
        <w:rPr>
          <w:rFonts w:asciiTheme="majorBidi" w:hAnsiTheme="majorBidi" w:cstheme="majorBidi"/>
          <w:color w:val="000000"/>
        </w:rPr>
        <w:t>Chiwaye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N., Muller, E. &amp; Ndlovu, G. (2026). Gold tailing metal extraction and sustainable end-use: a closed-loop review. </w:t>
      </w:r>
      <w:r w:rsidRPr="006636CA">
        <w:rPr>
          <w:rStyle w:val="Emphasis"/>
          <w:rFonts w:asciiTheme="majorBidi" w:hAnsiTheme="majorBidi" w:cstheme="majorBidi"/>
          <w:color w:val="000000"/>
        </w:rPr>
        <w:t>Minerals Engineering</w:t>
      </w:r>
      <w:r w:rsidRPr="006636CA">
        <w:rPr>
          <w:rFonts w:asciiTheme="majorBidi" w:hAnsiTheme="majorBidi" w:cstheme="majorBidi"/>
          <w:color w:val="000000"/>
        </w:rPr>
        <w:t xml:space="preserve">, 239. Available at DOI: 10.1016/j.mineng.2026.110075. </w:t>
      </w:r>
    </w:p>
    <w:p w14:paraId="129B9E8E" w14:textId="2823F3C4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Vind, J., </w:t>
      </w:r>
      <w:proofErr w:type="spellStart"/>
      <w:r w:rsidRPr="006636CA">
        <w:rPr>
          <w:rFonts w:asciiTheme="majorBidi" w:hAnsiTheme="majorBidi" w:cstheme="majorBidi"/>
          <w:color w:val="000000"/>
        </w:rPr>
        <w:t>Malfliet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A., </w:t>
      </w:r>
      <w:proofErr w:type="spellStart"/>
      <w:r w:rsidRPr="006636CA">
        <w:rPr>
          <w:rFonts w:asciiTheme="majorBidi" w:hAnsiTheme="majorBidi" w:cstheme="majorBidi"/>
          <w:color w:val="000000"/>
        </w:rPr>
        <w:t>Blanpain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B., Tsakiridis, P. E., Tkaczyk, A. H., </w:t>
      </w:r>
      <w:proofErr w:type="spellStart"/>
      <w:r w:rsidRPr="006636CA">
        <w:rPr>
          <w:rFonts w:asciiTheme="majorBidi" w:hAnsiTheme="majorBidi" w:cstheme="majorBidi"/>
          <w:color w:val="000000"/>
        </w:rPr>
        <w:t>Vassiliadou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V. &amp; Panias, D. (2018). Rare earth element phases in bauxite residue. </w:t>
      </w:r>
      <w:r w:rsidRPr="006636CA">
        <w:rPr>
          <w:rStyle w:val="Emphasis"/>
          <w:rFonts w:asciiTheme="majorBidi" w:hAnsiTheme="majorBidi" w:cstheme="majorBidi"/>
          <w:color w:val="000000"/>
        </w:rPr>
        <w:t>Minerals</w:t>
      </w:r>
      <w:r w:rsidRPr="006636CA">
        <w:rPr>
          <w:rFonts w:asciiTheme="majorBidi" w:hAnsiTheme="majorBidi" w:cstheme="majorBidi"/>
          <w:color w:val="000000"/>
        </w:rPr>
        <w:t xml:space="preserve">, 8(2). Available at DOI: 10.3390/min8020077. </w:t>
      </w:r>
    </w:p>
    <w:p w14:paraId="771E5D2A" w14:textId="064B7016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Vo, P. H. N., Vo, T. P., Nguyen Huy, L., Chaiwong, C., </w:t>
      </w:r>
      <w:proofErr w:type="spellStart"/>
      <w:r w:rsidRPr="006636CA">
        <w:rPr>
          <w:rFonts w:asciiTheme="majorBidi" w:hAnsiTheme="majorBidi" w:cstheme="majorBidi"/>
          <w:color w:val="000000"/>
        </w:rPr>
        <w:t>Ajorloo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M., Evans, T. J., Clark, S. M. &amp; </w:t>
      </w:r>
      <w:proofErr w:type="spellStart"/>
      <w:r w:rsidRPr="006636CA">
        <w:rPr>
          <w:rFonts w:asciiTheme="majorBidi" w:hAnsiTheme="majorBidi" w:cstheme="majorBidi"/>
          <w:color w:val="000000"/>
        </w:rPr>
        <w:t>Strezov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V. (2026). Secondary resources and advanced separation technologies for critical metal recovery: Progress and challenges. </w:t>
      </w:r>
      <w:r w:rsidRPr="006636CA">
        <w:rPr>
          <w:rStyle w:val="Emphasis"/>
          <w:rFonts w:asciiTheme="majorBidi" w:hAnsiTheme="majorBidi" w:cstheme="majorBidi"/>
          <w:color w:val="000000"/>
        </w:rPr>
        <w:t>Journal of Environmental Chemical Engineering</w:t>
      </w:r>
      <w:r w:rsidRPr="006636CA">
        <w:rPr>
          <w:rFonts w:asciiTheme="majorBidi" w:hAnsiTheme="majorBidi" w:cstheme="majorBidi"/>
          <w:color w:val="000000"/>
        </w:rPr>
        <w:t xml:space="preserve">, 14(2). Available at DOI: 10.1016/j.jece.2026.121445. </w:t>
      </w:r>
    </w:p>
    <w:p w14:paraId="62E8FB35" w14:textId="1717B338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Vuković, J., </w:t>
      </w:r>
      <w:proofErr w:type="spellStart"/>
      <w:r w:rsidRPr="006636CA">
        <w:rPr>
          <w:rFonts w:asciiTheme="majorBidi" w:hAnsiTheme="majorBidi" w:cstheme="majorBidi"/>
          <w:color w:val="000000"/>
        </w:rPr>
        <w:t>Perušić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M., </w:t>
      </w:r>
      <w:proofErr w:type="spellStart"/>
      <w:r w:rsidRPr="006636CA">
        <w:rPr>
          <w:rFonts w:asciiTheme="majorBidi" w:hAnsiTheme="majorBidi" w:cstheme="majorBidi"/>
          <w:color w:val="000000"/>
        </w:rPr>
        <w:t>Stopić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S., Kostić, D., Smiljanić, S., Filipović, R. &amp; Damjanović, V. (2024). A review of the red mud utilization possibilities. </w:t>
      </w:r>
      <w:r w:rsidRPr="006636CA">
        <w:rPr>
          <w:rStyle w:val="Emphasis"/>
          <w:rFonts w:asciiTheme="majorBidi" w:hAnsiTheme="majorBidi" w:cstheme="majorBidi"/>
          <w:color w:val="000000"/>
        </w:rPr>
        <w:t>Ovidius University Annals of Chemistry</w:t>
      </w:r>
      <w:r w:rsidRPr="006636CA">
        <w:rPr>
          <w:rFonts w:asciiTheme="majorBidi" w:hAnsiTheme="majorBidi" w:cstheme="majorBidi"/>
          <w:color w:val="000000"/>
        </w:rPr>
        <w:t xml:space="preserve">, 35(2), 165–173. Available at DOI: 10.2478/auoc-2024-0021. </w:t>
      </w:r>
    </w:p>
    <w:p w14:paraId="1EFA1020" w14:textId="034319CE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Xing, W. D., Sohn, S. H. &amp; Lee, M. S. (2020). A Review on the Recovery of Noble Metals from Anode Slimes. </w:t>
      </w:r>
      <w:r w:rsidRPr="006636CA">
        <w:rPr>
          <w:rStyle w:val="Emphasis"/>
          <w:rFonts w:asciiTheme="majorBidi" w:hAnsiTheme="majorBidi" w:cstheme="majorBidi"/>
          <w:color w:val="000000"/>
        </w:rPr>
        <w:t>Mineral Processing and Extractive Metallurgy Review</w:t>
      </w:r>
      <w:r w:rsidRPr="006636CA">
        <w:rPr>
          <w:rFonts w:asciiTheme="majorBidi" w:hAnsiTheme="majorBidi" w:cstheme="majorBidi"/>
          <w:color w:val="000000"/>
        </w:rPr>
        <w:t xml:space="preserve">, 41(2), 130–143. Available at DOI: 10.1080/08827508.2019.1575211. </w:t>
      </w:r>
    </w:p>
    <w:p w14:paraId="7A49565E" w14:textId="404198A0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Yang, M. qi &amp; Yang, J. yan (2024). Vanadium extraction from steel slag: Generation, recycling and management. </w:t>
      </w:r>
      <w:r w:rsidRPr="006636CA">
        <w:rPr>
          <w:rStyle w:val="Emphasis"/>
          <w:rFonts w:asciiTheme="majorBidi" w:hAnsiTheme="majorBidi" w:cstheme="majorBidi"/>
          <w:color w:val="000000"/>
        </w:rPr>
        <w:t>Environmental Pollution</w:t>
      </w:r>
      <w:r w:rsidRPr="006636CA">
        <w:rPr>
          <w:rFonts w:asciiTheme="majorBidi" w:hAnsiTheme="majorBidi" w:cstheme="majorBidi"/>
          <w:color w:val="000000"/>
        </w:rPr>
        <w:t xml:space="preserve">, 343. Available at DOI: 10.1016/j.envpol.2023.123126. </w:t>
      </w:r>
    </w:p>
    <w:p w14:paraId="6A833D92" w14:textId="2F891316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Yildirim, I. Z. &amp; </w:t>
      </w:r>
      <w:proofErr w:type="spellStart"/>
      <w:r w:rsidRPr="006636CA">
        <w:rPr>
          <w:rFonts w:asciiTheme="majorBidi" w:hAnsiTheme="majorBidi" w:cstheme="majorBidi"/>
          <w:color w:val="000000"/>
        </w:rPr>
        <w:t>Prezzi</w:t>
      </w:r>
      <w:proofErr w:type="spellEnd"/>
      <w:r w:rsidRPr="006636CA">
        <w:rPr>
          <w:rFonts w:asciiTheme="majorBidi" w:hAnsiTheme="majorBidi" w:cstheme="majorBidi"/>
          <w:color w:val="000000"/>
        </w:rPr>
        <w:t xml:space="preserve">, M. (2011). Chemical, mineralogical, and morphological properties of steel slag. </w:t>
      </w:r>
      <w:r w:rsidRPr="006636CA">
        <w:rPr>
          <w:rStyle w:val="Emphasis"/>
          <w:rFonts w:asciiTheme="majorBidi" w:hAnsiTheme="majorBidi" w:cstheme="majorBidi"/>
          <w:color w:val="000000"/>
        </w:rPr>
        <w:t>Advances in Civil Engineering</w:t>
      </w:r>
      <w:r w:rsidRPr="006636CA">
        <w:rPr>
          <w:rFonts w:asciiTheme="majorBidi" w:hAnsiTheme="majorBidi" w:cstheme="majorBidi"/>
          <w:color w:val="000000"/>
        </w:rPr>
        <w:t xml:space="preserve">, 2011. Available at DOI: 10.1155/2011/463638. </w:t>
      </w:r>
    </w:p>
    <w:p w14:paraId="47DDF9C2" w14:textId="38ADFF1F" w:rsidR="005A5CD3" w:rsidRPr="006636CA" w:rsidRDefault="005A5CD3" w:rsidP="006636CA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Zhang, Y., Ji, Y., Xu, H., Yang, Y. &amp; Tian, L. (2023). Life cycle assessment of valuable metal extraction from copper pyrometallurgical solid waste. </w:t>
      </w:r>
      <w:r w:rsidRPr="006636CA">
        <w:rPr>
          <w:rStyle w:val="Emphasis"/>
          <w:rFonts w:asciiTheme="majorBidi" w:hAnsiTheme="majorBidi" w:cstheme="majorBidi"/>
          <w:color w:val="000000"/>
        </w:rPr>
        <w:t>Resources, Conservation and Recycling</w:t>
      </w:r>
      <w:r w:rsidRPr="006636CA">
        <w:rPr>
          <w:rFonts w:asciiTheme="majorBidi" w:hAnsiTheme="majorBidi" w:cstheme="majorBidi"/>
          <w:color w:val="000000"/>
        </w:rPr>
        <w:t xml:space="preserve">, 191. Available at DOI: 10.1016/j.resconrec.2023.106875. </w:t>
      </w:r>
    </w:p>
    <w:p w14:paraId="42570581" w14:textId="1924E956" w:rsidR="00574969" w:rsidRPr="00620F84" w:rsidRDefault="005A5CD3" w:rsidP="00620F84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  <w:color w:val="000000"/>
        </w:rPr>
      </w:pPr>
      <w:r w:rsidRPr="006636CA">
        <w:rPr>
          <w:rFonts w:asciiTheme="majorBidi" w:hAnsiTheme="majorBidi" w:cstheme="majorBidi"/>
          <w:color w:val="000000"/>
        </w:rPr>
        <w:t xml:space="preserve">Zhang, Y., Meng, Q., Xiao, B., Yin, Q., Zhao, D., Sui, Y., Wei, F., Wei, W., Tu, H. &amp; Qi, J. (2026). Gradient Composite Processing Technology for Multi-Source Industrial Solid Waste Valorization: High-Performance Composite Backfill Materials with Geo-environmental Compatibility. </w:t>
      </w:r>
      <w:r w:rsidRPr="006636CA">
        <w:rPr>
          <w:rStyle w:val="Emphasis"/>
          <w:rFonts w:asciiTheme="majorBidi" w:hAnsiTheme="majorBidi" w:cstheme="majorBidi"/>
          <w:color w:val="000000"/>
        </w:rPr>
        <w:t>JOM</w:t>
      </w:r>
      <w:r w:rsidRPr="006636CA">
        <w:rPr>
          <w:rFonts w:asciiTheme="majorBidi" w:hAnsiTheme="majorBidi" w:cstheme="majorBidi"/>
          <w:color w:val="000000"/>
        </w:rPr>
        <w:t xml:space="preserve">, 78(1), 852–866. Available at DOI: 10.1007/s11837-025-07911-0. </w:t>
      </w:r>
    </w:p>
    <w:sectPr w:rsidR="00574969" w:rsidRPr="00620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465B7"/>
    <w:multiLevelType w:val="hybridMultilevel"/>
    <w:tmpl w:val="BD68DA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07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AD"/>
    <w:rsid w:val="00012392"/>
    <w:rsid w:val="0008220A"/>
    <w:rsid w:val="00103A06"/>
    <w:rsid w:val="00187725"/>
    <w:rsid w:val="002531E1"/>
    <w:rsid w:val="002D13A4"/>
    <w:rsid w:val="00446EB9"/>
    <w:rsid w:val="00542202"/>
    <w:rsid w:val="00561F3C"/>
    <w:rsid w:val="00574969"/>
    <w:rsid w:val="005A5CD3"/>
    <w:rsid w:val="005E43F8"/>
    <w:rsid w:val="00620F84"/>
    <w:rsid w:val="00635F14"/>
    <w:rsid w:val="006636CA"/>
    <w:rsid w:val="008E6CB8"/>
    <w:rsid w:val="00904595"/>
    <w:rsid w:val="009328CB"/>
    <w:rsid w:val="00D833AD"/>
    <w:rsid w:val="00F4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48D31"/>
  <w15:chartTrackingRefBased/>
  <w15:docId w15:val="{74F7577F-75CD-DA46-B7DB-406A9FD7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3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3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3A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3A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3A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3A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3A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3A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3A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3A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3A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8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3A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83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3A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833A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7496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E6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C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5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A5CD3"/>
    <w:rPr>
      <w:i/>
      <w:iCs/>
    </w:rPr>
  </w:style>
  <w:style w:type="character" w:customStyle="1" w:styleId="apple-converted-space">
    <w:name w:val="apple-converted-space"/>
    <w:basedOn w:val="DefaultParagraphFont"/>
    <w:rsid w:val="00446EB9"/>
  </w:style>
  <w:style w:type="character" w:styleId="Strong">
    <w:name w:val="Strong"/>
    <w:basedOn w:val="DefaultParagraphFont"/>
    <w:uiPriority w:val="22"/>
    <w:qFormat/>
    <w:rsid w:val="00446E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9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4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6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2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6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4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5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29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0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4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6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4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9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87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7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19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5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9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5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27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0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3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3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2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7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3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51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52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22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71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20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7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1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9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85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27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5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99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9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1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0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9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7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3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7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15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oronto.scholaris.ca/items/ebc2bfe7-fa53-4e1d-8c19-d0d21988646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europarl.europa.eu/RegData/etudes/BRIE/2024/766253/EPRS_BRI(2024)766253_EN.pdf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ea.europa.eu/en/analysis/publications/investigating-europes-secondary-raw-material" TargetMode="External"/><Relationship Id="rId11" Type="http://schemas.openxmlformats.org/officeDocument/2006/relationships/hyperlink" Target="https://www.researchgate.net/publication/360417820_Valorization_of_secondary_copper_slag_as_aggregate_and_cement_replacement_in_ultra-high_performance_concre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mis.jrc.ec.europa.e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is.vtt.fi/en/publications/selective-gold-recovery-from-complex-solutions-via-electrochem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CC6AD8-7E33-5647-879A-73548CBC64EC}">
  <we:reference id="WA104382081" version="1.55.1.0" store="Omex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78661541837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BFB61A31-8FCC-644B-B850-633EC5EF72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Ansari</dc:creator>
  <cp:keywords/>
  <dc:description/>
  <cp:lastModifiedBy>Sarah Ansari</cp:lastModifiedBy>
  <cp:revision>2</cp:revision>
  <dcterms:created xsi:type="dcterms:W3CDTF">2026-05-19T10:22:00Z</dcterms:created>
  <dcterms:modified xsi:type="dcterms:W3CDTF">2026-05-19T10:22:00Z</dcterms:modified>
</cp:coreProperties>
</file>