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A2E3" w14:textId="499E9164" w:rsidR="00D56E36" w:rsidRDefault="002E53AF">
      <w:hyperlink r:id="rId4" w:history="1">
        <w:r w:rsidRPr="002E53AF">
          <w:rPr>
            <w:rStyle w:val="Hyperlink"/>
          </w:rPr>
          <w:t>https://screencast-o-matic.com/watch/cY1uYU5lKR</w:t>
        </w:r>
      </w:hyperlink>
    </w:p>
    <w:sectPr w:rsidR="00D56E36" w:rsidSect="00F439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AF"/>
    <w:rsid w:val="002E53AF"/>
    <w:rsid w:val="00CC7E9D"/>
    <w:rsid w:val="00F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90DB3"/>
  <w15:chartTrackingRefBased/>
  <w15:docId w15:val="{0891661E-63F3-6443-B5D9-5345E4A0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eencast-o-matic.com/watch/cY1uYU5l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Bismuth</dc:creator>
  <cp:keywords/>
  <dc:description/>
  <cp:lastModifiedBy>Sarah Bismuth</cp:lastModifiedBy>
  <cp:revision>1</cp:revision>
  <dcterms:created xsi:type="dcterms:W3CDTF">2020-06-28T20:30:00Z</dcterms:created>
  <dcterms:modified xsi:type="dcterms:W3CDTF">2020-06-28T20:31:00Z</dcterms:modified>
</cp:coreProperties>
</file>