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68671" w14:textId="77777777" w:rsidR="007501E4" w:rsidRPr="006B58E3" w:rsidRDefault="007501E4" w:rsidP="00BB59FA">
      <w:pPr>
        <w:jc w:val="center"/>
        <w:rPr>
          <w:rFonts w:ascii="Verdana" w:hAnsi="Verdana" w:cs="Arial"/>
          <w:b/>
          <w:szCs w:val="22"/>
        </w:rPr>
      </w:pPr>
      <w:r w:rsidRPr="006B58E3">
        <w:rPr>
          <w:rFonts w:ascii="Verdana" w:hAnsi="Verdana" w:cs="Arial"/>
          <w:b/>
          <w:szCs w:val="22"/>
        </w:rPr>
        <w:t>TRABALHO n</w:t>
      </w:r>
      <w:r w:rsidR="00C93095" w:rsidRPr="006B58E3">
        <w:rPr>
          <w:rFonts w:ascii="Verdana" w:hAnsi="Verdana" w:cs="Arial"/>
          <w:b/>
          <w:szCs w:val="22"/>
        </w:rPr>
        <w:t>º</w:t>
      </w:r>
      <w:r w:rsidR="004B3E18" w:rsidRPr="006B58E3">
        <w:rPr>
          <w:rFonts w:ascii="Verdana" w:hAnsi="Verdana" w:cs="Arial"/>
          <w:b/>
          <w:szCs w:val="22"/>
        </w:rPr>
        <w:t>1</w:t>
      </w:r>
      <w:r w:rsidR="00040B57" w:rsidRPr="006B58E3">
        <w:rPr>
          <w:rFonts w:ascii="Verdana" w:hAnsi="Verdana" w:cs="Arial"/>
          <w:b/>
          <w:szCs w:val="22"/>
        </w:rPr>
        <w:t xml:space="preserve"> – </w:t>
      </w:r>
      <w:r w:rsidR="00A813F3" w:rsidRPr="006B58E3">
        <w:rPr>
          <w:rFonts w:ascii="Verdana" w:hAnsi="Verdana" w:cs="Arial"/>
          <w:b/>
          <w:szCs w:val="22"/>
        </w:rPr>
        <w:t>especificação dos tokens da linguagem 2020.1</w:t>
      </w:r>
    </w:p>
    <w:p w14:paraId="672A6659" w14:textId="77777777" w:rsidR="007501E4" w:rsidRPr="00090506" w:rsidRDefault="007501E4" w:rsidP="00BB59FA">
      <w:pPr>
        <w:pStyle w:val="Corpodetexto"/>
        <w:rPr>
          <w:rFonts w:ascii="Verdana" w:hAnsi="Verdana"/>
          <w:b/>
          <w:sz w:val="18"/>
        </w:rPr>
      </w:pPr>
    </w:p>
    <w:p w14:paraId="0DC65681" w14:textId="77777777" w:rsidR="007501E4" w:rsidRPr="00090506" w:rsidRDefault="007501E4" w:rsidP="00BB59FA">
      <w:pPr>
        <w:pStyle w:val="Corpodetexto"/>
        <w:rPr>
          <w:rFonts w:ascii="Verdana" w:hAnsi="Verdana"/>
          <w:b/>
          <w:sz w:val="18"/>
        </w:rPr>
      </w:pPr>
      <w:r w:rsidRPr="00090506">
        <w:rPr>
          <w:rFonts w:ascii="Verdana" w:hAnsi="Verdana"/>
          <w:b/>
          <w:sz w:val="18"/>
        </w:rPr>
        <w:t>EQUIPE (</w:t>
      </w:r>
      <w:r w:rsidR="00A813F3" w:rsidRPr="00090506">
        <w:rPr>
          <w:rFonts w:ascii="Verdana" w:hAnsi="Verdana"/>
          <w:b/>
          <w:sz w:val="18"/>
        </w:rPr>
        <w:t>a mesma do desenvolvimento do compilador</w:t>
      </w:r>
      <w:r w:rsidRPr="00090506">
        <w:rPr>
          <w:rFonts w:ascii="Verdana" w:hAnsi="Verdana"/>
          <w:b/>
          <w:sz w:val="18"/>
        </w:rPr>
        <w:t xml:space="preserve">): </w:t>
      </w:r>
    </w:p>
    <w:p w14:paraId="0A37501D" w14:textId="77777777" w:rsidR="003D7ACE" w:rsidRPr="00090506" w:rsidRDefault="003D7ACE" w:rsidP="00BB59FA">
      <w:pPr>
        <w:pStyle w:val="Corpodetexto"/>
        <w:pBdr>
          <w:bottom w:val="dotted" w:sz="4" w:space="2" w:color="auto"/>
        </w:pBdr>
        <w:ind w:left="-567" w:right="-567"/>
        <w:rPr>
          <w:rFonts w:ascii="Arial" w:hAnsi="Arial" w:cs="Arial"/>
          <w:b/>
          <w:sz w:val="2"/>
          <w:szCs w:val="2"/>
        </w:rPr>
      </w:pPr>
    </w:p>
    <w:p w14:paraId="5DAB6C7B" w14:textId="77777777" w:rsidR="00BC2FDD" w:rsidRPr="006B58E3" w:rsidRDefault="00BC2FDD" w:rsidP="00BB59FA">
      <w:pPr>
        <w:pBdr>
          <w:between w:val="dotted" w:sz="4" w:space="1" w:color="auto"/>
        </w:pBdr>
        <w:ind w:left="-567" w:right="-567"/>
        <w:rPr>
          <w:rFonts w:cs="Arial"/>
          <w:b/>
          <w:sz w:val="4"/>
          <w:szCs w:val="4"/>
          <w:u w:val="single"/>
        </w:rPr>
      </w:pPr>
    </w:p>
    <w:p w14:paraId="700AAC1B" w14:textId="77777777" w:rsidR="00A46906" w:rsidRPr="006B58E3" w:rsidRDefault="00A46906" w:rsidP="00B04844">
      <w:pPr>
        <w:rPr>
          <w:rFonts w:cs="Arial"/>
          <w:szCs w:val="22"/>
        </w:rPr>
      </w:pPr>
      <w:r w:rsidRPr="006B58E3">
        <w:rPr>
          <w:rFonts w:cs="Arial"/>
          <w:szCs w:val="22"/>
        </w:rPr>
        <w:t xml:space="preserve">Para as linguagens regulares (dos </w:t>
      </w:r>
      <w:r w:rsidRPr="006B58E3">
        <w:rPr>
          <w:rFonts w:cs="Arial"/>
          <w:i/>
          <w:iCs/>
          <w:szCs w:val="22"/>
        </w:rPr>
        <w:t>tokens</w:t>
      </w:r>
      <w:r w:rsidRPr="006B58E3">
        <w:rPr>
          <w:rFonts w:cs="Arial"/>
          <w:szCs w:val="22"/>
        </w:rPr>
        <w:t xml:space="preserve">) denotadas abaixo, especifique </w:t>
      </w:r>
      <w:r w:rsidRPr="006B58E3">
        <w:rPr>
          <w:rFonts w:cs="Arial"/>
          <w:b/>
          <w:bCs/>
          <w:szCs w:val="22"/>
        </w:rPr>
        <w:t>definições regulares</w:t>
      </w:r>
      <w:r w:rsidRPr="006B58E3">
        <w:rPr>
          <w:rFonts w:cs="Arial"/>
          <w:szCs w:val="22"/>
        </w:rPr>
        <w:t>:</w:t>
      </w:r>
    </w:p>
    <w:tbl>
      <w:tblPr>
        <w:tblW w:w="10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4"/>
      </w:tblGrid>
      <w:tr w:rsidR="00A46906" w:rsidRPr="006B58E3" w14:paraId="5836F2E3" w14:textId="77777777" w:rsidTr="287F5B71">
        <w:trPr>
          <w:tblHeader/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6966D" w14:textId="77777777" w:rsidR="00A46906" w:rsidRPr="006B58E3" w:rsidRDefault="00A46906" w:rsidP="00BB59FA">
            <w:pPr>
              <w:rPr>
                <w:rFonts w:cs="Arial"/>
                <w:szCs w:val="22"/>
              </w:rPr>
            </w:pPr>
            <w:r w:rsidRPr="006B58E3">
              <w:rPr>
                <w:rFonts w:cs="Arial"/>
                <w:b/>
                <w:bCs/>
                <w:szCs w:val="22"/>
              </w:rPr>
              <w:t>DEFINIÇÕES REGULARES AUXILIARES</w:t>
            </w:r>
            <w:r w:rsidR="003047B0" w:rsidRPr="006B58E3">
              <w:rPr>
                <w:rFonts w:cs="Arial"/>
                <w:szCs w:val="22"/>
              </w:rPr>
              <w:t xml:space="preserve"> (válidas para todas as especificações abaixo)</w:t>
            </w:r>
          </w:p>
        </w:tc>
      </w:tr>
      <w:tr w:rsidR="00A46906" w:rsidRPr="006B58E3" w14:paraId="02EB378F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5DEB4D" w14:textId="525FACF2" w:rsidR="00A46906" w:rsidRPr="006B58E3" w:rsidRDefault="7C11FF0E" w:rsidP="287F5B71">
            <w:pPr>
              <w:tabs>
                <w:tab w:val="left" w:pos="351"/>
              </w:tabs>
              <w:jc w:val="left"/>
              <w:rPr>
                <w:b/>
                <w:bCs/>
              </w:rPr>
            </w:pPr>
            <w:r w:rsidRPr="287F5B71">
              <w:rPr>
                <w:b/>
                <w:bCs/>
              </w:rPr>
              <w:t xml:space="preserve">letra = </w:t>
            </w:r>
            <w:r w:rsidR="04CC0E1E" w:rsidRPr="287F5B71">
              <w:rPr>
                <w:b/>
                <w:bCs/>
              </w:rPr>
              <w:t xml:space="preserve">[A-Z] </w:t>
            </w:r>
            <w:r w:rsidRPr="287F5B71">
              <w:rPr>
                <w:b/>
                <w:bCs/>
              </w:rPr>
              <w:t xml:space="preserve">| </w:t>
            </w:r>
            <w:r w:rsidR="42D85638" w:rsidRPr="287F5B71">
              <w:rPr>
                <w:b/>
                <w:bCs/>
              </w:rPr>
              <w:t>[</w:t>
            </w:r>
            <w:proofErr w:type="spellStart"/>
            <w:r w:rsidR="42D85638" w:rsidRPr="287F5B71">
              <w:rPr>
                <w:b/>
                <w:bCs/>
              </w:rPr>
              <w:t>a-z</w:t>
            </w:r>
            <w:proofErr w:type="spellEnd"/>
            <w:r w:rsidR="42D85638" w:rsidRPr="287F5B71">
              <w:rPr>
                <w:b/>
                <w:bCs/>
              </w:rPr>
              <w:t>]</w:t>
            </w:r>
          </w:p>
          <w:p w14:paraId="157FEE61" w14:textId="0516D982" w:rsidR="00A46906" w:rsidRPr="006B58E3" w:rsidRDefault="7BB383E9" w:rsidP="287F5B71">
            <w:pPr>
              <w:tabs>
                <w:tab w:val="left" w:pos="351"/>
              </w:tabs>
              <w:jc w:val="left"/>
              <w:rPr>
                <w:b/>
                <w:bCs/>
              </w:rPr>
            </w:pPr>
            <w:proofErr w:type="spellStart"/>
            <w:r w:rsidRPr="287F5B71">
              <w:rPr>
                <w:b/>
                <w:bCs/>
              </w:rPr>
              <w:t>d</w:t>
            </w:r>
            <w:r w:rsidR="629F96A1" w:rsidRPr="287F5B71">
              <w:rPr>
                <w:b/>
                <w:bCs/>
              </w:rPr>
              <w:t>ig</w:t>
            </w:r>
            <w:proofErr w:type="spellEnd"/>
            <w:r w:rsidR="629F96A1" w:rsidRPr="287F5B71">
              <w:rPr>
                <w:b/>
                <w:bCs/>
              </w:rPr>
              <w:t xml:space="preserve"> = [0-9]</w:t>
            </w:r>
          </w:p>
          <w:p w14:paraId="41C8F396" w14:textId="06A13EBD" w:rsidR="00A46906" w:rsidRPr="006B58E3" w:rsidRDefault="6887948E" w:rsidP="287F5B71">
            <w:pPr>
              <w:tabs>
                <w:tab w:val="left" w:pos="351"/>
              </w:tabs>
              <w:jc w:val="left"/>
              <w:rPr>
                <w:b/>
                <w:bCs/>
              </w:rPr>
            </w:pPr>
            <w:r w:rsidRPr="287F5B71">
              <w:rPr>
                <w:b/>
                <w:bCs/>
              </w:rPr>
              <w:t>dig1 = [1-9]</w:t>
            </w:r>
          </w:p>
        </w:tc>
      </w:tr>
    </w:tbl>
    <w:p w14:paraId="72A3D3EC" w14:textId="77777777" w:rsidR="002A2F73" w:rsidRPr="006B58E3" w:rsidRDefault="002A2F73" w:rsidP="00BB59FA">
      <w:pPr>
        <w:rPr>
          <w:rFonts w:cs="Arial"/>
          <w:szCs w:val="22"/>
        </w:rPr>
      </w:pPr>
    </w:p>
    <w:tbl>
      <w:tblPr>
        <w:tblW w:w="1084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4"/>
      </w:tblGrid>
      <w:tr w:rsidR="002A2F73" w:rsidRPr="006B58E3" w14:paraId="7A736093" w14:textId="77777777" w:rsidTr="287F5B71">
        <w:trPr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D1489" w14:textId="77777777" w:rsidR="002A2F73" w:rsidRPr="006B58E3" w:rsidRDefault="00A46906" w:rsidP="00BB59FA">
            <w:pPr>
              <w:rPr>
                <w:rFonts w:cs="Arial"/>
                <w:szCs w:val="22"/>
              </w:rPr>
            </w:pPr>
            <w:r w:rsidRPr="006B58E3">
              <w:rPr>
                <w:rFonts w:cs="Arial"/>
                <w:b/>
                <w:szCs w:val="22"/>
              </w:rPr>
              <w:t>identificador</w:t>
            </w:r>
          </w:p>
        </w:tc>
      </w:tr>
      <w:tr w:rsidR="002A2F73" w:rsidRPr="006B58E3" w14:paraId="04B9AD5A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CBAB6" w14:textId="77777777" w:rsidR="00A46906" w:rsidRPr="006B58E3" w:rsidRDefault="007E7A9D" w:rsidP="00BB59FA">
            <w:pPr>
              <w:numPr>
                <w:ilvl w:val="0"/>
                <w:numId w:val="20"/>
              </w:numPr>
              <w:ind w:left="357" w:hanging="357"/>
              <w:rPr>
                <w:rFonts w:cs="Arial"/>
                <w:szCs w:val="22"/>
              </w:rPr>
            </w:pPr>
            <w:r w:rsidRPr="006B58E3">
              <w:rPr>
                <w:b/>
                <w:szCs w:val="22"/>
              </w:rPr>
              <w:t>(2</w:t>
            </w:r>
            <w:r w:rsidR="00A46906" w:rsidRPr="006B58E3">
              <w:rPr>
                <w:b/>
                <w:szCs w:val="22"/>
              </w:rPr>
              <w:t>,0</w:t>
            </w:r>
            <w:r w:rsidRPr="006B58E3">
              <w:rPr>
                <w:b/>
                <w:szCs w:val="22"/>
              </w:rPr>
              <w:t xml:space="preserve"> pontos) </w:t>
            </w:r>
            <w:r w:rsidR="00A46906" w:rsidRPr="006B58E3">
              <w:rPr>
                <w:rFonts w:cs="Arial"/>
                <w:b/>
                <w:szCs w:val="22"/>
              </w:rPr>
              <w:t>identificador</w:t>
            </w:r>
            <w:r w:rsidR="00A46906" w:rsidRPr="006B58E3">
              <w:rPr>
                <w:rFonts w:cs="Arial"/>
                <w:szCs w:val="22"/>
              </w:rPr>
              <w:t>:</w:t>
            </w:r>
            <w:r w:rsidR="00A46906" w:rsidRPr="006B58E3">
              <w:rPr>
                <w:rFonts w:cs="Arial"/>
                <w:b/>
                <w:szCs w:val="22"/>
              </w:rPr>
              <w:t xml:space="preserve"> </w:t>
            </w:r>
            <w:r w:rsidR="00A46906" w:rsidRPr="006B58E3">
              <w:rPr>
                <w:rFonts w:cs="Arial"/>
                <w:bCs/>
                <w:szCs w:val="22"/>
              </w:rPr>
              <w:t xml:space="preserve">é qualquer palavra composta por letras (maiúsculas ou minúsculas), dígitos e </w:t>
            </w:r>
            <w:proofErr w:type="spellStart"/>
            <w:r w:rsidR="00A46906" w:rsidRPr="006B58E3">
              <w:rPr>
                <w:rFonts w:cs="Arial"/>
                <w:bCs/>
                <w:i/>
                <w:szCs w:val="22"/>
              </w:rPr>
              <w:t>underline</w:t>
            </w:r>
            <w:proofErr w:type="spellEnd"/>
            <w:r w:rsidR="00A46906" w:rsidRPr="006B58E3">
              <w:rPr>
                <w:rFonts w:cs="Arial"/>
                <w:bCs/>
                <w:szCs w:val="22"/>
              </w:rPr>
              <w:t xml:space="preserve"> </w:t>
            </w:r>
            <w:proofErr w:type="gramStart"/>
            <w:r w:rsidR="00A46906" w:rsidRPr="006B58E3">
              <w:rPr>
                <w:rFonts w:cs="Arial"/>
                <w:bCs/>
                <w:szCs w:val="22"/>
              </w:rPr>
              <w:t>( _</w:t>
            </w:r>
            <w:proofErr w:type="gramEnd"/>
            <w:r w:rsidR="00A46906" w:rsidRPr="006B58E3">
              <w:rPr>
                <w:rFonts w:cs="Arial"/>
                <w:bCs/>
                <w:szCs w:val="22"/>
              </w:rPr>
              <w:t xml:space="preserve"> ). Um identificador deve </w:t>
            </w:r>
            <w:r w:rsidR="00A46906" w:rsidRPr="006B58E3">
              <w:rPr>
                <w:rFonts w:cs="Arial"/>
                <w:szCs w:val="22"/>
              </w:rPr>
              <w:t xml:space="preserve">começar com uma letra. Na sequência podem existir outras ocorrências (zero ou mais) de letras ou de dígitos ou de </w:t>
            </w:r>
            <w:proofErr w:type="spellStart"/>
            <w:r w:rsidR="00A46906" w:rsidRPr="006B58E3">
              <w:rPr>
                <w:rFonts w:cs="Arial"/>
                <w:i/>
                <w:szCs w:val="22"/>
              </w:rPr>
              <w:t>underlines</w:t>
            </w:r>
            <w:proofErr w:type="spellEnd"/>
            <w:r w:rsidR="00A46906" w:rsidRPr="006B58E3">
              <w:rPr>
                <w:rFonts w:cs="Arial"/>
                <w:szCs w:val="22"/>
              </w:rPr>
              <w:t xml:space="preserve">, desde que não possua </w:t>
            </w:r>
            <w:proofErr w:type="spellStart"/>
            <w:r w:rsidR="00A46906" w:rsidRPr="006B58E3">
              <w:rPr>
                <w:rFonts w:cs="Arial"/>
                <w:i/>
                <w:iCs/>
                <w:szCs w:val="22"/>
              </w:rPr>
              <w:t>underline</w:t>
            </w:r>
            <w:r w:rsidR="008A3081" w:rsidRPr="006B58E3">
              <w:rPr>
                <w:rFonts w:cs="Arial"/>
                <w:i/>
                <w:iCs/>
                <w:szCs w:val="22"/>
              </w:rPr>
              <w:t>s</w:t>
            </w:r>
            <w:proofErr w:type="spellEnd"/>
            <w:r w:rsidR="00A46906" w:rsidRPr="006B58E3">
              <w:rPr>
                <w:rFonts w:cs="Arial"/>
                <w:szCs w:val="22"/>
              </w:rPr>
              <w:t xml:space="preserve"> consecutivos. </w:t>
            </w:r>
          </w:p>
          <w:p w14:paraId="0D0B940D" w14:textId="77777777" w:rsidR="00A46906" w:rsidRPr="006B58E3" w:rsidRDefault="00A46906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</w:p>
          <w:p w14:paraId="32433940" w14:textId="77777777" w:rsidR="007E7A9D" w:rsidRPr="006B58E3" w:rsidRDefault="00A46906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  <w:r w:rsidRPr="006B58E3">
              <w:rPr>
                <w:b/>
                <w:szCs w:val="22"/>
              </w:rPr>
              <w:t xml:space="preserve">DEFINIÇÃO </w:t>
            </w:r>
            <w:r w:rsidR="007E7A9D" w:rsidRPr="006B58E3">
              <w:rPr>
                <w:b/>
                <w:szCs w:val="22"/>
              </w:rPr>
              <w:t>R</w:t>
            </w:r>
            <w:r w:rsidRPr="006B58E3">
              <w:rPr>
                <w:b/>
                <w:szCs w:val="22"/>
              </w:rPr>
              <w:t>EGULAR</w:t>
            </w:r>
            <w:r w:rsidR="007E7A9D" w:rsidRPr="006B58E3">
              <w:rPr>
                <w:b/>
                <w:szCs w:val="22"/>
              </w:rPr>
              <w:t>:</w:t>
            </w:r>
          </w:p>
          <w:p w14:paraId="03DF963D" w14:textId="77777777" w:rsidR="00721945" w:rsidRDefault="5A283FD8" w:rsidP="00BB59FA">
            <w:pPr>
              <w:tabs>
                <w:tab w:val="left" w:pos="351"/>
              </w:tabs>
              <w:jc w:val="left"/>
              <w:rPr>
                <w:b/>
                <w:bCs/>
              </w:rPr>
            </w:pPr>
            <w:r w:rsidRPr="287F5B71">
              <w:rPr>
                <w:b/>
                <w:bCs/>
              </w:rPr>
              <w:t xml:space="preserve">identificador = </w:t>
            </w:r>
            <w:r w:rsidR="000A046D" w:rsidRPr="000A046D">
              <w:rPr>
                <w:b/>
                <w:bCs/>
              </w:rPr>
              <w:t xml:space="preserve">letra (letra | </w:t>
            </w:r>
            <w:proofErr w:type="spellStart"/>
            <w:proofErr w:type="gramStart"/>
            <w:r w:rsidR="000A046D" w:rsidRPr="000A046D">
              <w:rPr>
                <w:b/>
                <w:bCs/>
              </w:rPr>
              <w:t>dig</w:t>
            </w:r>
            <w:proofErr w:type="spellEnd"/>
            <w:r w:rsidR="000A046D" w:rsidRPr="000A046D">
              <w:rPr>
                <w:b/>
                <w:bCs/>
              </w:rPr>
              <w:t xml:space="preserve"> )</w:t>
            </w:r>
            <w:proofErr w:type="gramEnd"/>
            <w:r w:rsidR="000A046D" w:rsidRPr="000A046D">
              <w:rPr>
                <w:b/>
                <w:bCs/>
              </w:rPr>
              <w:t xml:space="preserve">* (_ (letra | </w:t>
            </w:r>
            <w:proofErr w:type="spellStart"/>
            <w:r w:rsidR="000A046D" w:rsidRPr="000A046D">
              <w:rPr>
                <w:b/>
                <w:bCs/>
              </w:rPr>
              <w:t>dig</w:t>
            </w:r>
            <w:proofErr w:type="spellEnd"/>
            <w:r w:rsidR="000A046D" w:rsidRPr="000A046D">
              <w:rPr>
                <w:b/>
                <w:bCs/>
              </w:rPr>
              <w:t>)</w:t>
            </w:r>
            <w:r w:rsidR="000A046D" w:rsidRPr="00DE2C53">
              <w:rPr>
                <w:b/>
                <w:bCs/>
                <w:vertAlign w:val="superscript"/>
              </w:rPr>
              <w:t>+</w:t>
            </w:r>
            <w:r w:rsidR="000A046D" w:rsidRPr="000A046D">
              <w:rPr>
                <w:b/>
                <w:bCs/>
              </w:rPr>
              <w:t xml:space="preserve"> )* (_)?</w:t>
            </w:r>
          </w:p>
          <w:p w14:paraId="60061E4C" w14:textId="2174409D" w:rsidR="000A046D" w:rsidRPr="006B58E3" w:rsidRDefault="000A046D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</w:p>
        </w:tc>
      </w:tr>
      <w:tr w:rsidR="00675B49" w:rsidRPr="006B58E3" w14:paraId="44AF9994" w14:textId="77777777" w:rsidTr="287F5B71">
        <w:trPr>
          <w:tblHeader/>
          <w:jc w:val="right"/>
        </w:trPr>
        <w:tc>
          <w:tcPr>
            <w:tcW w:w="1084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FA35C3" w14:textId="77777777" w:rsidR="00675B49" w:rsidRPr="006B58E3" w:rsidRDefault="008A16D9" w:rsidP="00BB59FA">
            <w:pPr>
              <w:rPr>
                <w:rFonts w:cs="Arial"/>
                <w:szCs w:val="22"/>
              </w:rPr>
            </w:pPr>
            <w:r w:rsidRPr="006B58E3">
              <w:rPr>
                <w:rFonts w:cs="Arial"/>
                <w:b/>
                <w:szCs w:val="22"/>
              </w:rPr>
              <w:t xml:space="preserve">constante </w:t>
            </w:r>
            <w:r w:rsidRPr="006B58E3">
              <w:rPr>
                <w:rFonts w:ascii="Courier New" w:hAnsi="Courier New" w:cs="Courier New"/>
                <w:sz w:val="20"/>
              </w:rPr>
              <w:t>inteira</w:t>
            </w:r>
          </w:p>
        </w:tc>
      </w:tr>
      <w:tr w:rsidR="00675B49" w:rsidRPr="006B58E3" w14:paraId="11DB5B1A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EBE135" w14:textId="77777777" w:rsidR="008A16D9" w:rsidRPr="006B58E3" w:rsidRDefault="008A16D9" w:rsidP="00BB59FA">
            <w:pPr>
              <w:numPr>
                <w:ilvl w:val="0"/>
                <w:numId w:val="20"/>
              </w:numPr>
              <w:ind w:left="357" w:hanging="357"/>
              <w:rPr>
                <w:rFonts w:cs="Arial"/>
                <w:color w:val="000000"/>
                <w:szCs w:val="22"/>
              </w:rPr>
            </w:pPr>
            <w:r w:rsidRPr="006B58E3">
              <w:rPr>
                <w:rFonts w:cs="Arial"/>
                <w:b/>
                <w:szCs w:val="22"/>
              </w:rPr>
              <w:t>(1,2 pontos)</w:t>
            </w:r>
            <w:r w:rsidRPr="006B58E3">
              <w:rPr>
                <w:rFonts w:cs="Arial"/>
                <w:bCs/>
                <w:szCs w:val="22"/>
              </w:rPr>
              <w:t xml:space="preserve"> </w:t>
            </w:r>
            <w:r w:rsidRPr="006B58E3">
              <w:rPr>
                <w:rFonts w:cs="Arial"/>
                <w:b/>
                <w:szCs w:val="22"/>
              </w:rPr>
              <w:t xml:space="preserve">constante </w:t>
            </w:r>
            <w:r w:rsidRPr="006B58E3">
              <w:rPr>
                <w:rFonts w:ascii="Courier New" w:hAnsi="Courier New" w:cs="Courier New"/>
                <w:sz w:val="20"/>
              </w:rPr>
              <w:t>inteira</w:t>
            </w:r>
            <w:r w:rsidRPr="006B58E3">
              <w:rPr>
                <w:rFonts w:cs="Arial"/>
                <w:szCs w:val="22"/>
              </w:rPr>
              <w:t>:</w:t>
            </w:r>
            <w:r w:rsidRPr="006B58E3">
              <w:rPr>
                <w:rFonts w:cs="Arial"/>
                <w:b/>
                <w:szCs w:val="22"/>
              </w:rPr>
              <w:t xml:space="preserve"> </w:t>
            </w:r>
            <w:r w:rsidRPr="006B58E3">
              <w:rPr>
                <w:rFonts w:cs="Arial"/>
                <w:szCs w:val="22"/>
              </w:rPr>
              <w:t>é qualquer palavra composta por no mínimo um dígito decimal (</w:t>
            </w:r>
            <w:r w:rsidRPr="006B58E3">
              <w:rPr>
                <w:rFonts w:ascii="Courier New" w:hAnsi="Courier New" w:cs="Courier New"/>
                <w:sz w:val="20"/>
              </w:rPr>
              <w:t>0</w:t>
            </w:r>
            <w:r w:rsidRPr="006B58E3">
              <w:rPr>
                <w:rFonts w:cs="Arial"/>
                <w:szCs w:val="22"/>
              </w:rPr>
              <w:t xml:space="preserve"> a </w:t>
            </w:r>
            <w:r w:rsidRPr="006B58E3">
              <w:rPr>
                <w:rFonts w:ascii="Courier New" w:hAnsi="Courier New" w:cs="Courier New"/>
                <w:sz w:val="20"/>
              </w:rPr>
              <w:t>9</w:t>
            </w:r>
            <w:r w:rsidRPr="006B58E3">
              <w:rPr>
                <w:rFonts w:cs="Arial"/>
                <w:szCs w:val="22"/>
              </w:rPr>
              <w:t>),</w:t>
            </w:r>
            <w:r w:rsidRPr="006B58E3">
              <w:rPr>
                <w:rFonts w:cs="Arial"/>
                <w:color w:val="000000"/>
                <w:szCs w:val="22"/>
              </w:rPr>
              <w:t xml:space="preserve"> que não possui </w:t>
            </w:r>
            <w:r w:rsidRPr="006B58E3">
              <w:rPr>
                <w:rFonts w:ascii="Courier New" w:hAnsi="Courier New" w:cs="Courier New"/>
                <w:color w:val="000000"/>
                <w:sz w:val="20"/>
              </w:rPr>
              <w:t>0</w:t>
            </w:r>
            <w:r w:rsidRPr="006B58E3">
              <w:rPr>
                <w:rFonts w:cs="Arial"/>
                <w:color w:val="000000"/>
                <w:szCs w:val="22"/>
              </w:rPr>
              <w:t xml:space="preserve"> desnecessários à esquerda. Observa-se que a constante </w:t>
            </w:r>
            <w:r w:rsidRPr="006B58E3">
              <w:rPr>
                <w:rFonts w:ascii="Courier New" w:hAnsi="Courier New" w:cs="Courier New"/>
                <w:color w:val="000000"/>
                <w:sz w:val="20"/>
              </w:rPr>
              <w:t>0</w:t>
            </w:r>
            <w:r w:rsidRPr="006B58E3">
              <w:rPr>
                <w:rFonts w:cs="Arial"/>
                <w:color w:val="000000"/>
                <w:szCs w:val="22"/>
              </w:rPr>
              <w:t xml:space="preserve"> é válida. No entanto, são exemplos de constantes </w:t>
            </w:r>
            <w:r w:rsidRPr="006B58E3">
              <w:rPr>
                <w:rFonts w:cs="Arial"/>
                <w:color w:val="000000"/>
                <w:szCs w:val="22"/>
                <w:u w:val="single"/>
              </w:rPr>
              <w:t>inválidas</w:t>
            </w:r>
            <w:r w:rsidRPr="006B58E3">
              <w:rPr>
                <w:rFonts w:cs="Arial"/>
                <w:color w:val="000000"/>
                <w:szCs w:val="22"/>
              </w:rPr>
              <w:t xml:space="preserve">: </w:t>
            </w:r>
            <w:r w:rsidRPr="006B58E3">
              <w:rPr>
                <w:rFonts w:ascii="Courier New" w:hAnsi="Courier New" w:cs="Courier New"/>
                <w:sz w:val="20"/>
              </w:rPr>
              <w:t>00</w:t>
            </w:r>
            <w:r w:rsidRPr="006B58E3">
              <w:rPr>
                <w:rFonts w:cs="Arial"/>
                <w:color w:val="000000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01</w:t>
            </w:r>
            <w:r w:rsidRPr="006B58E3">
              <w:rPr>
                <w:rFonts w:cs="Arial"/>
                <w:color w:val="000000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019</w:t>
            </w:r>
            <w:r w:rsidRPr="006B58E3">
              <w:rPr>
                <w:rFonts w:cs="Arial"/>
                <w:color w:val="000000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010</w:t>
            </w:r>
            <w:r w:rsidRPr="006B58E3">
              <w:rPr>
                <w:rFonts w:cs="Arial"/>
                <w:color w:val="000000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color w:val="000000"/>
                <w:sz w:val="20"/>
              </w:rPr>
              <w:t>001</w:t>
            </w:r>
            <w:r w:rsidRPr="006B58E3">
              <w:rPr>
                <w:rFonts w:cs="Arial"/>
                <w:color w:val="000000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color w:val="000000"/>
                <w:sz w:val="20"/>
              </w:rPr>
              <w:t>0019</w:t>
            </w:r>
          </w:p>
          <w:p w14:paraId="44EAFD9C" w14:textId="77777777" w:rsidR="00675B49" w:rsidRPr="006B58E3" w:rsidRDefault="00675B49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</w:p>
          <w:p w14:paraId="59C59080" w14:textId="77777777" w:rsidR="008A16D9" w:rsidRPr="006B58E3" w:rsidRDefault="008A16D9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  <w:r w:rsidRPr="006B58E3">
              <w:rPr>
                <w:b/>
                <w:szCs w:val="22"/>
              </w:rPr>
              <w:t>DEFINIÇÃO REGULAR:</w:t>
            </w:r>
          </w:p>
          <w:p w14:paraId="4B94D5A5" w14:textId="0ECB5A8D" w:rsidR="008A16D9" w:rsidRPr="006B58E3" w:rsidRDefault="434B266F" w:rsidP="287F5B71">
            <w:pPr>
              <w:tabs>
                <w:tab w:val="left" w:pos="351"/>
              </w:tabs>
              <w:jc w:val="left"/>
              <w:rPr>
                <w:b/>
                <w:bCs/>
              </w:rPr>
            </w:pPr>
            <w:proofErr w:type="spellStart"/>
            <w:r w:rsidRPr="287F5B71">
              <w:rPr>
                <w:b/>
                <w:bCs/>
              </w:rPr>
              <w:t>cI</w:t>
            </w:r>
            <w:r w:rsidR="58F7BDD1" w:rsidRPr="287F5B71">
              <w:rPr>
                <w:b/>
                <w:bCs/>
              </w:rPr>
              <w:t>nteira</w:t>
            </w:r>
            <w:proofErr w:type="spellEnd"/>
            <w:r w:rsidR="58F7BDD1" w:rsidRPr="287F5B71">
              <w:rPr>
                <w:b/>
                <w:bCs/>
              </w:rPr>
              <w:t xml:space="preserve"> = </w:t>
            </w:r>
            <w:r w:rsidR="00EF2E59" w:rsidRPr="00EF2E59">
              <w:rPr>
                <w:b/>
                <w:bCs/>
              </w:rPr>
              <w:t xml:space="preserve">dig1 </w:t>
            </w:r>
            <w:proofErr w:type="spellStart"/>
            <w:r w:rsidR="00EF2E59" w:rsidRPr="00EF2E59">
              <w:rPr>
                <w:b/>
                <w:bCs/>
              </w:rPr>
              <w:t>dig</w:t>
            </w:r>
            <w:proofErr w:type="spellEnd"/>
            <w:r w:rsidR="00EF2E59" w:rsidRPr="00EF2E59">
              <w:rPr>
                <w:b/>
                <w:bCs/>
              </w:rPr>
              <w:t xml:space="preserve">* | </w:t>
            </w:r>
            <w:proofErr w:type="spellStart"/>
            <w:r w:rsidR="00EF2E59" w:rsidRPr="00EF2E59">
              <w:rPr>
                <w:b/>
                <w:bCs/>
              </w:rPr>
              <w:t>dig</w:t>
            </w:r>
            <w:proofErr w:type="spellEnd"/>
          </w:p>
          <w:p w14:paraId="3DEEC669" w14:textId="77777777" w:rsidR="008A16D9" w:rsidRPr="006B58E3" w:rsidRDefault="008A16D9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</w:p>
        </w:tc>
      </w:tr>
      <w:tr w:rsidR="008B4C1D" w:rsidRPr="006B58E3" w14:paraId="1209D290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6745A" w14:textId="77777777" w:rsidR="008B4C1D" w:rsidRPr="006B58E3" w:rsidRDefault="00323336" w:rsidP="00BB59FA">
            <w:pPr>
              <w:tabs>
                <w:tab w:val="left" w:pos="351"/>
              </w:tabs>
              <w:ind w:left="360" w:hanging="360"/>
              <w:jc w:val="left"/>
            </w:pPr>
            <w:r w:rsidRPr="006B58E3">
              <w:br w:type="page"/>
            </w:r>
            <w:r w:rsidR="008A16D9" w:rsidRPr="006B58E3">
              <w:rPr>
                <w:rFonts w:cs="Arial"/>
                <w:b/>
                <w:szCs w:val="22"/>
              </w:rPr>
              <w:t xml:space="preserve">constante </w:t>
            </w:r>
            <w:r w:rsidR="008A16D9" w:rsidRPr="006B58E3">
              <w:rPr>
                <w:rFonts w:ascii="Courier New" w:hAnsi="Courier New" w:cs="Courier New"/>
                <w:sz w:val="20"/>
              </w:rPr>
              <w:t>real</w:t>
            </w:r>
          </w:p>
        </w:tc>
      </w:tr>
      <w:tr w:rsidR="002A2F73" w:rsidRPr="00EF2E59" w14:paraId="789D751E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3842A" w14:textId="77777777" w:rsidR="00685241" w:rsidRPr="006B58E3" w:rsidRDefault="00042E09" w:rsidP="00BB59FA">
            <w:pPr>
              <w:numPr>
                <w:ilvl w:val="0"/>
                <w:numId w:val="20"/>
              </w:numPr>
              <w:ind w:left="357" w:hanging="357"/>
              <w:rPr>
                <w:b/>
                <w:szCs w:val="22"/>
              </w:rPr>
            </w:pPr>
            <w:r w:rsidRPr="006B58E3">
              <w:br w:type="page"/>
            </w:r>
            <w:r w:rsidR="008A16D9" w:rsidRPr="006B58E3">
              <w:rPr>
                <w:rFonts w:cs="Arial"/>
                <w:b/>
                <w:szCs w:val="22"/>
              </w:rPr>
              <w:t>(1,6 pontos)</w:t>
            </w:r>
            <w:r w:rsidR="008A16D9" w:rsidRPr="006B58E3">
              <w:rPr>
                <w:rFonts w:cs="Arial"/>
                <w:bCs/>
                <w:szCs w:val="22"/>
              </w:rPr>
              <w:t xml:space="preserve"> </w:t>
            </w:r>
            <w:r w:rsidR="008A16D9" w:rsidRPr="006B58E3">
              <w:rPr>
                <w:rFonts w:cs="Arial"/>
                <w:b/>
                <w:szCs w:val="22"/>
              </w:rPr>
              <w:t xml:space="preserve">constante </w:t>
            </w:r>
            <w:r w:rsidR="008A16D9" w:rsidRPr="006B58E3">
              <w:rPr>
                <w:rFonts w:ascii="Courier New" w:hAnsi="Courier New" w:cs="Courier New"/>
                <w:sz w:val="20"/>
              </w:rPr>
              <w:t>real</w:t>
            </w:r>
            <w:r w:rsidR="008A16D9" w:rsidRPr="006B58E3">
              <w:rPr>
                <w:rFonts w:cs="Arial"/>
                <w:szCs w:val="22"/>
              </w:rPr>
              <w:t>:</w:t>
            </w:r>
            <w:r w:rsidR="008A16D9" w:rsidRPr="006B58E3">
              <w:rPr>
                <w:rFonts w:cs="Arial"/>
                <w:b/>
                <w:szCs w:val="22"/>
              </w:rPr>
              <w:t xml:space="preserve"> </w:t>
            </w:r>
            <w:r w:rsidR="008A16D9" w:rsidRPr="006B58E3">
              <w:rPr>
                <w:rFonts w:cs="Arial"/>
                <w:szCs w:val="22"/>
              </w:rPr>
              <w:t xml:space="preserve">é qualquer palavra composta por uma parte inteira, concatenada com uma parte </w:t>
            </w:r>
            <w:r w:rsidR="008A16D9" w:rsidRPr="006B58E3">
              <w:rPr>
                <w:rFonts w:cs="Arial"/>
                <w:color w:val="000000"/>
                <w:szCs w:val="22"/>
              </w:rPr>
              <w:t>fracionária</w:t>
            </w:r>
            <w:r w:rsidR="008A16D9" w:rsidRPr="006B58E3">
              <w:rPr>
                <w:rFonts w:cs="Arial"/>
                <w:szCs w:val="22"/>
              </w:rPr>
              <w:t>, nessa ordem. A parte inteira é composta por no mínimo um dígito decimal</w:t>
            </w:r>
            <w:r w:rsidR="008A16D9" w:rsidRPr="006B58E3">
              <w:rPr>
                <w:rFonts w:cs="Arial"/>
                <w:color w:val="000000"/>
                <w:szCs w:val="22"/>
              </w:rPr>
              <w:t xml:space="preserve">, que não possui </w:t>
            </w:r>
            <w:r w:rsidR="008A16D9" w:rsidRPr="006B58E3">
              <w:rPr>
                <w:rFonts w:ascii="Courier New" w:hAnsi="Courier New" w:cs="Courier New"/>
                <w:color w:val="000000"/>
                <w:sz w:val="20"/>
              </w:rPr>
              <w:t>0</w:t>
            </w:r>
            <w:r w:rsidR="008A16D9" w:rsidRPr="006B58E3">
              <w:rPr>
                <w:rFonts w:cs="Arial"/>
                <w:color w:val="000000"/>
                <w:szCs w:val="22"/>
              </w:rPr>
              <w:t xml:space="preserve"> desnecessários à esquerda.</w:t>
            </w:r>
            <w:r w:rsidR="008A16D9" w:rsidRPr="006B58E3">
              <w:rPr>
                <w:rFonts w:cs="Arial"/>
                <w:szCs w:val="22"/>
              </w:rPr>
              <w:t xml:space="preserve"> A parte fracionária é composta por um ponto decimal </w:t>
            </w:r>
            <w:proofErr w:type="gramStart"/>
            <w:r w:rsidR="008A16D9" w:rsidRPr="006B58E3">
              <w:rPr>
                <w:rFonts w:cs="Arial"/>
                <w:szCs w:val="22"/>
              </w:rPr>
              <w:t xml:space="preserve">( </w:t>
            </w:r>
            <w:r w:rsidR="008A16D9" w:rsidRPr="006B58E3">
              <w:rPr>
                <w:rFonts w:ascii="Courier New" w:hAnsi="Courier New" w:cs="Courier New"/>
                <w:b/>
                <w:bCs/>
                <w:sz w:val="20"/>
              </w:rPr>
              <w:t>\</w:t>
            </w:r>
            <w:proofErr w:type="gramEnd"/>
            <w:r w:rsidR="008A16D9" w:rsidRPr="006B58E3">
              <w:rPr>
                <w:rFonts w:ascii="Courier New" w:hAnsi="Courier New" w:cs="Courier New"/>
                <w:b/>
                <w:bCs/>
                <w:sz w:val="20"/>
              </w:rPr>
              <w:t>.</w:t>
            </w:r>
            <w:r w:rsidR="008A16D9" w:rsidRPr="006B58E3">
              <w:rPr>
                <w:rFonts w:cs="Arial"/>
                <w:b/>
                <w:bCs/>
                <w:szCs w:val="22"/>
              </w:rPr>
              <w:t xml:space="preserve"> </w:t>
            </w:r>
            <w:r w:rsidR="008A16D9" w:rsidRPr="006B58E3">
              <w:rPr>
                <w:rFonts w:cs="Arial"/>
                <w:szCs w:val="22"/>
              </w:rPr>
              <w:t>), seguido por no mínimo um dígito decimal</w:t>
            </w:r>
            <w:r w:rsidR="008A16D9" w:rsidRPr="006B58E3">
              <w:rPr>
                <w:rFonts w:cs="Arial"/>
                <w:color w:val="000000"/>
                <w:szCs w:val="22"/>
              </w:rPr>
              <w:t xml:space="preserve">, que não possui </w:t>
            </w:r>
            <w:r w:rsidR="008A16D9" w:rsidRPr="006B58E3">
              <w:rPr>
                <w:rFonts w:ascii="Courier New" w:hAnsi="Courier New" w:cs="Courier New"/>
                <w:color w:val="000000"/>
                <w:sz w:val="20"/>
              </w:rPr>
              <w:t>0</w:t>
            </w:r>
            <w:r w:rsidR="008A16D9" w:rsidRPr="006B58E3">
              <w:rPr>
                <w:rFonts w:cs="Arial"/>
                <w:color w:val="000000"/>
                <w:szCs w:val="22"/>
              </w:rPr>
              <w:t xml:space="preserve"> desnecessários à direita. Observa-se que a constante </w:t>
            </w:r>
            <w:r w:rsidR="008A16D9" w:rsidRPr="006B58E3">
              <w:rPr>
                <w:rFonts w:ascii="Courier New" w:hAnsi="Courier New" w:cs="Courier New"/>
                <w:color w:val="000000"/>
                <w:sz w:val="20"/>
              </w:rPr>
              <w:t>0.0</w:t>
            </w:r>
            <w:r w:rsidR="008A16D9" w:rsidRPr="006B58E3">
              <w:rPr>
                <w:rFonts w:cs="Arial"/>
                <w:color w:val="000000"/>
                <w:szCs w:val="22"/>
              </w:rPr>
              <w:t xml:space="preserve"> é válida. No entanto, são exemplos de constantes </w:t>
            </w:r>
            <w:r w:rsidR="008A16D9" w:rsidRPr="006B58E3">
              <w:rPr>
                <w:rFonts w:cs="Arial"/>
                <w:color w:val="000000"/>
                <w:szCs w:val="22"/>
                <w:u w:val="single"/>
              </w:rPr>
              <w:t>inválidas</w:t>
            </w:r>
            <w:r w:rsidR="008A16D9" w:rsidRPr="006B58E3">
              <w:t xml:space="preserve">: </w:t>
            </w:r>
            <w:r w:rsidR="008A16D9" w:rsidRPr="006B58E3">
              <w:rPr>
                <w:rFonts w:ascii="Courier New" w:hAnsi="Courier New"/>
                <w:sz w:val="20"/>
              </w:rPr>
              <w:t>00.1</w:t>
            </w:r>
            <w:r w:rsidR="008A16D9" w:rsidRPr="006B58E3">
              <w:t xml:space="preserve">, </w:t>
            </w:r>
            <w:r w:rsidR="008A16D9" w:rsidRPr="006B58E3">
              <w:rPr>
                <w:rFonts w:ascii="Courier New" w:hAnsi="Courier New"/>
                <w:sz w:val="20"/>
              </w:rPr>
              <w:t>1.10</w:t>
            </w:r>
            <w:r w:rsidR="008A16D9" w:rsidRPr="006B58E3">
              <w:t xml:space="preserve">, </w:t>
            </w:r>
            <w:r w:rsidR="008A16D9" w:rsidRPr="006B58E3">
              <w:rPr>
                <w:rFonts w:ascii="Courier New" w:hAnsi="Courier New"/>
                <w:sz w:val="20"/>
              </w:rPr>
              <w:t>12.030</w:t>
            </w:r>
            <w:r w:rsidR="008A16D9" w:rsidRPr="006B58E3">
              <w:t xml:space="preserve">, </w:t>
            </w:r>
            <w:r w:rsidR="008A16D9" w:rsidRPr="006B58E3">
              <w:rPr>
                <w:rFonts w:ascii="Courier New" w:hAnsi="Courier New"/>
                <w:sz w:val="20"/>
              </w:rPr>
              <w:t>01230.045</w:t>
            </w:r>
            <w:r w:rsidR="008A16D9" w:rsidRPr="006B58E3">
              <w:t xml:space="preserve">, </w:t>
            </w:r>
            <w:r w:rsidR="008A16D9" w:rsidRPr="006B58E3">
              <w:rPr>
                <w:rFonts w:ascii="Courier New" w:hAnsi="Courier New"/>
                <w:sz w:val="20"/>
              </w:rPr>
              <w:t>12345.12340</w:t>
            </w:r>
          </w:p>
          <w:p w14:paraId="3656B9AB" w14:textId="77777777" w:rsidR="008A16D9" w:rsidRPr="006B58E3" w:rsidRDefault="008A16D9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</w:p>
          <w:p w14:paraId="5E6A50F8" w14:textId="77777777" w:rsidR="008A16D9" w:rsidRPr="006B58E3" w:rsidRDefault="008A16D9" w:rsidP="00BB59FA">
            <w:pPr>
              <w:tabs>
                <w:tab w:val="left" w:pos="351"/>
              </w:tabs>
              <w:jc w:val="left"/>
              <w:rPr>
                <w:b/>
                <w:szCs w:val="22"/>
              </w:rPr>
            </w:pPr>
            <w:r w:rsidRPr="006B58E3">
              <w:rPr>
                <w:b/>
                <w:szCs w:val="22"/>
              </w:rPr>
              <w:t>DEFINIÇÃO REGULAR:</w:t>
            </w:r>
          </w:p>
          <w:p w14:paraId="15AB9C53" w14:textId="58A12360" w:rsidR="21F38D36" w:rsidRPr="00EF2E59" w:rsidRDefault="21F38D36" w:rsidP="287F5B71">
            <w:pPr>
              <w:jc w:val="left"/>
              <w:rPr>
                <w:b/>
                <w:bCs/>
                <w:lang w:val="en-US"/>
              </w:rPr>
            </w:pPr>
            <w:proofErr w:type="spellStart"/>
            <w:r w:rsidRPr="00EF2E59">
              <w:rPr>
                <w:b/>
                <w:bCs/>
                <w:lang w:val="en-US"/>
              </w:rPr>
              <w:t>cR</w:t>
            </w:r>
            <w:r w:rsidR="0174BFF5" w:rsidRPr="00EF2E59">
              <w:rPr>
                <w:b/>
                <w:bCs/>
                <w:lang w:val="en-US"/>
              </w:rPr>
              <w:t>eal</w:t>
            </w:r>
            <w:proofErr w:type="spellEnd"/>
            <w:r w:rsidR="0174BFF5" w:rsidRPr="00EF2E59">
              <w:rPr>
                <w:b/>
                <w:bCs/>
                <w:lang w:val="en-US"/>
              </w:rPr>
              <w:t xml:space="preserve"> = </w:t>
            </w:r>
            <w:r w:rsidR="00EF2E59" w:rsidRPr="00EF2E59">
              <w:rPr>
                <w:b/>
                <w:bCs/>
                <w:lang w:val="en-US"/>
              </w:rPr>
              <w:t>(dig1 dig* | dig) \. (dig* dig1 | dig)</w:t>
            </w:r>
          </w:p>
          <w:p w14:paraId="049F31CB" w14:textId="77777777" w:rsidR="008A16D9" w:rsidRPr="00EF2E59" w:rsidRDefault="008A16D9" w:rsidP="00BB59FA">
            <w:pPr>
              <w:rPr>
                <w:b/>
                <w:szCs w:val="22"/>
                <w:lang w:val="en-US"/>
              </w:rPr>
            </w:pPr>
          </w:p>
        </w:tc>
      </w:tr>
      <w:tr w:rsidR="003047B0" w:rsidRPr="006B58E3" w14:paraId="286DC658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1C0D8D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  <w:r w:rsidRPr="00EF2E59">
              <w:rPr>
                <w:lang w:val="en-US"/>
              </w:rPr>
              <w:br w:type="page"/>
            </w:r>
            <w:r w:rsidRPr="006B58E3">
              <w:rPr>
                <w:rFonts w:cs="Arial"/>
                <w:b/>
                <w:szCs w:val="22"/>
              </w:rPr>
              <w:t xml:space="preserve">constante </w:t>
            </w:r>
            <w:r w:rsidRPr="006B58E3">
              <w:rPr>
                <w:rFonts w:ascii="Courier New" w:hAnsi="Courier New" w:cs="Courier New"/>
                <w:sz w:val="20"/>
              </w:rPr>
              <w:t>binária</w:t>
            </w:r>
          </w:p>
        </w:tc>
      </w:tr>
      <w:tr w:rsidR="003047B0" w:rsidRPr="006B58E3" w14:paraId="55DEFA18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BA70" w14:textId="77777777" w:rsidR="003047B0" w:rsidRPr="006B58E3" w:rsidRDefault="003047B0" w:rsidP="00BB59FA">
            <w:pPr>
              <w:numPr>
                <w:ilvl w:val="0"/>
                <w:numId w:val="20"/>
              </w:numPr>
              <w:ind w:left="357" w:hanging="357"/>
              <w:rPr>
                <w:rFonts w:cs="Arial"/>
                <w:szCs w:val="22"/>
              </w:rPr>
            </w:pPr>
            <w:r w:rsidRPr="006B58E3">
              <w:br w:type="page"/>
            </w:r>
            <w:r w:rsidRPr="006B58E3">
              <w:rPr>
                <w:rFonts w:cs="Arial"/>
                <w:b/>
                <w:bCs/>
                <w:szCs w:val="22"/>
              </w:rPr>
              <w:t>(1,0 ponto)</w:t>
            </w:r>
            <w:r w:rsidRPr="006B58E3">
              <w:rPr>
                <w:rFonts w:cs="Arial"/>
                <w:szCs w:val="22"/>
              </w:rPr>
              <w:t xml:space="preserve"> </w:t>
            </w:r>
            <w:r w:rsidRPr="006B58E3">
              <w:rPr>
                <w:rFonts w:cs="Arial"/>
                <w:b/>
                <w:szCs w:val="22"/>
              </w:rPr>
              <w:t xml:space="preserve">constante </w:t>
            </w:r>
            <w:r w:rsidRPr="006B58E3">
              <w:rPr>
                <w:rFonts w:ascii="Courier New" w:hAnsi="Courier New" w:cs="Courier New"/>
                <w:sz w:val="20"/>
              </w:rPr>
              <w:t>binária</w:t>
            </w:r>
            <w:r w:rsidRPr="006B58E3">
              <w:rPr>
                <w:rFonts w:cs="Arial"/>
                <w:szCs w:val="22"/>
              </w:rPr>
              <w:t xml:space="preserve">: é qualquer palavra que inicia com </w:t>
            </w:r>
            <w:r w:rsidRPr="006B58E3">
              <w:rPr>
                <w:rFonts w:cs="Arial"/>
                <w:bCs/>
                <w:szCs w:val="22"/>
              </w:rPr>
              <w:t xml:space="preserve">um </w:t>
            </w:r>
            <w:r w:rsidRPr="006B58E3">
              <w:rPr>
                <w:rFonts w:cs="Arial"/>
                <w:bCs/>
                <w:i/>
                <w:szCs w:val="22"/>
              </w:rPr>
              <w:t>hashtag</w:t>
            </w:r>
            <w:r w:rsidRPr="006B58E3">
              <w:rPr>
                <w:rFonts w:cs="Arial"/>
                <w:bCs/>
                <w:szCs w:val="22"/>
              </w:rPr>
              <w:t xml:space="preserve">, seguido pela letra </w:t>
            </w:r>
            <w:r w:rsidRPr="006B58E3">
              <w:rPr>
                <w:rFonts w:ascii="Courier New" w:hAnsi="Courier New" w:cs="Courier New"/>
                <w:b/>
                <w:bCs/>
                <w:sz w:val="20"/>
              </w:rPr>
              <w:t>b</w:t>
            </w:r>
            <w:r w:rsidRPr="006B58E3">
              <w:rPr>
                <w:rFonts w:cs="Arial"/>
                <w:bCs/>
                <w:szCs w:val="22"/>
              </w:rPr>
              <w:t xml:space="preserve"> (maiúscula ou minúscula) </w:t>
            </w:r>
            <w:proofErr w:type="gramStart"/>
            <w:r w:rsidRPr="006B58E3">
              <w:rPr>
                <w:rFonts w:cs="Arial"/>
                <w:bCs/>
                <w:szCs w:val="22"/>
              </w:rPr>
              <w:t xml:space="preserve">( </w:t>
            </w:r>
            <w:r w:rsidRPr="006B58E3">
              <w:rPr>
                <w:rFonts w:ascii="Courier New" w:hAnsi="Courier New" w:cs="Courier New"/>
                <w:sz w:val="20"/>
              </w:rPr>
              <w:t>#</w:t>
            </w:r>
            <w:proofErr w:type="gramEnd"/>
            <w:r w:rsidRPr="006B58E3">
              <w:rPr>
                <w:rFonts w:ascii="Courier New" w:hAnsi="Courier New" w:cs="Courier New"/>
                <w:sz w:val="20"/>
              </w:rPr>
              <w:t>b</w:t>
            </w:r>
            <w:r w:rsidRPr="006B58E3">
              <w:rPr>
                <w:rFonts w:ascii="CMTT10" w:hAnsi="CMTT10" w:cs="CMTT10"/>
                <w:sz w:val="20"/>
              </w:rPr>
              <w:t xml:space="preserve"> </w:t>
            </w:r>
            <w:r w:rsidRPr="006B58E3">
              <w:rPr>
                <w:rFonts w:cs="Arial"/>
                <w:szCs w:val="22"/>
              </w:rPr>
              <w:t>ou</w:t>
            </w:r>
            <w:r w:rsidRPr="006B58E3">
              <w:rPr>
                <w:rFonts w:ascii="CMTT10" w:hAnsi="CMTT10" w:cs="CMTT10"/>
                <w:sz w:val="20"/>
              </w:rPr>
              <w:t xml:space="preserve"> </w:t>
            </w:r>
            <w:r w:rsidRPr="006B58E3">
              <w:rPr>
                <w:rFonts w:ascii="Courier New" w:hAnsi="Courier New" w:cs="Courier New"/>
                <w:sz w:val="20"/>
              </w:rPr>
              <w:t>#B</w:t>
            </w:r>
            <w:r w:rsidRPr="006B58E3">
              <w:rPr>
                <w:rFonts w:ascii="CMTT10" w:hAnsi="CMTT10" w:cs="CMTT10"/>
                <w:sz w:val="20"/>
              </w:rPr>
              <w:t xml:space="preserve"> )</w:t>
            </w:r>
            <w:r w:rsidRPr="006B58E3">
              <w:rPr>
                <w:rFonts w:cs="Arial"/>
                <w:bCs/>
                <w:szCs w:val="22"/>
              </w:rPr>
              <w:t xml:space="preserve">, seguida por </w:t>
            </w:r>
            <w:r w:rsidRPr="006B58E3">
              <w:rPr>
                <w:rFonts w:cs="Arial"/>
                <w:szCs w:val="22"/>
              </w:rPr>
              <w:t>mínimo um dígito binário (</w:t>
            </w:r>
            <w:r w:rsidRPr="006B58E3">
              <w:rPr>
                <w:rFonts w:ascii="Courier New" w:hAnsi="Courier New" w:cs="Courier New"/>
                <w:sz w:val="20"/>
              </w:rPr>
              <w:t>0</w:t>
            </w:r>
            <w:r w:rsidRPr="006B58E3">
              <w:rPr>
                <w:rFonts w:cs="Arial"/>
                <w:szCs w:val="22"/>
              </w:rPr>
              <w:t xml:space="preserve"> ou </w:t>
            </w:r>
            <w:r w:rsidRPr="006B58E3">
              <w:rPr>
                <w:rFonts w:ascii="Courier New" w:hAnsi="Courier New" w:cs="Courier New"/>
                <w:sz w:val="20"/>
              </w:rPr>
              <w:t>1</w:t>
            </w:r>
            <w:r w:rsidRPr="006B58E3">
              <w:rPr>
                <w:rFonts w:cs="Arial"/>
                <w:szCs w:val="22"/>
              </w:rPr>
              <w:t>).</w:t>
            </w:r>
          </w:p>
          <w:p w14:paraId="53128261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</w:p>
          <w:p w14:paraId="7276A98F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  <w:rPr>
                <w:b/>
                <w:bCs/>
              </w:rPr>
            </w:pPr>
            <w:r w:rsidRPr="006B58E3">
              <w:rPr>
                <w:b/>
                <w:bCs/>
              </w:rPr>
              <w:t>DEFINIÇÃO REGULAR:</w:t>
            </w:r>
          </w:p>
          <w:p w14:paraId="62486C05" w14:textId="043A560A" w:rsidR="003047B0" w:rsidRPr="006B58E3" w:rsidRDefault="1CFCEECE" w:rsidP="287F5B71">
            <w:pPr>
              <w:tabs>
                <w:tab w:val="num" w:pos="360"/>
              </w:tabs>
              <w:rPr>
                <w:b/>
                <w:bCs/>
              </w:rPr>
            </w:pPr>
            <w:proofErr w:type="spellStart"/>
            <w:r w:rsidRPr="287F5B71">
              <w:rPr>
                <w:b/>
                <w:bCs/>
              </w:rPr>
              <w:t>cB</w:t>
            </w:r>
            <w:r w:rsidR="3A701175" w:rsidRPr="287F5B71">
              <w:rPr>
                <w:b/>
                <w:bCs/>
              </w:rPr>
              <w:t>inaria</w:t>
            </w:r>
            <w:proofErr w:type="spellEnd"/>
            <w:r w:rsidR="3A701175" w:rsidRPr="287F5B71">
              <w:rPr>
                <w:b/>
                <w:bCs/>
              </w:rPr>
              <w:t xml:space="preserve"> </w:t>
            </w:r>
            <w:r w:rsidR="08915E50" w:rsidRPr="287F5B71">
              <w:rPr>
                <w:b/>
                <w:bCs/>
              </w:rPr>
              <w:t xml:space="preserve">= # (b | B) (0 | </w:t>
            </w:r>
            <w:proofErr w:type="gramStart"/>
            <w:r w:rsidR="08915E50" w:rsidRPr="287F5B71">
              <w:rPr>
                <w:b/>
                <w:bCs/>
              </w:rPr>
              <w:t>1)</w:t>
            </w:r>
            <w:r w:rsidR="08915E50" w:rsidRPr="287F5B71">
              <w:rPr>
                <w:b/>
                <w:bCs/>
                <w:vertAlign w:val="superscript"/>
              </w:rPr>
              <w:t>+</w:t>
            </w:r>
            <w:proofErr w:type="gramEnd"/>
          </w:p>
          <w:p w14:paraId="4101652C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</w:p>
        </w:tc>
      </w:tr>
      <w:tr w:rsidR="003047B0" w:rsidRPr="006B58E3" w14:paraId="23E9587F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62EEC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  <w:r w:rsidRPr="006B58E3">
              <w:br w:type="page"/>
            </w:r>
            <w:r w:rsidRPr="006B58E3">
              <w:rPr>
                <w:rFonts w:cs="Arial"/>
                <w:b/>
                <w:szCs w:val="22"/>
              </w:rPr>
              <w:t xml:space="preserve">constante </w:t>
            </w:r>
            <w:r w:rsidRPr="006B58E3">
              <w:rPr>
                <w:rFonts w:ascii="Courier New" w:hAnsi="Courier New" w:cs="Courier New"/>
                <w:sz w:val="20"/>
              </w:rPr>
              <w:t>hexadecimal</w:t>
            </w:r>
          </w:p>
        </w:tc>
      </w:tr>
      <w:tr w:rsidR="003047B0" w:rsidRPr="006B58E3" w14:paraId="33BD78A3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E4F47" w14:textId="77777777" w:rsidR="003047B0" w:rsidRPr="006B58E3" w:rsidRDefault="003047B0" w:rsidP="00BB59FA">
            <w:pPr>
              <w:numPr>
                <w:ilvl w:val="0"/>
                <w:numId w:val="20"/>
              </w:numPr>
              <w:ind w:left="357" w:hanging="357"/>
              <w:rPr>
                <w:rFonts w:cs="Arial"/>
                <w:szCs w:val="22"/>
              </w:rPr>
            </w:pPr>
            <w:r w:rsidRPr="006B58E3">
              <w:br w:type="page"/>
            </w:r>
            <w:r w:rsidRPr="006B58E3">
              <w:rPr>
                <w:rFonts w:cs="Arial"/>
                <w:b/>
                <w:bCs/>
                <w:szCs w:val="22"/>
              </w:rPr>
              <w:t>(1,0 ponto)</w:t>
            </w:r>
            <w:r w:rsidRPr="006B58E3">
              <w:rPr>
                <w:rFonts w:cs="Arial"/>
                <w:szCs w:val="22"/>
              </w:rPr>
              <w:t xml:space="preserve"> </w:t>
            </w:r>
            <w:r w:rsidRPr="006B58E3">
              <w:rPr>
                <w:rFonts w:cs="Arial"/>
                <w:b/>
                <w:szCs w:val="22"/>
              </w:rPr>
              <w:t xml:space="preserve">constante </w:t>
            </w:r>
            <w:r w:rsidRPr="006B58E3">
              <w:rPr>
                <w:rFonts w:ascii="Courier New" w:hAnsi="Courier New" w:cs="Courier New"/>
                <w:sz w:val="20"/>
              </w:rPr>
              <w:t>hexadecimal</w:t>
            </w:r>
            <w:r w:rsidRPr="006B58E3">
              <w:rPr>
                <w:rFonts w:cs="Arial"/>
                <w:szCs w:val="22"/>
              </w:rPr>
              <w:t xml:space="preserve">: é qualquer palavra que inicia com um </w:t>
            </w:r>
            <w:r w:rsidRPr="006B58E3">
              <w:rPr>
                <w:rFonts w:cs="Arial"/>
                <w:i/>
                <w:szCs w:val="22"/>
              </w:rPr>
              <w:t>hashtag</w:t>
            </w:r>
            <w:r w:rsidRPr="006B58E3">
              <w:rPr>
                <w:rFonts w:cs="Arial"/>
                <w:szCs w:val="22"/>
              </w:rPr>
              <w:t xml:space="preserve">, seguido pela letra </w:t>
            </w:r>
            <w:r w:rsidRPr="006B58E3">
              <w:rPr>
                <w:rFonts w:ascii="Courier New" w:hAnsi="Courier New" w:cs="Courier New"/>
                <w:b/>
                <w:sz w:val="20"/>
              </w:rPr>
              <w:t>x</w:t>
            </w:r>
            <w:r w:rsidRPr="006B58E3">
              <w:rPr>
                <w:rFonts w:cs="Arial"/>
                <w:szCs w:val="22"/>
              </w:rPr>
              <w:t xml:space="preserve"> (maiúscula ou minúscula) </w:t>
            </w:r>
            <w:proofErr w:type="gramStart"/>
            <w:r w:rsidRPr="006B58E3">
              <w:rPr>
                <w:rFonts w:cs="Arial"/>
                <w:bCs/>
                <w:szCs w:val="22"/>
              </w:rPr>
              <w:t xml:space="preserve">( </w:t>
            </w:r>
            <w:r w:rsidRPr="006B58E3">
              <w:rPr>
                <w:rFonts w:ascii="Courier New" w:hAnsi="Courier New" w:cs="Courier New"/>
                <w:sz w:val="20"/>
              </w:rPr>
              <w:t>#</w:t>
            </w:r>
            <w:proofErr w:type="gramEnd"/>
            <w:r w:rsidRPr="006B58E3">
              <w:rPr>
                <w:rFonts w:ascii="Courier New" w:hAnsi="Courier New" w:cs="Courier New"/>
                <w:sz w:val="20"/>
              </w:rPr>
              <w:t>x</w:t>
            </w:r>
            <w:r w:rsidRPr="006B58E3">
              <w:rPr>
                <w:rFonts w:ascii="CMTT10" w:hAnsi="CMTT10" w:cs="CMTT10"/>
                <w:sz w:val="20"/>
              </w:rPr>
              <w:t xml:space="preserve"> </w:t>
            </w:r>
            <w:r w:rsidRPr="006B58E3">
              <w:rPr>
                <w:rFonts w:cs="Arial"/>
                <w:szCs w:val="22"/>
              </w:rPr>
              <w:t>ou</w:t>
            </w:r>
            <w:r w:rsidRPr="006B58E3">
              <w:rPr>
                <w:rFonts w:ascii="CMTT10" w:hAnsi="CMTT10" w:cs="CMTT10"/>
                <w:sz w:val="20"/>
              </w:rPr>
              <w:t xml:space="preserve"> </w:t>
            </w:r>
            <w:r w:rsidRPr="006B58E3">
              <w:rPr>
                <w:rFonts w:ascii="Courier New" w:hAnsi="Courier New" w:cs="Courier New"/>
                <w:sz w:val="20"/>
              </w:rPr>
              <w:t>#X</w:t>
            </w:r>
            <w:r w:rsidRPr="006B58E3">
              <w:rPr>
                <w:rFonts w:ascii="CMTT10" w:hAnsi="CMTT10" w:cs="CMTT10"/>
                <w:sz w:val="20"/>
              </w:rPr>
              <w:t xml:space="preserve"> )</w:t>
            </w:r>
            <w:r w:rsidRPr="006B58E3">
              <w:rPr>
                <w:rFonts w:cs="Arial"/>
                <w:szCs w:val="22"/>
              </w:rPr>
              <w:t>, seguida por no mínimo um dígito hexadecimal (</w:t>
            </w:r>
            <w:r w:rsidRPr="006B58E3">
              <w:rPr>
                <w:rFonts w:ascii="Courier New" w:hAnsi="Courier New" w:cs="Courier New"/>
                <w:sz w:val="20"/>
              </w:rPr>
              <w:t>0</w:t>
            </w:r>
            <w:r w:rsidRPr="006B58E3">
              <w:rPr>
                <w:rFonts w:cs="Arial"/>
                <w:szCs w:val="22"/>
              </w:rPr>
              <w:t xml:space="preserve"> a </w:t>
            </w:r>
            <w:r w:rsidRPr="006B58E3">
              <w:rPr>
                <w:rFonts w:ascii="Courier New" w:hAnsi="Courier New" w:cs="Courier New"/>
                <w:sz w:val="20"/>
              </w:rPr>
              <w:t>9</w:t>
            </w:r>
            <w:r w:rsidRPr="006B58E3">
              <w:rPr>
                <w:rFonts w:cs="Arial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a</w:t>
            </w:r>
            <w:r w:rsidRPr="006B58E3">
              <w:rPr>
                <w:rFonts w:cs="Arial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b</w:t>
            </w:r>
            <w:r w:rsidRPr="006B58E3">
              <w:rPr>
                <w:rFonts w:cs="Arial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c</w:t>
            </w:r>
            <w:r w:rsidRPr="006B58E3">
              <w:rPr>
                <w:rFonts w:cs="Arial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d</w:t>
            </w:r>
            <w:r w:rsidRPr="006B58E3">
              <w:rPr>
                <w:rFonts w:cs="Arial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e</w:t>
            </w:r>
            <w:r w:rsidRPr="006B58E3">
              <w:rPr>
                <w:rFonts w:cs="Arial"/>
                <w:szCs w:val="22"/>
              </w:rPr>
              <w:t xml:space="preserve">, </w:t>
            </w:r>
            <w:r w:rsidRPr="006B58E3">
              <w:rPr>
                <w:rFonts w:ascii="Courier New" w:hAnsi="Courier New" w:cs="Courier New"/>
                <w:sz w:val="20"/>
              </w:rPr>
              <w:t>f</w:t>
            </w:r>
            <w:r w:rsidRPr="006B58E3">
              <w:rPr>
                <w:rFonts w:cs="Arial"/>
                <w:szCs w:val="22"/>
              </w:rPr>
              <w:t>).</w:t>
            </w:r>
          </w:p>
          <w:p w14:paraId="4B99056E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</w:p>
          <w:p w14:paraId="31E52D9D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  <w:rPr>
                <w:b/>
                <w:bCs/>
              </w:rPr>
            </w:pPr>
            <w:r w:rsidRPr="006B58E3">
              <w:rPr>
                <w:b/>
                <w:bCs/>
              </w:rPr>
              <w:t>DEFINIÇÃO REGULAR:</w:t>
            </w:r>
          </w:p>
          <w:p w14:paraId="1299C43A" w14:textId="534F0E7D" w:rsidR="003047B0" w:rsidRPr="006B58E3" w:rsidRDefault="2AFF993A" w:rsidP="287F5B71">
            <w:pPr>
              <w:tabs>
                <w:tab w:val="num" w:pos="360"/>
              </w:tabs>
              <w:ind w:left="357" w:hanging="357"/>
              <w:rPr>
                <w:b/>
                <w:bCs/>
              </w:rPr>
            </w:pPr>
            <w:proofErr w:type="spellStart"/>
            <w:r w:rsidRPr="287F5B71">
              <w:rPr>
                <w:b/>
                <w:bCs/>
              </w:rPr>
              <w:t>cH</w:t>
            </w:r>
            <w:r w:rsidR="1F2DCC95" w:rsidRPr="287F5B71">
              <w:rPr>
                <w:b/>
                <w:bCs/>
              </w:rPr>
              <w:t>exadecimal</w:t>
            </w:r>
            <w:proofErr w:type="spellEnd"/>
            <w:r w:rsidR="1F2DCC95" w:rsidRPr="287F5B71">
              <w:rPr>
                <w:b/>
                <w:bCs/>
              </w:rPr>
              <w:t xml:space="preserve"> = # (x | X)</w:t>
            </w:r>
            <w:r w:rsidR="224B5630" w:rsidRPr="287F5B71">
              <w:rPr>
                <w:b/>
                <w:bCs/>
              </w:rPr>
              <w:t xml:space="preserve"> (</w:t>
            </w:r>
            <w:proofErr w:type="spellStart"/>
            <w:r w:rsidR="224B5630" w:rsidRPr="287F5B71">
              <w:rPr>
                <w:b/>
                <w:bCs/>
              </w:rPr>
              <w:t>dig</w:t>
            </w:r>
            <w:proofErr w:type="spellEnd"/>
            <w:r w:rsidR="224B5630" w:rsidRPr="287F5B71">
              <w:rPr>
                <w:b/>
                <w:bCs/>
              </w:rPr>
              <w:t xml:space="preserve"> | [</w:t>
            </w:r>
            <w:proofErr w:type="spellStart"/>
            <w:r w:rsidR="224B5630" w:rsidRPr="287F5B71">
              <w:rPr>
                <w:b/>
                <w:bCs/>
              </w:rPr>
              <w:t>a-f</w:t>
            </w:r>
            <w:proofErr w:type="spellEnd"/>
            <w:proofErr w:type="gramStart"/>
            <w:r w:rsidR="224B5630" w:rsidRPr="287F5B71">
              <w:rPr>
                <w:b/>
                <w:bCs/>
              </w:rPr>
              <w:t>])</w:t>
            </w:r>
            <w:r w:rsidR="224B5630" w:rsidRPr="287F5B71">
              <w:rPr>
                <w:b/>
                <w:bCs/>
                <w:vertAlign w:val="superscript"/>
              </w:rPr>
              <w:t>+</w:t>
            </w:r>
            <w:proofErr w:type="gramEnd"/>
          </w:p>
          <w:p w14:paraId="4DDBEF00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</w:p>
        </w:tc>
      </w:tr>
      <w:tr w:rsidR="003047B0" w:rsidRPr="006B58E3" w14:paraId="4E6CBF3A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7F775E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  <w:r w:rsidRPr="006B58E3">
              <w:br w:type="page"/>
            </w:r>
            <w:r w:rsidRPr="006B58E3">
              <w:rPr>
                <w:rFonts w:cs="Arial"/>
                <w:b/>
                <w:szCs w:val="22"/>
              </w:rPr>
              <w:t xml:space="preserve">constante </w:t>
            </w:r>
            <w:proofErr w:type="spellStart"/>
            <w:r w:rsidRPr="006B58E3">
              <w:rPr>
                <w:rFonts w:ascii="Courier New" w:hAnsi="Courier New" w:cs="Courier New"/>
                <w:sz w:val="20"/>
              </w:rPr>
              <w:t>string</w:t>
            </w:r>
            <w:proofErr w:type="spellEnd"/>
          </w:p>
        </w:tc>
      </w:tr>
      <w:tr w:rsidR="003047B0" w:rsidRPr="006B58E3" w14:paraId="7C858250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E18A1" w14:textId="77777777" w:rsidR="003047B0" w:rsidRPr="006B58E3" w:rsidRDefault="003047B0" w:rsidP="00BB59FA">
            <w:pPr>
              <w:numPr>
                <w:ilvl w:val="0"/>
                <w:numId w:val="20"/>
              </w:numPr>
              <w:rPr>
                <w:rFonts w:cs="Arial"/>
              </w:rPr>
            </w:pPr>
            <w:r w:rsidRPr="006B58E3">
              <w:lastRenderedPageBreak/>
              <w:br w:type="page"/>
            </w:r>
            <w:r w:rsidRPr="006B58E3">
              <w:rPr>
                <w:rFonts w:cs="Arial"/>
                <w:b/>
                <w:szCs w:val="22"/>
              </w:rPr>
              <w:t>(1,2 ponto</w:t>
            </w:r>
            <w:r w:rsidR="00BB59FA" w:rsidRPr="006B58E3">
              <w:rPr>
                <w:rFonts w:cs="Arial"/>
                <w:b/>
                <w:szCs w:val="22"/>
              </w:rPr>
              <w:t>s</w:t>
            </w:r>
            <w:r w:rsidRPr="006B58E3">
              <w:rPr>
                <w:rFonts w:cs="Arial"/>
                <w:b/>
                <w:szCs w:val="22"/>
              </w:rPr>
              <w:t>)</w:t>
            </w:r>
            <w:r w:rsidRPr="006B58E3">
              <w:rPr>
                <w:rFonts w:cs="Arial"/>
                <w:bCs/>
                <w:szCs w:val="22"/>
              </w:rPr>
              <w:t xml:space="preserve"> </w:t>
            </w:r>
            <w:r w:rsidRPr="006B58E3">
              <w:rPr>
                <w:rFonts w:cs="Arial"/>
                <w:b/>
                <w:szCs w:val="22"/>
              </w:rPr>
              <w:t xml:space="preserve">constante </w:t>
            </w:r>
            <w:proofErr w:type="spellStart"/>
            <w:r w:rsidRPr="006B58E3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6B58E3">
              <w:rPr>
                <w:rFonts w:cs="Arial"/>
                <w:szCs w:val="22"/>
              </w:rPr>
              <w:t xml:space="preserve">: é qualquer palavra delimitada por </w:t>
            </w:r>
            <w:r w:rsidRPr="006B58E3">
              <w:rPr>
                <w:szCs w:val="22"/>
              </w:rPr>
              <w:t xml:space="preserve">aspas duplas </w:t>
            </w:r>
            <w:proofErr w:type="gramStart"/>
            <w:r w:rsidRPr="006B58E3">
              <w:rPr>
                <w:szCs w:val="22"/>
              </w:rPr>
              <w:t xml:space="preserve">( </w:t>
            </w:r>
            <w:r w:rsidRPr="006B58E3">
              <w:rPr>
                <w:rFonts w:ascii="Courier New" w:hAnsi="Courier New" w:cs="Courier New"/>
                <w:b/>
                <w:bCs/>
                <w:sz w:val="20"/>
              </w:rPr>
              <w:t>\</w:t>
            </w:r>
            <w:proofErr w:type="gramEnd"/>
            <w:r w:rsidRPr="006B58E3">
              <w:rPr>
                <w:rFonts w:ascii="Courier New" w:hAnsi="Courier New" w:cs="Courier New"/>
                <w:b/>
                <w:bCs/>
                <w:sz w:val="20"/>
              </w:rPr>
              <w:t>"</w:t>
            </w:r>
            <w:r w:rsidRPr="006B58E3">
              <w:rPr>
                <w:rFonts w:cs="Arial"/>
                <w:b/>
                <w:bCs/>
                <w:sz w:val="20"/>
              </w:rPr>
              <w:t xml:space="preserve"> </w:t>
            </w:r>
            <w:r w:rsidRPr="006B58E3">
              <w:rPr>
                <w:rFonts w:cs="Arial"/>
                <w:szCs w:val="22"/>
              </w:rPr>
              <w:t>), uma no início e outra no final</w:t>
            </w:r>
            <w:r w:rsidRPr="006B58E3">
              <w:rPr>
                <w:szCs w:val="22"/>
              </w:rPr>
              <w:t xml:space="preserve">. Uma constante </w:t>
            </w:r>
            <w:proofErr w:type="spellStart"/>
            <w:r w:rsidRPr="006B58E3">
              <w:rPr>
                <w:rFonts w:ascii="Courier New" w:hAnsi="Courier New" w:cs="Courier New"/>
                <w:sz w:val="20"/>
              </w:rPr>
              <w:t>string</w:t>
            </w:r>
            <w:proofErr w:type="spellEnd"/>
            <w:r w:rsidRPr="006B58E3">
              <w:rPr>
                <w:rFonts w:ascii="Courier New" w:hAnsi="Courier New" w:cs="Courier New"/>
                <w:sz w:val="20"/>
              </w:rPr>
              <w:t xml:space="preserve"> </w:t>
            </w:r>
            <w:r w:rsidRPr="006B58E3">
              <w:rPr>
                <w:szCs w:val="22"/>
              </w:rPr>
              <w:t xml:space="preserve">pode possuir entre as aspas duplas zero ou mais ocorrências de quaisquer caracteres, exceto aspa dupla </w:t>
            </w:r>
            <w:proofErr w:type="gramStart"/>
            <w:r w:rsidRPr="006B58E3">
              <w:rPr>
                <w:szCs w:val="22"/>
              </w:rPr>
              <w:t xml:space="preserve">( </w:t>
            </w:r>
            <w:r w:rsidRPr="006B58E3">
              <w:rPr>
                <w:rFonts w:ascii="Courier New" w:hAnsi="Courier New" w:cs="Courier New"/>
                <w:b/>
                <w:bCs/>
                <w:sz w:val="20"/>
              </w:rPr>
              <w:t>\</w:t>
            </w:r>
            <w:proofErr w:type="gramEnd"/>
            <w:r w:rsidRPr="006B58E3">
              <w:rPr>
                <w:rFonts w:ascii="Courier New" w:hAnsi="Courier New" w:cs="Courier New"/>
                <w:b/>
                <w:bCs/>
                <w:sz w:val="20"/>
              </w:rPr>
              <w:t>"</w:t>
            </w:r>
            <w:r w:rsidRPr="006B58E3">
              <w:rPr>
                <w:rFonts w:cs="Arial"/>
                <w:b/>
                <w:bCs/>
                <w:sz w:val="20"/>
              </w:rPr>
              <w:t xml:space="preserve"> </w:t>
            </w:r>
            <w:r w:rsidRPr="006B58E3">
              <w:rPr>
                <w:rFonts w:cs="Arial"/>
                <w:szCs w:val="22"/>
              </w:rPr>
              <w:t xml:space="preserve">), </w:t>
            </w:r>
            <w:r w:rsidRPr="006B58E3">
              <w:rPr>
                <w:szCs w:val="22"/>
              </w:rPr>
              <w:t xml:space="preserve">quebra de linha ( </w:t>
            </w:r>
            <w:r w:rsidRPr="006B58E3">
              <w:rPr>
                <w:rFonts w:ascii="Courier New" w:hAnsi="Courier New" w:cs="Courier New"/>
                <w:b/>
                <w:bCs/>
                <w:sz w:val="20"/>
              </w:rPr>
              <w:t>\n</w:t>
            </w:r>
            <w:r w:rsidRPr="006B58E3">
              <w:rPr>
                <w:rFonts w:cs="Arial"/>
                <w:b/>
                <w:bCs/>
                <w:szCs w:val="22"/>
              </w:rPr>
              <w:t xml:space="preserve"> </w:t>
            </w:r>
            <w:r w:rsidRPr="006B58E3">
              <w:rPr>
                <w:rFonts w:cs="Arial"/>
                <w:szCs w:val="22"/>
              </w:rPr>
              <w:t xml:space="preserve">) e </w:t>
            </w:r>
            <w:r w:rsidRPr="006B58E3">
              <w:rPr>
                <w:szCs w:val="22"/>
              </w:rPr>
              <w:t xml:space="preserve">barra invertida ( </w:t>
            </w:r>
            <w:r w:rsidRPr="006B58E3">
              <w:rPr>
                <w:rFonts w:ascii="Courier New" w:hAnsi="Courier New" w:cs="Courier New"/>
                <w:b/>
                <w:bCs/>
                <w:sz w:val="20"/>
              </w:rPr>
              <w:t>\\</w:t>
            </w:r>
            <w:r w:rsidRPr="006B58E3">
              <w:rPr>
                <w:rFonts w:cs="Arial"/>
                <w:b/>
                <w:bCs/>
                <w:szCs w:val="22"/>
              </w:rPr>
              <w:t xml:space="preserve"> </w:t>
            </w:r>
            <w:r w:rsidRPr="006B58E3">
              <w:rPr>
                <w:rFonts w:cs="Arial"/>
                <w:szCs w:val="22"/>
              </w:rPr>
              <w:t>)</w:t>
            </w:r>
            <w:r w:rsidRPr="006B58E3">
              <w:rPr>
                <w:szCs w:val="22"/>
              </w:rPr>
              <w:t xml:space="preserve">. </w:t>
            </w:r>
          </w:p>
          <w:p w14:paraId="3461D779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</w:p>
          <w:p w14:paraId="373DAD51" w14:textId="77777777" w:rsidR="003047B0" w:rsidRPr="006B58E3" w:rsidRDefault="003047B0" w:rsidP="00BB59FA">
            <w:pPr>
              <w:tabs>
                <w:tab w:val="num" w:pos="360"/>
              </w:tabs>
              <w:ind w:left="357" w:hanging="357"/>
            </w:pPr>
            <w:r w:rsidRPr="006B58E3">
              <w:rPr>
                <w:b/>
                <w:bCs/>
              </w:rPr>
              <w:t>DEFINIÇÃO REGULAR</w:t>
            </w:r>
            <w:r w:rsidRPr="006B58E3">
              <w:t>:</w:t>
            </w:r>
          </w:p>
          <w:p w14:paraId="2D637904" w14:textId="77777777" w:rsidR="003047B0" w:rsidRDefault="1647F171" w:rsidP="00BB59FA">
            <w:pPr>
              <w:tabs>
                <w:tab w:val="num" w:pos="360"/>
              </w:tabs>
              <w:ind w:left="357" w:hanging="357"/>
              <w:rPr>
                <w:b/>
                <w:bCs/>
              </w:rPr>
            </w:pPr>
            <w:proofErr w:type="spellStart"/>
            <w:r w:rsidRPr="287F5B71">
              <w:rPr>
                <w:b/>
                <w:bCs/>
              </w:rPr>
              <w:t>cS</w:t>
            </w:r>
            <w:r w:rsidR="329D4AC1" w:rsidRPr="287F5B71">
              <w:rPr>
                <w:b/>
                <w:bCs/>
              </w:rPr>
              <w:t>tring</w:t>
            </w:r>
            <w:proofErr w:type="spellEnd"/>
            <w:r w:rsidR="157FA229" w:rsidRPr="287F5B71">
              <w:rPr>
                <w:b/>
                <w:bCs/>
              </w:rPr>
              <w:t xml:space="preserve"> = </w:t>
            </w:r>
            <w:proofErr w:type="gramStart"/>
            <w:r w:rsidR="00EF2E59" w:rsidRPr="00EF2E59">
              <w:rPr>
                <w:b/>
                <w:bCs/>
              </w:rPr>
              <w:t>\“ [</w:t>
            </w:r>
            <w:proofErr w:type="gramEnd"/>
            <w:r w:rsidR="00EF2E59" w:rsidRPr="00EF2E59">
              <w:rPr>
                <w:b/>
                <w:bCs/>
              </w:rPr>
              <w:t>^ \” \n \\]* \”</w:t>
            </w:r>
          </w:p>
          <w:p w14:paraId="0FB78278" w14:textId="0E56A779" w:rsidR="00EF2E59" w:rsidRPr="00EF2E59" w:rsidRDefault="00EF2E59" w:rsidP="00BB59FA">
            <w:pPr>
              <w:tabs>
                <w:tab w:val="num" w:pos="360"/>
              </w:tabs>
              <w:ind w:left="357" w:hanging="357"/>
            </w:pPr>
          </w:p>
        </w:tc>
      </w:tr>
      <w:tr w:rsidR="00BB59FA" w:rsidRPr="006B58E3" w14:paraId="2E694C3F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8F6A0" w14:textId="77777777" w:rsidR="00337E52" w:rsidRPr="006B58E3" w:rsidRDefault="00337E52" w:rsidP="00BB59FA">
            <w:pPr>
              <w:tabs>
                <w:tab w:val="num" w:pos="360"/>
              </w:tabs>
              <w:ind w:left="360" w:hanging="360"/>
            </w:pPr>
            <w:r w:rsidRPr="006B58E3">
              <w:br w:type="page"/>
            </w:r>
            <w:r w:rsidRPr="006B58E3">
              <w:rPr>
                <w:rFonts w:cs="Arial"/>
                <w:b/>
                <w:bCs/>
                <w:szCs w:val="22"/>
              </w:rPr>
              <w:t>comentário de linha</w:t>
            </w:r>
          </w:p>
        </w:tc>
      </w:tr>
      <w:tr w:rsidR="00337E52" w:rsidRPr="006B58E3" w14:paraId="3F2F50AB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DE70" w14:textId="77777777" w:rsidR="00337E52" w:rsidRPr="006B58E3" w:rsidRDefault="00337E52" w:rsidP="00BB59FA">
            <w:pPr>
              <w:numPr>
                <w:ilvl w:val="0"/>
                <w:numId w:val="21"/>
              </w:numPr>
              <w:rPr>
                <w:rFonts w:cs="Arial"/>
                <w:szCs w:val="22"/>
              </w:rPr>
            </w:pPr>
            <w:r w:rsidRPr="006B58E3">
              <w:br w:type="page"/>
            </w:r>
            <w:r w:rsidRPr="006B58E3">
              <w:rPr>
                <w:rFonts w:cs="Arial"/>
                <w:b/>
                <w:szCs w:val="22"/>
              </w:rPr>
              <w:t>(1,0 ponto)</w:t>
            </w:r>
            <w:r w:rsidRPr="006B58E3">
              <w:rPr>
                <w:rFonts w:cs="Arial"/>
                <w:bCs/>
                <w:szCs w:val="22"/>
              </w:rPr>
              <w:t xml:space="preserve"> </w:t>
            </w:r>
            <w:r w:rsidRPr="006B58E3">
              <w:rPr>
                <w:rFonts w:cs="Arial"/>
                <w:b/>
                <w:bCs/>
                <w:szCs w:val="22"/>
              </w:rPr>
              <w:t>comentário de linha</w:t>
            </w:r>
            <w:r w:rsidRPr="006B58E3">
              <w:rPr>
                <w:rFonts w:cs="Arial"/>
                <w:bCs/>
                <w:szCs w:val="22"/>
              </w:rPr>
              <w:t xml:space="preserve">: a equipe deve definir o comentário de linha, </w:t>
            </w:r>
            <w:proofErr w:type="gramStart"/>
            <w:r w:rsidRPr="006B58E3">
              <w:rPr>
                <w:rFonts w:cs="Arial"/>
                <w:bCs/>
                <w:szCs w:val="22"/>
              </w:rPr>
              <w:t xml:space="preserve">apresentando </w:t>
            </w:r>
            <w:r w:rsidR="00BB59FA" w:rsidRPr="006B58E3">
              <w:rPr>
                <w:rFonts w:cs="Arial"/>
                <w:bCs/>
                <w:szCs w:val="22"/>
              </w:rPr>
              <w:t xml:space="preserve"> </w:t>
            </w:r>
            <w:r w:rsidRPr="006B58E3">
              <w:rPr>
                <w:rFonts w:cs="Arial"/>
                <w:szCs w:val="22"/>
              </w:rPr>
              <w:t>a</w:t>
            </w:r>
            <w:proofErr w:type="gramEnd"/>
            <w:r w:rsidRPr="006B58E3">
              <w:rPr>
                <w:rFonts w:cs="Arial"/>
                <w:szCs w:val="22"/>
              </w:rPr>
              <w:t xml:space="preserve"> </w:t>
            </w:r>
            <w:r w:rsidRPr="006B58E3">
              <w:rPr>
                <w:rFonts w:cs="Arial"/>
                <w:szCs w:val="22"/>
                <w:u w:val="single"/>
              </w:rPr>
              <w:t>descrição textual</w:t>
            </w:r>
            <w:r w:rsidRPr="006B58E3">
              <w:rPr>
                <w:rFonts w:cs="Arial"/>
                <w:szCs w:val="22"/>
              </w:rPr>
              <w:t xml:space="preserve"> e a </w:t>
            </w:r>
            <w:r w:rsidRPr="006B58E3">
              <w:rPr>
                <w:rFonts w:cs="Arial"/>
                <w:szCs w:val="22"/>
                <w:u w:val="single"/>
              </w:rPr>
              <w:t>definição regular</w:t>
            </w:r>
            <w:r w:rsidRPr="006B58E3">
              <w:rPr>
                <w:rFonts w:cs="Arial"/>
                <w:szCs w:val="22"/>
              </w:rPr>
              <w:t xml:space="preserve"> correspondente. Observa-se que o comentário de linha não deve começar com letra, dígito,</w:t>
            </w:r>
            <w:r w:rsidR="00BB59FA" w:rsidRPr="006B58E3">
              <w:rPr>
                <w:rFonts w:cs="Arial"/>
                <w:szCs w:val="22"/>
              </w:rPr>
              <w:t xml:space="preserve"> </w:t>
            </w:r>
            <w:r w:rsidR="00BB59FA" w:rsidRPr="006B58E3">
              <w:rPr>
                <w:rFonts w:cs="Arial"/>
                <w:i/>
                <w:szCs w:val="22"/>
              </w:rPr>
              <w:t>hashtag</w:t>
            </w:r>
            <w:r w:rsidR="00BB59FA" w:rsidRPr="006B58E3">
              <w:rPr>
                <w:rFonts w:cs="Arial"/>
                <w:iCs/>
                <w:szCs w:val="22"/>
              </w:rPr>
              <w:t>,</w:t>
            </w:r>
            <w:r w:rsidRPr="006B58E3">
              <w:rPr>
                <w:rFonts w:cs="Arial"/>
                <w:szCs w:val="22"/>
              </w:rPr>
              <w:t xml:space="preserve"> aspas duplas</w:t>
            </w:r>
            <w:r w:rsidR="00BB59FA" w:rsidRPr="006B58E3">
              <w:rPr>
                <w:rFonts w:cs="Arial"/>
                <w:szCs w:val="22"/>
              </w:rPr>
              <w:t xml:space="preserve"> ou </w:t>
            </w:r>
            <w:r w:rsidRPr="006B58E3">
              <w:rPr>
                <w:rFonts w:cs="Arial"/>
                <w:szCs w:val="22"/>
              </w:rPr>
              <w:t>barra invertida.</w:t>
            </w:r>
          </w:p>
          <w:p w14:paraId="1FC39945" w14:textId="77777777" w:rsidR="00BB59FA" w:rsidRPr="006B58E3" w:rsidRDefault="00BB59FA" w:rsidP="00BB59FA">
            <w:pPr>
              <w:rPr>
                <w:b/>
                <w:bCs/>
              </w:rPr>
            </w:pPr>
          </w:p>
          <w:p w14:paraId="0562CB0E" w14:textId="41E8D418" w:rsidR="00337E52" w:rsidRPr="006B58E3" w:rsidRDefault="3B95006B" w:rsidP="287F5B71">
            <w:pPr>
              <w:tabs>
                <w:tab w:val="num" w:pos="360"/>
              </w:tabs>
            </w:pPr>
            <w:r w:rsidRPr="287F5B71">
              <w:rPr>
                <w:b/>
                <w:bCs/>
              </w:rPr>
              <w:t>DESCRIÇÃO TEXTUAL</w:t>
            </w:r>
            <w:r>
              <w:t>:</w:t>
            </w:r>
            <w:r w:rsidR="53733B42">
              <w:t xml:space="preserve"> </w:t>
            </w:r>
            <w:r w:rsidR="01D3ED26">
              <w:t xml:space="preserve">inicia com // </w:t>
            </w:r>
            <w:r w:rsidR="3BDFCFF8">
              <w:t>seguidas por zero ou mais ocorrências de quai</w:t>
            </w:r>
            <w:r w:rsidR="7F5699C7">
              <w:t>s</w:t>
            </w:r>
            <w:r w:rsidR="3BDFCFF8">
              <w:t>quer caracteres,</w:t>
            </w:r>
            <w:r w:rsidR="7408608D">
              <w:t xml:space="preserve"> exceto quebra de linha </w:t>
            </w:r>
            <w:proofErr w:type="gramStart"/>
            <w:r w:rsidR="7408608D">
              <w:t>( \</w:t>
            </w:r>
            <w:proofErr w:type="gramEnd"/>
            <w:r w:rsidR="7408608D">
              <w:t>n )</w:t>
            </w:r>
            <w:r w:rsidR="5ABA128D">
              <w:t>.</w:t>
            </w:r>
          </w:p>
          <w:p w14:paraId="4A4C9D74" w14:textId="1E63C21C" w:rsidR="287F5B71" w:rsidRDefault="287F5B71" w:rsidP="287F5B71"/>
          <w:p w14:paraId="5C4EA367" w14:textId="77777777" w:rsidR="00337E52" w:rsidRPr="006B58E3" w:rsidRDefault="00337E52" w:rsidP="00BB59FA">
            <w:pPr>
              <w:tabs>
                <w:tab w:val="num" w:pos="360"/>
              </w:tabs>
              <w:ind w:left="360" w:hanging="360"/>
            </w:pPr>
            <w:r w:rsidRPr="006B58E3">
              <w:rPr>
                <w:b/>
                <w:bCs/>
              </w:rPr>
              <w:t>DEFINIÇÃO REGULAR</w:t>
            </w:r>
            <w:r w:rsidRPr="006B58E3">
              <w:t>:</w:t>
            </w:r>
          </w:p>
          <w:p w14:paraId="34CE0A41" w14:textId="55D627AC" w:rsidR="00337E52" w:rsidRPr="006B58E3" w:rsidRDefault="4BE558CE" w:rsidP="287F5B71">
            <w:pPr>
              <w:tabs>
                <w:tab w:val="num" w:pos="360"/>
              </w:tabs>
              <w:ind w:left="360" w:hanging="360"/>
              <w:rPr>
                <w:b/>
                <w:bCs/>
              </w:rPr>
            </w:pPr>
            <w:proofErr w:type="spellStart"/>
            <w:r w:rsidRPr="287F5B71">
              <w:rPr>
                <w:b/>
                <w:bCs/>
              </w:rPr>
              <w:t>comentarioLinha</w:t>
            </w:r>
            <w:proofErr w:type="spellEnd"/>
            <w:r w:rsidRPr="287F5B71">
              <w:rPr>
                <w:b/>
                <w:bCs/>
              </w:rPr>
              <w:t xml:space="preserve"> = </w:t>
            </w:r>
            <w:r w:rsidR="00FC3621" w:rsidRPr="00FC3621">
              <w:rPr>
                <w:b/>
                <w:bCs/>
              </w:rPr>
              <w:t>// [^\</w:t>
            </w:r>
            <w:proofErr w:type="gramStart"/>
            <w:r w:rsidR="00FC3621" w:rsidRPr="00FC3621">
              <w:rPr>
                <w:b/>
                <w:bCs/>
              </w:rPr>
              <w:t>n]*</w:t>
            </w:r>
            <w:proofErr w:type="gramEnd"/>
          </w:p>
          <w:p w14:paraId="62EBF3C5" w14:textId="77777777" w:rsidR="00337E52" w:rsidRPr="006B58E3" w:rsidRDefault="00337E52" w:rsidP="00BB59FA">
            <w:pPr>
              <w:tabs>
                <w:tab w:val="num" w:pos="360"/>
              </w:tabs>
              <w:ind w:left="360" w:hanging="360"/>
            </w:pPr>
          </w:p>
        </w:tc>
      </w:tr>
      <w:tr w:rsidR="00BB59FA" w:rsidRPr="006B58E3" w14:paraId="3211A365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46D29C" w14:textId="77777777" w:rsidR="00BB59FA" w:rsidRPr="006B58E3" w:rsidRDefault="00BB59FA" w:rsidP="00BB59FA">
            <w:pPr>
              <w:tabs>
                <w:tab w:val="num" w:pos="360"/>
              </w:tabs>
              <w:ind w:left="360" w:hanging="360"/>
              <w:rPr>
                <w:b/>
                <w:bCs/>
              </w:rPr>
            </w:pPr>
            <w:r w:rsidRPr="006B58E3">
              <w:br w:type="page"/>
            </w:r>
            <w:r w:rsidRPr="006B58E3">
              <w:rPr>
                <w:b/>
                <w:bCs/>
              </w:rPr>
              <w:t>comentário de bloco</w:t>
            </w:r>
          </w:p>
        </w:tc>
      </w:tr>
      <w:tr w:rsidR="00BB59FA" w:rsidRPr="006B58E3" w14:paraId="71A008F7" w14:textId="77777777" w:rsidTr="287F5B71">
        <w:trPr>
          <w:trHeight w:val="164"/>
          <w:jc w:val="right"/>
        </w:trPr>
        <w:tc>
          <w:tcPr>
            <w:tcW w:w="10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6AD2" w14:textId="77777777" w:rsidR="00BB59FA" w:rsidRPr="006B58E3" w:rsidRDefault="00BB59FA" w:rsidP="00BB59FA">
            <w:pPr>
              <w:numPr>
                <w:ilvl w:val="0"/>
                <w:numId w:val="21"/>
              </w:numPr>
            </w:pPr>
            <w:r w:rsidRPr="006B58E3">
              <w:br w:type="page"/>
            </w:r>
            <w:r w:rsidRPr="006B58E3">
              <w:rPr>
                <w:b/>
                <w:bCs/>
              </w:rPr>
              <w:t>(1,0 ponto)</w:t>
            </w:r>
            <w:r w:rsidRPr="006B58E3">
              <w:t xml:space="preserve"> </w:t>
            </w:r>
            <w:r w:rsidRPr="006B58E3">
              <w:rPr>
                <w:b/>
                <w:bCs/>
              </w:rPr>
              <w:t>comentário de bloco</w:t>
            </w:r>
            <w:r w:rsidRPr="006B58E3">
              <w:t xml:space="preserve">: a equipe deve definir o comentário de bloco, apresentando a descrição textual e a definição regular correspondente. Observa-se que o comentário de bloco não deve começar com letra, dígito, </w:t>
            </w:r>
            <w:r w:rsidRPr="006B58E3">
              <w:rPr>
                <w:rFonts w:cs="Arial"/>
                <w:i/>
                <w:szCs w:val="22"/>
              </w:rPr>
              <w:t>hashtag</w:t>
            </w:r>
            <w:r w:rsidRPr="006B58E3">
              <w:t>, aspas duplas ou barra invertida.</w:t>
            </w:r>
          </w:p>
          <w:p w14:paraId="6D98A12B" w14:textId="77777777" w:rsidR="00BB59FA" w:rsidRPr="006B58E3" w:rsidRDefault="00BB59FA" w:rsidP="00BB59FA">
            <w:pPr>
              <w:tabs>
                <w:tab w:val="num" w:pos="360"/>
              </w:tabs>
              <w:ind w:left="360" w:hanging="360"/>
            </w:pPr>
          </w:p>
          <w:p w14:paraId="09509A71" w14:textId="7528564F" w:rsidR="3B95006B" w:rsidRDefault="3B95006B" w:rsidP="287F5B71">
            <w:pPr>
              <w:spacing w:line="259" w:lineRule="auto"/>
              <w:ind w:left="360" w:hanging="360"/>
            </w:pPr>
            <w:r w:rsidRPr="287F5B71">
              <w:rPr>
                <w:b/>
                <w:bCs/>
              </w:rPr>
              <w:t>DESCRIÇÃO TEXTUAL</w:t>
            </w:r>
            <w:r>
              <w:t>:</w:t>
            </w:r>
            <w:r w:rsidR="1B522528">
              <w:t xml:space="preserve"> </w:t>
            </w:r>
            <w:r w:rsidR="2F03EC5D">
              <w:t>inicia com /*, seguido por zero ou mais ocorrências de quaisquer caracteres, exceto */</w:t>
            </w:r>
            <w:r w:rsidR="54EE6267">
              <w:t xml:space="preserve"> nessa ordem, e termina com */.</w:t>
            </w:r>
          </w:p>
          <w:p w14:paraId="2946DB82" w14:textId="77777777" w:rsidR="00BB59FA" w:rsidRPr="006B58E3" w:rsidRDefault="00BB59FA" w:rsidP="00BB59FA">
            <w:pPr>
              <w:tabs>
                <w:tab w:val="num" w:pos="360"/>
              </w:tabs>
              <w:ind w:left="360" w:hanging="360"/>
            </w:pPr>
          </w:p>
          <w:p w14:paraId="177B6299" w14:textId="77777777" w:rsidR="00BB59FA" w:rsidRPr="006B58E3" w:rsidRDefault="00BB59FA" w:rsidP="00BB59FA">
            <w:pPr>
              <w:tabs>
                <w:tab w:val="num" w:pos="360"/>
              </w:tabs>
              <w:ind w:left="360" w:hanging="360"/>
            </w:pPr>
            <w:r w:rsidRPr="006B58E3">
              <w:rPr>
                <w:b/>
                <w:bCs/>
              </w:rPr>
              <w:t>DEFINIÇÃO REGULAR</w:t>
            </w:r>
            <w:r w:rsidRPr="006B58E3">
              <w:t>:</w:t>
            </w:r>
          </w:p>
          <w:p w14:paraId="5997CC1D" w14:textId="2A2025A2" w:rsidR="00BB59FA" w:rsidRPr="006B58E3" w:rsidRDefault="0E530002" w:rsidP="287F5B71">
            <w:pPr>
              <w:tabs>
                <w:tab w:val="num" w:pos="360"/>
              </w:tabs>
              <w:ind w:left="360" w:hanging="360"/>
              <w:rPr>
                <w:b/>
                <w:bCs/>
              </w:rPr>
            </w:pPr>
            <w:proofErr w:type="spellStart"/>
            <w:r w:rsidRPr="287F5B71">
              <w:rPr>
                <w:b/>
                <w:bCs/>
              </w:rPr>
              <w:t>comentarioBloco</w:t>
            </w:r>
            <w:proofErr w:type="spellEnd"/>
            <w:r w:rsidRPr="287F5B71">
              <w:rPr>
                <w:b/>
                <w:bCs/>
              </w:rPr>
              <w:t xml:space="preserve"> = </w:t>
            </w:r>
            <w:r w:rsidR="00FC3621" w:rsidRPr="00FC3621">
              <w:rPr>
                <w:b/>
                <w:bCs/>
              </w:rPr>
              <w:t xml:space="preserve">/ \* </w:t>
            </w:r>
            <w:proofErr w:type="gramStart"/>
            <w:r w:rsidR="00FC3621" w:rsidRPr="00FC3621">
              <w:rPr>
                <w:b/>
                <w:bCs/>
              </w:rPr>
              <w:t>( [</w:t>
            </w:r>
            <w:proofErr w:type="gramEnd"/>
            <w:r w:rsidR="00FC3621" w:rsidRPr="00FC3621">
              <w:rPr>
                <w:b/>
                <w:bCs/>
              </w:rPr>
              <w:t>^\*] | (\*)</w:t>
            </w:r>
            <w:r w:rsidR="00FC3621" w:rsidRPr="00DE2C53">
              <w:rPr>
                <w:b/>
                <w:bCs/>
                <w:vertAlign w:val="superscript"/>
              </w:rPr>
              <w:t>+</w:t>
            </w:r>
            <w:r w:rsidR="00FC3621" w:rsidRPr="00FC3621">
              <w:rPr>
                <w:b/>
                <w:bCs/>
              </w:rPr>
              <w:t>[^/\*] )* (\*)</w:t>
            </w:r>
            <w:r w:rsidR="00FC3621" w:rsidRPr="00DE2C53">
              <w:rPr>
                <w:b/>
                <w:bCs/>
                <w:vertAlign w:val="superscript"/>
              </w:rPr>
              <w:t>+</w:t>
            </w:r>
            <w:r w:rsidR="00FC3621" w:rsidRPr="00FC3621">
              <w:rPr>
                <w:b/>
                <w:bCs/>
              </w:rPr>
              <w:t xml:space="preserve"> /</w:t>
            </w:r>
          </w:p>
          <w:p w14:paraId="110FFD37" w14:textId="77777777" w:rsidR="00BB59FA" w:rsidRPr="006B58E3" w:rsidRDefault="00BB59FA" w:rsidP="00BB59FA">
            <w:pPr>
              <w:tabs>
                <w:tab w:val="num" w:pos="360"/>
              </w:tabs>
              <w:ind w:left="360" w:hanging="360"/>
            </w:pPr>
          </w:p>
        </w:tc>
      </w:tr>
    </w:tbl>
    <w:p w14:paraId="6B699379" w14:textId="77777777" w:rsidR="00BC675C" w:rsidRPr="006B58E3" w:rsidRDefault="00BC675C" w:rsidP="00BB59FA">
      <w:pPr>
        <w:rPr>
          <w:rFonts w:cs="Arial"/>
          <w:b/>
          <w:sz w:val="20"/>
        </w:rPr>
      </w:pPr>
    </w:p>
    <w:sectPr w:rsidR="00BC675C" w:rsidRPr="006B58E3" w:rsidSect="00614349">
      <w:type w:val="continuous"/>
      <w:pgSz w:w="11907" w:h="16840" w:code="9"/>
      <w:pgMar w:top="567" w:right="567" w:bottom="567" w:left="567" w:header="720" w:footer="720" w:gutter="0"/>
      <w:cols w:sep="1" w: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3D032" w14:textId="77777777" w:rsidR="006058B5" w:rsidRDefault="006058B5">
      <w:r>
        <w:separator/>
      </w:r>
    </w:p>
  </w:endnote>
  <w:endnote w:type="continuationSeparator" w:id="0">
    <w:p w14:paraId="51F6B721" w14:textId="77777777" w:rsidR="006058B5" w:rsidRDefault="0060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3E897" w14:textId="77777777" w:rsidR="006058B5" w:rsidRDefault="006058B5">
      <w:r>
        <w:separator/>
      </w:r>
    </w:p>
  </w:footnote>
  <w:footnote w:type="continuationSeparator" w:id="0">
    <w:p w14:paraId="3307A998" w14:textId="77777777" w:rsidR="006058B5" w:rsidRDefault="00605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4B65"/>
    <w:multiLevelType w:val="hybridMultilevel"/>
    <w:tmpl w:val="6FA43FE4"/>
    <w:lvl w:ilvl="0" w:tplc="17684C00">
      <w:start w:val="1"/>
      <w:numFmt w:val="upperRoman"/>
      <w:lvlText w:val="%1-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D1B"/>
    <w:multiLevelType w:val="hybridMultilevel"/>
    <w:tmpl w:val="C8D2A28A"/>
    <w:lvl w:ilvl="0" w:tplc="D92AD91E">
      <w:start w:val="1"/>
      <w:numFmt w:val="decimal"/>
      <w:lvlText w:val="%1"/>
      <w:lvlJc w:val="left"/>
      <w:pPr>
        <w:ind w:left="1778" w:hanging="360"/>
      </w:pPr>
    </w:lvl>
    <w:lvl w:ilvl="1" w:tplc="04160019">
      <w:start w:val="1"/>
      <w:numFmt w:val="lowerLetter"/>
      <w:lvlText w:val="%2."/>
      <w:lvlJc w:val="left"/>
      <w:pPr>
        <w:ind w:left="2498" w:hanging="360"/>
      </w:pPr>
    </w:lvl>
    <w:lvl w:ilvl="2" w:tplc="0416001B">
      <w:start w:val="1"/>
      <w:numFmt w:val="lowerRoman"/>
      <w:lvlText w:val="%3."/>
      <w:lvlJc w:val="right"/>
      <w:pPr>
        <w:ind w:left="3218" w:hanging="180"/>
      </w:pPr>
    </w:lvl>
    <w:lvl w:ilvl="3" w:tplc="0416000F">
      <w:start w:val="1"/>
      <w:numFmt w:val="decimal"/>
      <w:lvlText w:val="%4."/>
      <w:lvlJc w:val="left"/>
      <w:pPr>
        <w:ind w:left="3938" w:hanging="360"/>
      </w:pPr>
    </w:lvl>
    <w:lvl w:ilvl="4" w:tplc="04160019">
      <w:start w:val="1"/>
      <w:numFmt w:val="lowerLetter"/>
      <w:lvlText w:val="%5."/>
      <w:lvlJc w:val="left"/>
      <w:pPr>
        <w:ind w:left="4658" w:hanging="360"/>
      </w:pPr>
    </w:lvl>
    <w:lvl w:ilvl="5" w:tplc="0416001B">
      <w:start w:val="1"/>
      <w:numFmt w:val="lowerRoman"/>
      <w:lvlText w:val="%6."/>
      <w:lvlJc w:val="right"/>
      <w:pPr>
        <w:ind w:left="5378" w:hanging="180"/>
      </w:pPr>
    </w:lvl>
    <w:lvl w:ilvl="6" w:tplc="0416000F">
      <w:start w:val="1"/>
      <w:numFmt w:val="decimal"/>
      <w:lvlText w:val="%7."/>
      <w:lvlJc w:val="left"/>
      <w:pPr>
        <w:ind w:left="6098" w:hanging="360"/>
      </w:pPr>
    </w:lvl>
    <w:lvl w:ilvl="7" w:tplc="04160019">
      <w:start w:val="1"/>
      <w:numFmt w:val="lowerLetter"/>
      <w:lvlText w:val="%8."/>
      <w:lvlJc w:val="left"/>
      <w:pPr>
        <w:ind w:left="6818" w:hanging="360"/>
      </w:pPr>
    </w:lvl>
    <w:lvl w:ilvl="8" w:tplc="0416001B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F737476"/>
    <w:multiLevelType w:val="hybridMultilevel"/>
    <w:tmpl w:val="6C9C0A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F204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0586"/>
    <w:multiLevelType w:val="hybridMultilevel"/>
    <w:tmpl w:val="1736D420"/>
    <w:lvl w:ilvl="0" w:tplc="0416000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3" w:hanging="360"/>
      </w:pPr>
      <w:rPr>
        <w:rFonts w:ascii="Wingdings" w:hAnsi="Wingdings" w:hint="default"/>
      </w:rPr>
    </w:lvl>
  </w:abstractNum>
  <w:abstractNum w:abstractNumId="4" w15:restartNumberingAfterBreak="0">
    <w:nsid w:val="2BB20ED3"/>
    <w:multiLevelType w:val="hybridMultilevel"/>
    <w:tmpl w:val="D8E44FD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2E6B"/>
    <w:multiLevelType w:val="hybridMultilevel"/>
    <w:tmpl w:val="F4C601CA"/>
    <w:lvl w:ilvl="0" w:tplc="D67C13C2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815A75"/>
    <w:multiLevelType w:val="hybridMultilevel"/>
    <w:tmpl w:val="2C8AF13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407811"/>
    <w:multiLevelType w:val="singleLevel"/>
    <w:tmpl w:val="05804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 w15:restartNumberingAfterBreak="0">
    <w:nsid w:val="30B55171"/>
    <w:multiLevelType w:val="hybridMultilevel"/>
    <w:tmpl w:val="2F1CCE5A"/>
    <w:lvl w:ilvl="0" w:tplc="8E22208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5F1A"/>
    <w:multiLevelType w:val="hybridMultilevel"/>
    <w:tmpl w:val="7C2AF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2405F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2E177A4"/>
    <w:multiLevelType w:val="hybridMultilevel"/>
    <w:tmpl w:val="5D0CEF7A"/>
    <w:lvl w:ilvl="0" w:tplc="021E73A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820C6"/>
    <w:multiLevelType w:val="hybridMultilevel"/>
    <w:tmpl w:val="156C236C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C26783"/>
    <w:multiLevelType w:val="hybridMultilevel"/>
    <w:tmpl w:val="9AB47D76"/>
    <w:lvl w:ilvl="0" w:tplc="25D8489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E41207"/>
    <w:multiLevelType w:val="hybridMultilevel"/>
    <w:tmpl w:val="95101EC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2D34CC"/>
    <w:multiLevelType w:val="hybridMultilevel"/>
    <w:tmpl w:val="8DC2E18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87D5E"/>
    <w:multiLevelType w:val="hybridMultilevel"/>
    <w:tmpl w:val="CFC8D500"/>
    <w:lvl w:ilvl="0" w:tplc="0416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17F204B8">
      <w:start w:val="1"/>
      <w:numFmt w:val="bullet"/>
      <w:lvlText w:val=""/>
      <w:lvlJc w:val="left"/>
      <w:pPr>
        <w:ind w:left="1172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17" w15:restartNumberingAfterBreak="0">
    <w:nsid w:val="799174F6"/>
    <w:multiLevelType w:val="hybridMultilevel"/>
    <w:tmpl w:val="E3A261B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B623C22"/>
    <w:multiLevelType w:val="hybridMultilevel"/>
    <w:tmpl w:val="D3B8D32A"/>
    <w:lvl w:ilvl="0" w:tplc="0416000F">
      <w:start w:val="1"/>
      <w:numFmt w:val="decimal"/>
      <w:lvlText w:val="%1."/>
      <w:lvlJc w:val="left"/>
      <w:pPr>
        <w:tabs>
          <w:tab w:val="num" w:pos="366"/>
        </w:tabs>
        <w:ind w:left="366" w:hanging="360"/>
      </w:pPr>
    </w:lvl>
    <w:lvl w:ilvl="1" w:tplc="B36E29BE">
      <w:numFmt w:val="bullet"/>
      <w:lvlText w:val="-"/>
      <w:lvlJc w:val="left"/>
      <w:pPr>
        <w:tabs>
          <w:tab w:val="num" w:pos="1446"/>
        </w:tabs>
        <w:ind w:left="1446" w:hanging="360"/>
      </w:pPr>
      <w:rPr>
        <w:rFonts w:ascii="Times New Roman" w:eastAsia="Times New Roman" w:hAnsi="Times New Roman" w:cs="Times New Roman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6"/>
        </w:tabs>
        <w:ind w:left="2166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6"/>
        </w:tabs>
        <w:ind w:left="2886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6"/>
        </w:tabs>
        <w:ind w:left="3606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6"/>
        </w:tabs>
        <w:ind w:left="4326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6"/>
        </w:tabs>
        <w:ind w:left="5046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6"/>
        </w:tabs>
        <w:ind w:left="5766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6"/>
        </w:tabs>
        <w:ind w:left="6486" w:hanging="180"/>
      </w:pPr>
    </w:lvl>
  </w:abstractNum>
  <w:abstractNum w:abstractNumId="19" w15:restartNumberingAfterBreak="0">
    <w:nsid w:val="7FF47E96"/>
    <w:multiLevelType w:val="hybridMultilevel"/>
    <w:tmpl w:val="E9CCFED6"/>
    <w:lvl w:ilvl="0" w:tplc="6C1C06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  <w:lvlOverride w:ilvl="0">
      <w:startOverride w:val="1"/>
    </w:lvlOverride>
  </w:num>
  <w:num w:numId="3">
    <w:abstractNumId w:val="13"/>
  </w:num>
  <w:num w:numId="4">
    <w:abstractNumId w:val="2"/>
  </w:num>
  <w:num w:numId="5">
    <w:abstractNumId w:val="16"/>
  </w:num>
  <w:num w:numId="6">
    <w:abstractNumId w:val="17"/>
  </w:num>
  <w:num w:numId="7">
    <w:abstractNumId w:val="0"/>
  </w:num>
  <w:num w:numId="8">
    <w:abstractNumId w:val="18"/>
  </w:num>
  <w:num w:numId="9">
    <w:abstractNumId w:val="8"/>
  </w:num>
  <w:num w:numId="10">
    <w:abstractNumId w:val="15"/>
  </w:num>
  <w:num w:numId="11">
    <w:abstractNumId w:val="19"/>
  </w:num>
  <w:num w:numId="12">
    <w:abstractNumId w:val="9"/>
  </w:num>
  <w:num w:numId="13">
    <w:abstractNumId w:val="3"/>
  </w:num>
  <w:num w:numId="14">
    <w:abstractNumId w:val="1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6F"/>
    <w:rsid w:val="00006EC1"/>
    <w:rsid w:val="000113D0"/>
    <w:rsid w:val="00021C6F"/>
    <w:rsid w:val="000234AF"/>
    <w:rsid w:val="00027A98"/>
    <w:rsid w:val="00031246"/>
    <w:rsid w:val="00040197"/>
    <w:rsid w:val="00040B57"/>
    <w:rsid w:val="000422F9"/>
    <w:rsid w:val="00042E09"/>
    <w:rsid w:val="000514D2"/>
    <w:rsid w:val="00052418"/>
    <w:rsid w:val="000567E5"/>
    <w:rsid w:val="000617C4"/>
    <w:rsid w:val="00063FD5"/>
    <w:rsid w:val="000662A9"/>
    <w:rsid w:val="00066761"/>
    <w:rsid w:val="0007342E"/>
    <w:rsid w:val="000757B3"/>
    <w:rsid w:val="00077326"/>
    <w:rsid w:val="00084A7D"/>
    <w:rsid w:val="00084BCB"/>
    <w:rsid w:val="00086325"/>
    <w:rsid w:val="0009022A"/>
    <w:rsid w:val="00090506"/>
    <w:rsid w:val="00090E69"/>
    <w:rsid w:val="00091650"/>
    <w:rsid w:val="00091B2C"/>
    <w:rsid w:val="00095C9C"/>
    <w:rsid w:val="00097173"/>
    <w:rsid w:val="0009754A"/>
    <w:rsid w:val="000A046D"/>
    <w:rsid w:val="000A6301"/>
    <w:rsid w:val="000B27C4"/>
    <w:rsid w:val="000B2D4E"/>
    <w:rsid w:val="000B418D"/>
    <w:rsid w:val="000C0DE3"/>
    <w:rsid w:val="000C588F"/>
    <w:rsid w:val="000C6487"/>
    <w:rsid w:val="000D4AF2"/>
    <w:rsid w:val="000E0159"/>
    <w:rsid w:val="000E27A3"/>
    <w:rsid w:val="000E48D3"/>
    <w:rsid w:val="000E7CF1"/>
    <w:rsid w:val="000F2AC5"/>
    <w:rsid w:val="001006C5"/>
    <w:rsid w:val="0010129F"/>
    <w:rsid w:val="00104E4C"/>
    <w:rsid w:val="00114A70"/>
    <w:rsid w:val="00115E32"/>
    <w:rsid w:val="00120CC9"/>
    <w:rsid w:val="001242BD"/>
    <w:rsid w:val="0013070F"/>
    <w:rsid w:val="00130725"/>
    <w:rsid w:val="0013542A"/>
    <w:rsid w:val="00141F2A"/>
    <w:rsid w:val="001449FE"/>
    <w:rsid w:val="00145689"/>
    <w:rsid w:val="00147414"/>
    <w:rsid w:val="0014788A"/>
    <w:rsid w:val="00147D02"/>
    <w:rsid w:val="00154BE8"/>
    <w:rsid w:val="0015778E"/>
    <w:rsid w:val="0015791C"/>
    <w:rsid w:val="00160749"/>
    <w:rsid w:val="00161355"/>
    <w:rsid w:val="00161C46"/>
    <w:rsid w:val="00163299"/>
    <w:rsid w:val="00166BC8"/>
    <w:rsid w:val="00173A49"/>
    <w:rsid w:val="00174575"/>
    <w:rsid w:val="001774A3"/>
    <w:rsid w:val="00180A6E"/>
    <w:rsid w:val="00181C2E"/>
    <w:rsid w:val="0018360A"/>
    <w:rsid w:val="001A2EA3"/>
    <w:rsid w:val="001A4F16"/>
    <w:rsid w:val="001A59B0"/>
    <w:rsid w:val="001A7367"/>
    <w:rsid w:val="001A7512"/>
    <w:rsid w:val="001B109F"/>
    <w:rsid w:val="001B3827"/>
    <w:rsid w:val="001B4565"/>
    <w:rsid w:val="001C28D9"/>
    <w:rsid w:val="001C3329"/>
    <w:rsid w:val="001C64A5"/>
    <w:rsid w:val="001D64CA"/>
    <w:rsid w:val="001D72A4"/>
    <w:rsid w:val="001D7FF1"/>
    <w:rsid w:val="001E2EFA"/>
    <w:rsid w:val="001E49AD"/>
    <w:rsid w:val="001E57DB"/>
    <w:rsid w:val="001E7506"/>
    <w:rsid w:val="001E75CE"/>
    <w:rsid w:val="001F7E63"/>
    <w:rsid w:val="002030D6"/>
    <w:rsid w:val="0020399A"/>
    <w:rsid w:val="0020700C"/>
    <w:rsid w:val="002120DC"/>
    <w:rsid w:val="00212532"/>
    <w:rsid w:val="002162F0"/>
    <w:rsid w:val="00217A34"/>
    <w:rsid w:val="00220F77"/>
    <w:rsid w:val="002221F7"/>
    <w:rsid w:val="00222651"/>
    <w:rsid w:val="00222716"/>
    <w:rsid w:val="0022319D"/>
    <w:rsid w:val="00225CAF"/>
    <w:rsid w:val="00225D8E"/>
    <w:rsid w:val="0023205E"/>
    <w:rsid w:val="00236C2C"/>
    <w:rsid w:val="002435A7"/>
    <w:rsid w:val="002437B6"/>
    <w:rsid w:val="00245B50"/>
    <w:rsid w:val="00251EDE"/>
    <w:rsid w:val="002529FC"/>
    <w:rsid w:val="00254423"/>
    <w:rsid w:val="002547E3"/>
    <w:rsid w:val="002577BF"/>
    <w:rsid w:val="00260588"/>
    <w:rsid w:val="00267313"/>
    <w:rsid w:val="00275565"/>
    <w:rsid w:val="002765E9"/>
    <w:rsid w:val="002770CA"/>
    <w:rsid w:val="00284522"/>
    <w:rsid w:val="002939CE"/>
    <w:rsid w:val="00294BD9"/>
    <w:rsid w:val="00296645"/>
    <w:rsid w:val="002A2F73"/>
    <w:rsid w:val="002A3AF8"/>
    <w:rsid w:val="002A6C1C"/>
    <w:rsid w:val="002B2D96"/>
    <w:rsid w:val="002B5A88"/>
    <w:rsid w:val="002C08AF"/>
    <w:rsid w:val="002C0976"/>
    <w:rsid w:val="002C150D"/>
    <w:rsid w:val="002C2E64"/>
    <w:rsid w:val="002D0172"/>
    <w:rsid w:val="002D11CE"/>
    <w:rsid w:val="002D2C49"/>
    <w:rsid w:val="002D4A07"/>
    <w:rsid w:val="002D6443"/>
    <w:rsid w:val="002E056B"/>
    <w:rsid w:val="002E09C3"/>
    <w:rsid w:val="002E09F4"/>
    <w:rsid w:val="002E38A3"/>
    <w:rsid w:val="002F2A5F"/>
    <w:rsid w:val="002F413C"/>
    <w:rsid w:val="002F4DD8"/>
    <w:rsid w:val="002F7C56"/>
    <w:rsid w:val="003047B0"/>
    <w:rsid w:val="003060BE"/>
    <w:rsid w:val="003077BC"/>
    <w:rsid w:val="00317AF9"/>
    <w:rsid w:val="003211B2"/>
    <w:rsid w:val="0032144F"/>
    <w:rsid w:val="00321C78"/>
    <w:rsid w:val="00323336"/>
    <w:rsid w:val="0033472E"/>
    <w:rsid w:val="0033671E"/>
    <w:rsid w:val="00337E52"/>
    <w:rsid w:val="0034240F"/>
    <w:rsid w:val="003464C4"/>
    <w:rsid w:val="00346CA8"/>
    <w:rsid w:val="00347D78"/>
    <w:rsid w:val="003542F3"/>
    <w:rsid w:val="0035556B"/>
    <w:rsid w:val="003566D9"/>
    <w:rsid w:val="00361BAC"/>
    <w:rsid w:val="00362525"/>
    <w:rsid w:val="00363DEE"/>
    <w:rsid w:val="00364997"/>
    <w:rsid w:val="00365645"/>
    <w:rsid w:val="0036729C"/>
    <w:rsid w:val="0037221E"/>
    <w:rsid w:val="003737EB"/>
    <w:rsid w:val="00381B2E"/>
    <w:rsid w:val="00383540"/>
    <w:rsid w:val="00384988"/>
    <w:rsid w:val="0038501B"/>
    <w:rsid w:val="003854D5"/>
    <w:rsid w:val="00390E36"/>
    <w:rsid w:val="003925E7"/>
    <w:rsid w:val="00396CE2"/>
    <w:rsid w:val="003A679A"/>
    <w:rsid w:val="003B25C5"/>
    <w:rsid w:val="003B373C"/>
    <w:rsid w:val="003B4AAA"/>
    <w:rsid w:val="003B584D"/>
    <w:rsid w:val="003D7ACE"/>
    <w:rsid w:val="003E625E"/>
    <w:rsid w:val="003F2FC4"/>
    <w:rsid w:val="003F695B"/>
    <w:rsid w:val="003F6C1B"/>
    <w:rsid w:val="0040698D"/>
    <w:rsid w:val="0041211D"/>
    <w:rsid w:val="00413257"/>
    <w:rsid w:val="00413444"/>
    <w:rsid w:val="0041382F"/>
    <w:rsid w:val="00416B43"/>
    <w:rsid w:val="0041734B"/>
    <w:rsid w:val="00423EAE"/>
    <w:rsid w:val="004279B5"/>
    <w:rsid w:val="00436367"/>
    <w:rsid w:val="00437B68"/>
    <w:rsid w:val="0044309F"/>
    <w:rsid w:val="00445723"/>
    <w:rsid w:val="004463B0"/>
    <w:rsid w:val="00457FC6"/>
    <w:rsid w:val="0046035D"/>
    <w:rsid w:val="0046120C"/>
    <w:rsid w:val="00465229"/>
    <w:rsid w:val="00467CEE"/>
    <w:rsid w:val="00470E39"/>
    <w:rsid w:val="00473691"/>
    <w:rsid w:val="00475E69"/>
    <w:rsid w:val="00476FBE"/>
    <w:rsid w:val="00477E51"/>
    <w:rsid w:val="004832CE"/>
    <w:rsid w:val="0049214E"/>
    <w:rsid w:val="00493DC7"/>
    <w:rsid w:val="004952AC"/>
    <w:rsid w:val="004A25CB"/>
    <w:rsid w:val="004A3AB4"/>
    <w:rsid w:val="004A655C"/>
    <w:rsid w:val="004B345F"/>
    <w:rsid w:val="004B3E18"/>
    <w:rsid w:val="004B4900"/>
    <w:rsid w:val="004B5B35"/>
    <w:rsid w:val="004B7011"/>
    <w:rsid w:val="004C1712"/>
    <w:rsid w:val="004C7341"/>
    <w:rsid w:val="004D1014"/>
    <w:rsid w:val="004D112F"/>
    <w:rsid w:val="004D166B"/>
    <w:rsid w:val="004D2CBA"/>
    <w:rsid w:val="004D5A70"/>
    <w:rsid w:val="004E07BF"/>
    <w:rsid w:val="004E6115"/>
    <w:rsid w:val="004E66D6"/>
    <w:rsid w:val="004E7BF1"/>
    <w:rsid w:val="004F05B4"/>
    <w:rsid w:val="004F25C2"/>
    <w:rsid w:val="004F5CC7"/>
    <w:rsid w:val="004F681B"/>
    <w:rsid w:val="004F7E64"/>
    <w:rsid w:val="005009B3"/>
    <w:rsid w:val="00501B64"/>
    <w:rsid w:val="00502258"/>
    <w:rsid w:val="00504359"/>
    <w:rsid w:val="00506D92"/>
    <w:rsid w:val="00513572"/>
    <w:rsid w:val="005143ED"/>
    <w:rsid w:val="00514A62"/>
    <w:rsid w:val="00517040"/>
    <w:rsid w:val="0052135A"/>
    <w:rsid w:val="00523147"/>
    <w:rsid w:val="00524C0E"/>
    <w:rsid w:val="00531A4D"/>
    <w:rsid w:val="00532037"/>
    <w:rsid w:val="00535CA4"/>
    <w:rsid w:val="005360C4"/>
    <w:rsid w:val="0054267A"/>
    <w:rsid w:val="00545C08"/>
    <w:rsid w:val="00550204"/>
    <w:rsid w:val="00553E8F"/>
    <w:rsid w:val="0055542C"/>
    <w:rsid w:val="00557C57"/>
    <w:rsid w:val="00557FDD"/>
    <w:rsid w:val="00560172"/>
    <w:rsid w:val="00560716"/>
    <w:rsid w:val="00561188"/>
    <w:rsid w:val="00561C2E"/>
    <w:rsid w:val="00564198"/>
    <w:rsid w:val="0057127A"/>
    <w:rsid w:val="00571807"/>
    <w:rsid w:val="00573B84"/>
    <w:rsid w:val="00574E4D"/>
    <w:rsid w:val="005762D2"/>
    <w:rsid w:val="005775A3"/>
    <w:rsid w:val="00581C95"/>
    <w:rsid w:val="00591150"/>
    <w:rsid w:val="005939EB"/>
    <w:rsid w:val="005A7D63"/>
    <w:rsid w:val="005B01D1"/>
    <w:rsid w:val="005B351E"/>
    <w:rsid w:val="005B7038"/>
    <w:rsid w:val="005B7940"/>
    <w:rsid w:val="005C3F6C"/>
    <w:rsid w:val="005D4ADB"/>
    <w:rsid w:val="005D4C0B"/>
    <w:rsid w:val="005D55EA"/>
    <w:rsid w:val="005E5377"/>
    <w:rsid w:val="005E67DC"/>
    <w:rsid w:val="005E6A43"/>
    <w:rsid w:val="005E6A5B"/>
    <w:rsid w:val="005F199B"/>
    <w:rsid w:val="005F223B"/>
    <w:rsid w:val="005F6902"/>
    <w:rsid w:val="005F708A"/>
    <w:rsid w:val="005F7B0D"/>
    <w:rsid w:val="0060061E"/>
    <w:rsid w:val="006058B5"/>
    <w:rsid w:val="00605A3E"/>
    <w:rsid w:val="00607DB9"/>
    <w:rsid w:val="00610784"/>
    <w:rsid w:val="00610E52"/>
    <w:rsid w:val="00613DDD"/>
    <w:rsid w:val="00614349"/>
    <w:rsid w:val="00614470"/>
    <w:rsid w:val="006171AB"/>
    <w:rsid w:val="00617EB6"/>
    <w:rsid w:val="006232D1"/>
    <w:rsid w:val="006234FD"/>
    <w:rsid w:val="00624461"/>
    <w:rsid w:val="00626839"/>
    <w:rsid w:val="00631DF1"/>
    <w:rsid w:val="00632B2A"/>
    <w:rsid w:val="00640583"/>
    <w:rsid w:val="006454F8"/>
    <w:rsid w:val="00646ADE"/>
    <w:rsid w:val="00653E73"/>
    <w:rsid w:val="006567A9"/>
    <w:rsid w:val="006635F1"/>
    <w:rsid w:val="00664E36"/>
    <w:rsid w:val="0066735A"/>
    <w:rsid w:val="00667BFB"/>
    <w:rsid w:val="006701CA"/>
    <w:rsid w:val="00670FD5"/>
    <w:rsid w:val="00673CC9"/>
    <w:rsid w:val="00675B49"/>
    <w:rsid w:val="00675BDB"/>
    <w:rsid w:val="00685241"/>
    <w:rsid w:val="00686BF7"/>
    <w:rsid w:val="00687106"/>
    <w:rsid w:val="00690A7D"/>
    <w:rsid w:val="00690B24"/>
    <w:rsid w:val="006963B2"/>
    <w:rsid w:val="0069693C"/>
    <w:rsid w:val="006A2604"/>
    <w:rsid w:val="006A6214"/>
    <w:rsid w:val="006A7139"/>
    <w:rsid w:val="006B58E3"/>
    <w:rsid w:val="006C10C7"/>
    <w:rsid w:val="006C302C"/>
    <w:rsid w:val="006C6D69"/>
    <w:rsid w:val="006C6DC9"/>
    <w:rsid w:val="006D484B"/>
    <w:rsid w:val="006E0584"/>
    <w:rsid w:val="006E07AC"/>
    <w:rsid w:val="006E3703"/>
    <w:rsid w:val="006E623B"/>
    <w:rsid w:val="006F03B3"/>
    <w:rsid w:val="006F481D"/>
    <w:rsid w:val="006F4B63"/>
    <w:rsid w:val="006F7754"/>
    <w:rsid w:val="00702FF7"/>
    <w:rsid w:val="0070698F"/>
    <w:rsid w:val="0071140E"/>
    <w:rsid w:val="007116D4"/>
    <w:rsid w:val="0071335E"/>
    <w:rsid w:val="007154A5"/>
    <w:rsid w:val="00716CF5"/>
    <w:rsid w:val="007208CC"/>
    <w:rsid w:val="0072151F"/>
    <w:rsid w:val="00721945"/>
    <w:rsid w:val="00734792"/>
    <w:rsid w:val="00735A96"/>
    <w:rsid w:val="00740752"/>
    <w:rsid w:val="007428AB"/>
    <w:rsid w:val="00743C03"/>
    <w:rsid w:val="007442F3"/>
    <w:rsid w:val="00744F31"/>
    <w:rsid w:val="00747AD0"/>
    <w:rsid w:val="007501E4"/>
    <w:rsid w:val="007515F4"/>
    <w:rsid w:val="00754CBE"/>
    <w:rsid w:val="0076473E"/>
    <w:rsid w:val="00770049"/>
    <w:rsid w:val="00771618"/>
    <w:rsid w:val="00771625"/>
    <w:rsid w:val="00772B26"/>
    <w:rsid w:val="00776A99"/>
    <w:rsid w:val="00783EA1"/>
    <w:rsid w:val="0079459E"/>
    <w:rsid w:val="0079735D"/>
    <w:rsid w:val="007A2780"/>
    <w:rsid w:val="007A2F28"/>
    <w:rsid w:val="007A2FED"/>
    <w:rsid w:val="007A6634"/>
    <w:rsid w:val="007B0652"/>
    <w:rsid w:val="007B271D"/>
    <w:rsid w:val="007B3D1C"/>
    <w:rsid w:val="007B4785"/>
    <w:rsid w:val="007B63ED"/>
    <w:rsid w:val="007C6A54"/>
    <w:rsid w:val="007D2ECB"/>
    <w:rsid w:val="007D4E6D"/>
    <w:rsid w:val="007D4F8C"/>
    <w:rsid w:val="007D79BB"/>
    <w:rsid w:val="007D7BCC"/>
    <w:rsid w:val="007D7CCA"/>
    <w:rsid w:val="007E011A"/>
    <w:rsid w:val="007E2152"/>
    <w:rsid w:val="007E283E"/>
    <w:rsid w:val="007E7A9D"/>
    <w:rsid w:val="007F33D2"/>
    <w:rsid w:val="007F37FA"/>
    <w:rsid w:val="007F52CA"/>
    <w:rsid w:val="0080093F"/>
    <w:rsid w:val="00801CA0"/>
    <w:rsid w:val="00805575"/>
    <w:rsid w:val="00805ACE"/>
    <w:rsid w:val="008115B6"/>
    <w:rsid w:val="00821CFF"/>
    <w:rsid w:val="0083016E"/>
    <w:rsid w:val="0083196B"/>
    <w:rsid w:val="00833524"/>
    <w:rsid w:val="0083430E"/>
    <w:rsid w:val="00835742"/>
    <w:rsid w:val="00837F5F"/>
    <w:rsid w:val="008404B4"/>
    <w:rsid w:val="0084335C"/>
    <w:rsid w:val="00846A25"/>
    <w:rsid w:val="008473D3"/>
    <w:rsid w:val="00847FDD"/>
    <w:rsid w:val="00850DD9"/>
    <w:rsid w:val="00851890"/>
    <w:rsid w:val="00856EB8"/>
    <w:rsid w:val="00860EE8"/>
    <w:rsid w:val="00861A92"/>
    <w:rsid w:val="0086264B"/>
    <w:rsid w:val="0086602B"/>
    <w:rsid w:val="008754B6"/>
    <w:rsid w:val="00876D16"/>
    <w:rsid w:val="00877266"/>
    <w:rsid w:val="00880021"/>
    <w:rsid w:val="008813B2"/>
    <w:rsid w:val="008825BB"/>
    <w:rsid w:val="0088337D"/>
    <w:rsid w:val="00883ABE"/>
    <w:rsid w:val="00885E9C"/>
    <w:rsid w:val="00893C21"/>
    <w:rsid w:val="00895FAC"/>
    <w:rsid w:val="00896DCD"/>
    <w:rsid w:val="008A16D9"/>
    <w:rsid w:val="008A2A20"/>
    <w:rsid w:val="008A3081"/>
    <w:rsid w:val="008A41F8"/>
    <w:rsid w:val="008A5748"/>
    <w:rsid w:val="008A7B73"/>
    <w:rsid w:val="008B257F"/>
    <w:rsid w:val="008B2C4F"/>
    <w:rsid w:val="008B4C1D"/>
    <w:rsid w:val="008B7DA1"/>
    <w:rsid w:val="008D1935"/>
    <w:rsid w:val="008D2466"/>
    <w:rsid w:val="008D460F"/>
    <w:rsid w:val="008D48D5"/>
    <w:rsid w:val="008E3442"/>
    <w:rsid w:val="008E3AE6"/>
    <w:rsid w:val="008F1B28"/>
    <w:rsid w:val="008F2026"/>
    <w:rsid w:val="008F53FC"/>
    <w:rsid w:val="008F616A"/>
    <w:rsid w:val="00904390"/>
    <w:rsid w:val="009075A6"/>
    <w:rsid w:val="00912E12"/>
    <w:rsid w:val="009207ED"/>
    <w:rsid w:val="00922522"/>
    <w:rsid w:val="00925587"/>
    <w:rsid w:val="00925668"/>
    <w:rsid w:val="00930BBE"/>
    <w:rsid w:val="00934C4D"/>
    <w:rsid w:val="009366EB"/>
    <w:rsid w:val="00942530"/>
    <w:rsid w:val="00943807"/>
    <w:rsid w:val="0094405D"/>
    <w:rsid w:val="00944423"/>
    <w:rsid w:val="00951EED"/>
    <w:rsid w:val="00955B6B"/>
    <w:rsid w:val="00960337"/>
    <w:rsid w:val="0096088F"/>
    <w:rsid w:val="00962DCE"/>
    <w:rsid w:val="00964260"/>
    <w:rsid w:val="009643E0"/>
    <w:rsid w:val="0096472F"/>
    <w:rsid w:val="0096525C"/>
    <w:rsid w:val="00965A0E"/>
    <w:rsid w:val="0098079E"/>
    <w:rsid w:val="00990572"/>
    <w:rsid w:val="00990C28"/>
    <w:rsid w:val="00992B6C"/>
    <w:rsid w:val="0099715F"/>
    <w:rsid w:val="009A3B74"/>
    <w:rsid w:val="009B2220"/>
    <w:rsid w:val="009B496E"/>
    <w:rsid w:val="009B49B6"/>
    <w:rsid w:val="009B5B70"/>
    <w:rsid w:val="009B7089"/>
    <w:rsid w:val="009C22C1"/>
    <w:rsid w:val="009C2B09"/>
    <w:rsid w:val="009C3213"/>
    <w:rsid w:val="009C5278"/>
    <w:rsid w:val="009C5FCF"/>
    <w:rsid w:val="009D0A32"/>
    <w:rsid w:val="009D11AC"/>
    <w:rsid w:val="009D3C09"/>
    <w:rsid w:val="009D454C"/>
    <w:rsid w:val="009E0E64"/>
    <w:rsid w:val="009E1D0F"/>
    <w:rsid w:val="009E2F11"/>
    <w:rsid w:val="009E2F16"/>
    <w:rsid w:val="009E3118"/>
    <w:rsid w:val="009E50DD"/>
    <w:rsid w:val="009E5B4D"/>
    <w:rsid w:val="009E6D42"/>
    <w:rsid w:val="009F1004"/>
    <w:rsid w:val="009F3289"/>
    <w:rsid w:val="009F50C6"/>
    <w:rsid w:val="00A01CF2"/>
    <w:rsid w:val="00A02BFE"/>
    <w:rsid w:val="00A02E19"/>
    <w:rsid w:val="00A07E3B"/>
    <w:rsid w:val="00A10F48"/>
    <w:rsid w:val="00A122DE"/>
    <w:rsid w:val="00A15E48"/>
    <w:rsid w:val="00A20C42"/>
    <w:rsid w:val="00A215C5"/>
    <w:rsid w:val="00A2374A"/>
    <w:rsid w:val="00A2387E"/>
    <w:rsid w:val="00A25781"/>
    <w:rsid w:val="00A2582D"/>
    <w:rsid w:val="00A2679C"/>
    <w:rsid w:val="00A322EF"/>
    <w:rsid w:val="00A33EE1"/>
    <w:rsid w:val="00A42BDC"/>
    <w:rsid w:val="00A447BE"/>
    <w:rsid w:val="00A458FF"/>
    <w:rsid w:val="00A45EA1"/>
    <w:rsid w:val="00A46906"/>
    <w:rsid w:val="00A55E69"/>
    <w:rsid w:val="00A56488"/>
    <w:rsid w:val="00A56D28"/>
    <w:rsid w:val="00A63305"/>
    <w:rsid w:val="00A66B91"/>
    <w:rsid w:val="00A72BCB"/>
    <w:rsid w:val="00A743D6"/>
    <w:rsid w:val="00A74C93"/>
    <w:rsid w:val="00A75F19"/>
    <w:rsid w:val="00A813F3"/>
    <w:rsid w:val="00A85A67"/>
    <w:rsid w:val="00A93373"/>
    <w:rsid w:val="00AA6DE9"/>
    <w:rsid w:val="00AA6FC8"/>
    <w:rsid w:val="00AB20C9"/>
    <w:rsid w:val="00AB2322"/>
    <w:rsid w:val="00AB24E5"/>
    <w:rsid w:val="00AB5B92"/>
    <w:rsid w:val="00AC28D7"/>
    <w:rsid w:val="00AC5159"/>
    <w:rsid w:val="00AD3FBB"/>
    <w:rsid w:val="00AD49CE"/>
    <w:rsid w:val="00AD6F23"/>
    <w:rsid w:val="00AE3D62"/>
    <w:rsid w:val="00AE6A8F"/>
    <w:rsid w:val="00B0107A"/>
    <w:rsid w:val="00B027DC"/>
    <w:rsid w:val="00B04844"/>
    <w:rsid w:val="00B06180"/>
    <w:rsid w:val="00B11DD8"/>
    <w:rsid w:val="00B122CE"/>
    <w:rsid w:val="00B12B12"/>
    <w:rsid w:val="00B15DB3"/>
    <w:rsid w:val="00B216C1"/>
    <w:rsid w:val="00B2262A"/>
    <w:rsid w:val="00B26D3A"/>
    <w:rsid w:val="00B27B1B"/>
    <w:rsid w:val="00B32F27"/>
    <w:rsid w:val="00B3533B"/>
    <w:rsid w:val="00B453D7"/>
    <w:rsid w:val="00B47DCA"/>
    <w:rsid w:val="00B601B2"/>
    <w:rsid w:val="00B60F05"/>
    <w:rsid w:val="00B672BF"/>
    <w:rsid w:val="00B7295B"/>
    <w:rsid w:val="00B72E0C"/>
    <w:rsid w:val="00B80DCA"/>
    <w:rsid w:val="00B82414"/>
    <w:rsid w:val="00B83151"/>
    <w:rsid w:val="00B84D36"/>
    <w:rsid w:val="00B9493F"/>
    <w:rsid w:val="00B97650"/>
    <w:rsid w:val="00BB0B43"/>
    <w:rsid w:val="00BB2633"/>
    <w:rsid w:val="00BB59FA"/>
    <w:rsid w:val="00BB73D1"/>
    <w:rsid w:val="00BC0B46"/>
    <w:rsid w:val="00BC0BCE"/>
    <w:rsid w:val="00BC2FDD"/>
    <w:rsid w:val="00BC4004"/>
    <w:rsid w:val="00BC675C"/>
    <w:rsid w:val="00BD312D"/>
    <w:rsid w:val="00BD3624"/>
    <w:rsid w:val="00BD534B"/>
    <w:rsid w:val="00BE5233"/>
    <w:rsid w:val="00BE5F21"/>
    <w:rsid w:val="00BF0AC5"/>
    <w:rsid w:val="00BF2EC7"/>
    <w:rsid w:val="00C01550"/>
    <w:rsid w:val="00C054D9"/>
    <w:rsid w:val="00C11ABE"/>
    <w:rsid w:val="00C134B9"/>
    <w:rsid w:val="00C1449C"/>
    <w:rsid w:val="00C167D6"/>
    <w:rsid w:val="00C20D30"/>
    <w:rsid w:val="00C31A21"/>
    <w:rsid w:val="00C31BA7"/>
    <w:rsid w:val="00C3216C"/>
    <w:rsid w:val="00C32C14"/>
    <w:rsid w:val="00C37F74"/>
    <w:rsid w:val="00C40AAA"/>
    <w:rsid w:val="00C43703"/>
    <w:rsid w:val="00C445FF"/>
    <w:rsid w:val="00C46918"/>
    <w:rsid w:val="00C517AD"/>
    <w:rsid w:val="00C519C0"/>
    <w:rsid w:val="00C520AE"/>
    <w:rsid w:val="00C572D6"/>
    <w:rsid w:val="00C637B6"/>
    <w:rsid w:val="00C63D4E"/>
    <w:rsid w:val="00C64091"/>
    <w:rsid w:val="00C65D9A"/>
    <w:rsid w:val="00C65E4C"/>
    <w:rsid w:val="00C675F6"/>
    <w:rsid w:val="00C70624"/>
    <w:rsid w:val="00C723EB"/>
    <w:rsid w:val="00C807B7"/>
    <w:rsid w:val="00C86CDF"/>
    <w:rsid w:val="00C876D4"/>
    <w:rsid w:val="00C90A62"/>
    <w:rsid w:val="00C9287D"/>
    <w:rsid w:val="00C93095"/>
    <w:rsid w:val="00CA133B"/>
    <w:rsid w:val="00CA4DA9"/>
    <w:rsid w:val="00CA6408"/>
    <w:rsid w:val="00CA7690"/>
    <w:rsid w:val="00CA78FE"/>
    <w:rsid w:val="00CC1A4A"/>
    <w:rsid w:val="00CC3582"/>
    <w:rsid w:val="00CC4374"/>
    <w:rsid w:val="00CC487C"/>
    <w:rsid w:val="00CC66E4"/>
    <w:rsid w:val="00CD021B"/>
    <w:rsid w:val="00CD5B35"/>
    <w:rsid w:val="00CD6274"/>
    <w:rsid w:val="00CE0793"/>
    <w:rsid w:val="00CE27B2"/>
    <w:rsid w:val="00CE2E93"/>
    <w:rsid w:val="00CE6635"/>
    <w:rsid w:val="00CF1D81"/>
    <w:rsid w:val="00CF202A"/>
    <w:rsid w:val="00D0160B"/>
    <w:rsid w:val="00D04DE6"/>
    <w:rsid w:val="00D05BEC"/>
    <w:rsid w:val="00D06BCA"/>
    <w:rsid w:val="00D07115"/>
    <w:rsid w:val="00D10033"/>
    <w:rsid w:val="00D1116C"/>
    <w:rsid w:val="00D13B7E"/>
    <w:rsid w:val="00D14135"/>
    <w:rsid w:val="00D20BDA"/>
    <w:rsid w:val="00D21A0F"/>
    <w:rsid w:val="00D243EF"/>
    <w:rsid w:val="00D2622D"/>
    <w:rsid w:val="00D30256"/>
    <w:rsid w:val="00D3535D"/>
    <w:rsid w:val="00D5002A"/>
    <w:rsid w:val="00D51E74"/>
    <w:rsid w:val="00D537B5"/>
    <w:rsid w:val="00D53F43"/>
    <w:rsid w:val="00D5530B"/>
    <w:rsid w:val="00D619C3"/>
    <w:rsid w:val="00D672B1"/>
    <w:rsid w:val="00D70517"/>
    <w:rsid w:val="00D70638"/>
    <w:rsid w:val="00D70B27"/>
    <w:rsid w:val="00D71B57"/>
    <w:rsid w:val="00D732D1"/>
    <w:rsid w:val="00D74046"/>
    <w:rsid w:val="00D7768D"/>
    <w:rsid w:val="00D7775F"/>
    <w:rsid w:val="00D8189E"/>
    <w:rsid w:val="00D85240"/>
    <w:rsid w:val="00D9087F"/>
    <w:rsid w:val="00D939BC"/>
    <w:rsid w:val="00DA16AA"/>
    <w:rsid w:val="00DA1791"/>
    <w:rsid w:val="00DA401B"/>
    <w:rsid w:val="00DA4730"/>
    <w:rsid w:val="00DA67D4"/>
    <w:rsid w:val="00DB00C4"/>
    <w:rsid w:val="00DB1D30"/>
    <w:rsid w:val="00DB6AED"/>
    <w:rsid w:val="00DD19C1"/>
    <w:rsid w:val="00DD27B1"/>
    <w:rsid w:val="00DD3A92"/>
    <w:rsid w:val="00DD7081"/>
    <w:rsid w:val="00DE2C53"/>
    <w:rsid w:val="00DF1253"/>
    <w:rsid w:val="00DF3D0B"/>
    <w:rsid w:val="00E1605B"/>
    <w:rsid w:val="00E16413"/>
    <w:rsid w:val="00E168E8"/>
    <w:rsid w:val="00E217EB"/>
    <w:rsid w:val="00E21920"/>
    <w:rsid w:val="00E2348C"/>
    <w:rsid w:val="00E30E44"/>
    <w:rsid w:val="00E31BFC"/>
    <w:rsid w:val="00E31C7A"/>
    <w:rsid w:val="00E33B19"/>
    <w:rsid w:val="00E40137"/>
    <w:rsid w:val="00E45CF5"/>
    <w:rsid w:val="00E47081"/>
    <w:rsid w:val="00E5043A"/>
    <w:rsid w:val="00E51DE4"/>
    <w:rsid w:val="00E52EC3"/>
    <w:rsid w:val="00E544E6"/>
    <w:rsid w:val="00E579F2"/>
    <w:rsid w:val="00E60CA3"/>
    <w:rsid w:val="00E62D04"/>
    <w:rsid w:val="00E63EAD"/>
    <w:rsid w:val="00E64FB8"/>
    <w:rsid w:val="00E72276"/>
    <w:rsid w:val="00E72E72"/>
    <w:rsid w:val="00E770A5"/>
    <w:rsid w:val="00E82FFF"/>
    <w:rsid w:val="00E9104C"/>
    <w:rsid w:val="00E96FBE"/>
    <w:rsid w:val="00EB0258"/>
    <w:rsid w:val="00EB04D3"/>
    <w:rsid w:val="00EC08C4"/>
    <w:rsid w:val="00EC491F"/>
    <w:rsid w:val="00EC5D8D"/>
    <w:rsid w:val="00ED1846"/>
    <w:rsid w:val="00ED2B7C"/>
    <w:rsid w:val="00ED439D"/>
    <w:rsid w:val="00ED55C9"/>
    <w:rsid w:val="00ED6729"/>
    <w:rsid w:val="00EE2ADE"/>
    <w:rsid w:val="00EF0A6A"/>
    <w:rsid w:val="00EF2E3E"/>
    <w:rsid w:val="00EF2E59"/>
    <w:rsid w:val="00EF306A"/>
    <w:rsid w:val="00EF427E"/>
    <w:rsid w:val="00F00920"/>
    <w:rsid w:val="00F02053"/>
    <w:rsid w:val="00F0322F"/>
    <w:rsid w:val="00F064E2"/>
    <w:rsid w:val="00F06755"/>
    <w:rsid w:val="00F1087E"/>
    <w:rsid w:val="00F1462C"/>
    <w:rsid w:val="00F15F28"/>
    <w:rsid w:val="00F21084"/>
    <w:rsid w:val="00F21535"/>
    <w:rsid w:val="00F21C48"/>
    <w:rsid w:val="00F23A33"/>
    <w:rsid w:val="00F23AA2"/>
    <w:rsid w:val="00F25D9E"/>
    <w:rsid w:val="00F31873"/>
    <w:rsid w:val="00F356FF"/>
    <w:rsid w:val="00F35FAF"/>
    <w:rsid w:val="00F37073"/>
    <w:rsid w:val="00F44756"/>
    <w:rsid w:val="00F4716B"/>
    <w:rsid w:val="00F47C0B"/>
    <w:rsid w:val="00F53645"/>
    <w:rsid w:val="00F53FFE"/>
    <w:rsid w:val="00F5468E"/>
    <w:rsid w:val="00F55F96"/>
    <w:rsid w:val="00F57B16"/>
    <w:rsid w:val="00F625AF"/>
    <w:rsid w:val="00F64F36"/>
    <w:rsid w:val="00F720F2"/>
    <w:rsid w:val="00F73DC9"/>
    <w:rsid w:val="00F75673"/>
    <w:rsid w:val="00F841F8"/>
    <w:rsid w:val="00F90DB9"/>
    <w:rsid w:val="00F92A26"/>
    <w:rsid w:val="00F9338B"/>
    <w:rsid w:val="00F97B33"/>
    <w:rsid w:val="00FA170D"/>
    <w:rsid w:val="00FA2554"/>
    <w:rsid w:val="00FA3DED"/>
    <w:rsid w:val="00FB47B5"/>
    <w:rsid w:val="00FB7029"/>
    <w:rsid w:val="00FC0DE5"/>
    <w:rsid w:val="00FC3621"/>
    <w:rsid w:val="00FC52F1"/>
    <w:rsid w:val="00FD0E72"/>
    <w:rsid w:val="00FD2858"/>
    <w:rsid w:val="00FD6957"/>
    <w:rsid w:val="00FD7AAD"/>
    <w:rsid w:val="00FE02DC"/>
    <w:rsid w:val="00FE110B"/>
    <w:rsid w:val="00FE15B0"/>
    <w:rsid w:val="00FE1BBA"/>
    <w:rsid w:val="00FE43E1"/>
    <w:rsid w:val="00FF3799"/>
    <w:rsid w:val="00FF4068"/>
    <w:rsid w:val="00FF46EE"/>
    <w:rsid w:val="00FF4DC6"/>
    <w:rsid w:val="0174BFF5"/>
    <w:rsid w:val="01AE032E"/>
    <w:rsid w:val="01D3ED26"/>
    <w:rsid w:val="0223FED3"/>
    <w:rsid w:val="04959E8D"/>
    <w:rsid w:val="04C2A9F3"/>
    <w:rsid w:val="04CC0E1E"/>
    <w:rsid w:val="05D83C9D"/>
    <w:rsid w:val="065F05AB"/>
    <w:rsid w:val="07BF2F28"/>
    <w:rsid w:val="08915E50"/>
    <w:rsid w:val="0E3C9B49"/>
    <w:rsid w:val="0E530002"/>
    <w:rsid w:val="0F4E009C"/>
    <w:rsid w:val="1019F733"/>
    <w:rsid w:val="1147A8E2"/>
    <w:rsid w:val="11488AB9"/>
    <w:rsid w:val="11D81D6D"/>
    <w:rsid w:val="1265A48F"/>
    <w:rsid w:val="12FF4F5F"/>
    <w:rsid w:val="130EE35F"/>
    <w:rsid w:val="131FF925"/>
    <w:rsid w:val="132991D5"/>
    <w:rsid w:val="134E04D4"/>
    <w:rsid w:val="14D14519"/>
    <w:rsid w:val="152DE43F"/>
    <w:rsid w:val="157FA229"/>
    <w:rsid w:val="15B011E3"/>
    <w:rsid w:val="1647F171"/>
    <w:rsid w:val="17AD13A6"/>
    <w:rsid w:val="17C5EB79"/>
    <w:rsid w:val="17DB6D25"/>
    <w:rsid w:val="188349B9"/>
    <w:rsid w:val="1B522528"/>
    <w:rsid w:val="1B6C004C"/>
    <w:rsid w:val="1CFCEECE"/>
    <w:rsid w:val="1D073F68"/>
    <w:rsid w:val="1E1354BB"/>
    <w:rsid w:val="1F2DCC95"/>
    <w:rsid w:val="2071E78F"/>
    <w:rsid w:val="21F38D36"/>
    <w:rsid w:val="224B5630"/>
    <w:rsid w:val="24527CAE"/>
    <w:rsid w:val="25CCC172"/>
    <w:rsid w:val="26A3097C"/>
    <w:rsid w:val="285DD93C"/>
    <w:rsid w:val="287F5B71"/>
    <w:rsid w:val="2AFF993A"/>
    <w:rsid w:val="2E730029"/>
    <w:rsid w:val="2F03EC5D"/>
    <w:rsid w:val="3195EA75"/>
    <w:rsid w:val="31A3B07F"/>
    <w:rsid w:val="329D4AC1"/>
    <w:rsid w:val="33BF43ED"/>
    <w:rsid w:val="351E6501"/>
    <w:rsid w:val="35E30268"/>
    <w:rsid w:val="3826FE66"/>
    <w:rsid w:val="38697542"/>
    <w:rsid w:val="3939E527"/>
    <w:rsid w:val="395E1BAF"/>
    <w:rsid w:val="3A701175"/>
    <w:rsid w:val="3B95006B"/>
    <w:rsid w:val="3BDFCFF8"/>
    <w:rsid w:val="3E0539AC"/>
    <w:rsid w:val="3E2D1FE9"/>
    <w:rsid w:val="3F8FDF76"/>
    <w:rsid w:val="3FDD1D9E"/>
    <w:rsid w:val="42A10FCD"/>
    <w:rsid w:val="42D85638"/>
    <w:rsid w:val="434B266F"/>
    <w:rsid w:val="438F36F7"/>
    <w:rsid w:val="457EF797"/>
    <w:rsid w:val="4835BF3B"/>
    <w:rsid w:val="4899DF6B"/>
    <w:rsid w:val="49B2E52B"/>
    <w:rsid w:val="49FE1E1F"/>
    <w:rsid w:val="4B0530CD"/>
    <w:rsid w:val="4BE558CE"/>
    <w:rsid w:val="4DA21D2A"/>
    <w:rsid w:val="4DD83771"/>
    <w:rsid w:val="4E6E89D6"/>
    <w:rsid w:val="4E89528E"/>
    <w:rsid w:val="516FDC6C"/>
    <w:rsid w:val="53733B42"/>
    <w:rsid w:val="539C5429"/>
    <w:rsid w:val="5434FA7A"/>
    <w:rsid w:val="548FA067"/>
    <w:rsid w:val="54EE6267"/>
    <w:rsid w:val="56151926"/>
    <w:rsid w:val="567638E3"/>
    <w:rsid w:val="577358F3"/>
    <w:rsid w:val="58453C42"/>
    <w:rsid w:val="58F7BDD1"/>
    <w:rsid w:val="599FC8E3"/>
    <w:rsid w:val="5A1C11CE"/>
    <w:rsid w:val="5A283FD8"/>
    <w:rsid w:val="5ABA128D"/>
    <w:rsid w:val="5D006DC7"/>
    <w:rsid w:val="5E9AE264"/>
    <w:rsid w:val="60509995"/>
    <w:rsid w:val="62554656"/>
    <w:rsid w:val="629F96A1"/>
    <w:rsid w:val="62FADC86"/>
    <w:rsid w:val="659DDD42"/>
    <w:rsid w:val="66FCF6D3"/>
    <w:rsid w:val="67A59712"/>
    <w:rsid w:val="68676A5F"/>
    <w:rsid w:val="6887948E"/>
    <w:rsid w:val="6911DA69"/>
    <w:rsid w:val="6C395E11"/>
    <w:rsid w:val="6D8C0824"/>
    <w:rsid w:val="6DFCEDCE"/>
    <w:rsid w:val="6E393C74"/>
    <w:rsid w:val="6F26DA08"/>
    <w:rsid w:val="71E222F9"/>
    <w:rsid w:val="7408608D"/>
    <w:rsid w:val="741D7DD0"/>
    <w:rsid w:val="743541D3"/>
    <w:rsid w:val="747EF8DA"/>
    <w:rsid w:val="76A1BD1C"/>
    <w:rsid w:val="77C58389"/>
    <w:rsid w:val="797DE0DE"/>
    <w:rsid w:val="7B4BDBC6"/>
    <w:rsid w:val="7B6C42C4"/>
    <w:rsid w:val="7BB383E9"/>
    <w:rsid w:val="7C11FF0E"/>
    <w:rsid w:val="7DD6970C"/>
    <w:rsid w:val="7E89A5BD"/>
    <w:rsid w:val="7EFF3CF7"/>
    <w:rsid w:val="7F56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CB2CFC"/>
  <w15:chartTrackingRefBased/>
  <w15:docId w15:val="{5ED4D61F-A012-4C95-8ED6-AE5037F8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C0B"/>
    <w:pPr>
      <w:jc w:val="both"/>
    </w:pPr>
    <w:rPr>
      <w:rFonts w:ascii="Arial" w:hAnsi="Arial"/>
      <w:sz w:val="22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28"/>
      <w14:shadow w14:blurRad="0" w14:dist="0" w14:dir="0" w14:sx="0" w14:sy="0" w14:kx="0" w14:ky="0" w14:algn="none">
        <w14:srgbClr w14:val="000000"/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left"/>
    </w:pPr>
    <w:rPr>
      <w:rFonts w:ascii="Times New Roman" w:hAnsi="Times New Roman"/>
      <w:color w:val="000000"/>
      <w:sz w:val="24"/>
      <w14:shadow w14:blurRad="0" w14:dist="0" w14:dir="0" w14:sx="0" w14:sy="0" w14:kx="0" w14:ky="0" w14:algn="none">
        <w14:srgbClr w14:val="000000"/>
      </w14:shadow>
    </w:rPr>
  </w:style>
  <w:style w:type="paragraph" w:styleId="Textodenotaderodap">
    <w:name w:val="footnote text"/>
    <w:basedOn w:val="Normal"/>
    <w:link w:val="TextodenotaderodapChar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link w:val="Corpodetexto2Char"/>
    <w:rPr>
      <w:sz w:val="20"/>
    </w:rPr>
  </w:style>
  <w:style w:type="character" w:styleId="Nmerodepgina">
    <w:name w:val="page number"/>
    <w:basedOn w:val="Fontepargpadro"/>
  </w:style>
  <w:style w:type="character" w:customStyle="1" w:styleId="Corpodetexto2Char">
    <w:name w:val="Corpo de texto 2 Char"/>
    <w:link w:val="Corpodetexto2"/>
    <w:rsid w:val="005E67DC"/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elacomgrade">
    <w:name w:val="Table Grid"/>
    <w:basedOn w:val="Tabelanormal"/>
    <w:uiPriority w:val="59"/>
    <w:rsid w:val="0022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B3827"/>
    <w:pPr>
      <w:ind w:left="708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939EB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5939EB"/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version">
    <w:name w:val="version"/>
    <w:rsid w:val="00F25D9E"/>
  </w:style>
  <w:style w:type="character" w:styleId="Hyperlink">
    <w:name w:val="Hyperlink"/>
    <w:uiPriority w:val="99"/>
    <w:unhideWhenUsed/>
    <w:rsid w:val="00F25D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20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14:shadow w14:blurRad="0" w14:dist="0" w14:dir="0" w14:sx="0" w14:sy="0" w14:kx="0" w14:ky="0" w14:algn="none">
        <w14:srgbClr w14:val="000000"/>
      </w14:shadow>
    </w:rPr>
  </w:style>
  <w:style w:type="character" w:customStyle="1" w:styleId="apple-converted-space">
    <w:name w:val="apple-converted-space"/>
    <w:rsid w:val="00F02053"/>
  </w:style>
  <w:style w:type="paragraph" w:styleId="Textodebalo">
    <w:name w:val="Balloon Text"/>
    <w:basedOn w:val="Normal"/>
    <w:link w:val="TextodebaloChar"/>
    <w:uiPriority w:val="99"/>
    <w:semiHidden/>
    <w:unhideWhenUsed/>
    <w:rsid w:val="007F37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F37FA"/>
    <w:rPr>
      <w:rFonts w:ascii="Tahoma" w:hAnsi="Tahoma" w:cs="Tahoma"/>
      <w:sz w:val="16"/>
      <w:szCs w:val="1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xtodenotaderodapChar">
    <w:name w:val="Texto de nota de rodapé Char"/>
    <w:link w:val="Textodenotaderodap"/>
    <w:semiHidden/>
    <w:rsid w:val="0037221E"/>
    <w:rPr>
      <w:rFonts w:ascii="Arial" w:hAnsi="Aria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reaestudo-disciplina">
    <w:name w:val="areaestudo-disciplina"/>
    <w:rsid w:val="00A74C93"/>
  </w:style>
  <w:style w:type="paragraph" w:styleId="Pr-formataoHTML">
    <w:name w:val="HTML Preformatted"/>
    <w:basedOn w:val="Normal"/>
    <w:link w:val="Pr-formataoHTMLChar"/>
    <w:semiHidden/>
    <w:rsid w:val="007D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Courier New" w:hAnsi="Courier New" w:cs="Courier New"/>
      <w:sz w:val="20"/>
      <w14:shadow w14:blurRad="0" w14:dist="0" w14:dir="0" w14:sx="0" w14:sy="0" w14:kx="0" w14:ky="0" w14:algn="none">
        <w14:srgbClr w14:val="000000"/>
      </w14:shadow>
    </w:rPr>
  </w:style>
  <w:style w:type="character" w:customStyle="1" w:styleId="Pr-formataoHTMLChar">
    <w:name w:val="Pré-formatação HTML Char"/>
    <w:link w:val="Pr-formataoHTML"/>
    <w:semiHidden/>
    <w:rsid w:val="007D2ECB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6157-0ED9-4593-B479-119A0BB39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560</Words>
  <Characters>3024</Characters>
  <Application>Microsoft Office Word</Application>
  <DocSecurity>0</DocSecurity>
  <Lines>25</Lines>
  <Paragraphs>7</Paragraphs>
  <ScaleCrop>false</ScaleCrop>
  <Company>Microsoft Windows 95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Introdução</dc:title>
  <dc:subject/>
  <dc:creator>Word Development</dc:creator>
  <cp:keywords/>
  <cp:lastModifiedBy>Sara Helena Régis Theiss</cp:lastModifiedBy>
  <cp:revision>16</cp:revision>
  <cp:lastPrinted>2019-06-04T14:58:00Z</cp:lastPrinted>
  <dcterms:created xsi:type="dcterms:W3CDTF">2020-04-06T23:41:00Z</dcterms:created>
  <dcterms:modified xsi:type="dcterms:W3CDTF">2020-04-14T00:51:00Z</dcterms:modified>
</cp:coreProperties>
</file>