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drawings/drawing1.xml" ContentType="application/vnd.openxmlformats-officedocument.drawingml.chartshapes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B9D6C" w14:textId="7DC3E107" w:rsidR="00356144" w:rsidRDefault="00356144" w:rsidP="006F5CCA">
      <w:pPr>
        <w:jc w:val="center"/>
        <w:rPr>
          <w:rFonts w:ascii="Times New Roman" w:hAnsi="Times New Roman" w:cs="Times New Roman"/>
          <w:b/>
          <w:bCs/>
        </w:rPr>
      </w:pPr>
      <w:bookmarkStart w:id="0" w:name="_Hlk216193032"/>
      <w:bookmarkEnd w:id="0"/>
      <w:r w:rsidRPr="00F55CEF">
        <w:rPr>
          <w:rFonts w:ascii="Times New Roman" w:hAnsi="Times New Roman" w:cs="Times New Roman"/>
          <w:b/>
          <w:bCs/>
        </w:rPr>
        <w:t xml:space="preserve">Effects of Exposure to </w:t>
      </w:r>
      <w:r w:rsidR="00A9401D" w:rsidRPr="00F55CEF">
        <w:rPr>
          <w:rFonts w:ascii="Times New Roman" w:hAnsi="Times New Roman" w:cs="Times New Roman"/>
          <w:b/>
          <w:bCs/>
        </w:rPr>
        <w:t>Oxygen</w:t>
      </w:r>
      <w:r w:rsidR="00FD7C49">
        <w:rPr>
          <w:rFonts w:ascii="Times New Roman" w:hAnsi="Times New Roman" w:cs="Times New Roman"/>
          <w:b/>
          <w:bCs/>
        </w:rPr>
        <w:t xml:space="preserve"> </w:t>
      </w:r>
      <w:r w:rsidRPr="00F55CEF">
        <w:rPr>
          <w:rFonts w:ascii="Times New Roman" w:hAnsi="Times New Roman" w:cs="Times New Roman"/>
          <w:b/>
          <w:bCs/>
        </w:rPr>
        <w:t>on Select Compounds in Wine</w:t>
      </w:r>
    </w:p>
    <w:p w14:paraId="1D94596C" w14:textId="12909EC0" w:rsidR="00FD7C49" w:rsidRPr="00F55CEF" w:rsidRDefault="00FD7C49" w:rsidP="00FD7C49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Adapted </w:t>
      </w:r>
      <w:r w:rsidRPr="00A00288">
        <w:rPr>
          <w:rFonts w:ascii="Times New Roman" w:hAnsi="Times New Roman" w:cs="Times New Roman"/>
        </w:rPr>
        <w:t xml:space="preserve">From: </w:t>
      </w:r>
      <w:r w:rsidRPr="00A00288">
        <w:rPr>
          <w:rFonts w:ascii="Times New Roman" w:hAnsi="Times New Roman" w:cs="Times New Roman"/>
          <w:i/>
          <w:iCs/>
        </w:rPr>
        <w:t>Effects of Exposure to Oxygen and UV Rays on Select Compounds in Wine</w:t>
      </w:r>
    </w:p>
    <w:p w14:paraId="4179DE10" w14:textId="7B87D944" w:rsidR="00953FCC" w:rsidRPr="006F5CCA" w:rsidRDefault="00953FCC" w:rsidP="00AD3137">
      <w:pPr>
        <w:jc w:val="right"/>
        <w:rPr>
          <w:rFonts w:ascii="Times New Roman" w:hAnsi="Times New Roman" w:cs="Times New Roman"/>
        </w:rPr>
      </w:pPr>
      <w:r w:rsidRPr="006F5CCA">
        <w:rPr>
          <w:rFonts w:ascii="Times New Roman" w:hAnsi="Times New Roman" w:cs="Times New Roman"/>
        </w:rPr>
        <w:t>Sarah Freeman</w:t>
      </w:r>
    </w:p>
    <w:p w14:paraId="36E55B8A" w14:textId="77D195F8" w:rsidR="00356144" w:rsidRPr="006F5CCA" w:rsidRDefault="00356144" w:rsidP="004141C1">
      <w:pPr>
        <w:jc w:val="both"/>
        <w:rPr>
          <w:rFonts w:ascii="Times New Roman" w:hAnsi="Times New Roman" w:cs="Times New Roman"/>
        </w:rPr>
      </w:pPr>
      <w:r w:rsidRPr="006F5CCA">
        <w:rPr>
          <w:rFonts w:ascii="Times New Roman" w:hAnsi="Times New Roman" w:cs="Times New Roman"/>
        </w:rPr>
        <w:t>Abstract</w:t>
      </w:r>
    </w:p>
    <w:p w14:paraId="663F49D2" w14:textId="56AB2B4E" w:rsidR="00356144" w:rsidRPr="006F5CCA" w:rsidRDefault="008B35E3" w:rsidP="004141C1">
      <w:pPr>
        <w:jc w:val="both"/>
        <w:rPr>
          <w:rFonts w:ascii="Times New Roman" w:hAnsi="Times New Roman" w:cs="Times New Roman"/>
        </w:rPr>
      </w:pPr>
      <w:r w:rsidRPr="002735A8">
        <w:rPr>
          <w:rFonts w:ascii="Times New Roman" w:hAnsi="Times New Roman" w:cs="Times New Roman"/>
        </w:rPr>
        <w:t xml:space="preserve">Wine </w:t>
      </w:r>
      <w:r w:rsidR="00563A25" w:rsidRPr="002735A8">
        <w:rPr>
          <w:rFonts w:ascii="Times New Roman" w:hAnsi="Times New Roman" w:cs="Times New Roman"/>
        </w:rPr>
        <w:t xml:space="preserve">is consumed </w:t>
      </w:r>
      <w:r w:rsidR="004E72CE">
        <w:rPr>
          <w:rFonts w:ascii="Times New Roman" w:hAnsi="Times New Roman" w:cs="Times New Roman"/>
        </w:rPr>
        <w:t>worldwide</w:t>
      </w:r>
      <w:r w:rsidR="001814BA" w:rsidRPr="002735A8">
        <w:rPr>
          <w:rFonts w:ascii="Times New Roman" w:hAnsi="Times New Roman" w:cs="Times New Roman"/>
        </w:rPr>
        <w:t xml:space="preserve">. However, the </w:t>
      </w:r>
      <w:r w:rsidR="00BF6442" w:rsidRPr="002735A8">
        <w:rPr>
          <w:rFonts w:ascii="Times New Roman" w:hAnsi="Times New Roman" w:cs="Times New Roman"/>
        </w:rPr>
        <w:t>vinification</w:t>
      </w:r>
      <w:r w:rsidR="00C551F9" w:rsidRPr="002735A8">
        <w:rPr>
          <w:rFonts w:ascii="Times New Roman" w:hAnsi="Times New Roman" w:cs="Times New Roman"/>
        </w:rPr>
        <w:t xml:space="preserve"> and </w:t>
      </w:r>
      <w:r w:rsidR="009A0B8F">
        <w:rPr>
          <w:rFonts w:ascii="Times New Roman" w:hAnsi="Times New Roman" w:cs="Times New Roman"/>
        </w:rPr>
        <w:t>consumption</w:t>
      </w:r>
      <w:r w:rsidR="001814BA" w:rsidRPr="002735A8">
        <w:rPr>
          <w:rFonts w:ascii="Times New Roman" w:hAnsi="Times New Roman" w:cs="Times New Roman"/>
        </w:rPr>
        <w:t xml:space="preserve"> process</w:t>
      </w:r>
      <w:r w:rsidR="00C551F9" w:rsidRPr="002735A8">
        <w:rPr>
          <w:rFonts w:ascii="Times New Roman" w:hAnsi="Times New Roman" w:cs="Times New Roman"/>
        </w:rPr>
        <w:t>es</w:t>
      </w:r>
      <w:r w:rsidR="001814BA" w:rsidRPr="002735A8">
        <w:rPr>
          <w:rFonts w:ascii="Times New Roman" w:hAnsi="Times New Roman" w:cs="Times New Roman"/>
        </w:rPr>
        <w:t xml:space="preserve"> </w:t>
      </w:r>
      <w:r w:rsidR="00C551F9" w:rsidRPr="002735A8">
        <w:rPr>
          <w:rFonts w:ascii="Times New Roman" w:hAnsi="Times New Roman" w:cs="Times New Roman"/>
        </w:rPr>
        <w:t>are</w:t>
      </w:r>
      <w:r w:rsidR="001814BA" w:rsidRPr="002735A8">
        <w:rPr>
          <w:rFonts w:ascii="Times New Roman" w:hAnsi="Times New Roman" w:cs="Times New Roman"/>
        </w:rPr>
        <w:t xml:space="preserve"> often </w:t>
      </w:r>
      <w:r w:rsidR="0026357E">
        <w:rPr>
          <w:rFonts w:ascii="Times New Roman" w:hAnsi="Times New Roman" w:cs="Times New Roman"/>
        </w:rPr>
        <w:t>constrained by</w:t>
      </w:r>
      <w:r w:rsidR="00E95261" w:rsidRPr="002735A8">
        <w:rPr>
          <w:rFonts w:ascii="Times New Roman" w:hAnsi="Times New Roman" w:cs="Times New Roman"/>
        </w:rPr>
        <w:t xml:space="preserve"> wine age</w:t>
      </w:r>
      <w:r w:rsidR="00E00210" w:rsidRPr="002735A8">
        <w:rPr>
          <w:rFonts w:ascii="Times New Roman" w:hAnsi="Times New Roman" w:cs="Times New Roman"/>
        </w:rPr>
        <w:t>ing.</w:t>
      </w:r>
      <w:r w:rsidR="006B4EC2" w:rsidRPr="002735A8">
        <w:rPr>
          <w:rFonts w:ascii="Times New Roman" w:hAnsi="Times New Roman" w:cs="Times New Roman"/>
        </w:rPr>
        <w:t xml:space="preserve"> </w:t>
      </w:r>
      <w:r w:rsidR="006B1BEF" w:rsidRPr="002735A8">
        <w:rPr>
          <w:rFonts w:ascii="Times New Roman" w:hAnsi="Times New Roman" w:cs="Times New Roman"/>
        </w:rPr>
        <w:t xml:space="preserve">This research </w:t>
      </w:r>
      <w:r w:rsidR="0026357E">
        <w:rPr>
          <w:rFonts w:ascii="Times New Roman" w:hAnsi="Times New Roman" w:cs="Times New Roman"/>
        </w:rPr>
        <w:t>aimed to analyze</w:t>
      </w:r>
      <w:r w:rsidR="004C3FFB" w:rsidRPr="002735A8">
        <w:rPr>
          <w:rFonts w:ascii="Times New Roman" w:hAnsi="Times New Roman" w:cs="Times New Roman"/>
        </w:rPr>
        <w:t xml:space="preserve"> the degradation patterns </w:t>
      </w:r>
      <w:r w:rsidR="003A3466">
        <w:rPr>
          <w:rFonts w:ascii="Times New Roman" w:hAnsi="Times New Roman" w:cs="Times New Roman"/>
        </w:rPr>
        <w:t xml:space="preserve">of compounds present </w:t>
      </w:r>
      <w:r w:rsidR="004C3FFB" w:rsidRPr="002735A8">
        <w:rPr>
          <w:rFonts w:ascii="Times New Roman" w:hAnsi="Times New Roman" w:cs="Times New Roman"/>
        </w:rPr>
        <w:t>in wine</w:t>
      </w:r>
      <w:r w:rsidR="0031488C" w:rsidRPr="002735A8">
        <w:rPr>
          <w:rFonts w:ascii="Times New Roman" w:hAnsi="Times New Roman" w:cs="Times New Roman"/>
        </w:rPr>
        <w:t xml:space="preserve">. The degradation method studied </w:t>
      </w:r>
      <w:r w:rsidR="00FD7C49">
        <w:rPr>
          <w:rFonts w:ascii="Times New Roman" w:hAnsi="Times New Roman" w:cs="Times New Roman"/>
        </w:rPr>
        <w:t>was</w:t>
      </w:r>
      <w:r w:rsidR="0031488C" w:rsidRPr="002735A8">
        <w:rPr>
          <w:rFonts w:ascii="Times New Roman" w:hAnsi="Times New Roman" w:cs="Times New Roman"/>
        </w:rPr>
        <w:t xml:space="preserve"> oxygen</w:t>
      </w:r>
      <w:r w:rsidR="009B6B37" w:rsidRPr="002735A8">
        <w:rPr>
          <w:rFonts w:ascii="Times New Roman" w:hAnsi="Times New Roman" w:cs="Times New Roman"/>
        </w:rPr>
        <w:t xml:space="preserve"> </w:t>
      </w:r>
      <w:r w:rsidR="00FD7C49">
        <w:rPr>
          <w:rFonts w:ascii="Times New Roman" w:hAnsi="Times New Roman" w:cs="Times New Roman"/>
        </w:rPr>
        <w:t>as this is one</w:t>
      </w:r>
      <w:r w:rsidR="004613AE" w:rsidRPr="002735A8">
        <w:rPr>
          <w:rFonts w:ascii="Times New Roman" w:hAnsi="Times New Roman" w:cs="Times New Roman"/>
        </w:rPr>
        <w:t xml:space="preserve"> of the main </w:t>
      </w:r>
      <w:r w:rsidR="00B8707B" w:rsidRPr="002735A8">
        <w:rPr>
          <w:rFonts w:ascii="Times New Roman" w:hAnsi="Times New Roman" w:cs="Times New Roman"/>
        </w:rPr>
        <w:t>factors that affect the</w:t>
      </w:r>
      <w:r w:rsidR="00D8109C" w:rsidRPr="002735A8">
        <w:rPr>
          <w:rFonts w:ascii="Times New Roman" w:hAnsi="Times New Roman" w:cs="Times New Roman"/>
        </w:rPr>
        <w:t xml:space="preserve"> concentration of compounds in wine</w:t>
      </w:r>
      <w:r w:rsidR="001008E5" w:rsidRPr="002735A8">
        <w:rPr>
          <w:rFonts w:ascii="Times New Roman" w:hAnsi="Times New Roman" w:cs="Times New Roman"/>
        </w:rPr>
        <w:t>.</w:t>
      </w:r>
      <w:r w:rsidR="00EB27E4" w:rsidRPr="002735A8">
        <w:rPr>
          <w:rFonts w:ascii="Times New Roman" w:hAnsi="Times New Roman" w:cs="Times New Roman"/>
        </w:rPr>
        <w:t xml:space="preserve"> </w:t>
      </w:r>
      <w:r w:rsidR="00A42EC8" w:rsidRPr="002735A8">
        <w:rPr>
          <w:rFonts w:ascii="Times New Roman" w:hAnsi="Times New Roman" w:cs="Times New Roman"/>
        </w:rPr>
        <w:t xml:space="preserve">Oxygen </w:t>
      </w:r>
      <w:r w:rsidR="00F14E6F">
        <w:rPr>
          <w:rFonts w:ascii="Times New Roman" w:hAnsi="Times New Roman" w:cs="Times New Roman"/>
        </w:rPr>
        <w:t>exposure</w:t>
      </w:r>
      <w:r w:rsidR="00A42EC8" w:rsidRPr="002735A8">
        <w:rPr>
          <w:rFonts w:ascii="Times New Roman" w:hAnsi="Times New Roman" w:cs="Times New Roman"/>
        </w:rPr>
        <w:t xml:space="preserve"> </w:t>
      </w:r>
      <w:r w:rsidR="0026357E">
        <w:rPr>
          <w:rFonts w:ascii="Times New Roman" w:hAnsi="Times New Roman" w:cs="Times New Roman"/>
        </w:rPr>
        <w:t xml:space="preserve">experiments were conducted in </w:t>
      </w:r>
      <w:r w:rsidR="00A42EC8" w:rsidRPr="002735A8">
        <w:rPr>
          <w:rFonts w:ascii="Times New Roman" w:hAnsi="Times New Roman" w:cs="Times New Roman"/>
        </w:rPr>
        <w:t>capped and uncapped glass vials</w:t>
      </w:r>
      <w:r w:rsidR="007935AC">
        <w:rPr>
          <w:rFonts w:ascii="Times New Roman" w:hAnsi="Times New Roman" w:cs="Times New Roman"/>
        </w:rPr>
        <w:t>. Capped</w:t>
      </w:r>
      <w:r w:rsidR="00783AF8">
        <w:rPr>
          <w:rFonts w:ascii="Times New Roman" w:hAnsi="Times New Roman" w:cs="Times New Roman"/>
        </w:rPr>
        <w:t>-</w:t>
      </w:r>
      <w:r w:rsidR="009046B1" w:rsidRPr="002735A8">
        <w:rPr>
          <w:rFonts w:ascii="Times New Roman" w:hAnsi="Times New Roman" w:cs="Times New Roman"/>
        </w:rPr>
        <w:t>vial</w:t>
      </w:r>
      <w:r w:rsidR="00180C7F">
        <w:rPr>
          <w:rFonts w:ascii="Times New Roman" w:hAnsi="Times New Roman" w:cs="Times New Roman"/>
        </w:rPr>
        <w:t xml:space="preserve"> experiments</w:t>
      </w:r>
      <w:r w:rsidR="009046B1" w:rsidRPr="002735A8">
        <w:rPr>
          <w:rFonts w:ascii="Times New Roman" w:hAnsi="Times New Roman" w:cs="Times New Roman"/>
        </w:rPr>
        <w:t xml:space="preserve"> </w:t>
      </w:r>
      <w:r w:rsidR="007935AC">
        <w:rPr>
          <w:rFonts w:ascii="Times New Roman" w:hAnsi="Times New Roman" w:cs="Times New Roman"/>
        </w:rPr>
        <w:t>were</w:t>
      </w:r>
      <w:r w:rsidR="009046B1" w:rsidRPr="002735A8">
        <w:rPr>
          <w:rFonts w:ascii="Times New Roman" w:hAnsi="Times New Roman" w:cs="Times New Roman"/>
        </w:rPr>
        <w:t xml:space="preserve"> used to study </w:t>
      </w:r>
      <w:r w:rsidR="001E7A8F">
        <w:rPr>
          <w:rFonts w:ascii="Times New Roman" w:hAnsi="Times New Roman" w:cs="Times New Roman"/>
        </w:rPr>
        <w:t xml:space="preserve">the </w:t>
      </w:r>
      <w:r w:rsidR="009046B1" w:rsidRPr="002735A8">
        <w:rPr>
          <w:rFonts w:ascii="Times New Roman" w:hAnsi="Times New Roman" w:cs="Times New Roman"/>
        </w:rPr>
        <w:t>degradation trends</w:t>
      </w:r>
      <w:r w:rsidR="001E7A8F">
        <w:rPr>
          <w:rFonts w:ascii="Times New Roman" w:hAnsi="Times New Roman" w:cs="Times New Roman"/>
        </w:rPr>
        <w:t xml:space="preserve"> of </w:t>
      </w:r>
      <w:r w:rsidR="00783AF8">
        <w:rPr>
          <w:rFonts w:ascii="Times New Roman" w:hAnsi="Times New Roman" w:cs="Times New Roman"/>
        </w:rPr>
        <w:t>numerous</w:t>
      </w:r>
      <w:r w:rsidR="001E7A8F">
        <w:rPr>
          <w:rFonts w:ascii="Times New Roman" w:hAnsi="Times New Roman" w:cs="Times New Roman"/>
        </w:rPr>
        <w:t xml:space="preserve"> compounds in wine</w:t>
      </w:r>
      <w:r w:rsidR="007935AC">
        <w:rPr>
          <w:rFonts w:ascii="Times New Roman" w:hAnsi="Times New Roman" w:cs="Times New Roman"/>
        </w:rPr>
        <w:t>.</w:t>
      </w:r>
      <w:r w:rsidR="00250542" w:rsidRPr="002735A8">
        <w:rPr>
          <w:rFonts w:ascii="Times New Roman" w:hAnsi="Times New Roman" w:cs="Times New Roman"/>
        </w:rPr>
        <w:t xml:space="preserve"> </w:t>
      </w:r>
      <w:r w:rsidR="00250542">
        <w:rPr>
          <w:rFonts w:ascii="Times New Roman" w:hAnsi="Times New Roman" w:cs="Times New Roman"/>
        </w:rPr>
        <w:t>U</w:t>
      </w:r>
      <w:r w:rsidR="009046B1" w:rsidRPr="002735A8">
        <w:rPr>
          <w:rFonts w:ascii="Times New Roman" w:hAnsi="Times New Roman" w:cs="Times New Roman"/>
        </w:rPr>
        <w:t>ncapped</w:t>
      </w:r>
      <w:r w:rsidR="00783AF8">
        <w:rPr>
          <w:rFonts w:ascii="Times New Roman" w:hAnsi="Times New Roman" w:cs="Times New Roman"/>
        </w:rPr>
        <w:t>-</w:t>
      </w:r>
      <w:r w:rsidR="009046B1" w:rsidRPr="002735A8">
        <w:rPr>
          <w:rFonts w:ascii="Times New Roman" w:hAnsi="Times New Roman" w:cs="Times New Roman"/>
        </w:rPr>
        <w:t>vial</w:t>
      </w:r>
      <w:r w:rsidR="00F06BCF">
        <w:rPr>
          <w:rFonts w:ascii="Times New Roman" w:hAnsi="Times New Roman" w:cs="Times New Roman"/>
        </w:rPr>
        <w:t xml:space="preserve"> experiments</w:t>
      </w:r>
      <w:r w:rsidR="00A83EED">
        <w:rPr>
          <w:rFonts w:ascii="Times New Roman" w:hAnsi="Times New Roman" w:cs="Times New Roman"/>
        </w:rPr>
        <w:t xml:space="preserve"> (</w:t>
      </w:r>
      <w:r w:rsidR="00015957">
        <w:rPr>
          <w:rFonts w:ascii="Times New Roman" w:hAnsi="Times New Roman" w:cs="Times New Roman"/>
        </w:rPr>
        <w:t>more reliant on volatility</w:t>
      </w:r>
      <w:r w:rsidR="00783AF8">
        <w:rPr>
          <w:rFonts w:ascii="Times New Roman" w:hAnsi="Times New Roman" w:cs="Times New Roman"/>
        </w:rPr>
        <w:t>-induced changes</w:t>
      </w:r>
      <w:r w:rsidR="00A83EED">
        <w:rPr>
          <w:rFonts w:ascii="Times New Roman" w:hAnsi="Times New Roman" w:cs="Times New Roman"/>
        </w:rPr>
        <w:t xml:space="preserve">) </w:t>
      </w:r>
      <w:r w:rsidR="00CE53B7" w:rsidRPr="002735A8">
        <w:rPr>
          <w:rFonts w:ascii="Times New Roman" w:hAnsi="Times New Roman" w:cs="Times New Roman"/>
        </w:rPr>
        <w:t>provide</w:t>
      </w:r>
      <w:r w:rsidR="00F06BCF">
        <w:rPr>
          <w:rFonts w:ascii="Times New Roman" w:hAnsi="Times New Roman" w:cs="Times New Roman"/>
        </w:rPr>
        <w:t>d</w:t>
      </w:r>
      <w:r w:rsidR="00CE53B7" w:rsidRPr="002735A8">
        <w:rPr>
          <w:rFonts w:ascii="Times New Roman" w:hAnsi="Times New Roman" w:cs="Times New Roman"/>
        </w:rPr>
        <w:t xml:space="preserve"> training </w:t>
      </w:r>
      <w:r w:rsidR="00F06BCF">
        <w:rPr>
          <w:rFonts w:ascii="Times New Roman" w:hAnsi="Times New Roman" w:cs="Times New Roman"/>
        </w:rPr>
        <w:t xml:space="preserve">and test </w:t>
      </w:r>
      <w:r w:rsidR="00CE53B7" w:rsidRPr="002735A8">
        <w:rPr>
          <w:rFonts w:ascii="Times New Roman" w:hAnsi="Times New Roman" w:cs="Times New Roman"/>
        </w:rPr>
        <w:t>data for a Python regression program with predictive capabilities.</w:t>
      </w:r>
      <w:r w:rsidR="00AB5EAD" w:rsidRPr="002735A8">
        <w:rPr>
          <w:rFonts w:ascii="Times New Roman" w:hAnsi="Times New Roman" w:cs="Times New Roman"/>
        </w:rPr>
        <w:t xml:space="preserve"> The results from the capped vial tests indicated that </w:t>
      </w:r>
      <w:r w:rsidR="00AB5EAD" w:rsidRPr="002735A8">
        <w:rPr>
          <w:rFonts w:ascii="Times New Roman" w:hAnsi="Times New Roman" w:cs="Times New Roman"/>
          <w:color w:val="000000" w:themeColor="text1"/>
        </w:rPr>
        <w:t>longer esters</w:t>
      </w:r>
      <w:r w:rsidR="004D581C">
        <w:rPr>
          <w:rFonts w:ascii="Times New Roman" w:hAnsi="Times New Roman" w:cs="Times New Roman"/>
          <w:color w:val="000000" w:themeColor="text1"/>
        </w:rPr>
        <w:t xml:space="preserve"> -</w:t>
      </w:r>
      <w:r w:rsidR="00AB5EAD" w:rsidRPr="002735A8">
        <w:rPr>
          <w:rFonts w:ascii="Times New Roman" w:hAnsi="Times New Roman" w:cs="Times New Roman"/>
          <w:color w:val="000000" w:themeColor="text1"/>
        </w:rPr>
        <w:t xml:space="preserve"> ethyl octanoate </w:t>
      </w:r>
      <w:r w:rsidR="004D581C">
        <w:rPr>
          <w:rFonts w:ascii="Times New Roman" w:hAnsi="Times New Roman" w:cs="Times New Roman"/>
          <w:color w:val="000000" w:themeColor="text1"/>
        </w:rPr>
        <w:t>&amp;</w:t>
      </w:r>
      <w:r w:rsidR="00AB5EAD" w:rsidRPr="002735A8">
        <w:rPr>
          <w:rFonts w:ascii="Times New Roman" w:hAnsi="Times New Roman" w:cs="Times New Roman"/>
          <w:color w:val="000000" w:themeColor="text1"/>
        </w:rPr>
        <w:t xml:space="preserve"> ethyl </w:t>
      </w:r>
      <w:r w:rsidR="0097417F" w:rsidRPr="002735A8">
        <w:rPr>
          <w:rFonts w:ascii="Times New Roman" w:hAnsi="Times New Roman" w:cs="Times New Roman"/>
          <w:color w:val="000000" w:themeColor="text1"/>
        </w:rPr>
        <w:t>decanoate</w:t>
      </w:r>
      <w:r w:rsidR="004D581C">
        <w:rPr>
          <w:rFonts w:ascii="Times New Roman" w:hAnsi="Times New Roman" w:cs="Times New Roman"/>
          <w:color w:val="000000" w:themeColor="text1"/>
        </w:rPr>
        <w:t xml:space="preserve"> -</w:t>
      </w:r>
      <w:r w:rsidR="00731C16" w:rsidRPr="002735A8">
        <w:rPr>
          <w:rFonts w:ascii="Times New Roman" w:hAnsi="Times New Roman" w:cs="Times New Roman"/>
          <w:color w:val="000000" w:themeColor="text1"/>
        </w:rPr>
        <w:t xml:space="preserve"> and acetic acid</w:t>
      </w:r>
      <w:r w:rsidR="00AB5EAD" w:rsidRPr="002735A8">
        <w:rPr>
          <w:rFonts w:ascii="Times New Roman" w:hAnsi="Times New Roman" w:cs="Times New Roman"/>
          <w:color w:val="000000" w:themeColor="text1"/>
        </w:rPr>
        <w:t xml:space="preserve"> </w:t>
      </w:r>
      <w:r w:rsidR="003E562C">
        <w:rPr>
          <w:rFonts w:ascii="Times New Roman" w:hAnsi="Times New Roman" w:cs="Times New Roman"/>
          <w:color w:val="000000" w:themeColor="text1"/>
        </w:rPr>
        <w:t>consistently</w:t>
      </w:r>
      <w:r w:rsidR="00AB5EAD" w:rsidRPr="002735A8">
        <w:rPr>
          <w:rFonts w:ascii="Times New Roman" w:hAnsi="Times New Roman" w:cs="Times New Roman"/>
          <w:color w:val="000000" w:themeColor="text1"/>
        </w:rPr>
        <w:t xml:space="preserve"> decrease</w:t>
      </w:r>
      <w:r w:rsidR="003E562C">
        <w:rPr>
          <w:rFonts w:ascii="Times New Roman" w:hAnsi="Times New Roman" w:cs="Times New Roman"/>
          <w:color w:val="000000" w:themeColor="text1"/>
        </w:rPr>
        <w:t>d</w:t>
      </w:r>
      <w:r w:rsidR="00120904" w:rsidRPr="002735A8">
        <w:rPr>
          <w:rFonts w:ascii="Times New Roman" w:hAnsi="Times New Roman" w:cs="Times New Roman"/>
          <w:color w:val="000000" w:themeColor="text1"/>
        </w:rPr>
        <w:t xml:space="preserve"> across </w:t>
      </w:r>
      <w:r w:rsidR="009604C2" w:rsidRPr="002735A8">
        <w:rPr>
          <w:rFonts w:ascii="Times New Roman" w:hAnsi="Times New Roman" w:cs="Times New Roman"/>
          <w:color w:val="000000" w:themeColor="text1"/>
        </w:rPr>
        <w:t>trials</w:t>
      </w:r>
      <w:r w:rsidR="008C0A89">
        <w:rPr>
          <w:rFonts w:ascii="Times New Roman" w:hAnsi="Times New Roman" w:cs="Times New Roman"/>
          <w:color w:val="000000" w:themeColor="text1"/>
        </w:rPr>
        <w:t>. I</w:t>
      </w:r>
      <w:r w:rsidR="0097417F" w:rsidRPr="008C0A89">
        <w:rPr>
          <w:rFonts w:ascii="Times New Roman" w:hAnsi="Times New Roman" w:cs="Times New Roman"/>
          <w:color w:val="000000" w:themeColor="text1"/>
        </w:rPr>
        <w:t>soamyl acetate</w:t>
      </w:r>
      <w:r w:rsidR="00AB5EAD" w:rsidRPr="002735A8">
        <w:rPr>
          <w:rFonts w:ascii="Times New Roman" w:hAnsi="Times New Roman" w:cs="Times New Roman"/>
          <w:color w:val="000000" w:themeColor="text1"/>
        </w:rPr>
        <w:t xml:space="preserve"> increased</w:t>
      </w:r>
      <w:r w:rsidR="00BA3614" w:rsidRPr="002735A8">
        <w:rPr>
          <w:rFonts w:ascii="Times New Roman" w:hAnsi="Times New Roman" w:cs="Times New Roman"/>
          <w:color w:val="000000" w:themeColor="text1"/>
        </w:rPr>
        <w:t xml:space="preserve"> in one </w:t>
      </w:r>
      <w:r w:rsidR="009604C2" w:rsidRPr="002735A8">
        <w:rPr>
          <w:rFonts w:ascii="Times New Roman" w:hAnsi="Times New Roman" w:cs="Times New Roman"/>
          <w:color w:val="000000" w:themeColor="text1"/>
        </w:rPr>
        <w:t>trial</w:t>
      </w:r>
      <w:r w:rsidR="00731C16" w:rsidRPr="002735A8">
        <w:rPr>
          <w:rFonts w:ascii="Times New Roman" w:hAnsi="Times New Roman" w:cs="Times New Roman"/>
          <w:color w:val="000000" w:themeColor="text1"/>
        </w:rPr>
        <w:t>.</w:t>
      </w:r>
      <w:r w:rsidR="00092FD9" w:rsidRPr="002735A8">
        <w:rPr>
          <w:rFonts w:ascii="Times New Roman" w:hAnsi="Times New Roman" w:cs="Times New Roman"/>
          <w:color w:val="000000" w:themeColor="text1"/>
        </w:rPr>
        <w:t xml:space="preserve"> </w:t>
      </w:r>
      <w:r w:rsidR="00B22405" w:rsidRPr="002735A8">
        <w:rPr>
          <w:rFonts w:ascii="Times New Roman" w:hAnsi="Times New Roman" w:cs="Times New Roman"/>
          <w:color w:val="000000" w:themeColor="text1"/>
        </w:rPr>
        <w:t xml:space="preserve">The </w:t>
      </w:r>
      <w:r w:rsidR="003510FA">
        <w:rPr>
          <w:rFonts w:ascii="Times New Roman" w:hAnsi="Times New Roman" w:cs="Times New Roman"/>
          <w:color w:val="000000" w:themeColor="text1"/>
        </w:rPr>
        <w:t xml:space="preserve">Python </w:t>
      </w:r>
      <w:r w:rsidR="00B22405" w:rsidRPr="002735A8">
        <w:rPr>
          <w:rFonts w:ascii="Times New Roman" w:hAnsi="Times New Roman" w:cs="Times New Roman"/>
          <w:color w:val="000000" w:themeColor="text1"/>
        </w:rPr>
        <w:t xml:space="preserve">model </w:t>
      </w:r>
      <w:r w:rsidR="00783AF8">
        <w:rPr>
          <w:rFonts w:ascii="Times New Roman" w:hAnsi="Times New Roman" w:cs="Times New Roman"/>
          <w:color w:val="000000" w:themeColor="text1"/>
        </w:rPr>
        <w:t>demonstrated</w:t>
      </w:r>
      <w:r w:rsidR="002735A8" w:rsidRPr="002735A8">
        <w:rPr>
          <w:rFonts w:ascii="Times New Roman" w:hAnsi="Times New Roman" w:cs="Times New Roman"/>
          <w:color w:val="000000" w:themeColor="text1"/>
        </w:rPr>
        <w:t xml:space="preserve"> strong</w:t>
      </w:r>
      <w:r w:rsidR="00B22405" w:rsidRPr="002735A8">
        <w:rPr>
          <w:rFonts w:ascii="Times New Roman" w:hAnsi="Times New Roman" w:cs="Times New Roman"/>
          <w:color w:val="000000" w:themeColor="text1"/>
        </w:rPr>
        <w:t xml:space="preserve"> predictive </w:t>
      </w:r>
      <w:r w:rsidR="00783AF8">
        <w:rPr>
          <w:rFonts w:ascii="Times New Roman" w:hAnsi="Times New Roman" w:cs="Times New Roman"/>
          <w:color w:val="000000" w:themeColor="text1"/>
        </w:rPr>
        <w:t>performance</w:t>
      </w:r>
      <w:r w:rsidR="00B22405" w:rsidRPr="002735A8">
        <w:rPr>
          <w:rFonts w:ascii="Times New Roman" w:hAnsi="Times New Roman" w:cs="Times New Roman"/>
          <w:color w:val="000000" w:themeColor="text1"/>
        </w:rPr>
        <w:t xml:space="preserve"> </w:t>
      </w:r>
      <w:r w:rsidR="002735A8" w:rsidRPr="002735A8">
        <w:rPr>
          <w:rFonts w:ascii="Times New Roman" w:hAnsi="Times New Roman" w:cs="Times New Roman"/>
          <w:color w:val="000000" w:themeColor="text1"/>
        </w:rPr>
        <w:t>across all</w:t>
      </w:r>
      <w:r w:rsidR="00B22405" w:rsidRPr="002735A8">
        <w:rPr>
          <w:rFonts w:ascii="Times New Roman" w:hAnsi="Times New Roman" w:cs="Times New Roman"/>
          <w:color w:val="000000" w:themeColor="text1"/>
        </w:rPr>
        <w:t xml:space="preserve"> ester</w:t>
      </w:r>
      <w:r w:rsidR="002735A8" w:rsidRPr="002735A8">
        <w:rPr>
          <w:rFonts w:ascii="Times New Roman" w:hAnsi="Times New Roman" w:cs="Times New Roman"/>
          <w:color w:val="000000" w:themeColor="text1"/>
        </w:rPr>
        <w:t xml:space="preserve"> chain lengths</w:t>
      </w:r>
      <w:r w:rsidR="00042BCD">
        <w:rPr>
          <w:rFonts w:ascii="Times New Roman" w:hAnsi="Times New Roman" w:cs="Times New Roman"/>
          <w:color w:val="000000" w:themeColor="text1"/>
        </w:rPr>
        <w:t>, with low normalized root</w:t>
      </w:r>
      <w:r w:rsidR="003951AD">
        <w:rPr>
          <w:rFonts w:ascii="Times New Roman" w:hAnsi="Times New Roman" w:cs="Times New Roman"/>
          <w:color w:val="000000" w:themeColor="text1"/>
        </w:rPr>
        <w:t>-</w:t>
      </w:r>
      <w:r w:rsidR="00042BCD">
        <w:rPr>
          <w:rFonts w:ascii="Times New Roman" w:hAnsi="Times New Roman" w:cs="Times New Roman"/>
          <w:color w:val="000000" w:themeColor="text1"/>
        </w:rPr>
        <w:t>mean</w:t>
      </w:r>
      <w:r w:rsidR="003951AD">
        <w:rPr>
          <w:rFonts w:ascii="Times New Roman" w:hAnsi="Times New Roman" w:cs="Times New Roman"/>
          <w:color w:val="000000" w:themeColor="text1"/>
        </w:rPr>
        <w:t>-</w:t>
      </w:r>
      <w:r w:rsidR="00783AF8">
        <w:rPr>
          <w:rFonts w:ascii="Times New Roman" w:hAnsi="Times New Roman" w:cs="Times New Roman"/>
          <w:color w:val="000000" w:themeColor="text1"/>
        </w:rPr>
        <w:t>square</w:t>
      </w:r>
      <w:r w:rsidR="00042BCD">
        <w:rPr>
          <w:rFonts w:ascii="Times New Roman" w:hAnsi="Times New Roman" w:cs="Times New Roman"/>
          <w:color w:val="000000" w:themeColor="text1"/>
        </w:rPr>
        <w:t xml:space="preserve"> errors for all compounds</w:t>
      </w:r>
      <w:r w:rsidR="002742EA">
        <w:rPr>
          <w:rFonts w:ascii="Times New Roman" w:hAnsi="Times New Roman" w:cs="Times New Roman"/>
          <w:color w:val="000000" w:themeColor="text1"/>
        </w:rPr>
        <w:t xml:space="preserve">, </w:t>
      </w:r>
      <w:r w:rsidR="00783AF8">
        <w:rPr>
          <w:rFonts w:ascii="Times New Roman" w:hAnsi="Times New Roman" w:cs="Times New Roman"/>
          <w:color w:val="000000" w:themeColor="text1"/>
        </w:rPr>
        <w:t>particularly for</w:t>
      </w:r>
      <w:r w:rsidR="002742EA">
        <w:rPr>
          <w:rFonts w:ascii="Times New Roman" w:hAnsi="Times New Roman" w:cs="Times New Roman"/>
          <w:color w:val="000000" w:themeColor="text1"/>
        </w:rPr>
        <w:t xml:space="preserve"> ethyl hexanoate and ethyl decanoate.</w:t>
      </w:r>
      <w:r w:rsidR="00042BCD">
        <w:rPr>
          <w:rFonts w:ascii="Times New Roman" w:hAnsi="Times New Roman" w:cs="Times New Roman"/>
          <w:color w:val="000000" w:themeColor="text1"/>
        </w:rPr>
        <w:t xml:space="preserve"> Z-scores </w:t>
      </w:r>
      <w:r w:rsidR="00C5378D">
        <w:rPr>
          <w:rFonts w:ascii="Times New Roman" w:hAnsi="Times New Roman" w:cs="Times New Roman"/>
          <w:color w:val="000000" w:themeColor="text1"/>
        </w:rPr>
        <w:t>were</w:t>
      </w:r>
      <w:r w:rsidR="005B6DE6">
        <w:rPr>
          <w:rFonts w:ascii="Times New Roman" w:hAnsi="Times New Roman" w:cs="Times New Roman"/>
          <w:color w:val="000000" w:themeColor="text1"/>
        </w:rPr>
        <w:t xml:space="preserve"> higher for isoamyl acetate and ethyl octanoate</w:t>
      </w:r>
      <w:r w:rsidR="002735A8" w:rsidRPr="002735A8">
        <w:rPr>
          <w:rFonts w:ascii="Times New Roman" w:hAnsi="Times New Roman" w:cs="Times New Roman"/>
          <w:color w:val="000000" w:themeColor="text1"/>
        </w:rPr>
        <w:t>.</w:t>
      </w:r>
      <w:r w:rsidR="00AD1BD0" w:rsidRPr="006F5CCA">
        <w:rPr>
          <w:rFonts w:ascii="Times New Roman" w:hAnsi="Times New Roman" w:cs="Times New Roman"/>
          <w:color w:val="000000" w:themeColor="text1"/>
        </w:rPr>
        <w:t xml:space="preserve"> </w:t>
      </w:r>
      <w:r w:rsidR="002848E9">
        <w:rPr>
          <w:rFonts w:ascii="Times New Roman" w:hAnsi="Times New Roman" w:cs="Times New Roman"/>
          <w:color w:val="000000" w:themeColor="text1"/>
        </w:rPr>
        <w:t xml:space="preserve">Future experiments </w:t>
      </w:r>
      <w:r w:rsidR="00F727D9">
        <w:rPr>
          <w:rFonts w:ascii="Times New Roman" w:hAnsi="Times New Roman" w:cs="Times New Roman"/>
          <w:color w:val="000000" w:themeColor="text1"/>
        </w:rPr>
        <w:t xml:space="preserve">to </w:t>
      </w:r>
      <w:r w:rsidR="00330485">
        <w:rPr>
          <w:rFonts w:ascii="Times New Roman" w:hAnsi="Times New Roman" w:cs="Times New Roman"/>
          <w:color w:val="000000" w:themeColor="text1"/>
        </w:rPr>
        <w:t>train and test</w:t>
      </w:r>
      <w:r w:rsidR="00556261">
        <w:rPr>
          <w:rFonts w:ascii="Times New Roman" w:hAnsi="Times New Roman" w:cs="Times New Roman"/>
          <w:color w:val="000000" w:themeColor="text1"/>
        </w:rPr>
        <w:t xml:space="preserve"> the Python model </w:t>
      </w:r>
      <w:r w:rsidR="00330485">
        <w:rPr>
          <w:rFonts w:ascii="Times New Roman" w:hAnsi="Times New Roman" w:cs="Times New Roman"/>
          <w:color w:val="000000" w:themeColor="text1"/>
        </w:rPr>
        <w:t>on</w:t>
      </w:r>
      <w:r w:rsidR="00556261">
        <w:rPr>
          <w:rFonts w:ascii="Times New Roman" w:hAnsi="Times New Roman" w:cs="Times New Roman"/>
          <w:color w:val="000000" w:themeColor="text1"/>
        </w:rPr>
        <w:t xml:space="preserve"> </w:t>
      </w:r>
      <w:r w:rsidR="00B73ABF">
        <w:rPr>
          <w:rFonts w:ascii="Times New Roman" w:hAnsi="Times New Roman" w:cs="Times New Roman"/>
          <w:color w:val="000000" w:themeColor="text1"/>
        </w:rPr>
        <w:t>various other</w:t>
      </w:r>
      <w:r w:rsidR="00556261">
        <w:rPr>
          <w:rFonts w:ascii="Times New Roman" w:hAnsi="Times New Roman" w:cs="Times New Roman"/>
          <w:color w:val="000000" w:themeColor="text1"/>
        </w:rPr>
        <w:t xml:space="preserve"> wine</w:t>
      </w:r>
      <w:r w:rsidR="00B73ABF">
        <w:rPr>
          <w:rFonts w:ascii="Times New Roman" w:hAnsi="Times New Roman" w:cs="Times New Roman"/>
          <w:color w:val="000000" w:themeColor="text1"/>
        </w:rPr>
        <w:t>s</w:t>
      </w:r>
      <w:r w:rsidR="002848E9">
        <w:rPr>
          <w:rFonts w:ascii="Times New Roman" w:hAnsi="Times New Roman" w:cs="Times New Roman"/>
          <w:color w:val="000000" w:themeColor="text1"/>
        </w:rPr>
        <w:t xml:space="preserve"> </w:t>
      </w:r>
      <w:r w:rsidR="006E72D8">
        <w:rPr>
          <w:rFonts w:ascii="Times New Roman" w:hAnsi="Times New Roman" w:cs="Times New Roman"/>
          <w:color w:val="000000" w:themeColor="text1"/>
        </w:rPr>
        <w:t xml:space="preserve">could </w:t>
      </w:r>
      <w:r w:rsidR="00783AF8">
        <w:rPr>
          <w:rFonts w:ascii="Times New Roman" w:hAnsi="Times New Roman" w:cs="Times New Roman"/>
          <w:color w:val="000000" w:themeColor="text1"/>
        </w:rPr>
        <w:t>yield</w:t>
      </w:r>
      <w:r w:rsidR="006E72D8">
        <w:rPr>
          <w:rFonts w:ascii="Times New Roman" w:hAnsi="Times New Roman" w:cs="Times New Roman"/>
          <w:color w:val="000000" w:themeColor="text1"/>
        </w:rPr>
        <w:t xml:space="preserve"> </w:t>
      </w:r>
      <w:r w:rsidR="002A0F4A">
        <w:rPr>
          <w:rFonts w:ascii="Times New Roman" w:hAnsi="Times New Roman" w:cs="Times New Roman"/>
          <w:color w:val="000000" w:themeColor="text1"/>
        </w:rPr>
        <w:t>valuable</w:t>
      </w:r>
      <w:r w:rsidR="006E72D8">
        <w:rPr>
          <w:rFonts w:ascii="Times New Roman" w:hAnsi="Times New Roman" w:cs="Times New Roman"/>
          <w:color w:val="000000" w:themeColor="text1"/>
        </w:rPr>
        <w:t xml:space="preserve"> insights</w:t>
      </w:r>
      <w:r w:rsidR="002848E9" w:rsidRPr="002735A8">
        <w:rPr>
          <w:rFonts w:ascii="Times New Roman" w:hAnsi="Times New Roman" w:cs="Times New Roman"/>
          <w:color w:val="000000" w:themeColor="text1"/>
        </w:rPr>
        <w:t>.</w:t>
      </w:r>
    </w:p>
    <w:p w14:paraId="30EFBF7A" w14:textId="3A377958" w:rsidR="00BD0F6B" w:rsidRPr="006F5CCA" w:rsidRDefault="0079390F" w:rsidP="0079390F">
      <w:pPr>
        <w:pStyle w:val="Liststycke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6F5CCA">
        <w:rPr>
          <w:rFonts w:ascii="Times New Roman" w:hAnsi="Times New Roman" w:cs="Times New Roman"/>
        </w:rPr>
        <w:t>Introduction</w:t>
      </w:r>
    </w:p>
    <w:p w14:paraId="7423BE6F" w14:textId="2F9E26CD" w:rsidR="00953FCC" w:rsidRPr="006F5CCA" w:rsidRDefault="0013566E" w:rsidP="0013566E">
      <w:pPr>
        <w:jc w:val="both"/>
        <w:rPr>
          <w:rFonts w:ascii="Times New Roman" w:hAnsi="Times New Roman" w:cs="Times New Roman"/>
          <w:color w:val="000000" w:themeColor="text1"/>
        </w:rPr>
      </w:pPr>
      <w:r w:rsidRPr="006F5CCA">
        <w:rPr>
          <w:rFonts w:ascii="Times New Roman" w:hAnsi="Times New Roman" w:cs="Times New Roman"/>
        </w:rPr>
        <w:t>This paper explores the chemical changes that occur in wines expose</w:t>
      </w:r>
      <w:r w:rsidR="00D74075">
        <w:rPr>
          <w:rFonts w:ascii="Times New Roman" w:hAnsi="Times New Roman" w:cs="Times New Roman"/>
        </w:rPr>
        <w:t>d</w:t>
      </w:r>
      <w:r w:rsidRPr="006F5CCA">
        <w:rPr>
          <w:rFonts w:ascii="Times New Roman" w:hAnsi="Times New Roman" w:cs="Times New Roman"/>
        </w:rPr>
        <w:t xml:space="preserve"> to oxygen. The </w:t>
      </w:r>
      <w:r w:rsidR="006254B1">
        <w:rPr>
          <w:rFonts w:ascii="Times New Roman" w:hAnsi="Times New Roman" w:cs="Times New Roman"/>
        </w:rPr>
        <w:t>primary</w:t>
      </w:r>
      <w:r w:rsidRPr="006F5CCA">
        <w:rPr>
          <w:rFonts w:ascii="Times New Roman" w:hAnsi="Times New Roman" w:cs="Times New Roman"/>
        </w:rPr>
        <w:t xml:space="preserve"> metric used </w:t>
      </w:r>
      <w:r w:rsidR="00426431">
        <w:rPr>
          <w:rFonts w:ascii="Times New Roman" w:hAnsi="Times New Roman" w:cs="Times New Roman"/>
        </w:rPr>
        <w:t>w</w:t>
      </w:r>
      <w:r w:rsidR="002E67E8">
        <w:rPr>
          <w:rFonts w:ascii="Times New Roman" w:hAnsi="Times New Roman" w:cs="Times New Roman"/>
        </w:rPr>
        <w:t>as</w:t>
      </w:r>
      <w:r w:rsidR="00FE3B0D">
        <w:rPr>
          <w:rFonts w:ascii="Times New Roman" w:hAnsi="Times New Roman" w:cs="Times New Roman"/>
        </w:rPr>
        <w:t xml:space="preserve"> compounds</w:t>
      </w:r>
      <w:r w:rsidR="00426431">
        <w:rPr>
          <w:rFonts w:ascii="Times New Roman" w:hAnsi="Times New Roman" w:cs="Times New Roman"/>
        </w:rPr>
        <w:t>’</w:t>
      </w:r>
      <w:r w:rsidR="00FE3B0D">
        <w:rPr>
          <w:rFonts w:ascii="Times New Roman" w:hAnsi="Times New Roman" w:cs="Times New Roman"/>
        </w:rPr>
        <w:t xml:space="preserve"> </w:t>
      </w:r>
      <w:r w:rsidRPr="006F5CCA">
        <w:rPr>
          <w:rFonts w:ascii="Times New Roman" w:hAnsi="Times New Roman" w:cs="Times New Roman"/>
        </w:rPr>
        <w:t xml:space="preserve">relative changes in concentration, as estimated by </w:t>
      </w:r>
      <w:r w:rsidR="00732E4A">
        <w:rPr>
          <w:rFonts w:ascii="Times New Roman" w:hAnsi="Times New Roman" w:cs="Times New Roman"/>
        </w:rPr>
        <w:t xml:space="preserve">their </w:t>
      </w:r>
      <w:r w:rsidR="009D005E">
        <w:rPr>
          <w:rFonts w:ascii="Times New Roman" w:hAnsi="Times New Roman" w:cs="Times New Roman"/>
        </w:rPr>
        <w:t xml:space="preserve">respective </w:t>
      </w:r>
      <w:r w:rsidRPr="006F5CCA">
        <w:rPr>
          <w:rFonts w:ascii="Times New Roman" w:hAnsi="Times New Roman" w:cs="Times New Roman"/>
        </w:rPr>
        <w:t xml:space="preserve">corrected peak areas on </w:t>
      </w:r>
      <w:r w:rsidR="00DD693F">
        <w:rPr>
          <w:rFonts w:ascii="Times New Roman" w:hAnsi="Times New Roman" w:cs="Times New Roman"/>
        </w:rPr>
        <w:t xml:space="preserve">obtained </w:t>
      </w:r>
      <w:r w:rsidR="00662616">
        <w:rPr>
          <w:rFonts w:ascii="Times New Roman" w:hAnsi="Times New Roman" w:cs="Times New Roman"/>
        </w:rPr>
        <w:t>g</w:t>
      </w:r>
      <w:r w:rsidRPr="006F5CCA">
        <w:rPr>
          <w:rFonts w:ascii="Times New Roman" w:hAnsi="Times New Roman" w:cs="Times New Roman"/>
        </w:rPr>
        <w:t>as</w:t>
      </w:r>
      <w:r w:rsidR="00103791">
        <w:rPr>
          <w:rFonts w:ascii="Times New Roman" w:hAnsi="Times New Roman" w:cs="Times New Roman"/>
        </w:rPr>
        <w:t xml:space="preserve"> </w:t>
      </w:r>
      <w:r w:rsidR="00662616">
        <w:rPr>
          <w:rFonts w:ascii="Times New Roman" w:hAnsi="Times New Roman" w:cs="Times New Roman"/>
        </w:rPr>
        <w:t>c</w:t>
      </w:r>
      <w:r w:rsidRPr="006F5CCA">
        <w:rPr>
          <w:rFonts w:ascii="Times New Roman" w:hAnsi="Times New Roman" w:cs="Times New Roman"/>
        </w:rPr>
        <w:t>hromatography</w:t>
      </w:r>
      <w:r w:rsidR="00103791">
        <w:rPr>
          <w:rFonts w:ascii="Times New Roman" w:hAnsi="Times New Roman" w:cs="Times New Roman"/>
        </w:rPr>
        <w:t>-</w:t>
      </w:r>
      <w:r w:rsidR="00662616">
        <w:rPr>
          <w:rFonts w:ascii="Times New Roman" w:hAnsi="Times New Roman" w:cs="Times New Roman"/>
        </w:rPr>
        <w:t>m</w:t>
      </w:r>
      <w:r w:rsidRPr="006F5CCA">
        <w:rPr>
          <w:rFonts w:ascii="Times New Roman" w:hAnsi="Times New Roman" w:cs="Times New Roman"/>
        </w:rPr>
        <w:t xml:space="preserve">ass </w:t>
      </w:r>
      <w:r w:rsidR="00662616">
        <w:rPr>
          <w:rFonts w:ascii="Times New Roman" w:hAnsi="Times New Roman" w:cs="Times New Roman"/>
        </w:rPr>
        <w:t>s</w:t>
      </w:r>
      <w:r w:rsidRPr="006F5CCA">
        <w:rPr>
          <w:rFonts w:ascii="Times New Roman" w:hAnsi="Times New Roman" w:cs="Times New Roman"/>
        </w:rPr>
        <w:t xml:space="preserve">pectrometry (GC-MS) spectra. Data from open-vial </w:t>
      </w:r>
      <w:r w:rsidR="00747F5F">
        <w:rPr>
          <w:rFonts w:ascii="Times New Roman" w:hAnsi="Times New Roman" w:cs="Times New Roman"/>
        </w:rPr>
        <w:t>experiments</w:t>
      </w:r>
      <w:r w:rsidRPr="006F5CCA">
        <w:rPr>
          <w:rFonts w:ascii="Times New Roman" w:hAnsi="Times New Roman" w:cs="Times New Roman"/>
        </w:rPr>
        <w:t xml:space="preserve"> </w:t>
      </w:r>
      <w:r w:rsidR="00176A6B">
        <w:rPr>
          <w:rFonts w:ascii="Times New Roman" w:hAnsi="Times New Roman" w:cs="Times New Roman"/>
        </w:rPr>
        <w:t>was</w:t>
      </w:r>
      <w:r w:rsidRPr="006F5CCA">
        <w:rPr>
          <w:rFonts w:ascii="Times New Roman" w:hAnsi="Times New Roman" w:cs="Times New Roman"/>
        </w:rPr>
        <w:t xml:space="preserve"> used to construct a </w:t>
      </w:r>
      <w:r w:rsidR="0014736C">
        <w:rPr>
          <w:rFonts w:ascii="Times New Roman" w:hAnsi="Times New Roman" w:cs="Times New Roman"/>
        </w:rPr>
        <w:t xml:space="preserve">Python </w:t>
      </w:r>
      <w:r w:rsidRPr="006F5CCA">
        <w:rPr>
          <w:rFonts w:ascii="Times New Roman" w:hAnsi="Times New Roman" w:cs="Times New Roman"/>
        </w:rPr>
        <w:t xml:space="preserve">model that </w:t>
      </w:r>
      <w:r w:rsidR="006254B1">
        <w:rPr>
          <w:rFonts w:ascii="Times New Roman" w:hAnsi="Times New Roman" w:cs="Times New Roman"/>
        </w:rPr>
        <w:t>generates</w:t>
      </w:r>
      <w:r w:rsidRPr="006F5CCA">
        <w:rPr>
          <w:rFonts w:ascii="Times New Roman" w:hAnsi="Times New Roman" w:cs="Times New Roman"/>
        </w:rPr>
        <w:t xml:space="preserve"> lines of </w:t>
      </w:r>
      <w:r w:rsidR="002C09C5">
        <w:rPr>
          <w:rFonts w:ascii="Times New Roman" w:hAnsi="Times New Roman" w:cs="Times New Roman"/>
        </w:rPr>
        <w:t>best fit</w:t>
      </w:r>
      <w:r w:rsidRPr="006F5CCA">
        <w:rPr>
          <w:rFonts w:ascii="Times New Roman" w:hAnsi="Times New Roman" w:cs="Times New Roman"/>
        </w:rPr>
        <w:t xml:space="preserve"> for multi-compound GC-MS data and </w:t>
      </w:r>
      <w:r w:rsidR="006254B1">
        <w:rPr>
          <w:rFonts w:ascii="Times New Roman" w:hAnsi="Times New Roman" w:cs="Times New Roman"/>
        </w:rPr>
        <w:t>predicts</w:t>
      </w:r>
      <w:r w:rsidRPr="006F5CCA">
        <w:rPr>
          <w:rFonts w:ascii="Times New Roman" w:hAnsi="Times New Roman" w:cs="Times New Roman"/>
        </w:rPr>
        <w:t xml:space="preserve"> future peak</w:t>
      </w:r>
      <w:r w:rsidR="006254B1">
        <w:rPr>
          <w:rFonts w:ascii="Times New Roman" w:hAnsi="Times New Roman" w:cs="Times New Roman"/>
        </w:rPr>
        <w:t>-</w:t>
      </w:r>
      <w:r w:rsidRPr="006F5CCA">
        <w:rPr>
          <w:rFonts w:ascii="Times New Roman" w:hAnsi="Times New Roman" w:cs="Times New Roman"/>
        </w:rPr>
        <w:t>area values</w:t>
      </w:r>
      <w:r w:rsidR="005A54EF">
        <w:rPr>
          <w:rFonts w:ascii="Times New Roman" w:hAnsi="Times New Roman" w:cs="Times New Roman"/>
        </w:rPr>
        <w:t xml:space="preserve"> when</w:t>
      </w:r>
      <w:r w:rsidRPr="006F5CCA">
        <w:rPr>
          <w:rFonts w:ascii="Times New Roman" w:hAnsi="Times New Roman" w:cs="Times New Roman"/>
        </w:rPr>
        <w:t xml:space="preserve"> </w:t>
      </w:r>
      <w:r w:rsidR="006254B1">
        <w:rPr>
          <w:rFonts w:ascii="Times New Roman" w:hAnsi="Times New Roman" w:cs="Times New Roman"/>
        </w:rPr>
        <w:t>provided with</w:t>
      </w:r>
      <w:r w:rsidRPr="006F5CCA">
        <w:rPr>
          <w:rFonts w:ascii="Times New Roman" w:hAnsi="Times New Roman" w:cs="Times New Roman"/>
        </w:rPr>
        <w:t xml:space="preserve"> relevant data. The experimental and model design</w:t>
      </w:r>
      <w:r w:rsidR="007A60B0">
        <w:rPr>
          <w:rFonts w:ascii="Times New Roman" w:hAnsi="Times New Roman" w:cs="Times New Roman"/>
        </w:rPr>
        <w:t>s</w:t>
      </w:r>
      <w:r w:rsidRPr="006F5CCA">
        <w:rPr>
          <w:rFonts w:ascii="Times New Roman" w:hAnsi="Times New Roman" w:cs="Times New Roman"/>
        </w:rPr>
        <w:t xml:space="preserve"> discussed here may </w:t>
      </w:r>
      <w:r w:rsidR="006254B1">
        <w:rPr>
          <w:rFonts w:ascii="Times New Roman" w:hAnsi="Times New Roman" w:cs="Times New Roman"/>
        </w:rPr>
        <w:t>serve</w:t>
      </w:r>
      <w:r w:rsidRPr="006F5CCA">
        <w:rPr>
          <w:rFonts w:ascii="Times New Roman" w:hAnsi="Times New Roman" w:cs="Times New Roman"/>
        </w:rPr>
        <w:t xml:space="preserve"> as a foundation for future </w:t>
      </w:r>
      <w:r w:rsidR="006254B1">
        <w:rPr>
          <w:rFonts w:ascii="Times New Roman" w:hAnsi="Times New Roman" w:cs="Times New Roman"/>
        </w:rPr>
        <w:t xml:space="preserve">research on </w:t>
      </w:r>
      <w:r w:rsidRPr="006F5CCA">
        <w:rPr>
          <w:rFonts w:ascii="Times New Roman" w:hAnsi="Times New Roman" w:cs="Times New Roman"/>
        </w:rPr>
        <w:t>wine degradation, including the application of prediction-based Python GC-MS models.</w:t>
      </w:r>
    </w:p>
    <w:p w14:paraId="3F141CD1" w14:textId="2DA5A3B9" w:rsidR="0079390F" w:rsidRPr="006F5CCA" w:rsidRDefault="0079390F" w:rsidP="0079390F">
      <w:pPr>
        <w:pStyle w:val="Liststycke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6F5CCA">
        <w:rPr>
          <w:rFonts w:ascii="Times New Roman" w:hAnsi="Times New Roman" w:cs="Times New Roman"/>
        </w:rPr>
        <w:t>Methods</w:t>
      </w:r>
    </w:p>
    <w:p w14:paraId="0B8B9B65" w14:textId="07755853" w:rsidR="006A40D7" w:rsidRPr="006F5CCA" w:rsidRDefault="00BA4B40" w:rsidP="005B0CFC">
      <w:pPr>
        <w:jc w:val="both"/>
        <w:rPr>
          <w:rFonts w:ascii="Times New Roman" w:hAnsi="Times New Roman" w:cs="Times New Roman"/>
        </w:rPr>
      </w:pPr>
      <w:r w:rsidRPr="006F5CCA">
        <w:rPr>
          <w:rFonts w:ascii="Times New Roman" w:hAnsi="Times New Roman" w:cs="Times New Roman"/>
        </w:rPr>
        <w:t xml:space="preserve">All experiments </w:t>
      </w:r>
      <w:r w:rsidR="004E7B8F">
        <w:rPr>
          <w:rFonts w:ascii="Times New Roman" w:hAnsi="Times New Roman" w:cs="Times New Roman"/>
        </w:rPr>
        <w:t>employed</w:t>
      </w:r>
      <w:r w:rsidR="003C0689">
        <w:rPr>
          <w:rFonts w:ascii="Times New Roman" w:hAnsi="Times New Roman" w:cs="Times New Roman"/>
        </w:rPr>
        <w:t xml:space="preserve"> a</w:t>
      </w:r>
      <w:r w:rsidR="006254B1">
        <w:rPr>
          <w:rFonts w:ascii="Times New Roman" w:hAnsi="Times New Roman" w:cs="Times New Roman"/>
        </w:rPr>
        <w:t xml:space="preserve"> </w:t>
      </w:r>
      <w:r w:rsidRPr="006F5CCA">
        <w:rPr>
          <w:rFonts w:ascii="Times New Roman" w:hAnsi="Times New Roman" w:cs="Times New Roman"/>
        </w:rPr>
        <w:t>GC-MS</w:t>
      </w:r>
      <w:r w:rsidR="006254B1">
        <w:rPr>
          <w:rFonts w:ascii="Times New Roman" w:hAnsi="Times New Roman" w:cs="Times New Roman"/>
        </w:rPr>
        <w:t xml:space="preserve"> </w:t>
      </w:r>
      <w:r w:rsidR="003C0689">
        <w:rPr>
          <w:rFonts w:ascii="Times New Roman" w:hAnsi="Times New Roman" w:cs="Times New Roman"/>
        </w:rPr>
        <w:t xml:space="preserve">instrument </w:t>
      </w:r>
      <w:r w:rsidR="006254B1">
        <w:rPr>
          <w:rFonts w:ascii="Times New Roman" w:hAnsi="Times New Roman" w:cs="Times New Roman"/>
        </w:rPr>
        <w:t xml:space="preserve">with </w:t>
      </w:r>
      <w:r w:rsidR="0033679C">
        <w:rPr>
          <w:rFonts w:ascii="Times New Roman" w:hAnsi="Times New Roman" w:cs="Times New Roman"/>
        </w:rPr>
        <w:t>an</w:t>
      </w:r>
      <w:r w:rsidRPr="006F5CCA">
        <w:rPr>
          <w:rFonts w:ascii="Times New Roman" w:hAnsi="Times New Roman" w:cs="Times New Roman"/>
        </w:rPr>
        <w:t xml:space="preserve"> </w:t>
      </w:r>
      <w:proofErr w:type="spellStart"/>
      <w:r w:rsidR="00A7303F">
        <w:rPr>
          <w:rFonts w:ascii="Times New Roman" w:hAnsi="Times New Roman" w:cs="Times New Roman"/>
        </w:rPr>
        <w:t>FFAP</w:t>
      </w:r>
      <w:proofErr w:type="spellEnd"/>
      <w:r w:rsidR="00A7303F">
        <w:rPr>
          <w:rFonts w:ascii="Times New Roman" w:hAnsi="Times New Roman" w:cs="Times New Roman"/>
        </w:rPr>
        <w:t xml:space="preserve"> GC polar column, </w:t>
      </w:r>
      <w:r w:rsidR="0033679C">
        <w:rPr>
          <w:rFonts w:ascii="Times New Roman" w:hAnsi="Times New Roman" w:cs="Times New Roman"/>
        </w:rPr>
        <w:t>coupled with headspace solid-phase microextraction</w:t>
      </w:r>
      <w:r w:rsidRPr="006F5CCA">
        <w:rPr>
          <w:rFonts w:ascii="Times New Roman" w:hAnsi="Times New Roman" w:cs="Times New Roman"/>
        </w:rPr>
        <w:t xml:space="preserve"> (HS-</w:t>
      </w:r>
      <w:proofErr w:type="spellStart"/>
      <w:r w:rsidRPr="006F5CCA">
        <w:rPr>
          <w:rFonts w:ascii="Times New Roman" w:hAnsi="Times New Roman" w:cs="Times New Roman"/>
        </w:rPr>
        <w:t>SPME</w:t>
      </w:r>
      <w:proofErr w:type="spellEnd"/>
      <w:r w:rsidR="0033679C">
        <w:rPr>
          <w:rFonts w:ascii="Times New Roman" w:hAnsi="Times New Roman" w:cs="Times New Roman"/>
        </w:rPr>
        <w:t>) using</w:t>
      </w:r>
      <w:r w:rsidR="006254B1">
        <w:rPr>
          <w:rFonts w:ascii="Times New Roman" w:hAnsi="Times New Roman" w:cs="Times New Roman"/>
        </w:rPr>
        <w:t xml:space="preserve"> a </w:t>
      </w:r>
      <w:proofErr w:type="spellStart"/>
      <w:r w:rsidR="006C18AA">
        <w:rPr>
          <w:rFonts w:ascii="Times New Roman" w:hAnsi="Times New Roman" w:cs="Times New Roman"/>
        </w:rPr>
        <w:t>PDMS</w:t>
      </w:r>
      <w:proofErr w:type="spellEnd"/>
      <w:r w:rsidR="006C18AA">
        <w:rPr>
          <w:rFonts w:ascii="Times New Roman" w:hAnsi="Times New Roman" w:cs="Times New Roman"/>
        </w:rPr>
        <w:t>/DVB fiber</w:t>
      </w:r>
      <w:r w:rsidR="00E86C6D" w:rsidRPr="006F5CCA">
        <w:rPr>
          <w:rFonts w:ascii="Times New Roman" w:hAnsi="Times New Roman" w:cs="Times New Roman"/>
        </w:rPr>
        <w:t xml:space="preserve"> </w:t>
      </w:r>
      <w:r w:rsidR="005A54EF" w:rsidRPr="006F5CCA">
        <w:rPr>
          <w:rFonts w:ascii="Times New Roman" w:hAnsi="Times New Roman" w:cs="Times New Roman"/>
        </w:rPr>
        <w:t>to</w:t>
      </w:r>
      <w:r w:rsidR="00E86C6D" w:rsidRPr="006F5CCA">
        <w:rPr>
          <w:rFonts w:ascii="Times New Roman" w:hAnsi="Times New Roman" w:cs="Times New Roman"/>
        </w:rPr>
        <w:t xml:space="preserve"> </w:t>
      </w:r>
      <w:r w:rsidR="006254B1">
        <w:rPr>
          <w:rFonts w:ascii="Times New Roman" w:hAnsi="Times New Roman" w:cs="Times New Roman"/>
        </w:rPr>
        <w:t>acquire</w:t>
      </w:r>
      <w:r w:rsidR="00E86C6D" w:rsidRPr="006F5CCA">
        <w:rPr>
          <w:rFonts w:ascii="Times New Roman" w:hAnsi="Times New Roman" w:cs="Times New Roman"/>
        </w:rPr>
        <w:t xml:space="preserve"> spectra.</w:t>
      </w:r>
      <w:r w:rsidR="006C18AA">
        <w:rPr>
          <w:rFonts w:ascii="Times New Roman" w:hAnsi="Times New Roman" w:cs="Times New Roman"/>
        </w:rPr>
        <w:t xml:space="preserve"> </w:t>
      </w:r>
      <w:r w:rsidR="00E86C6D" w:rsidRPr="006F5CCA">
        <w:rPr>
          <w:rFonts w:ascii="Times New Roman" w:hAnsi="Times New Roman" w:cs="Times New Roman"/>
        </w:rPr>
        <w:t xml:space="preserve">The protocol </w:t>
      </w:r>
      <w:r w:rsidR="004E7B8F">
        <w:rPr>
          <w:rFonts w:ascii="Times New Roman" w:hAnsi="Times New Roman" w:cs="Times New Roman"/>
        </w:rPr>
        <w:t xml:space="preserve">utilized </w:t>
      </w:r>
      <w:r w:rsidR="00707570">
        <w:rPr>
          <w:rFonts w:ascii="Times New Roman" w:hAnsi="Times New Roman" w:cs="Times New Roman"/>
        </w:rPr>
        <w:t>a 10</w:t>
      </w:r>
      <w:r w:rsidR="00310297">
        <w:rPr>
          <w:rFonts w:ascii="Times New Roman" w:hAnsi="Times New Roman" w:cs="Times New Roman"/>
        </w:rPr>
        <w:t>-minute</w:t>
      </w:r>
      <w:r w:rsidR="004526AB" w:rsidRPr="006F5CCA">
        <w:rPr>
          <w:rFonts w:ascii="Times New Roman" w:hAnsi="Times New Roman" w:cs="Times New Roman"/>
        </w:rPr>
        <w:t xml:space="preserve"> </w:t>
      </w:r>
      <w:r w:rsidR="00707570">
        <w:rPr>
          <w:rFonts w:ascii="Times New Roman" w:hAnsi="Times New Roman" w:cs="Times New Roman"/>
        </w:rPr>
        <w:t xml:space="preserve">GC </w:t>
      </w:r>
      <w:r w:rsidR="00B00704" w:rsidRPr="006F5CCA">
        <w:rPr>
          <w:rFonts w:ascii="Times New Roman" w:hAnsi="Times New Roman" w:cs="Times New Roman"/>
        </w:rPr>
        <w:t>run cycle</w:t>
      </w:r>
      <w:r w:rsidR="00707570">
        <w:rPr>
          <w:rFonts w:ascii="Times New Roman" w:hAnsi="Times New Roman" w:cs="Times New Roman"/>
        </w:rPr>
        <w:t>, comprising a 7</w:t>
      </w:r>
      <w:r w:rsidR="00310297">
        <w:rPr>
          <w:rFonts w:ascii="Times New Roman" w:hAnsi="Times New Roman" w:cs="Times New Roman"/>
        </w:rPr>
        <w:t>-minute</w:t>
      </w:r>
      <w:r w:rsidR="00424783" w:rsidRPr="006F5CCA">
        <w:rPr>
          <w:rFonts w:ascii="Times New Roman" w:hAnsi="Times New Roman" w:cs="Times New Roman"/>
        </w:rPr>
        <w:t xml:space="preserve"> fiber exposure and </w:t>
      </w:r>
      <w:r w:rsidR="0050025F" w:rsidRPr="006F5CCA">
        <w:rPr>
          <w:rFonts w:ascii="Times New Roman" w:hAnsi="Times New Roman" w:cs="Times New Roman"/>
        </w:rPr>
        <w:t>a 6.</w:t>
      </w:r>
      <w:r w:rsidR="00707570">
        <w:rPr>
          <w:rFonts w:ascii="Times New Roman" w:hAnsi="Times New Roman" w:cs="Times New Roman"/>
        </w:rPr>
        <w:t>93-minute</w:t>
      </w:r>
      <w:r w:rsidR="003775E3" w:rsidRPr="006F5CCA">
        <w:rPr>
          <w:rFonts w:ascii="Times New Roman" w:hAnsi="Times New Roman" w:cs="Times New Roman"/>
        </w:rPr>
        <w:t xml:space="preserve"> </w:t>
      </w:r>
      <w:r w:rsidR="0050025F" w:rsidRPr="006F5CCA">
        <w:rPr>
          <w:rFonts w:ascii="Times New Roman" w:hAnsi="Times New Roman" w:cs="Times New Roman"/>
        </w:rPr>
        <w:t>GC-MS run</w:t>
      </w:r>
      <w:r w:rsidR="003775E3" w:rsidRPr="006F5CCA">
        <w:rPr>
          <w:rFonts w:ascii="Times New Roman" w:hAnsi="Times New Roman" w:cs="Times New Roman"/>
        </w:rPr>
        <w:t xml:space="preserve">. The </w:t>
      </w:r>
      <w:r w:rsidR="0071042D">
        <w:rPr>
          <w:rFonts w:ascii="Times New Roman" w:hAnsi="Times New Roman" w:cs="Times New Roman"/>
        </w:rPr>
        <w:t xml:space="preserve">starting and </w:t>
      </w:r>
      <w:r w:rsidR="003A6108" w:rsidRPr="006F5CCA">
        <w:rPr>
          <w:rFonts w:ascii="Times New Roman" w:hAnsi="Times New Roman" w:cs="Times New Roman"/>
        </w:rPr>
        <w:t>maximum</w:t>
      </w:r>
      <w:r w:rsidR="003775E3" w:rsidRPr="006F5CCA">
        <w:rPr>
          <w:rFonts w:ascii="Times New Roman" w:hAnsi="Times New Roman" w:cs="Times New Roman"/>
        </w:rPr>
        <w:t xml:space="preserve"> temperature used </w:t>
      </w:r>
      <w:r w:rsidR="0071042D">
        <w:rPr>
          <w:rFonts w:ascii="Times New Roman" w:hAnsi="Times New Roman" w:cs="Times New Roman"/>
        </w:rPr>
        <w:t>were 70</w:t>
      </w:r>
      <w:r w:rsidR="0071042D" w:rsidRPr="006F5CCA">
        <w:rPr>
          <w:rFonts w:ascii="Times New Roman" w:hAnsi="Times New Roman" w:cs="Times New Roman"/>
        </w:rPr>
        <w:t>ºC</w:t>
      </w:r>
      <w:r w:rsidR="0071042D">
        <w:rPr>
          <w:rFonts w:ascii="Times New Roman" w:hAnsi="Times New Roman" w:cs="Times New Roman"/>
        </w:rPr>
        <w:t xml:space="preserve"> &amp;</w:t>
      </w:r>
      <w:r w:rsidR="003775E3" w:rsidRPr="006F5CCA">
        <w:rPr>
          <w:rFonts w:ascii="Times New Roman" w:hAnsi="Times New Roman" w:cs="Times New Roman"/>
        </w:rPr>
        <w:t xml:space="preserve"> </w:t>
      </w:r>
      <w:r w:rsidR="003A6108" w:rsidRPr="006F5CCA">
        <w:rPr>
          <w:rFonts w:ascii="Times New Roman" w:hAnsi="Times New Roman" w:cs="Times New Roman"/>
        </w:rPr>
        <w:t>2</w:t>
      </w:r>
      <w:r w:rsidR="001442D5">
        <w:rPr>
          <w:rFonts w:ascii="Times New Roman" w:hAnsi="Times New Roman" w:cs="Times New Roman"/>
        </w:rPr>
        <w:t>48</w:t>
      </w:r>
      <w:r w:rsidR="005E4985" w:rsidRPr="006F5CCA">
        <w:rPr>
          <w:rFonts w:ascii="Times New Roman" w:hAnsi="Times New Roman" w:cs="Times New Roman"/>
        </w:rPr>
        <w:t>º</w:t>
      </w:r>
      <w:r w:rsidR="006E7E46" w:rsidRPr="006F5CCA">
        <w:rPr>
          <w:rFonts w:ascii="Times New Roman" w:hAnsi="Times New Roman" w:cs="Times New Roman"/>
        </w:rPr>
        <w:t>C</w:t>
      </w:r>
      <w:r w:rsidR="00707570">
        <w:rPr>
          <w:rFonts w:ascii="Times New Roman" w:hAnsi="Times New Roman" w:cs="Times New Roman"/>
        </w:rPr>
        <w:t>,</w:t>
      </w:r>
      <w:r w:rsidR="006E7E46" w:rsidRPr="006F5CCA">
        <w:rPr>
          <w:rFonts w:ascii="Times New Roman" w:hAnsi="Times New Roman" w:cs="Times New Roman"/>
        </w:rPr>
        <w:t xml:space="preserve"> </w:t>
      </w:r>
      <w:r w:rsidR="008838F4" w:rsidRPr="006F5CCA">
        <w:rPr>
          <w:rFonts w:ascii="Times New Roman" w:hAnsi="Times New Roman" w:cs="Times New Roman"/>
        </w:rPr>
        <w:t>and the split ratio was 10:1.</w:t>
      </w:r>
      <w:r w:rsidR="00965182" w:rsidRPr="006F5CCA">
        <w:rPr>
          <w:rFonts w:ascii="Times New Roman" w:hAnsi="Times New Roman" w:cs="Times New Roman"/>
        </w:rPr>
        <w:t xml:space="preserve"> </w:t>
      </w:r>
      <w:r w:rsidR="000E24F2">
        <w:rPr>
          <w:rFonts w:ascii="Times New Roman" w:hAnsi="Times New Roman" w:cs="Times New Roman"/>
        </w:rPr>
        <w:t xml:space="preserve">The TIC scan </w:t>
      </w:r>
      <w:r w:rsidR="00107A1D">
        <w:rPr>
          <w:rFonts w:ascii="Times New Roman" w:hAnsi="Times New Roman" w:cs="Times New Roman"/>
        </w:rPr>
        <w:t>range was</w:t>
      </w:r>
      <w:r w:rsidR="000E24F2">
        <w:rPr>
          <w:rFonts w:ascii="Times New Roman" w:hAnsi="Times New Roman" w:cs="Times New Roman"/>
        </w:rPr>
        <w:t xml:space="preserve"> 29-229 amu </w:t>
      </w:r>
      <w:r w:rsidR="0033679C">
        <w:rPr>
          <w:rFonts w:ascii="Times New Roman" w:hAnsi="Times New Roman" w:cs="Times New Roman"/>
        </w:rPr>
        <w:t>to</w:t>
      </w:r>
      <w:r w:rsidR="000E24F2">
        <w:rPr>
          <w:rFonts w:ascii="Times New Roman" w:hAnsi="Times New Roman" w:cs="Times New Roman"/>
        </w:rPr>
        <w:t xml:space="preserve"> detect ethanol, but not water or nitrogen.</w:t>
      </w:r>
      <w:r w:rsidR="001E4A31" w:rsidRPr="000A7975">
        <w:rPr>
          <w:rFonts w:ascii="Times New Roman" w:hAnsi="Times New Roman" w:cs="Times New Roman"/>
          <w:color w:val="EE0000"/>
        </w:rPr>
        <w:t xml:space="preserve"> </w:t>
      </w:r>
      <w:r w:rsidR="0006363B">
        <w:rPr>
          <w:rFonts w:ascii="Times New Roman" w:hAnsi="Times New Roman" w:cs="Times New Roman"/>
        </w:rPr>
        <w:t>Chromatographic peaks</w:t>
      </w:r>
      <w:r w:rsidR="00965182" w:rsidRPr="006F5CCA">
        <w:rPr>
          <w:rFonts w:ascii="Times New Roman" w:hAnsi="Times New Roman" w:cs="Times New Roman"/>
        </w:rPr>
        <w:t xml:space="preserve"> were </w:t>
      </w:r>
      <w:r w:rsidR="00425AA3" w:rsidRPr="006F5CCA">
        <w:rPr>
          <w:rFonts w:ascii="Times New Roman" w:hAnsi="Times New Roman" w:cs="Times New Roman"/>
        </w:rPr>
        <w:t>integrated</w:t>
      </w:r>
      <w:r w:rsidR="00965182" w:rsidRPr="006F5CCA">
        <w:rPr>
          <w:rFonts w:ascii="Times New Roman" w:hAnsi="Times New Roman" w:cs="Times New Roman"/>
        </w:rPr>
        <w:t xml:space="preserve"> to collect </w:t>
      </w:r>
      <w:r w:rsidR="00333448" w:rsidRPr="006F5CCA">
        <w:rPr>
          <w:rFonts w:ascii="Times New Roman" w:hAnsi="Times New Roman" w:cs="Times New Roman"/>
        </w:rPr>
        <w:t>corrected peak area</w:t>
      </w:r>
      <w:r w:rsidR="00425AA3" w:rsidRPr="006F5CCA">
        <w:rPr>
          <w:rFonts w:ascii="Times New Roman" w:hAnsi="Times New Roman" w:cs="Times New Roman"/>
        </w:rPr>
        <w:t xml:space="preserve"> and</w:t>
      </w:r>
      <w:r w:rsidR="00333448" w:rsidRPr="006F5CCA">
        <w:rPr>
          <w:rFonts w:ascii="Times New Roman" w:hAnsi="Times New Roman" w:cs="Times New Roman"/>
        </w:rPr>
        <w:t xml:space="preserve"> retention time</w:t>
      </w:r>
      <w:r w:rsidR="00425AA3" w:rsidRPr="006F5CCA">
        <w:rPr>
          <w:rFonts w:ascii="Times New Roman" w:hAnsi="Times New Roman" w:cs="Times New Roman"/>
        </w:rPr>
        <w:t xml:space="preserve"> data</w:t>
      </w:r>
      <w:r w:rsidR="00333448" w:rsidRPr="006F5CCA">
        <w:rPr>
          <w:rFonts w:ascii="Times New Roman" w:hAnsi="Times New Roman" w:cs="Times New Roman"/>
        </w:rPr>
        <w:t xml:space="preserve"> by </w:t>
      </w:r>
      <w:r w:rsidR="00425AA3" w:rsidRPr="006F5CCA">
        <w:rPr>
          <w:rFonts w:ascii="Times New Roman" w:hAnsi="Times New Roman" w:cs="Times New Roman"/>
        </w:rPr>
        <w:t>GC-MS</w:t>
      </w:r>
      <w:r w:rsidR="00247021">
        <w:rPr>
          <w:rFonts w:ascii="Times New Roman" w:hAnsi="Times New Roman" w:cs="Times New Roman"/>
        </w:rPr>
        <w:t xml:space="preserve"> software,</w:t>
      </w:r>
      <w:r w:rsidR="00425AA3" w:rsidRPr="006F5CCA">
        <w:rPr>
          <w:rFonts w:ascii="Times New Roman" w:hAnsi="Times New Roman" w:cs="Times New Roman"/>
        </w:rPr>
        <w:t xml:space="preserve"> unless it was necessary to use manual integration due to small peak size.</w:t>
      </w:r>
      <w:r w:rsidR="00015B38">
        <w:rPr>
          <w:rFonts w:ascii="Times New Roman" w:hAnsi="Times New Roman" w:cs="Times New Roman"/>
        </w:rPr>
        <w:t xml:space="preserve"> Blanks were run before each </w:t>
      </w:r>
      <w:r w:rsidR="00426403">
        <w:rPr>
          <w:rFonts w:ascii="Times New Roman" w:hAnsi="Times New Roman" w:cs="Times New Roman"/>
        </w:rPr>
        <w:t>trial</w:t>
      </w:r>
      <w:r w:rsidR="00015B38">
        <w:rPr>
          <w:rFonts w:ascii="Times New Roman" w:hAnsi="Times New Roman" w:cs="Times New Roman"/>
        </w:rPr>
        <w:t xml:space="preserve"> began.</w:t>
      </w:r>
    </w:p>
    <w:p w14:paraId="529BFFC8" w14:textId="11D41BCF" w:rsidR="005E4985" w:rsidRPr="006F5CCA" w:rsidRDefault="005E4985" w:rsidP="005E4985">
      <w:pPr>
        <w:pStyle w:val="Liststycke"/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 w:rsidRPr="006F5CCA">
        <w:rPr>
          <w:rFonts w:ascii="Times New Roman" w:hAnsi="Times New Roman" w:cs="Times New Roman"/>
        </w:rPr>
        <w:t xml:space="preserve">Wine </w:t>
      </w:r>
      <w:r w:rsidR="007205BB">
        <w:rPr>
          <w:rFonts w:ascii="Times New Roman" w:hAnsi="Times New Roman" w:cs="Times New Roman"/>
        </w:rPr>
        <w:t xml:space="preserve">Compound Changes Over Time in </w:t>
      </w:r>
      <w:r w:rsidR="006239B7">
        <w:rPr>
          <w:rFonts w:ascii="Times New Roman" w:hAnsi="Times New Roman" w:cs="Times New Roman"/>
        </w:rPr>
        <w:t>C</w:t>
      </w:r>
      <w:r w:rsidR="007205BB">
        <w:rPr>
          <w:rFonts w:ascii="Times New Roman" w:hAnsi="Times New Roman" w:cs="Times New Roman"/>
        </w:rPr>
        <w:t>apped Vials</w:t>
      </w:r>
    </w:p>
    <w:p w14:paraId="05075266" w14:textId="614348EF" w:rsidR="00115F4F" w:rsidRPr="00FD7C49" w:rsidRDefault="005E4985" w:rsidP="00284E07">
      <w:pPr>
        <w:jc w:val="both"/>
        <w:rPr>
          <w:rFonts w:ascii="Times New Roman" w:hAnsi="Times New Roman" w:cs="Times New Roman"/>
        </w:rPr>
      </w:pPr>
      <w:r w:rsidRPr="006F5CCA">
        <w:rPr>
          <w:rFonts w:ascii="Times New Roman" w:hAnsi="Times New Roman" w:cs="Times New Roman"/>
        </w:rPr>
        <w:lastRenderedPageBreak/>
        <w:t xml:space="preserve">This experiment focused on </w:t>
      </w:r>
      <w:r w:rsidR="00653F26">
        <w:rPr>
          <w:rFonts w:ascii="Times New Roman" w:hAnsi="Times New Roman" w:cs="Times New Roman"/>
        </w:rPr>
        <w:t>changes</w:t>
      </w:r>
      <w:r w:rsidRPr="006F5CCA">
        <w:rPr>
          <w:rFonts w:ascii="Times New Roman" w:hAnsi="Times New Roman" w:cs="Times New Roman"/>
        </w:rPr>
        <w:t xml:space="preserve"> in wine </w:t>
      </w:r>
      <w:r w:rsidR="00653F26">
        <w:rPr>
          <w:rFonts w:ascii="Times New Roman" w:hAnsi="Times New Roman" w:cs="Times New Roman"/>
        </w:rPr>
        <w:t>compound concentrations,</w:t>
      </w:r>
      <w:r w:rsidRPr="006F5CCA">
        <w:rPr>
          <w:rFonts w:ascii="Times New Roman" w:hAnsi="Times New Roman" w:cs="Times New Roman"/>
        </w:rPr>
        <w:t xml:space="preserve"> measured every </w:t>
      </w:r>
      <w:r w:rsidR="00653F26">
        <w:rPr>
          <w:rFonts w:ascii="Times New Roman" w:hAnsi="Times New Roman" w:cs="Times New Roman"/>
        </w:rPr>
        <w:t>4</w:t>
      </w:r>
      <w:r w:rsidRPr="006F5CCA">
        <w:rPr>
          <w:rFonts w:ascii="Times New Roman" w:hAnsi="Times New Roman" w:cs="Times New Roman"/>
        </w:rPr>
        <w:t xml:space="preserve"> hours over a </w:t>
      </w:r>
      <w:r w:rsidR="001914BC" w:rsidRPr="006F5CCA">
        <w:rPr>
          <w:rFonts w:ascii="Times New Roman" w:hAnsi="Times New Roman" w:cs="Times New Roman"/>
        </w:rPr>
        <w:t>12</w:t>
      </w:r>
      <w:r w:rsidRPr="006F5CCA">
        <w:rPr>
          <w:rFonts w:ascii="Times New Roman" w:hAnsi="Times New Roman" w:cs="Times New Roman"/>
        </w:rPr>
        <w:t>-hour period</w:t>
      </w:r>
      <w:r w:rsidR="00BA2DEC">
        <w:rPr>
          <w:rFonts w:ascii="Times New Roman" w:hAnsi="Times New Roman" w:cs="Times New Roman"/>
        </w:rPr>
        <w:t>, beginning at hour 0</w:t>
      </w:r>
      <w:r w:rsidRPr="006F5CCA">
        <w:rPr>
          <w:rFonts w:ascii="Times New Roman" w:hAnsi="Times New Roman" w:cs="Times New Roman"/>
        </w:rPr>
        <w:t xml:space="preserve">. </w:t>
      </w:r>
      <w:r w:rsidR="008E14A5" w:rsidRPr="006F5CCA">
        <w:rPr>
          <w:rFonts w:ascii="Times New Roman" w:hAnsi="Times New Roman" w:cs="Times New Roman"/>
        </w:rPr>
        <w:t>T</w:t>
      </w:r>
      <w:r w:rsidR="00B34863" w:rsidRPr="006F5CCA">
        <w:rPr>
          <w:rFonts w:ascii="Times New Roman" w:hAnsi="Times New Roman" w:cs="Times New Roman"/>
        </w:rPr>
        <w:t xml:space="preserve">he experiment </w:t>
      </w:r>
      <w:r w:rsidR="0038055E">
        <w:rPr>
          <w:rFonts w:ascii="Times New Roman" w:hAnsi="Times New Roman" w:cs="Times New Roman"/>
        </w:rPr>
        <w:t>consisted of</w:t>
      </w:r>
      <w:r w:rsidR="0013420E" w:rsidRPr="006F5CCA">
        <w:rPr>
          <w:rFonts w:ascii="Times New Roman" w:hAnsi="Times New Roman" w:cs="Times New Roman"/>
        </w:rPr>
        <w:t xml:space="preserve"> two trials</w:t>
      </w:r>
      <w:r w:rsidR="008F796F">
        <w:rPr>
          <w:rFonts w:ascii="Times New Roman" w:hAnsi="Times New Roman" w:cs="Times New Roman"/>
        </w:rPr>
        <w:t>, with two different wines</w:t>
      </w:r>
      <w:r w:rsidR="00B34863" w:rsidRPr="006F5CCA">
        <w:rPr>
          <w:rFonts w:ascii="Times New Roman" w:hAnsi="Times New Roman" w:cs="Times New Roman"/>
        </w:rPr>
        <w:t>, both utilizing the same procedure</w:t>
      </w:r>
      <w:r w:rsidR="0013420E" w:rsidRPr="006F5CCA">
        <w:rPr>
          <w:rFonts w:ascii="Times New Roman" w:hAnsi="Times New Roman" w:cs="Times New Roman"/>
        </w:rPr>
        <w:t xml:space="preserve">. </w:t>
      </w:r>
      <w:r w:rsidR="008E60CE" w:rsidRPr="006F5CCA">
        <w:rPr>
          <w:rFonts w:ascii="Times New Roman" w:hAnsi="Times New Roman" w:cs="Times New Roman"/>
        </w:rPr>
        <w:t>The first wine measured was a 2023 Turley Casa Nuestra Field Blend (</w:t>
      </w:r>
      <w:r w:rsidR="004F25DF">
        <w:rPr>
          <w:rFonts w:ascii="Times New Roman" w:hAnsi="Times New Roman" w:cs="Times New Roman"/>
        </w:rPr>
        <w:t>predominantly</w:t>
      </w:r>
      <w:r w:rsidR="008E60CE" w:rsidRPr="006F5CCA">
        <w:rPr>
          <w:rFonts w:ascii="Times New Roman" w:hAnsi="Times New Roman" w:cs="Times New Roman"/>
        </w:rPr>
        <w:t xml:space="preserve"> Petite Sirah), and the second was a </w:t>
      </w:r>
      <w:r w:rsidR="004F25DF">
        <w:rPr>
          <w:rFonts w:ascii="Times New Roman" w:hAnsi="Times New Roman" w:cs="Times New Roman"/>
        </w:rPr>
        <w:t xml:space="preserve">2018 </w:t>
      </w:r>
      <w:r w:rsidR="008E60CE" w:rsidRPr="006F5CCA">
        <w:rPr>
          <w:rFonts w:ascii="Times New Roman" w:hAnsi="Times New Roman" w:cs="Times New Roman"/>
        </w:rPr>
        <w:t>Be Human Cabernet Sauvignon</w:t>
      </w:r>
      <w:r w:rsidR="004F25DF">
        <w:rPr>
          <w:rFonts w:ascii="Times New Roman" w:hAnsi="Times New Roman" w:cs="Times New Roman"/>
        </w:rPr>
        <w:t>,</w:t>
      </w:r>
      <w:r w:rsidR="008E60CE" w:rsidRPr="006F5CCA">
        <w:rPr>
          <w:rFonts w:ascii="Times New Roman" w:hAnsi="Times New Roman" w:cs="Times New Roman"/>
        </w:rPr>
        <w:t xml:space="preserve"> Washington</w:t>
      </w:r>
      <w:r w:rsidR="004F25DF">
        <w:rPr>
          <w:rFonts w:ascii="Times New Roman" w:hAnsi="Times New Roman" w:cs="Times New Roman"/>
        </w:rPr>
        <w:t>,</w:t>
      </w:r>
      <w:r w:rsidR="008E60CE" w:rsidRPr="006F5CCA">
        <w:rPr>
          <w:rFonts w:ascii="Times New Roman" w:hAnsi="Times New Roman" w:cs="Times New Roman"/>
        </w:rPr>
        <w:t xml:space="preserve"> Columbia Valley. </w:t>
      </w:r>
      <w:r w:rsidR="00E402AB" w:rsidRPr="006F5CCA">
        <w:rPr>
          <w:rFonts w:ascii="Times New Roman" w:hAnsi="Times New Roman" w:cs="Times New Roman"/>
        </w:rPr>
        <w:t>Each</w:t>
      </w:r>
      <w:r w:rsidRPr="006F5CCA">
        <w:rPr>
          <w:rFonts w:ascii="Times New Roman" w:hAnsi="Times New Roman" w:cs="Times New Roman"/>
        </w:rPr>
        <w:t xml:space="preserve"> wine was pipetted</w:t>
      </w:r>
      <w:r w:rsidR="000D2167">
        <w:rPr>
          <w:rFonts w:ascii="Times New Roman" w:hAnsi="Times New Roman" w:cs="Times New Roman"/>
        </w:rPr>
        <w:t xml:space="preserve"> into five 15mL glass vials using</w:t>
      </w:r>
      <w:r w:rsidRPr="006F5CCA">
        <w:rPr>
          <w:rFonts w:ascii="Times New Roman" w:hAnsi="Times New Roman" w:cs="Times New Roman"/>
        </w:rPr>
        <w:t xml:space="preserve"> </w:t>
      </w:r>
      <w:r w:rsidR="00244BB9" w:rsidRPr="006F5CCA">
        <w:rPr>
          <w:rFonts w:ascii="Times New Roman" w:hAnsi="Times New Roman" w:cs="Times New Roman"/>
        </w:rPr>
        <w:t>a</w:t>
      </w:r>
      <w:r w:rsidRPr="006F5CCA">
        <w:rPr>
          <w:rFonts w:ascii="Times New Roman" w:hAnsi="Times New Roman" w:cs="Times New Roman"/>
        </w:rPr>
        <w:t xml:space="preserve"> </w:t>
      </w:r>
      <w:r w:rsidR="00244BB9" w:rsidRPr="006F5CCA">
        <w:rPr>
          <w:rFonts w:ascii="Times New Roman" w:hAnsi="Times New Roman" w:cs="Times New Roman"/>
        </w:rPr>
        <w:t>5.00mL volumetric pipette</w:t>
      </w:r>
      <w:r w:rsidR="000D2167">
        <w:rPr>
          <w:rFonts w:ascii="Times New Roman" w:hAnsi="Times New Roman" w:cs="Times New Roman"/>
        </w:rPr>
        <w:t xml:space="preserve"> </w:t>
      </w:r>
      <w:r w:rsidRPr="006F5CCA">
        <w:rPr>
          <w:rFonts w:ascii="Times New Roman" w:hAnsi="Times New Roman" w:cs="Times New Roman"/>
        </w:rPr>
        <w:t xml:space="preserve">and stored </w:t>
      </w:r>
      <w:r w:rsidR="005F0665">
        <w:rPr>
          <w:rFonts w:ascii="Times New Roman" w:hAnsi="Times New Roman" w:cs="Times New Roman"/>
        </w:rPr>
        <w:t>with the caps on</w:t>
      </w:r>
      <w:r w:rsidRPr="006F5CCA">
        <w:rPr>
          <w:rFonts w:ascii="Times New Roman" w:hAnsi="Times New Roman" w:cs="Times New Roman"/>
        </w:rPr>
        <w:t xml:space="preserve"> at room temperature</w:t>
      </w:r>
      <w:r w:rsidR="00326245" w:rsidRPr="006F5CCA">
        <w:rPr>
          <w:rFonts w:ascii="Times New Roman" w:hAnsi="Times New Roman" w:cs="Times New Roman"/>
        </w:rPr>
        <w:t xml:space="preserve"> before GC-MS analysis</w:t>
      </w:r>
      <w:r w:rsidR="007C0FBB" w:rsidRPr="006F5CCA">
        <w:rPr>
          <w:rFonts w:ascii="Times New Roman" w:hAnsi="Times New Roman" w:cs="Times New Roman"/>
        </w:rPr>
        <w:t xml:space="preserve">. </w:t>
      </w:r>
      <w:r w:rsidR="002F55E7" w:rsidRPr="006F5CCA">
        <w:rPr>
          <w:rFonts w:ascii="Times New Roman" w:hAnsi="Times New Roman" w:cs="Times New Roman"/>
        </w:rPr>
        <w:t xml:space="preserve">Most compounds that provided visible </w:t>
      </w:r>
      <w:r w:rsidR="00EC3BA8" w:rsidRPr="006F5CCA">
        <w:rPr>
          <w:rFonts w:ascii="Times New Roman" w:hAnsi="Times New Roman" w:cs="Times New Roman"/>
        </w:rPr>
        <w:t xml:space="preserve">peaks were </w:t>
      </w:r>
      <w:r w:rsidR="00195703">
        <w:rPr>
          <w:rFonts w:ascii="Times New Roman" w:hAnsi="Times New Roman" w:cs="Times New Roman"/>
        </w:rPr>
        <w:t>monitored</w:t>
      </w:r>
      <w:r w:rsidR="00EC3BA8" w:rsidRPr="006F5CCA">
        <w:rPr>
          <w:rFonts w:ascii="Times New Roman" w:hAnsi="Times New Roman" w:cs="Times New Roman"/>
        </w:rPr>
        <w:t xml:space="preserve">. </w:t>
      </w:r>
      <w:r w:rsidR="00015B38">
        <w:rPr>
          <w:rFonts w:ascii="Times New Roman" w:hAnsi="Times New Roman" w:cs="Times New Roman"/>
        </w:rPr>
        <w:t>In addition to the initial blank, a new blank was run for each hour recorded.</w:t>
      </w:r>
    </w:p>
    <w:p w14:paraId="5B1DFF7E" w14:textId="13C7001B" w:rsidR="009075DC" w:rsidRPr="006F5CCA" w:rsidRDefault="009075DC" w:rsidP="009075DC">
      <w:pPr>
        <w:pStyle w:val="Liststycke"/>
        <w:numPr>
          <w:ilvl w:val="1"/>
          <w:numId w:val="4"/>
        </w:numPr>
        <w:jc w:val="both"/>
        <w:rPr>
          <w:rFonts w:ascii="Times New Roman" w:hAnsi="Times New Roman" w:cs="Times New Roman"/>
          <w:color w:val="000000" w:themeColor="text1"/>
        </w:rPr>
      </w:pPr>
      <w:r w:rsidRPr="006F5CCA">
        <w:rPr>
          <w:rFonts w:ascii="Times New Roman" w:hAnsi="Times New Roman" w:cs="Times New Roman"/>
          <w:color w:val="000000" w:themeColor="text1"/>
        </w:rPr>
        <w:t xml:space="preserve">Wine </w:t>
      </w:r>
      <w:r w:rsidR="007205BB">
        <w:rPr>
          <w:rFonts w:ascii="Times New Roman" w:hAnsi="Times New Roman" w:cs="Times New Roman"/>
        </w:rPr>
        <w:t>Compound Changes Over Time in Uncapped Vials</w:t>
      </w:r>
    </w:p>
    <w:p w14:paraId="2D54B4F7" w14:textId="637BFCAD" w:rsidR="007760C7" w:rsidRPr="006F5CCA" w:rsidRDefault="00EE1D23" w:rsidP="009075DC">
      <w:pPr>
        <w:jc w:val="both"/>
        <w:rPr>
          <w:rFonts w:ascii="Times New Roman" w:hAnsi="Times New Roman" w:cs="Times New Roman"/>
          <w:color w:val="000000" w:themeColor="text1"/>
        </w:rPr>
      </w:pPr>
      <w:r w:rsidRPr="006F5CCA">
        <w:rPr>
          <w:rFonts w:ascii="Times New Roman" w:hAnsi="Times New Roman" w:cs="Times New Roman"/>
          <w:color w:val="000000" w:themeColor="text1"/>
        </w:rPr>
        <w:t>The</w:t>
      </w:r>
      <w:r w:rsidR="008B7D42" w:rsidRPr="006F5CCA">
        <w:rPr>
          <w:rFonts w:ascii="Times New Roman" w:hAnsi="Times New Roman" w:cs="Times New Roman"/>
          <w:color w:val="000000" w:themeColor="text1"/>
        </w:rPr>
        <w:t xml:space="preserve"> two</w:t>
      </w:r>
      <w:r w:rsidR="009075DC" w:rsidRPr="006F5CCA">
        <w:rPr>
          <w:rFonts w:ascii="Times New Roman" w:hAnsi="Times New Roman" w:cs="Times New Roman"/>
          <w:color w:val="000000" w:themeColor="text1"/>
        </w:rPr>
        <w:t xml:space="preserve"> experiment</w:t>
      </w:r>
      <w:r w:rsidR="00F5634B" w:rsidRPr="006F5CCA">
        <w:rPr>
          <w:rFonts w:ascii="Times New Roman" w:hAnsi="Times New Roman" w:cs="Times New Roman"/>
          <w:color w:val="000000" w:themeColor="text1"/>
        </w:rPr>
        <w:t xml:space="preserve">s </w:t>
      </w:r>
      <w:r w:rsidR="00A40DAF" w:rsidRPr="006F5CCA">
        <w:rPr>
          <w:rFonts w:ascii="Times New Roman" w:hAnsi="Times New Roman" w:cs="Times New Roman"/>
          <w:color w:val="000000" w:themeColor="text1"/>
        </w:rPr>
        <w:t>on</w:t>
      </w:r>
      <w:r w:rsidR="00F5634B" w:rsidRPr="006F5CCA">
        <w:rPr>
          <w:rFonts w:ascii="Times New Roman" w:hAnsi="Times New Roman" w:cs="Times New Roman"/>
          <w:color w:val="000000" w:themeColor="text1"/>
        </w:rPr>
        <w:t xml:space="preserve"> wine </w:t>
      </w:r>
      <w:r w:rsidR="00A40DAF" w:rsidRPr="006F5CCA">
        <w:rPr>
          <w:rFonts w:ascii="Times New Roman" w:hAnsi="Times New Roman" w:cs="Times New Roman"/>
          <w:color w:val="000000" w:themeColor="text1"/>
        </w:rPr>
        <w:t xml:space="preserve">degradation </w:t>
      </w:r>
      <w:r w:rsidR="00A64E9A">
        <w:rPr>
          <w:rFonts w:ascii="Times New Roman" w:hAnsi="Times New Roman" w:cs="Times New Roman"/>
          <w:color w:val="000000" w:themeColor="text1"/>
        </w:rPr>
        <w:t>using</w:t>
      </w:r>
      <w:r w:rsidR="00A40DAF" w:rsidRPr="006F5CCA">
        <w:rPr>
          <w:rFonts w:ascii="Times New Roman" w:hAnsi="Times New Roman" w:cs="Times New Roman"/>
          <w:color w:val="000000" w:themeColor="text1"/>
        </w:rPr>
        <w:t xml:space="preserve"> uncapped vials </w:t>
      </w:r>
      <w:r w:rsidR="00AF0871" w:rsidRPr="006F5CCA">
        <w:rPr>
          <w:rFonts w:ascii="Times New Roman" w:hAnsi="Times New Roman" w:cs="Times New Roman"/>
          <w:color w:val="000000" w:themeColor="text1"/>
        </w:rPr>
        <w:t>were</w:t>
      </w:r>
      <w:r w:rsidR="009075DC" w:rsidRPr="006F5CCA">
        <w:rPr>
          <w:rFonts w:ascii="Times New Roman" w:hAnsi="Times New Roman" w:cs="Times New Roman"/>
          <w:color w:val="000000" w:themeColor="text1"/>
        </w:rPr>
        <w:t xml:space="preserve"> </w:t>
      </w:r>
      <w:r w:rsidR="00A64E9A">
        <w:rPr>
          <w:rFonts w:ascii="Times New Roman" w:hAnsi="Times New Roman" w:cs="Times New Roman"/>
          <w:color w:val="000000" w:themeColor="text1"/>
        </w:rPr>
        <w:t>conducted</w:t>
      </w:r>
      <w:r w:rsidR="009075DC" w:rsidRPr="006F5CCA">
        <w:rPr>
          <w:rFonts w:ascii="Times New Roman" w:hAnsi="Times New Roman" w:cs="Times New Roman"/>
          <w:color w:val="000000" w:themeColor="text1"/>
        </w:rPr>
        <w:t xml:space="preserve"> alongside </w:t>
      </w:r>
      <w:r w:rsidR="00362BC0" w:rsidRPr="006F5CCA">
        <w:rPr>
          <w:rFonts w:ascii="Times New Roman" w:hAnsi="Times New Roman" w:cs="Times New Roman"/>
          <w:color w:val="000000" w:themeColor="text1"/>
        </w:rPr>
        <w:t>two UV</w:t>
      </w:r>
      <w:r w:rsidR="00EF425A">
        <w:rPr>
          <w:rFonts w:ascii="Times New Roman" w:hAnsi="Times New Roman" w:cs="Times New Roman"/>
          <w:color w:val="000000" w:themeColor="text1"/>
        </w:rPr>
        <w:t xml:space="preserve"> </w:t>
      </w:r>
      <w:r w:rsidR="00362BC0" w:rsidRPr="006F5CCA">
        <w:rPr>
          <w:rFonts w:ascii="Times New Roman" w:hAnsi="Times New Roman" w:cs="Times New Roman"/>
          <w:color w:val="000000" w:themeColor="text1"/>
        </w:rPr>
        <w:t xml:space="preserve">experiments. The </w:t>
      </w:r>
      <w:r w:rsidR="004D0BDC">
        <w:rPr>
          <w:rFonts w:ascii="Times New Roman" w:hAnsi="Times New Roman" w:cs="Times New Roman"/>
          <w:color w:val="000000" w:themeColor="text1"/>
        </w:rPr>
        <w:t>H</w:t>
      </w:r>
      <w:r w:rsidR="00CB5444" w:rsidRPr="006F5CCA">
        <w:rPr>
          <w:rFonts w:ascii="Times New Roman" w:hAnsi="Times New Roman" w:cs="Times New Roman"/>
          <w:color w:val="000000" w:themeColor="text1"/>
        </w:rPr>
        <w:t>our</w:t>
      </w:r>
      <w:r w:rsidR="004D0BDC">
        <w:rPr>
          <w:rFonts w:ascii="Times New Roman" w:hAnsi="Times New Roman" w:cs="Times New Roman"/>
          <w:color w:val="000000" w:themeColor="text1"/>
        </w:rPr>
        <w:t xml:space="preserve"> 0</w:t>
      </w:r>
      <w:r w:rsidR="00362BC0" w:rsidRPr="006F5CCA">
        <w:rPr>
          <w:rFonts w:ascii="Times New Roman" w:hAnsi="Times New Roman" w:cs="Times New Roman"/>
          <w:color w:val="000000" w:themeColor="text1"/>
        </w:rPr>
        <w:t xml:space="preserve"> </w:t>
      </w:r>
      <w:r w:rsidR="006D27DD" w:rsidRPr="006F5CCA">
        <w:rPr>
          <w:rFonts w:ascii="Times New Roman" w:hAnsi="Times New Roman" w:cs="Times New Roman"/>
          <w:color w:val="000000" w:themeColor="text1"/>
        </w:rPr>
        <w:t>run</w:t>
      </w:r>
      <w:r w:rsidR="00083CBC" w:rsidRPr="006F5CCA">
        <w:rPr>
          <w:rFonts w:ascii="Times New Roman" w:hAnsi="Times New Roman" w:cs="Times New Roman"/>
          <w:color w:val="000000" w:themeColor="text1"/>
        </w:rPr>
        <w:t xml:space="preserve"> in the UV</w:t>
      </w:r>
      <w:r w:rsidR="00EF425A">
        <w:rPr>
          <w:rFonts w:ascii="Times New Roman" w:hAnsi="Times New Roman" w:cs="Times New Roman"/>
          <w:color w:val="000000" w:themeColor="text1"/>
        </w:rPr>
        <w:t xml:space="preserve"> </w:t>
      </w:r>
      <w:r w:rsidR="00083CBC" w:rsidRPr="006F5CCA">
        <w:rPr>
          <w:rFonts w:ascii="Times New Roman" w:hAnsi="Times New Roman" w:cs="Times New Roman"/>
          <w:color w:val="000000" w:themeColor="text1"/>
        </w:rPr>
        <w:t>experiments</w:t>
      </w:r>
      <w:r w:rsidR="009A47A4" w:rsidRPr="006F5CCA">
        <w:rPr>
          <w:rFonts w:ascii="Times New Roman" w:hAnsi="Times New Roman" w:cs="Times New Roman"/>
          <w:color w:val="000000" w:themeColor="text1"/>
        </w:rPr>
        <w:t xml:space="preserve"> </w:t>
      </w:r>
      <w:r w:rsidR="009847B5" w:rsidRPr="006F5CCA">
        <w:rPr>
          <w:rFonts w:ascii="Times New Roman" w:hAnsi="Times New Roman" w:cs="Times New Roman"/>
          <w:color w:val="000000" w:themeColor="text1"/>
        </w:rPr>
        <w:t xml:space="preserve">was </w:t>
      </w:r>
      <w:r w:rsidR="00DE3009" w:rsidRPr="006F5CCA">
        <w:rPr>
          <w:rFonts w:ascii="Times New Roman" w:hAnsi="Times New Roman" w:cs="Times New Roman"/>
          <w:color w:val="000000" w:themeColor="text1"/>
        </w:rPr>
        <w:t xml:space="preserve">used as the </w:t>
      </w:r>
      <w:r w:rsidR="00572A66" w:rsidRPr="006F5CCA">
        <w:rPr>
          <w:rFonts w:ascii="Times New Roman" w:hAnsi="Times New Roman" w:cs="Times New Roman"/>
          <w:color w:val="000000" w:themeColor="text1"/>
        </w:rPr>
        <w:t>zero</w:t>
      </w:r>
      <w:r w:rsidR="00CB5444">
        <w:rPr>
          <w:rFonts w:ascii="Times New Roman" w:hAnsi="Times New Roman" w:cs="Times New Roman"/>
          <w:color w:val="000000" w:themeColor="text1"/>
        </w:rPr>
        <w:t>-</w:t>
      </w:r>
      <w:r w:rsidR="00572A66" w:rsidRPr="006F5CCA">
        <w:rPr>
          <w:rFonts w:ascii="Times New Roman" w:hAnsi="Times New Roman" w:cs="Times New Roman"/>
          <w:color w:val="000000" w:themeColor="text1"/>
        </w:rPr>
        <w:t xml:space="preserve">minute </w:t>
      </w:r>
      <w:r w:rsidR="007E3908" w:rsidRPr="006F5CCA">
        <w:rPr>
          <w:rFonts w:ascii="Times New Roman" w:hAnsi="Times New Roman" w:cs="Times New Roman"/>
          <w:color w:val="000000" w:themeColor="text1"/>
        </w:rPr>
        <w:t xml:space="preserve">run </w:t>
      </w:r>
      <w:r w:rsidR="008E2C58" w:rsidRPr="006F5CCA">
        <w:rPr>
          <w:rFonts w:ascii="Times New Roman" w:hAnsi="Times New Roman" w:cs="Times New Roman"/>
          <w:color w:val="000000" w:themeColor="text1"/>
        </w:rPr>
        <w:t xml:space="preserve">for </w:t>
      </w:r>
      <w:r w:rsidR="00572A66" w:rsidRPr="006F5CCA">
        <w:rPr>
          <w:rFonts w:ascii="Times New Roman" w:hAnsi="Times New Roman" w:cs="Times New Roman"/>
          <w:color w:val="000000" w:themeColor="text1"/>
        </w:rPr>
        <w:t xml:space="preserve">the </w:t>
      </w:r>
      <w:r w:rsidR="000653FD">
        <w:rPr>
          <w:rFonts w:ascii="Times New Roman" w:hAnsi="Times New Roman" w:cs="Times New Roman"/>
          <w:color w:val="000000" w:themeColor="text1"/>
        </w:rPr>
        <w:t>uncapped-vial</w:t>
      </w:r>
      <w:r w:rsidR="00F11B5C" w:rsidRPr="006F5CCA">
        <w:rPr>
          <w:rFonts w:ascii="Times New Roman" w:hAnsi="Times New Roman" w:cs="Times New Roman"/>
          <w:color w:val="000000" w:themeColor="text1"/>
        </w:rPr>
        <w:t xml:space="preserve"> experiments</w:t>
      </w:r>
      <w:r w:rsidR="007E3908" w:rsidRPr="006F5CCA">
        <w:rPr>
          <w:rFonts w:ascii="Times New Roman" w:hAnsi="Times New Roman" w:cs="Times New Roman"/>
          <w:color w:val="000000" w:themeColor="text1"/>
        </w:rPr>
        <w:t>. Once</w:t>
      </w:r>
      <w:r w:rsidR="006A6701" w:rsidRPr="006F5CCA">
        <w:rPr>
          <w:rFonts w:ascii="Times New Roman" w:hAnsi="Times New Roman" w:cs="Times New Roman"/>
          <w:color w:val="000000" w:themeColor="text1"/>
        </w:rPr>
        <w:t xml:space="preserve"> a vial </w:t>
      </w:r>
      <w:r w:rsidR="005F77DA" w:rsidRPr="006F5CCA">
        <w:rPr>
          <w:rFonts w:ascii="Times New Roman" w:hAnsi="Times New Roman" w:cs="Times New Roman"/>
          <w:color w:val="000000" w:themeColor="text1"/>
        </w:rPr>
        <w:t xml:space="preserve">was </w:t>
      </w:r>
      <w:r w:rsidR="005267D4" w:rsidRPr="006F5CCA">
        <w:rPr>
          <w:rFonts w:ascii="Times New Roman" w:hAnsi="Times New Roman" w:cs="Times New Roman"/>
          <w:color w:val="000000" w:themeColor="text1"/>
        </w:rPr>
        <w:t xml:space="preserve">analyzed </w:t>
      </w:r>
      <w:r w:rsidR="00141B09">
        <w:rPr>
          <w:rFonts w:ascii="Times New Roman" w:hAnsi="Times New Roman" w:cs="Times New Roman"/>
          <w:color w:val="000000" w:themeColor="text1"/>
        </w:rPr>
        <w:t>at</w:t>
      </w:r>
      <w:r w:rsidR="005267D4" w:rsidRPr="006F5CCA">
        <w:rPr>
          <w:rFonts w:ascii="Times New Roman" w:hAnsi="Times New Roman" w:cs="Times New Roman"/>
          <w:color w:val="000000" w:themeColor="text1"/>
        </w:rPr>
        <w:t xml:space="preserve"> the </w:t>
      </w:r>
      <w:proofErr w:type="gramStart"/>
      <w:r w:rsidR="00A876DA" w:rsidRPr="006F5CCA">
        <w:rPr>
          <w:rFonts w:ascii="Times New Roman" w:hAnsi="Times New Roman" w:cs="Times New Roman"/>
          <w:color w:val="000000" w:themeColor="text1"/>
        </w:rPr>
        <w:t xml:space="preserve">aforementioned </w:t>
      </w:r>
      <w:r w:rsidR="005267D4" w:rsidRPr="006F5CCA">
        <w:rPr>
          <w:rFonts w:ascii="Times New Roman" w:hAnsi="Times New Roman" w:cs="Times New Roman"/>
          <w:color w:val="000000" w:themeColor="text1"/>
        </w:rPr>
        <w:t>zero-point</w:t>
      </w:r>
      <w:proofErr w:type="gramEnd"/>
      <w:r w:rsidR="00BB2DC6" w:rsidRPr="006F5CCA">
        <w:rPr>
          <w:rFonts w:ascii="Times New Roman" w:hAnsi="Times New Roman" w:cs="Times New Roman"/>
          <w:color w:val="000000" w:themeColor="text1"/>
        </w:rPr>
        <w:t xml:space="preserve">, it was </w:t>
      </w:r>
      <w:r w:rsidR="00A876DA" w:rsidRPr="006F5CCA">
        <w:rPr>
          <w:rFonts w:ascii="Times New Roman" w:hAnsi="Times New Roman" w:cs="Times New Roman"/>
          <w:color w:val="000000" w:themeColor="text1"/>
        </w:rPr>
        <w:t xml:space="preserve">left </w:t>
      </w:r>
      <w:r w:rsidR="006F24D9">
        <w:rPr>
          <w:rFonts w:ascii="Times New Roman" w:hAnsi="Times New Roman" w:cs="Times New Roman"/>
          <w:color w:val="000000" w:themeColor="text1"/>
        </w:rPr>
        <w:t>uncapped</w:t>
      </w:r>
      <w:r w:rsidR="00A876DA" w:rsidRPr="006F5CCA">
        <w:rPr>
          <w:rFonts w:ascii="Times New Roman" w:hAnsi="Times New Roman" w:cs="Times New Roman"/>
          <w:color w:val="000000" w:themeColor="text1"/>
        </w:rPr>
        <w:t xml:space="preserve"> </w:t>
      </w:r>
      <w:r w:rsidR="008B53B4" w:rsidRPr="006F5CCA">
        <w:rPr>
          <w:rFonts w:ascii="Times New Roman" w:hAnsi="Times New Roman" w:cs="Times New Roman"/>
          <w:color w:val="000000" w:themeColor="text1"/>
        </w:rPr>
        <w:t xml:space="preserve">to begin the </w:t>
      </w:r>
      <w:r w:rsidR="003270C8">
        <w:rPr>
          <w:rFonts w:ascii="Times New Roman" w:hAnsi="Times New Roman" w:cs="Times New Roman"/>
          <w:color w:val="000000" w:themeColor="text1"/>
        </w:rPr>
        <w:t>uncapped-vial</w:t>
      </w:r>
      <w:r w:rsidR="008B53B4" w:rsidRPr="006F5CCA">
        <w:rPr>
          <w:rFonts w:ascii="Times New Roman" w:hAnsi="Times New Roman" w:cs="Times New Roman"/>
          <w:color w:val="000000" w:themeColor="text1"/>
        </w:rPr>
        <w:t xml:space="preserve"> experiments.</w:t>
      </w:r>
    </w:p>
    <w:p w14:paraId="69A446C6" w14:textId="3F723FDE" w:rsidR="009075DC" w:rsidRPr="006F5CCA" w:rsidRDefault="007760C7" w:rsidP="009075DC">
      <w:pPr>
        <w:jc w:val="both"/>
        <w:rPr>
          <w:rFonts w:ascii="Times New Roman" w:hAnsi="Times New Roman" w:cs="Times New Roman"/>
          <w:color w:val="000000" w:themeColor="text1"/>
        </w:rPr>
      </w:pPr>
      <w:r w:rsidRPr="006F5CCA">
        <w:rPr>
          <w:rFonts w:ascii="Times New Roman" w:hAnsi="Times New Roman" w:cs="Times New Roman"/>
          <w:color w:val="000000" w:themeColor="text1"/>
        </w:rPr>
        <w:t xml:space="preserve">The first </w:t>
      </w:r>
      <w:r w:rsidR="003270C8">
        <w:rPr>
          <w:rFonts w:ascii="Times New Roman" w:hAnsi="Times New Roman" w:cs="Times New Roman"/>
          <w:color w:val="000000" w:themeColor="text1"/>
        </w:rPr>
        <w:t>uncapped-vial</w:t>
      </w:r>
      <w:r w:rsidR="009A47A4" w:rsidRPr="006F5CCA">
        <w:rPr>
          <w:rFonts w:ascii="Times New Roman" w:hAnsi="Times New Roman" w:cs="Times New Roman"/>
          <w:color w:val="000000" w:themeColor="text1"/>
        </w:rPr>
        <w:t xml:space="preserve"> </w:t>
      </w:r>
      <w:r w:rsidR="009075DC" w:rsidRPr="006F5CCA">
        <w:rPr>
          <w:rFonts w:ascii="Times New Roman" w:hAnsi="Times New Roman" w:cs="Times New Roman"/>
          <w:color w:val="000000" w:themeColor="text1"/>
        </w:rPr>
        <w:t>experiment</w:t>
      </w:r>
      <w:r w:rsidRPr="006F5CCA">
        <w:rPr>
          <w:rFonts w:ascii="Times New Roman" w:hAnsi="Times New Roman" w:cs="Times New Roman"/>
          <w:color w:val="000000" w:themeColor="text1"/>
        </w:rPr>
        <w:t xml:space="preserve"> was </w:t>
      </w:r>
      <w:r w:rsidR="00A64E9A">
        <w:rPr>
          <w:rFonts w:ascii="Times New Roman" w:hAnsi="Times New Roman" w:cs="Times New Roman"/>
          <w:color w:val="000000" w:themeColor="text1"/>
        </w:rPr>
        <w:t>conducted</w:t>
      </w:r>
      <w:r w:rsidRPr="006F5CCA">
        <w:rPr>
          <w:rFonts w:ascii="Times New Roman" w:hAnsi="Times New Roman" w:cs="Times New Roman"/>
          <w:color w:val="000000" w:themeColor="text1"/>
        </w:rPr>
        <w:t xml:space="preserve"> </w:t>
      </w:r>
      <w:r w:rsidR="003B070D">
        <w:rPr>
          <w:rFonts w:ascii="Times New Roman" w:hAnsi="Times New Roman" w:cs="Times New Roman"/>
          <w:color w:val="000000" w:themeColor="text1"/>
        </w:rPr>
        <w:t>using</w:t>
      </w:r>
      <w:r w:rsidR="00D26F65">
        <w:rPr>
          <w:rFonts w:ascii="Times New Roman" w:hAnsi="Times New Roman" w:cs="Times New Roman"/>
          <w:color w:val="000000" w:themeColor="text1"/>
        </w:rPr>
        <w:t xml:space="preserve"> the</w:t>
      </w:r>
      <w:r w:rsidRPr="006F5CCA">
        <w:rPr>
          <w:rFonts w:ascii="Times New Roman" w:hAnsi="Times New Roman" w:cs="Times New Roman"/>
          <w:color w:val="000000" w:themeColor="text1"/>
        </w:rPr>
        <w:t xml:space="preserve"> </w:t>
      </w:r>
      <w:r w:rsidR="009075DC" w:rsidRPr="006F5CCA">
        <w:rPr>
          <w:rFonts w:ascii="Times New Roman" w:hAnsi="Times New Roman" w:cs="Times New Roman"/>
          <w:color w:val="000000" w:themeColor="text1"/>
        </w:rPr>
        <w:t>Sutter Home Sauvignon Blanc</w:t>
      </w:r>
      <w:r w:rsidR="00E4597B" w:rsidRPr="006F5CCA">
        <w:rPr>
          <w:rFonts w:ascii="Times New Roman" w:hAnsi="Times New Roman" w:cs="Times New Roman"/>
          <w:color w:val="000000" w:themeColor="text1"/>
        </w:rPr>
        <w:t xml:space="preserve">, with </w:t>
      </w:r>
      <w:r w:rsidR="00D26F65">
        <w:rPr>
          <w:rFonts w:ascii="Times New Roman" w:hAnsi="Times New Roman" w:cs="Times New Roman"/>
          <w:color w:val="000000" w:themeColor="text1"/>
        </w:rPr>
        <w:t xml:space="preserve">the </w:t>
      </w:r>
      <w:r w:rsidR="009075DC" w:rsidRPr="006F5CCA">
        <w:rPr>
          <w:rFonts w:ascii="Times New Roman" w:hAnsi="Times New Roman" w:cs="Times New Roman"/>
          <w:color w:val="000000" w:themeColor="text1"/>
        </w:rPr>
        <w:t xml:space="preserve">vials measured over </w:t>
      </w:r>
      <w:r w:rsidR="001914BC" w:rsidRPr="006F5CCA">
        <w:rPr>
          <w:rFonts w:ascii="Times New Roman" w:hAnsi="Times New Roman" w:cs="Times New Roman"/>
          <w:color w:val="000000" w:themeColor="text1"/>
        </w:rPr>
        <w:t>10</w:t>
      </w:r>
      <w:r w:rsidR="009075DC" w:rsidRPr="006F5CCA">
        <w:rPr>
          <w:rFonts w:ascii="Times New Roman" w:hAnsi="Times New Roman" w:cs="Times New Roman"/>
          <w:color w:val="000000" w:themeColor="text1"/>
        </w:rPr>
        <w:t xml:space="preserve"> hours. Due to </w:t>
      </w:r>
      <w:r w:rsidR="00CB3832" w:rsidRPr="006F5CCA">
        <w:rPr>
          <w:rFonts w:ascii="Times New Roman" w:hAnsi="Times New Roman" w:cs="Times New Roman"/>
          <w:color w:val="000000" w:themeColor="text1"/>
        </w:rPr>
        <w:t xml:space="preserve">human error and </w:t>
      </w:r>
      <w:r w:rsidR="009075DC" w:rsidRPr="006F5CCA">
        <w:rPr>
          <w:rFonts w:ascii="Times New Roman" w:hAnsi="Times New Roman" w:cs="Times New Roman"/>
          <w:color w:val="000000" w:themeColor="text1"/>
        </w:rPr>
        <w:t>time constraints</w:t>
      </w:r>
      <w:r w:rsidR="00CB3832" w:rsidRPr="006F5CCA">
        <w:rPr>
          <w:rFonts w:ascii="Times New Roman" w:hAnsi="Times New Roman" w:cs="Times New Roman"/>
          <w:color w:val="000000" w:themeColor="text1"/>
        </w:rPr>
        <w:t xml:space="preserve">, </w:t>
      </w:r>
      <w:r w:rsidR="009075DC" w:rsidRPr="006F5CCA">
        <w:rPr>
          <w:rFonts w:ascii="Times New Roman" w:hAnsi="Times New Roman" w:cs="Times New Roman"/>
          <w:color w:val="000000" w:themeColor="text1"/>
        </w:rPr>
        <w:t xml:space="preserve">all </w:t>
      </w:r>
      <w:r w:rsidR="00A64E9A">
        <w:rPr>
          <w:rFonts w:ascii="Times New Roman" w:hAnsi="Times New Roman" w:cs="Times New Roman"/>
          <w:color w:val="000000" w:themeColor="text1"/>
        </w:rPr>
        <w:t>experiments</w:t>
      </w:r>
      <w:r w:rsidR="009075DC" w:rsidRPr="006F5CCA">
        <w:rPr>
          <w:rFonts w:ascii="Times New Roman" w:hAnsi="Times New Roman" w:cs="Times New Roman"/>
          <w:color w:val="000000" w:themeColor="text1"/>
        </w:rPr>
        <w:t xml:space="preserve"> </w:t>
      </w:r>
      <w:r w:rsidR="009955F1">
        <w:rPr>
          <w:rFonts w:ascii="Times New Roman" w:hAnsi="Times New Roman" w:cs="Times New Roman"/>
          <w:color w:val="000000" w:themeColor="text1"/>
        </w:rPr>
        <w:t xml:space="preserve">were </w:t>
      </w:r>
      <w:r w:rsidR="00A64E9A">
        <w:rPr>
          <w:rFonts w:ascii="Times New Roman" w:hAnsi="Times New Roman" w:cs="Times New Roman"/>
          <w:color w:val="000000" w:themeColor="text1"/>
        </w:rPr>
        <w:t>conducted</w:t>
      </w:r>
      <w:r w:rsidR="009075DC" w:rsidRPr="006F5CCA">
        <w:rPr>
          <w:rFonts w:ascii="Times New Roman" w:hAnsi="Times New Roman" w:cs="Times New Roman"/>
          <w:color w:val="000000" w:themeColor="text1"/>
        </w:rPr>
        <w:t xml:space="preserve"> in quadruplicate or triplicate. The five </w:t>
      </w:r>
      <w:r w:rsidR="00AF31AE" w:rsidRPr="006F5CCA">
        <w:rPr>
          <w:rFonts w:ascii="Times New Roman" w:hAnsi="Times New Roman" w:cs="Times New Roman"/>
          <w:color w:val="000000" w:themeColor="text1"/>
        </w:rPr>
        <w:t xml:space="preserve">measured </w:t>
      </w:r>
      <w:r w:rsidR="009075DC" w:rsidRPr="006F5CCA">
        <w:rPr>
          <w:rFonts w:ascii="Times New Roman" w:hAnsi="Times New Roman" w:cs="Times New Roman"/>
          <w:color w:val="000000" w:themeColor="text1"/>
        </w:rPr>
        <w:t>compounds</w:t>
      </w:r>
      <w:r w:rsidR="00AF31AE" w:rsidRPr="006F5CCA">
        <w:rPr>
          <w:rFonts w:ascii="Times New Roman" w:hAnsi="Times New Roman" w:cs="Times New Roman"/>
          <w:color w:val="000000" w:themeColor="text1"/>
        </w:rPr>
        <w:t xml:space="preserve">: </w:t>
      </w:r>
      <w:r w:rsidR="0097417F">
        <w:rPr>
          <w:rFonts w:ascii="Times New Roman" w:hAnsi="Times New Roman" w:cs="Times New Roman"/>
          <w:color w:val="000000" w:themeColor="text1"/>
        </w:rPr>
        <w:t>ethyl acetate</w:t>
      </w:r>
      <w:r w:rsidR="009075DC" w:rsidRPr="006F5CCA">
        <w:rPr>
          <w:rFonts w:ascii="Times New Roman" w:hAnsi="Times New Roman" w:cs="Times New Roman"/>
          <w:color w:val="000000" w:themeColor="text1"/>
        </w:rPr>
        <w:t xml:space="preserve">, </w:t>
      </w:r>
      <w:r w:rsidR="0097417F">
        <w:rPr>
          <w:rFonts w:ascii="Times New Roman" w:hAnsi="Times New Roman" w:cs="Times New Roman"/>
          <w:color w:val="000000" w:themeColor="text1"/>
        </w:rPr>
        <w:t>isoamyl acetate</w:t>
      </w:r>
      <w:r w:rsidR="009075DC" w:rsidRPr="006F5CCA">
        <w:rPr>
          <w:rFonts w:ascii="Times New Roman" w:hAnsi="Times New Roman" w:cs="Times New Roman"/>
          <w:color w:val="000000" w:themeColor="text1"/>
        </w:rPr>
        <w:t xml:space="preserve">, </w:t>
      </w:r>
      <w:r w:rsidR="0097417F">
        <w:rPr>
          <w:rFonts w:ascii="Times New Roman" w:hAnsi="Times New Roman" w:cs="Times New Roman"/>
          <w:color w:val="000000" w:themeColor="text1"/>
        </w:rPr>
        <w:t>e</w:t>
      </w:r>
      <w:r w:rsidR="009075DC" w:rsidRPr="006F5CCA">
        <w:rPr>
          <w:rFonts w:ascii="Times New Roman" w:hAnsi="Times New Roman" w:cs="Times New Roman"/>
          <w:color w:val="000000" w:themeColor="text1"/>
        </w:rPr>
        <w:t xml:space="preserve">thyl </w:t>
      </w:r>
      <w:r w:rsidR="0097417F">
        <w:rPr>
          <w:rFonts w:ascii="Times New Roman" w:hAnsi="Times New Roman" w:cs="Times New Roman"/>
          <w:color w:val="000000" w:themeColor="text1"/>
        </w:rPr>
        <w:t>h</w:t>
      </w:r>
      <w:r w:rsidR="009075DC" w:rsidRPr="006F5CCA">
        <w:rPr>
          <w:rFonts w:ascii="Times New Roman" w:hAnsi="Times New Roman" w:cs="Times New Roman"/>
          <w:color w:val="000000" w:themeColor="text1"/>
        </w:rPr>
        <w:t xml:space="preserve">exanoate, </w:t>
      </w:r>
      <w:r w:rsidR="0097417F">
        <w:rPr>
          <w:rFonts w:ascii="Times New Roman" w:hAnsi="Times New Roman" w:cs="Times New Roman"/>
          <w:color w:val="000000" w:themeColor="text1"/>
        </w:rPr>
        <w:t>e</w:t>
      </w:r>
      <w:r w:rsidR="009075DC" w:rsidRPr="006F5CCA">
        <w:rPr>
          <w:rFonts w:ascii="Times New Roman" w:hAnsi="Times New Roman" w:cs="Times New Roman"/>
          <w:color w:val="000000" w:themeColor="text1"/>
        </w:rPr>
        <w:t xml:space="preserve">thyl </w:t>
      </w:r>
      <w:r w:rsidR="0097417F">
        <w:rPr>
          <w:rFonts w:ascii="Times New Roman" w:hAnsi="Times New Roman" w:cs="Times New Roman"/>
          <w:color w:val="000000" w:themeColor="text1"/>
        </w:rPr>
        <w:t>o</w:t>
      </w:r>
      <w:r w:rsidR="009075DC" w:rsidRPr="006F5CCA">
        <w:rPr>
          <w:rFonts w:ascii="Times New Roman" w:hAnsi="Times New Roman" w:cs="Times New Roman"/>
          <w:color w:val="000000" w:themeColor="text1"/>
        </w:rPr>
        <w:t xml:space="preserve">ctanoate, and </w:t>
      </w:r>
      <w:r w:rsidR="0097417F">
        <w:rPr>
          <w:rFonts w:ascii="Times New Roman" w:hAnsi="Times New Roman" w:cs="Times New Roman"/>
          <w:color w:val="000000" w:themeColor="text1"/>
        </w:rPr>
        <w:t>e</w:t>
      </w:r>
      <w:r w:rsidR="009075DC" w:rsidRPr="006F5CCA">
        <w:rPr>
          <w:rFonts w:ascii="Times New Roman" w:hAnsi="Times New Roman" w:cs="Times New Roman"/>
          <w:color w:val="000000" w:themeColor="text1"/>
        </w:rPr>
        <w:t xml:space="preserve">thyl </w:t>
      </w:r>
      <w:r w:rsidR="0097417F">
        <w:rPr>
          <w:rFonts w:ascii="Times New Roman" w:hAnsi="Times New Roman" w:cs="Times New Roman"/>
          <w:color w:val="000000" w:themeColor="text1"/>
        </w:rPr>
        <w:t>decanoate</w:t>
      </w:r>
      <w:r w:rsidR="009075DC" w:rsidRPr="006F5CCA">
        <w:rPr>
          <w:rFonts w:ascii="Times New Roman" w:hAnsi="Times New Roman" w:cs="Times New Roman"/>
          <w:color w:val="000000" w:themeColor="text1"/>
        </w:rPr>
        <w:t xml:space="preserve">, were chosen for measurement due to their strong initial peak areas, which lent themselves to clearer results </w:t>
      </w:r>
      <w:r w:rsidR="006806B1">
        <w:rPr>
          <w:rFonts w:ascii="Times New Roman" w:hAnsi="Times New Roman" w:cs="Times New Roman"/>
          <w:color w:val="000000" w:themeColor="text1"/>
        </w:rPr>
        <w:t xml:space="preserve">due to </w:t>
      </w:r>
      <w:r w:rsidR="00A64E9A">
        <w:rPr>
          <w:rFonts w:ascii="Times New Roman" w:hAnsi="Times New Roman" w:cs="Times New Roman"/>
          <w:color w:val="000000" w:themeColor="text1"/>
        </w:rPr>
        <w:t xml:space="preserve">a </w:t>
      </w:r>
      <w:r w:rsidR="006806B1">
        <w:rPr>
          <w:rFonts w:ascii="Times New Roman" w:hAnsi="Times New Roman" w:cs="Times New Roman"/>
          <w:color w:val="000000" w:themeColor="text1"/>
        </w:rPr>
        <w:t>lower percentage of background</w:t>
      </w:r>
      <w:r w:rsidR="009075DC" w:rsidRPr="006F5CCA">
        <w:rPr>
          <w:rFonts w:ascii="Times New Roman" w:hAnsi="Times New Roman" w:cs="Times New Roman"/>
          <w:color w:val="000000" w:themeColor="text1"/>
        </w:rPr>
        <w:t>.</w:t>
      </w:r>
      <w:r w:rsidR="00A15134" w:rsidRPr="006F5CCA">
        <w:rPr>
          <w:rFonts w:ascii="Times New Roman" w:hAnsi="Times New Roman" w:cs="Times New Roman"/>
          <w:color w:val="000000" w:themeColor="text1"/>
        </w:rPr>
        <w:t xml:space="preserve"> This </w:t>
      </w:r>
      <w:r w:rsidR="003A7E58">
        <w:rPr>
          <w:rFonts w:ascii="Times New Roman" w:hAnsi="Times New Roman" w:cs="Times New Roman"/>
          <w:color w:val="000000" w:themeColor="text1"/>
        </w:rPr>
        <w:t>dataset</w:t>
      </w:r>
      <w:r w:rsidR="00A15134" w:rsidRPr="006F5CCA">
        <w:rPr>
          <w:rFonts w:ascii="Times New Roman" w:hAnsi="Times New Roman" w:cs="Times New Roman"/>
          <w:color w:val="000000" w:themeColor="text1"/>
        </w:rPr>
        <w:t xml:space="preserve"> was collected to </w:t>
      </w:r>
      <w:r w:rsidR="00A64E9A">
        <w:rPr>
          <w:rFonts w:ascii="Times New Roman" w:hAnsi="Times New Roman" w:cs="Times New Roman"/>
          <w:color w:val="000000" w:themeColor="text1"/>
        </w:rPr>
        <w:t>develop</w:t>
      </w:r>
      <w:r w:rsidR="00A15134" w:rsidRPr="006F5CCA">
        <w:rPr>
          <w:rFonts w:ascii="Times New Roman" w:hAnsi="Times New Roman" w:cs="Times New Roman"/>
          <w:color w:val="000000" w:themeColor="text1"/>
        </w:rPr>
        <w:t xml:space="preserve"> the later-discussed Python model</w:t>
      </w:r>
      <w:r w:rsidR="00EF367B" w:rsidRPr="006F5CCA">
        <w:rPr>
          <w:rFonts w:ascii="Times New Roman" w:hAnsi="Times New Roman" w:cs="Times New Roman"/>
          <w:color w:val="000000" w:themeColor="text1"/>
        </w:rPr>
        <w:t xml:space="preserve"> </w:t>
      </w:r>
      <w:r w:rsidR="009D0A53">
        <w:rPr>
          <w:rFonts w:ascii="Times New Roman" w:hAnsi="Times New Roman" w:cs="Times New Roman"/>
          <w:color w:val="000000" w:themeColor="text1"/>
        </w:rPr>
        <w:t xml:space="preserve">and </w:t>
      </w:r>
      <w:r w:rsidR="003A7E58">
        <w:rPr>
          <w:rFonts w:ascii="Times New Roman" w:hAnsi="Times New Roman" w:cs="Times New Roman"/>
          <w:color w:val="000000" w:themeColor="text1"/>
        </w:rPr>
        <w:t>comprised</w:t>
      </w:r>
      <w:r w:rsidR="00EF367B" w:rsidRPr="006F5CCA">
        <w:rPr>
          <w:rFonts w:ascii="Times New Roman" w:hAnsi="Times New Roman" w:cs="Times New Roman"/>
          <w:color w:val="000000" w:themeColor="text1"/>
        </w:rPr>
        <w:t xml:space="preserve"> </w:t>
      </w:r>
      <w:r w:rsidR="00912B77" w:rsidRPr="006F5CCA">
        <w:rPr>
          <w:rFonts w:ascii="Times New Roman" w:hAnsi="Times New Roman" w:cs="Times New Roman"/>
          <w:color w:val="000000" w:themeColor="text1"/>
        </w:rPr>
        <w:t xml:space="preserve">12 runs, including </w:t>
      </w:r>
      <w:r w:rsidR="008F0171" w:rsidRPr="006F5CCA">
        <w:rPr>
          <w:rFonts w:ascii="Times New Roman" w:hAnsi="Times New Roman" w:cs="Times New Roman"/>
          <w:color w:val="000000" w:themeColor="text1"/>
        </w:rPr>
        <w:t xml:space="preserve">the </w:t>
      </w:r>
      <w:r w:rsidR="00912B77" w:rsidRPr="006F5CCA">
        <w:rPr>
          <w:rFonts w:ascii="Times New Roman" w:hAnsi="Times New Roman" w:cs="Times New Roman"/>
          <w:color w:val="000000" w:themeColor="text1"/>
        </w:rPr>
        <w:t>zero</w:t>
      </w:r>
      <w:r w:rsidR="003A7E58">
        <w:rPr>
          <w:rFonts w:ascii="Times New Roman" w:hAnsi="Times New Roman" w:cs="Times New Roman"/>
          <w:color w:val="000000" w:themeColor="text1"/>
        </w:rPr>
        <w:t>-</w:t>
      </w:r>
      <w:r w:rsidR="00912B77" w:rsidRPr="006F5CCA">
        <w:rPr>
          <w:rFonts w:ascii="Times New Roman" w:hAnsi="Times New Roman" w:cs="Times New Roman"/>
          <w:color w:val="000000" w:themeColor="text1"/>
        </w:rPr>
        <w:t>point</w:t>
      </w:r>
      <w:r w:rsidR="003A7E58">
        <w:rPr>
          <w:rFonts w:ascii="Times New Roman" w:hAnsi="Times New Roman" w:cs="Times New Roman"/>
          <w:color w:val="000000" w:themeColor="text1"/>
        </w:rPr>
        <w:t xml:space="preserve"> run</w:t>
      </w:r>
      <w:r w:rsidR="00A15134" w:rsidRPr="006F5CCA">
        <w:rPr>
          <w:rFonts w:ascii="Times New Roman" w:hAnsi="Times New Roman" w:cs="Times New Roman"/>
          <w:color w:val="000000" w:themeColor="text1"/>
        </w:rPr>
        <w:t>.</w:t>
      </w:r>
    </w:p>
    <w:p w14:paraId="285DC576" w14:textId="2361E0FC" w:rsidR="00802E3C" w:rsidRPr="006F5CCA" w:rsidRDefault="00802E3C" w:rsidP="009075DC">
      <w:pPr>
        <w:jc w:val="both"/>
        <w:rPr>
          <w:rFonts w:ascii="Times New Roman" w:hAnsi="Times New Roman" w:cs="Times New Roman"/>
          <w:color w:val="000000" w:themeColor="text1"/>
        </w:rPr>
      </w:pPr>
      <w:r w:rsidRPr="006F5CCA">
        <w:rPr>
          <w:rFonts w:ascii="Times New Roman" w:hAnsi="Times New Roman" w:cs="Times New Roman"/>
          <w:color w:val="000000" w:themeColor="text1"/>
        </w:rPr>
        <w:t xml:space="preserve">The second </w:t>
      </w:r>
      <w:r w:rsidR="003270C8">
        <w:rPr>
          <w:rFonts w:ascii="Times New Roman" w:hAnsi="Times New Roman" w:cs="Times New Roman"/>
          <w:color w:val="000000" w:themeColor="text1"/>
        </w:rPr>
        <w:t>uncapped-vial</w:t>
      </w:r>
      <w:r w:rsidRPr="006F5CCA">
        <w:rPr>
          <w:rFonts w:ascii="Times New Roman" w:hAnsi="Times New Roman" w:cs="Times New Roman"/>
          <w:color w:val="000000" w:themeColor="text1"/>
        </w:rPr>
        <w:t xml:space="preserve"> experiment </w:t>
      </w:r>
      <w:r w:rsidR="00F318AF">
        <w:rPr>
          <w:rFonts w:ascii="Times New Roman" w:hAnsi="Times New Roman" w:cs="Times New Roman"/>
          <w:color w:val="000000" w:themeColor="text1"/>
        </w:rPr>
        <w:t>used</w:t>
      </w:r>
      <w:r w:rsidRPr="006F5CCA">
        <w:rPr>
          <w:rFonts w:ascii="Times New Roman" w:hAnsi="Times New Roman" w:cs="Times New Roman"/>
          <w:color w:val="000000" w:themeColor="text1"/>
        </w:rPr>
        <w:t xml:space="preserve"> Sutter Home Pinot Grigio, with vials measured </w:t>
      </w:r>
      <w:r w:rsidR="00F318AF">
        <w:rPr>
          <w:rFonts w:ascii="Times New Roman" w:hAnsi="Times New Roman" w:cs="Times New Roman"/>
          <w:color w:val="000000" w:themeColor="text1"/>
        </w:rPr>
        <w:t>for</w:t>
      </w:r>
      <w:r w:rsidRPr="006F5CCA">
        <w:rPr>
          <w:rFonts w:ascii="Times New Roman" w:hAnsi="Times New Roman" w:cs="Times New Roman"/>
          <w:color w:val="000000" w:themeColor="text1"/>
        </w:rPr>
        <w:t xml:space="preserve"> 10 hours. Due to human error, some runs </w:t>
      </w:r>
      <w:r w:rsidR="00A64E9A">
        <w:rPr>
          <w:rFonts w:ascii="Times New Roman" w:hAnsi="Times New Roman" w:cs="Times New Roman"/>
          <w:color w:val="000000" w:themeColor="text1"/>
        </w:rPr>
        <w:t>in</w:t>
      </w:r>
      <w:r w:rsidRPr="006F5CCA">
        <w:rPr>
          <w:rFonts w:ascii="Times New Roman" w:hAnsi="Times New Roman" w:cs="Times New Roman"/>
          <w:color w:val="000000" w:themeColor="text1"/>
        </w:rPr>
        <w:t xml:space="preserve"> this experiment </w:t>
      </w:r>
      <w:r w:rsidR="009955F1">
        <w:rPr>
          <w:rFonts w:ascii="Times New Roman" w:hAnsi="Times New Roman" w:cs="Times New Roman"/>
          <w:color w:val="000000" w:themeColor="text1"/>
        </w:rPr>
        <w:t xml:space="preserve">were </w:t>
      </w:r>
      <w:r w:rsidR="00A64E9A">
        <w:rPr>
          <w:rFonts w:ascii="Times New Roman" w:hAnsi="Times New Roman" w:cs="Times New Roman"/>
          <w:color w:val="000000" w:themeColor="text1"/>
        </w:rPr>
        <w:t>performed</w:t>
      </w:r>
      <w:r w:rsidRPr="006F5CCA">
        <w:rPr>
          <w:rFonts w:ascii="Times New Roman" w:hAnsi="Times New Roman" w:cs="Times New Roman"/>
          <w:color w:val="000000" w:themeColor="text1"/>
        </w:rPr>
        <w:t xml:space="preserve"> in quadruplicate</w:t>
      </w:r>
      <w:r w:rsidR="00A64E9A">
        <w:rPr>
          <w:rFonts w:ascii="Times New Roman" w:hAnsi="Times New Roman" w:cs="Times New Roman"/>
          <w:color w:val="000000" w:themeColor="text1"/>
        </w:rPr>
        <w:t xml:space="preserve"> rather than</w:t>
      </w:r>
      <w:r w:rsidRPr="006F5CCA">
        <w:rPr>
          <w:rFonts w:ascii="Times New Roman" w:hAnsi="Times New Roman" w:cs="Times New Roman"/>
          <w:color w:val="000000" w:themeColor="text1"/>
        </w:rPr>
        <w:t xml:space="preserve"> the initial quintuplet. This data was collected to test the Python model, </w:t>
      </w:r>
      <w:r w:rsidR="009D0A53">
        <w:rPr>
          <w:rFonts w:ascii="Times New Roman" w:hAnsi="Times New Roman" w:cs="Times New Roman"/>
          <w:color w:val="000000" w:themeColor="text1"/>
        </w:rPr>
        <w:t>and contained</w:t>
      </w:r>
      <w:r w:rsidRPr="006F5CCA">
        <w:rPr>
          <w:rFonts w:ascii="Times New Roman" w:hAnsi="Times New Roman" w:cs="Times New Roman"/>
          <w:color w:val="000000" w:themeColor="text1"/>
        </w:rPr>
        <w:t xml:space="preserve"> </w:t>
      </w:r>
      <w:r w:rsidR="00A64E9A">
        <w:rPr>
          <w:rFonts w:ascii="Times New Roman" w:hAnsi="Times New Roman" w:cs="Times New Roman"/>
          <w:color w:val="000000" w:themeColor="text1"/>
        </w:rPr>
        <w:t>eight</w:t>
      </w:r>
      <w:r w:rsidRPr="006F5CCA">
        <w:rPr>
          <w:rFonts w:ascii="Times New Roman" w:hAnsi="Times New Roman" w:cs="Times New Roman"/>
          <w:color w:val="000000" w:themeColor="text1"/>
        </w:rPr>
        <w:t xml:space="preserve"> runs, including the zero point.</w:t>
      </w:r>
    </w:p>
    <w:p w14:paraId="5837A0AF" w14:textId="269164BF" w:rsidR="00927F30" w:rsidRPr="006F5CCA" w:rsidRDefault="00927F30" w:rsidP="00927F30">
      <w:pPr>
        <w:pStyle w:val="Liststycke"/>
        <w:numPr>
          <w:ilvl w:val="1"/>
          <w:numId w:val="4"/>
        </w:numPr>
        <w:jc w:val="both"/>
        <w:rPr>
          <w:rFonts w:ascii="Times New Roman" w:hAnsi="Times New Roman" w:cs="Times New Roman"/>
          <w:color w:val="000000" w:themeColor="text1"/>
        </w:rPr>
      </w:pPr>
      <w:r w:rsidRPr="006F5CCA">
        <w:rPr>
          <w:rFonts w:ascii="Times New Roman" w:hAnsi="Times New Roman" w:cs="Times New Roman"/>
          <w:color w:val="000000" w:themeColor="text1"/>
        </w:rPr>
        <w:t>Regression Model Creation and Predictive Success</w:t>
      </w:r>
    </w:p>
    <w:p w14:paraId="1FE69814" w14:textId="7620B2FB" w:rsidR="00215FDF" w:rsidRDefault="00802E3C" w:rsidP="00802E3C">
      <w:pPr>
        <w:jc w:val="both"/>
        <w:rPr>
          <w:rFonts w:ascii="Times New Roman" w:hAnsi="Times New Roman" w:cs="Times New Roman"/>
          <w:color w:val="000000" w:themeColor="text1"/>
        </w:rPr>
      </w:pPr>
      <w:r w:rsidRPr="006F5CCA">
        <w:rPr>
          <w:rFonts w:ascii="Times New Roman" w:hAnsi="Times New Roman" w:cs="Times New Roman"/>
          <w:color w:val="000000" w:themeColor="text1"/>
        </w:rPr>
        <w:t xml:space="preserve">The Python model was created using Gemini AI. The model was </w:t>
      </w:r>
      <w:r w:rsidR="00A64E9A">
        <w:rPr>
          <w:rFonts w:ascii="Times New Roman" w:hAnsi="Times New Roman" w:cs="Times New Roman"/>
          <w:color w:val="000000" w:themeColor="text1"/>
        </w:rPr>
        <w:t>developed</w:t>
      </w:r>
      <w:r w:rsidRPr="006F5CCA">
        <w:rPr>
          <w:rFonts w:ascii="Times New Roman" w:hAnsi="Times New Roman" w:cs="Times New Roman"/>
          <w:color w:val="000000" w:themeColor="text1"/>
        </w:rPr>
        <w:t xml:space="preserve"> to automatically assign lines</w:t>
      </w:r>
      <w:r w:rsidR="00433A66">
        <w:rPr>
          <w:rFonts w:ascii="Times New Roman" w:hAnsi="Times New Roman" w:cs="Times New Roman"/>
          <w:color w:val="000000" w:themeColor="text1"/>
        </w:rPr>
        <w:t xml:space="preserve"> </w:t>
      </w:r>
      <w:r w:rsidRPr="006F5CCA">
        <w:rPr>
          <w:rFonts w:ascii="Times New Roman" w:hAnsi="Times New Roman" w:cs="Times New Roman"/>
          <w:color w:val="000000" w:themeColor="text1"/>
        </w:rPr>
        <w:t>of</w:t>
      </w:r>
      <w:r w:rsidR="00433A66">
        <w:rPr>
          <w:rFonts w:ascii="Times New Roman" w:hAnsi="Times New Roman" w:cs="Times New Roman"/>
          <w:color w:val="000000" w:themeColor="text1"/>
        </w:rPr>
        <w:t xml:space="preserve"> </w:t>
      </w:r>
      <w:r w:rsidR="002C09C5">
        <w:rPr>
          <w:rFonts w:ascii="Times New Roman" w:hAnsi="Times New Roman" w:cs="Times New Roman"/>
          <w:color w:val="000000" w:themeColor="text1"/>
        </w:rPr>
        <w:t>best fit</w:t>
      </w:r>
      <w:r w:rsidRPr="006F5CCA">
        <w:rPr>
          <w:rFonts w:ascii="Times New Roman" w:hAnsi="Times New Roman" w:cs="Times New Roman"/>
          <w:color w:val="000000" w:themeColor="text1"/>
        </w:rPr>
        <w:t xml:space="preserve"> to </w:t>
      </w:r>
      <w:r w:rsidR="00E96F43">
        <w:rPr>
          <w:rFonts w:ascii="Times New Roman" w:hAnsi="Times New Roman" w:cs="Times New Roman"/>
          <w:color w:val="000000" w:themeColor="text1"/>
        </w:rPr>
        <w:t xml:space="preserve">the </w:t>
      </w:r>
      <w:r w:rsidR="009A2551">
        <w:rPr>
          <w:rFonts w:ascii="Times New Roman" w:hAnsi="Times New Roman" w:cs="Times New Roman"/>
          <w:color w:val="000000" w:themeColor="text1"/>
        </w:rPr>
        <w:t xml:space="preserve">uncapped </w:t>
      </w:r>
      <w:r w:rsidRPr="006F5CCA">
        <w:rPr>
          <w:rFonts w:ascii="Times New Roman" w:hAnsi="Times New Roman" w:cs="Times New Roman"/>
          <w:color w:val="000000" w:themeColor="text1"/>
        </w:rPr>
        <w:t xml:space="preserve">wine data. </w:t>
      </w:r>
      <w:r w:rsidR="009D2704">
        <w:rPr>
          <w:rFonts w:ascii="Times New Roman" w:hAnsi="Times New Roman" w:cs="Times New Roman"/>
          <w:color w:val="000000" w:themeColor="text1"/>
        </w:rPr>
        <w:t xml:space="preserve">The lines of best fit </w:t>
      </w:r>
      <w:r w:rsidR="004108E5">
        <w:rPr>
          <w:rFonts w:ascii="Times New Roman" w:hAnsi="Times New Roman" w:cs="Times New Roman"/>
          <w:color w:val="000000" w:themeColor="text1"/>
        </w:rPr>
        <w:t>are</w:t>
      </w:r>
      <w:r w:rsidR="009D2704">
        <w:rPr>
          <w:rFonts w:ascii="Times New Roman" w:hAnsi="Times New Roman" w:cs="Times New Roman"/>
          <w:color w:val="000000" w:themeColor="text1"/>
        </w:rPr>
        <w:t xml:space="preserve"> determined by r</w:t>
      </w:r>
      <w:r w:rsidRPr="006F5CCA">
        <w:rPr>
          <w:rFonts w:ascii="Times New Roman" w:hAnsi="Times New Roman" w:cs="Times New Roman"/>
          <w:color w:val="000000" w:themeColor="text1"/>
        </w:rPr>
        <w:t>egression</w:t>
      </w:r>
      <w:r w:rsidR="009D2704">
        <w:rPr>
          <w:rFonts w:ascii="Times New Roman" w:hAnsi="Times New Roman" w:cs="Times New Roman"/>
          <w:color w:val="000000" w:themeColor="text1"/>
        </w:rPr>
        <w:t xml:space="preserve">, </w:t>
      </w:r>
      <w:r w:rsidRPr="006F5CCA">
        <w:rPr>
          <w:rFonts w:ascii="Times New Roman" w:hAnsi="Times New Roman" w:cs="Times New Roman"/>
          <w:color w:val="000000" w:themeColor="text1"/>
        </w:rPr>
        <w:t>using exponential and polynomial (1-</w:t>
      </w:r>
      <w:r w:rsidR="00B77961">
        <w:rPr>
          <w:rFonts w:ascii="Times New Roman" w:hAnsi="Times New Roman" w:cs="Times New Roman"/>
          <w:color w:val="000000" w:themeColor="text1"/>
        </w:rPr>
        <w:t>6</w:t>
      </w:r>
      <w:r w:rsidRPr="006F5CCA">
        <w:rPr>
          <w:rFonts w:ascii="Times New Roman" w:hAnsi="Times New Roman" w:cs="Times New Roman"/>
          <w:color w:val="000000" w:themeColor="text1"/>
        </w:rPr>
        <w:t xml:space="preserve">) equations. A line is chosen for a compound when the polynomial value is </w:t>
      </w:r>
      <w:r w:rsidR="002B3A71">
        <w:rPr>
          <w:rFonts w:ascii="Times New Roman" w:hAnsi="Times New Roman" w:cs="Times New Roman"/>
          <w:color w:val="000000" w:themeColor="text1"/>
        </w:rPr>
        <w:t>at the</w:t>
      </w:r>
      <w:r w:rsidRPr="006F5CCA">
        <w:rPr>
          <w:rFonts w:ascii="Times New Roman" w:hAnsi="Times New Roman" w:cs="Times New Roman"/>
          <w:color w:val="000000" w:themeColor="text1"/>
        </w:rPr>
        <w:t xml:space="preserve"> maximum or when the R-squared of a tested line is greater than or equal to 0.9</w:t>
      </w:r>
      <w:r w:rsidR="00B77961">
        <w:rPr>
          <w:rFonts w:ascii="Times New Roman" w:hAnsi="Times New Roman" w:cs="Times New Roman"/>
          <w:color w:val="000000" w:themeColor="text1"/>
        </w:rPr>
        <w:t>80</w:t>
      </w:r>
      <w:r w:rsidR="000038A2" w:rsidRPr="006F5CCA">
        <w:rPr>
          <w:rFonts w:ascii="Times New Roman" w:hAnsi="Times New Roman" w:cs="Times New Roman"/>
          <w:color w:val="000000" w:themeColor="text1"/>
        </w:rPr>
        <w:t>. The model</w:t>
      </w:r>
      <w:r w:rsidR="007824ED" w:rsidRPr="006F5CCA">
        <w:rPr>
          <w:rFonts w:ascii="Times New Roman" w:hAnsi="Times New Roman" w:cs="Times New Roman"/>
          <w:color w:val="000000" w:themeColor="text1"/>
        </w:rPr>
        <w:t xml:space="preserve"> stops testing </w:t>
      </w:r>
      <w:r w:rsidR="00FD243F">
        <w:rPr>
          <w:rFonts w:ascii="Times New Roman" w:hAnsi="Times New Roman" w:cs="Times New Roman"/>
          <w:color w:val="000000" w:themeColor="text1"/>
        </w:rPr>
        <w:t>potential</w:t>
      </w:r>
      <w:r w:rsidR="000038A2" w:rsidRPr="006F5CCA">
        <w:rPr>
          <w:rFonts w:ascii="Times New Roman" w:hAnsi="Times New Roman" w:cs="Times New Roman"/>
          <w:color w:val="000000" w:themeColor="text1"/>
        </w:rPr>
        <w:t xml:space="preserve"> </w:t>
      </w:r>
      <w:r w:rsidR="002C09C5">
        <w:rPr>
          <w:rFonts w:ascii="Times New Roman" w:hAnsi="Times New Roman" w:cs="Times New Roman"/>
          <w:color w:val="000000" w:themeColor="text1"/>
        </w:rPr>
        <w:t>best</w:t>
      </w:r>
      <w:r w:rsidR="00FD243F">
        <w:rPr>
          <w:rFonts w:ascii="Times New Roman" w:hAnsi="Times New Roman" w:cs="Times New Roman"/>
          <w:color w:val="000000" w:themeColor="text1"/>
        </w:rPr>
        <w:t>-</w:t>
      </w:r>
      <w:r w:rsidR="002C09C5">
        <w:rPr>
          <w:rFonts w:ascii="Times New Roman" w:hAnsi="Times New Roman" w:cs="Times New Roman"/>
          <w:color w:val="000000" w:themeColor="text1"/>
        </w:rPr>
        <w:t>fit</w:t>
      </w:r>
      <w:r w:rsidR="000038A2" w:rsidRPr="006F5CCA">
        <w:rPr>
          <w:rFonts w:ascii="Times New Roman" w:hAnsi="Times New Roman" w:cs="Times New Roman"/>
          <w:color w:val="000000" w:themeColor="text1"/>
        </w:rPr>
        <w:t xml:space="preserve"> </w:t>
      </w:r>
      <w:r w:rsidR="007824ED" w:rsidRPr="006F5CCA">
        <w:rPr>
          <w:rFonts w:ascii="Times New Roman" w:hAnsi="Times New Roman" w:cs="Times New Roman"/>
          <w:color w:val="000000" w:themeColor="text1"/>
        </w:rPr>
        <w:t xml:space="preserve">lines once the </w:t>
      </w:r>
      <w:r w:rsidR="00FD243F">
        <w:rPr>
          <w:rFonts w:ascii="Times New Roman" w:hAnsi="Times New Roman" w:cs="Times New Roman"/>
          <w:color w:val="000000" w:themeColor="text1"/>
        </w:rPr>
        <w:t>target</w:t>
      </w:r>
      <w:r w:rsidR="000038A2" w:rsidRPr="006F5CCA">
        <w:rPr>
          <w:rFonts w:ascii="Times New Roman" w:hAnsi="Times New Roman" w:cs="Times New Roman"/>
          <w:color w:val="000000" w:themeColor="text1"/>
        </w:rPr>
        <w:t xml:space="preserve"> R-squared is </w:t>
      </w:r>
      <w:r w:rsidR="00FD243F">
        <w:rPr>
          <w:rFonts w:ascii="Times New Roman" w:hAnsi="Times New Roman" w:cs="Times New Roman"/>
          <w:color w:val="000000" w:themeColor="text1"/>
        </w:rPr>
        <w:t>achieved</w:t>
      </w:r>
      <w:r w:rsidRPr="006F5CCA">
        <w:rPr>
          <w:rFonts w:ascii="Times New Roman" w:hAnsi="Times New Roman" w:cs="Times New Roman"/>
          <w:color w:val="000000" w:themeColor="text1"/>
        </w:rPr>
        <w:t xml:space="preserve">. These guidelines are in place </w:t>
      </w:r>
      <w:r w:rsidR="00FD243F">
        <w:rPr>
          <w:rFonts w:ascii="Times New Roman" w:hAnsi="Times New Roman" w:cs="Times New Roman"/>
          <w:color w:val="000000" w:themeColor="text1"/>
        </w:rPr>
        <w:t>to prevent overfitting</w:t>
      </w:r>
      <w:r w:rsidRPr="006F5CCA">
        <w:rPr>
          <w:rFonts w:ascii="Times New Roman" w:hAnsi="Times New Roman" w:cs="Times New Roman"/>
          <w:color w:val="000000" w:themeColor="text1"/>
        </w:rPr>
        <w:t>.</w:t>
      </w:r>
      <w:r w:rsidR="00005E0E">
        <w:rPr>
          <w:rFonts w:ascii="Times New Roman" w:hAnsi="Times New Roman" w:cs="Times New Roman"/>
          <w:color w:val="000000" w:themeColor="text1"/>
        </w:rPr>
        <w:t xml:space="preserve"> </w:t>
      </w:r>
      <w:r w:rsidRPr="006F5CCA">
        <w:rPr>
          <w:rFonts w:ascii="Times New Roman" w:hAnsi="Times New Roman" w:cs="Times New Roman"/>
          <w:color w:val="000000" w:themeColor="text1"/>
        </w:rPr>
        <w:t xml:space="preserve">The model was also designed to predict the corrected area of a compound at any </w:t>
      </w:r>
      <w:r w:rsidR="00FD243F">
        <w:rPr>
          <w:rFonts w:ascii="Times New Roman" w:hAnsi="Times New Roman" w:cs="Times New Roman"/>
          <w:color w:val="000000" w:themeColor="text1"/>
        </w:rPr>
        <w:t xml:space="preserve">time </w:t>
      </w:r>
      <w:r w:rsidRPr="006F5CCA">
        <w:rPr>
          <w:rFonts w:ascii="Times New Roman" w:hAnsi="Times New Roman" w:cs="Times New Roman"/>
          <w:color w:val="000000" w:themeColor="text1"/>
        </w:rPr>
        <w:t xml:space="preserve">point. The prediction function requires that the model is given </w:t>
      </w:r>
      <w:r w:rsidR="00446C52" w:rsidRPr="006F5CCA">
        <w:rPr>
          <w:rFonts w:ascii="Times New Roman" w:hAnsi="Times New Roman" w:cs="Times New Roman"/>
          <w:color w:val="000000" w:themeColor="text1"/>
        </w:rPr>
        <w:t>the new initial corrected area of the compound</w:t>
      </w:r>
      <w:r w:rsidR="00446C52">
        <w:rPr>
          <w:rFonts w:ascii="Times New Roman" w:hAnsi="Times New Roman" w:cs="Times New Roman"/>
          <w:color w:val="000000" w:themeColor="text1"/>
        </w:rPr>
        <w:t xml:space="preserve">, </w:t>
      </w:r>
      <w:r w:rsidR="00446C52" w:rsidRPr="006F5CCA">
        <w:rPr>
          <w:rFonts w:ascii="Times New Roman" w:hAnsi="Times New Roman" w:cs="Times New Roman"/>
          <w:color w:val="000000" w:themeColor="text1"/>
        </w:rPr>
        <w:t>the time that the wine has been exposed to oxygen</w:t>
      </w:r>
      <w:r w:rsidR="00446C52">
        <w:rPr>
          <w:rFonts w:ascii="Times New Roman" w:hAnsi="Times New Roman" w:cs="Times New Roman"/>
          <w:color w:val="000000" w:themeColor="text1"/>
        </w:rPr>
        <w:t xml:space="preserve">, and </w:t>
      </w:r>
      <w:r w:rsidRPr="006F5CCA">
        <w:rPr>
          <w:rFonts w:ascii="Times New Roman" w:hAnsi="Times New Roman" w:cs="Times New Roman"/>
          <w:color w:val="000000" w:themeColor="text1"/>
        </w:rPr>
        <w:t xml:space="preserve">a set of data containing prior measurements of a desired compound’s corrected area over time. The model </w:t>
      </w:r>
      <w:r w:rsidR="00FD243F">
        <w:rPr>
          <w:rFonts w:ascii="Times New Roman" w:hAnsi="Times New Roman" w:cs="Times New Roman"/>
          <w:color w:val="000000" w:themeColor="text1"/>
        </w:rPr>
        <w:t>accounts for a</w:t>
      </w:r>
      <w:r w:rsidRPr="006F5CCA">
        <w:rPr>
          <w:rFonts w:ascii="Times New Roman" w:hAnsi="Times New Roman" w:cs="Times New Roman"/>
          <w:color w:val="000000" w:themeColor="text1"/>
        </w:rPr>
        <w:t xml:space="preserve"> compound’s initial corrected area, so that </w:t>
      </w:r>
      <w:r w:rsidR="00FD243F">
        <w:rPr>
          <w:rFonts w:ascii="Times New Roman" w:hAnsi="Times New Roman" w:cs="Times New Roman"/>
          <w:color w:val="000000" w:themeColor="text1"/>
        </w:rPr>
        <w:t>predicted</w:t>
      </w:r>
      <w:r w:rsidRPr="006F5CCA">
        <w:rPr>
          <w:rFonts w:ascii="Times New Roman" w:hAnsi="Times New Roman" w:cs="Times New Roman"/>
          <w:color w:val="000000" w:themeColor="text1"/>
        </w:rPr>
        <w:t xml:space="preserve"> values are not distorted by</w:t>
      </w:r>
      <w:r w:rsidR="00BF1D3A">
        <w:rPr>
          <w:rFonts w:ascii="Times New Roman" w:hAnsi="Times New Roman" w:cs="Times New Roman"/>
          <w:color w:val="000000" w:themeColor="text1"/>
        </w:rPr>
        <w:t xml:space="preserve"> the training data’s </w:t>
      </w:r>
      <w:r w:rsidRPr="006F5CCA">
        <w:rPr>
          <w:rFonts w:ascii="Times New Roman" w:hAnsi="Times New Roman" w:cs="Times New Roman"/>
          <w:color w:val="000000" w:themeColor="text1"/>
        </w:rPr>
        <w:t>y-intercept. The training data for the model was obtained from the first uncapped</w:t>
      </w:r>
      <w:r w:rsidR="007F7CD2">
        <w:rPr>
          <w:rFonts w:ascii="Times New Roman" w:hAnsi="Times New Roman" w:cs="Times New Roman"/>
          <w:color w:val="000000" w:themeColor="text1"/>
        </w:rPr>
        <w:t>-</w:t>
      </w:r>
      <w:r w:rsidR="00627EE8">
        <w:rPr>
          <w:rFonts w:ascii="Times New Roman" w:hAnsi="Times New Roman" w:cs="Times New Roman"/>
          <w:color w:val="000000" w:themeColor="text1"/>
        </w:rPr>
        <w:t>vial</w:t>
      </w:r>
      <w:r w:rsidRPr="006F5CCA">
        <w:rPr>
          <w:rFonts w:ascii="Times New Roman" w:hAnsi="Times New Roman" w:cs="Times New Roman"/>
          <w:color w:val="000000" w:themeColor="text1"/>
        </w:rPr>
        <w:t xml:space="preserve"> experiment using a Sutter Home Sauvignon Blanc. The model’s capabilities were evaluated </w:t>
      </w:r>
      <w:r w:rsidR="00FD243F">
        <w:rPr>
          <w:rFonts w:ascii="Times New Roman" w:hAnsi="Times New Roman" w:cs="Times New Roman"/>
          <w:color w:val="000000" w:themeColor="text1"/>
        </w:rPr>
        <w:t>on</w:t>
      </w:r>
      <w:r w:rsidRPr="006F5CCA">
        <w:rPr>
          <w:rFonts w:ascii="Times New Roman" w:hAnsi="Times New Roman" w:cs="Times New Roman"/>
          <w:color w:val="000000" w:themeColor="text1"/>
        </w:rPr>
        <w:t xml:space="preserve"> data from the second uncapped</w:t>
      </w:r>
      <w:r w:rsidR="007F7CD2">
        <w:rPr>
          <w:rFonts w:ascii="Times New Roman" w:hAnsi="Times New Roman" w:cs="Times New Roman"/>
          <w:color w:val="000000" w:themeColor="text1"/>
        </w:rPr>
        <w:t>-</w:t>
      </w:r>
      <w:r w:rsidR="002B5F79">
        <w:rPr>
          <w:rFonts w:ascii="Times New Roman" w:hAnsi="Times New Roman" w:cs="Times New Roman"/>
          <w:color w:val="000000" w:themeColor="text1"/>
        </w:rPr>
        <w:t>vial</w:t>
      </w:r>
      <w:r w:rsidRPr="006F5CCA">
        <w:rPr>
          <w:rFonts w:ascii="Times New Roman" w:hAnsi="Times New Roman" w:cs="Times New Roman"/>
          <w:color w:val="000000" w:themeColor="text1"/>
        </w:rPr>
        <w:t xml:space="preserve"> experiment using Sutter Home Pinot Grigio. However, because the model works off a </w:t>
      </w:r>
      <w:r w:rsidRPr="006F5CCA">
        <w:rPr>
          <w:rFonts w:ascii="Times New Roman" w:hAnsi="Times New Roman" w:cs="Times New Roman"/>
          <w:color w:val="000000" w:themeColor="text1"/>
        </w:rPr>
        <w:lastRenderedPageBreak/>
        <w:t xml:space="preserve">template that the user can add their own data to, the model can be trained </w:t>
      </w:r>
      <w:r w:rsidR="00401F8A">
        <w:rPr>
          <w:rFonts w:ascii="Times New Roman" w:hAnsi="Times New Roman" w:cs="Times New Roman"/>
          <w:color w:val="000000" w:themeColor="text1"/>
        </w:rPr>
        <w:t xml:space="preserve">on </w:t>
      </w:r>
      <w:r w:rsidRPr="006F5CCA">
        <w:rPr>
          <w:rFonts w:ascii="Times New Roman" w:hAnsi="Times New Roman" w:cs="Times New Roman"/>
          <w:color w:val="000000" w:themeColor="text1"/>
        </w:rPr>
        <w:t>and tested with any provided data</w:t>
      </w:r>
      <w:r w:rsidR="00CC4A64">
        <w:rPr>
          <w:rFonts w:ascii="Times New Roman" w:hAnsi="Times New Roman" w:cs="Times New Roman"/>
          <w:color w:val="000000" w:themeColor="text1"/>
        </w:rPr>
        <w:t>.</w:t>
      </w:r>
    </w:p>
    <w:p w14:paraId="6896B784" w14:textId="34D7CBBF" w:rsidR="00B5218E" w:rsidRDefault="00B5218E" w:rsidP="00C071C6">
      <w:pPr>
        <w:pStyle w:val="Liststycke"/>
        <w:numPr>
          <w:ilvl w:val="1"/>
          <w:numId w:val="4"/>
        </w:numPr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Statistical Analysis of the Obtained Data</w:t>
      </w:r>
    </w:p>
    <w:p w14:paraId="39090CF9" w14:textId="77AB4116" w:rsidR="00C071C6" w:rsidRPr="00D84C09" w:rsidRDefault="00AB652C" w:rsidP="00B5218E">
      <w:pPr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</w:rPr>
        <w:t xml:space="preserve">Data </w:t>
      </w:r>
      <w:r w:rsidR="00FD716A">
        <w:rPr>
          <w:rFonts w:ascii="Times New Roman" w:hAnsi="Times New Roman" w:cs="Times New Roman"/>
        </w:rPr>
        <w:t xml:space="preserve">from the study </w:t>
      </w:r>
      <w:r w:rsidR="00D05086">
        <w:rPr>
          <w:rFonts w:ascii="Times New Roman" w:hAnsi="Times New Roman" w:cs="Times New Roman"/>
        </w:rPr>
        <w:t>on</w:t>
      </w:r>
      <w:r>
        <w:rPr>
          <w:rFonts w:ascii="Times New Roman" w:hAnsi="Times New Roman" w:cs="Times New Roman"/>
        </w:rPr>
        <w:t xml:space="preserve"> capped wine degradation</w:t>
      </w:r>
      <w:r w:rsidRPr="006F5CCA">
        <w:rPr>
          <w:rFonts w:ascii="Times New Roman" w:hAnsi="Times New Roman" w:cs="Times New Roman"/>
        </w:rPr>
        <w:t xml:space="preserve"> </w:t>
      </w:r>
      <w:r w:rsidR="007D51B2">
        <w:rPr>
          <w:rFonts w:ascii="Times New Roman" w:hAnsi="Times New Roman" w:cs="Times New Roman"/>
        </w:rPr>
        <w:t>was</w:t>
      </w:r>
      <w:r w:rsidR="00D05086">
        <w:rPr>
          <w:rFonts w:ascii="Times New Roman" w:hAnsi="Times New Roman" w:cs="Times New Roman"/>
        </w:rPr>
        <w:t xml:space="preserve"> subjected to a </w:t>
      </w:r>
      <w:r w:rsidRPr="006F5CCA">
        <w:rPr>
          <w:rFonts w:ascii="Times New Roman" w:hAnsi="Times New Roman" w:cs="Times New Roman"/>
        </w:rPr>
        <w:t>G-</w:t>
      </w:r>
      <w:r w:rsidR="00D05086">
        <w:rPr>
          <w:rFonts w:ascii="Times New Roman" w:hAnsi="Times New Roman" w:cs="Times New Roman"/>
        </w:rPr>
        <w:t xml:space="preserve">test </w:t>
      </w:r>
      <w:r w:rsidRPr="006F5CCA">
        <w:rPr>
          <w:rFonts w:ascii="Times New Roman" w:hAnsi="Times New Roman" w:cs="Times New Roman"/>
        </w:rPr>
        <w:t xml:space="preserve">for outliers, </w:t>
      </w:r>
      <w:r w:rsidR="00C50B29">
        <w:rPr>
          <w:rFonts w:ascii="Times New Roman" w:hAnsi="Times New Roman" w:cs="Times New Roman"/>
        </w:rPr>
        <w:t>which</w:t>
      </w:r>
      <w:r w:rsidRPr="006F5CCA">
        <w:rPr>
          <w:rFonts w:ascii="Times New Roman" w:hAnsi="Times New Roman" w:cs="Times New Roman"/>
        </w:rPr>
        <w:t xml:space="preserve"> were excluded from</w:t>
      </w:r>
      <w:r>
        <w:rPr>
          <w:rFonts w:ascii="Times New Roman" w:hAnsi="Times New Roman" w:cs="Times New Roman"/>
        </w:rPr>
        <w:t xml:space="preserve"> the</w:t>
      </w:r>
      <w:r w:rsidRPr="006F5CCA">
        <w:rPr>
          <w:rFonts w:ascii="Times New Roman" w:hAnsi="Times New Roman" w:cs="Times New Roman"/>
        </w:rPr>
        <w:t xml:space="preserve"> </w:t>
      </w:r>
      <w:proofErr w:type="gramStart"/>
      <w:r w:rsidRPr="006F5CCA">
        <w:rPr>
          <w:rFonts w:ascii="Times New Roman" w:hAnsi="Times New Roman" w:cs="Times New Roman"/>
        </w:rPr>
        <w:t>final</w:t>
      </w:r>
      <w:r w:rsidR="00206A02">
        <w:rPr>
          <w:rFonts w:ascii="Times New Roman" w:hAnsi="Times New Roman" w:cs="Times New Roman"/>
        </w:rPr>
        <w:t xml:space="preserve"> </w:t>
      </w:r>
      <w:r w:rsidRPr="006F5CCA">
        <w:rPr>
          <w:rFonts w:ascii="Times New Roman" w:hAnsi="Times New Roman" w:cs="Times New Roman"/>
        </w:rPr>
        <w:t>results</w:t>
      </w:r>
      <w:proofErr w:type="gramEnd"/>
      <w:r w:rsidRPr="006F5CCA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="00C071C6" w:rsidRPr="00B5218E">
        <w:rPr>
          <w:rFonts w:ascii="Times New Roman" w:hAnsi="Times New Roman" w:cs="Times New Roman"/>
          <w:color w:val="000000" w:themeColor="text1"/>
        </w:rPr>
        <w:t xml:space="preserve">All </w:t>
      </w:r>
      <w:r w:rsidR="00DC2962">
        <w:rPr>
          <w:rFonts w:ascii="Times New Roman" w:hAnsi="Times New Roman" w:cs="Times New Roman"/>
          <w:color w:val="000000" w:themeColor="text1"/>
        </w:rPr>
        <w:t xml:space="preserve">trends and </w:t>
      </w:r>
      <w:r w:rsidR="00C071C6" w:rsidRPr="00B5218E">
        <w:rPr>
          <w:rFonts w:ascii="Times New Roman" w:hAnsi="Times New Roman" w:cs="Times New Roman"/>
          <w:color w:val="000000" w:themeColor="text1"/>
        </w:rPr>
        <w:t xml:space="preserve">comparisons were </w:t>
      </w:r>
      <w:r w:rsidR="00AD7D3A" w:rsidRPr="00B5218E">
        <w:rPr>
          <w:rFonts w:ascii="Times New Roman" w:hAnsi="Times New Roman" w:cs="Times New Roman"/>
          <w:color w:val="000000" w:themeColor="text1"/>
        </w:rPr>
        <w:t>stati</w:t>
      </w:r>
      <w:r w:rsidR="00414209">
        <w:rPr>
          <w:rFonts w:ascii="Times New Roman" w:hAnsi="Times New Roman" w:cs="Times New Roman"/>
          <w:color w:val="000000" w:themeColor="text1"/>
        </w:rPr>
        <w:t>sti</w:t>
      </w:r>
      <w:r w:rsidR="00AD7D3A" w:rsidRPr="00B5218E">
        <w:rPr>
          <w:rFonts w:ascii="Times New Roman" w:hAnsi="Times New Roman" w:cs="Times New Roman"/>
          <w:color w:val="000000" w:themeColor="text1"/>
        </w:rPr>
        <w:t xml:space="preserve">cally analyzed using a two-tailed t-test </w:t>
      </w:r>
      <w:r w:rsidR="00693300">
        <w:rPr>
          <w:rFonts w:ascii="Times New Roman" w:hAnsi="Times New Roman" w:cs="Times New Roman"/>
          <w:color w:val="000000" w:themeColor="text1"/>
        </w:rPr>
        <w:t>assuming unequal variances</w:t>
      </w:r>
      <w:r w:rsidR="00990D02">
        <w:rPr>
          <w:rFonts w:ascii="Times New Roman" w:hAnsi="Times New Roman" w:cs="Times New Roman"/>
          <w:color w:val="000000" w:themeColor="text1"/>
        </w:rPr>
        <w:t xml:space="preserve"> </w:t>
      </w:r>
      <w:r w:rsidR="00AD7D3A" w:rsidRPr="00B5218E">
        <w:rPr>
          <w:rFonts w:ascii="Times New Roman" w:hAnsi="Times New Roman" w:cs="Times New Roman"/>
          <w:color w:val="000000" w:themeColor="text1"/>
        </w:rPr>
        <w:t xml:space="preserve">at the 95% confidence level (p&lt;0.05). The model’s predictive </w:t>
      </w:r>
      <w:r w:rsidR="00D05086">
        <w:rPr>
          <w:rFonts w:ascii="Times New Roman" w:hAnsi="Times New Roman" w:cs="Times New Roman"/>
          <w:color w:val="000000" w:themeColor="text1"/>
        </w:rPr>
        <w:t>performance was evaluated</w:t>
      </w:r>
      <w:r w:rsidR="00AD7D3A" w:rsidRPr="00B5218E">
        <w:rPr>
          <w:rFonts w:ascii="Times New Roman" w:hAnsi="Times New Roman" w:cs="Times New Roman"/>
          <w:color w:val="000000" w:themeColor="text1"/>
        </w:rPr>
        <w:t xml:space="preserve"> using </w:t>
      </w:r>
      <w:r w:rsidR="00F2136C">
        <w:rPr>
          <w:rFonts w:ascii="Times New Roman" w:hAnsi="Times New Roman" w:cs="Times New Roman"/>
          <w:color w:val="000000" w:themeColor="text1"/>
        </w:rPr>
        <w:t>the compound's</w:t>
      </w:r>
      <w:r w:rsidR="00AD7D3A" w:rsidRPr="00B5218E">
        <w:rPr>
          <w:rFonts w:ascii="Times New Roman" w:hAnsi="Times New Roman" w:cs="Times New Roman"/>
          <w:color w:val="000000" w:themeColor="text1"/>
        </w:rPr>
        <w:t xml:space="preserve"> </w:t>
      </w:r>
      <w:r w:rsidR="00B44CD5" w:rsidRPr="00B5218E">
        <w:rPr>
          <w:rFonts w:ascii="Times New Roman" w:hAnsi="Times New Roman" w:cs="Times New Roman"/>
          <w:color w:val="000000" w:themeColor="text1"/>
        </w:rPr>
        <w:t>Z-</w:t>
      </w:r>
      <w:r w:rsidR="007E2A70">
        <w:rPr>
          <w:rFonts w:ascii="Times New Roman" w:hAnsi="Times New Roman" w:cs="Times New Roman"/>
          <w:color w:val="000000" w:themeColor="text1"/>
        </w:rPr>
        <w:t>s</w:t>
      </w:r>
      <w:r w:rsidR="00B44CD5" w:rsidRPr="00B5218E">
        <w:rPr>
          <w:rFonts w:ascii="Times New Roman" w:hAnsi="Times New Roman" w:cs="Times New Roman"/>
          <w:color w:val="000000" w:themeColor="text1"/>
        </w:rPr>
        <w:t>core</w:t>
      </w:r>
      <w:r w:rsidR="008A0FDB">
        <w:rPr>
          <w:rFonts w:ascii="Times New Roman" w:hAnsi="Times New Roman" w:cs="Times New Roman"/>
          <w:color w:val="000000" w:themeColor="text1"/>
        </w:rPr>
        <w:t xml:space="preserve"> and </w:t>
      </w:r>
      <w:r w:rsidR="00D05086">
        <w:rPr>
          <w:rFonts w:ascii="Times New Roman" w:hAnsi="Times New Roman" w:cs="Times New Roman"/>
          <w:color w:val="000000" w:themeColor="text1"/>
        </w:rPr>
        <w:t xml:space="preserve">the </w:t>
      </w:r>
      <w:r w:rsidR="007E2A70" w:rsidRPr="00D84C09">
        <w:rPr>
          <w:rFonts w:ascii="Times New Roman" w:hAnsi="Times New Roman" w:cs="Times New Roman"/>
          <w:color w:val="000000" w:themeColor="text1"/>
        </w:rPr>
        <w:t>n</w:t>
      </w:r>
      <w:r w:rsidR="001819B5" w:rsidRPr="00D84C09">
        <w:rPr>
          <w:rFonts w:ascii="Times New Roman" w:hAnsi="Times New Roman" w:cs="Times New Roman"/>
          <w:color w:val="000000" w:themeColor="text1"/>
        </w:rPr>
        <w:t xml:space="preserve">ormalized </w:t>
      </w:r>
      <w:r w:rsidR="007E2A70" w:rsidRPr="00D84C09">
        <w:rPr>
          <w:rFonts w:ascii="Times New Roman" w:hAnsi="Times New Roman" w:cs="Times New Roman"/>
          <w:color w:val="000000" w:themeColor="text1"/>
        </w:rPr>
        <w:t>r</w:t>
      </w:r>
      <w:r w:rsidR="001819B5" w:rsidRPr="00D84C09">
        <w:rPr>
          <w:rFonts w:ascii="Times New Roman" w:hAnsi="Times New Roman" w:cs="Times New Roman"/>
          <w:color w:val="000000" w:themeColor="text1"/>
        </w:rPr>
        <w:t>oot</w:t>
      </w:r>
      <w:r w:rsidR="00071C5B" w:rsidRPr="00D84C09">
        <w:rPr>
          <w:rFonts w:ascii="Times New Roman" w:hAnsi="Times New Roman" w:cs="Times New Roman"/>
          <w:color w:val="000000" w:themeColor="text1"/>
        </w:rPr>
        <w:t xml:space="preserve"> </w:t>
      </w:r>
      <w:r w:rsidR="007E2A70" w:rsidRPr="00D84C09">
        <w:rPr>
          <w:rFonts w:ascii="Times New Roman" w:hAnsi="Times New Roman" w:cs="Times New Roman"/>
          <w:color w:val="000000" w:themeColor="text1"/>
        </w:rPr>
        <w:t>m</w:t>
      </w:r>
      <w:r w:rsidR="001819B5" w:rsidRPr="00D84C09">
        <w:rPr>
          <w:rFonts w:ascii="Times New Roman" w:hAnsi="Times New Roman" w:cs="Times New Roman"/>
          <w:color w:val="000000" w:themeColor="text1"/>
        </w:rPr>
        <w:t>ean</w:t>
      </w:r>
      <w:r w:rsidR="00071C5B" w:rsidRPr="00D84C09">
        <w:rPr>
          <w:rFonts w:ascii="Times New Roman" w:hAnsi="Times New Roman" w:cs="Times New Roman"/>
          <w:color w:val="000000" w:themeColor="text1"/>
        </w:rPr>
        <w:t xml:space="preserve"> </w:t>
      </w:r>
      <w:r w:rsidR="00D05086" w:rsidRPr="00D84C09">
        <w:rPr>
          <w:rFonts w:ascii="Times New Roman" w:hAnsi="Times New Roman" w:cs="Times New Roman"/>
          <w:color w:val="000000" w:themeColor="text1"/>
        </w:rPr>
        <w:t>square</w:t>
      </w:r>
      <w:r w:rsidR="001819B5" w:rsidRPr="00D84C09">
        <w:rPr>
          <w:rFonts w:ascii="Times New Roman" w:hAnsi="Times New Roman" w:cs="Times New Roman"/>
          <w:color w:val="000000" w:themeColor="text1"/>
        </w:rPr>
        <w:t xml:space="preserve"> </w:t>
      </w:r>
      <w:r w:rsidR="007E2A70" w:rsidRPr="00D84C09">
        <w:rPr>
          <w:rFonts w:ascii="Times New Roman" w:hAnsi="Times New Roman" w:cs="Times New Roman"/>
          <w:color w:val="000000" w:themeColor="text1"/>
        </w:rPr>
        <w:t>e</w:t>
      </w:r>
      <w:r w:rsidR="001819B5" w:rsidRPr="00D84C09">
        <w:rPr>
          <w:rFonts w:ascii="Times New Roman" w:hAnsi="Times New Roman" w:cs="Times New Roman"/>
          <w:color w:val="000000" w:themeColor="text1"/>
        </w:rPr>
        <w:t>rror.</w:t>
      </w:r>
    </w:p>
    <w:p w14:paraId="3AE84CB5" w14:textId="435C90A9" w:rsidR="0079390F" w:rsidRPr="006F5CCA" w:rsidRDefault="0079390F" w:rsidP="00DB6A07">
      <w:pPr>
        <w:pStyle w:val="Liststycke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6F5CCA">
        <w:rPr>
          <w:rFonts w:ascii="Times New Roman" w:hAnsi="Times New Roman" w:cs="Times New Roman"/>
        </w:rPr>
        <w:t>Results &amp;</w:t>
      </w:r>
      <w:r w:rsidR="00B86980" w:rsidRPr="006F5CCA">
        <w:rPr>
          <w:rFonts w:ascii="Times New Roman" w:hAnsi="Times New Roman" w:cs="Times New Roman"/>
        </w:rPr>
        <w:t xml:space="preserve"> </w:t>
      </w:r>
      <w:r w:rsidRPr="006F5CCA">
        <w:rPr>
          <w:rFonts w:ascii="Times New Roman" w:hAnsi="Times New Roman" w:cs="Times New Roman"/>
        </w:rPr>
        <w:t>Discussion</w:t>
      </w:r>
    </w:p>
    <w:p w14:paraId="70E6CCA3" w14:textId="53D56226" w:rsidR="00BD0F6B" w:rsidRPr="006F5CCA" w:rsidRDefault="00D158FD" w:rsidP="00DB6A07">
      <w:pPr>
        <w:pStyle w:val="Liststycke"/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Wine Compound Changes Over Time in Capped Vial</w:t>
      </w:r>
      <w:r w:rsidR="00953FCC" w:rsidRPr="006F5CCA">
        <w:rPr>
          <w:rFonts w:ascii="Times New Roman" w:hAnsi="Times New Roman" w:cs="Times New Roman"/>
        </w:rPr>
        <w:t>s</w:t>
      </w:r>
    </w:p>
    <w:p w14:paraId="598D2A4A" w14:textId="248E37B9" w:rsidR="00873E30" w:rsidRPr="006F5CCA" w:rsidRDefault="00B43FF4" w:rsidP="004141C1">
      <w:pPr>
        <w:jc w:val="both"/>
        <w:rPr>
          <w:rFonts w:ascii="Times New Roman" w:hAnsi="Times New Roman" w:cs="Times New Roman"/>
        </w:rPr>
      </w:pPr>
      <w:r w:rsidRPr="006F5CCA">
        <w:rPr>
          <w:rFonts w:ascii="Times New Roman" w:hAnsi="Times New Roman" w:cs="Times New Roman"/>
        </w:rPr>
        <w:t xml:space="preserve">The results of </w:t>
      </w:r>
      <w:r w:rsidR="00F46EB4" w:rsidRPr="006F5CCA">
        <w:rPr>
          <w:rFonts w:ascii="Times New Roman" w:hAnsi="Times New Roman" w:cs="Times New Roman"/>
        </w:rPr>
        <w:t xml:space="preserve">oxygen-driven degradation on a 2023 Turley Casa Nuestra Field Blend (mostly Petite Sirah) and a Be Human Cabernet Sauvignon 2018 Washington Columbia Valley, </w:t>
      </w:r>
      <w:r w:rsidR="00FF767D" w:rsidRPr="006F5CCA">
        <w:rPr>
          <w:rFonts w:ascii="Times New Roman" w:hAnsi="Times New Roman" w:cs="Times New Roman"/>
        </w:rPr>
        <w:t>established a base for the future wine degradation experiments</w:t>
      </w:r>
      <w:r w:rsidR="00A14CBE" w:rsidRPr="006F5CCA">
        <w:rPr>
          <w:rFonts w:ascii="Times New Roman" w:hAnsi="Times New Roman" w:cs="Times New Roman"/>
        </w:rPr>
        <w:t xml:space="preserve">. </w:t>
      </w:r>
      <w:r w:rsidR="00502C35" w:rsidRPr="006F5CCA">
        <w:rPr>
          <w:rFonts w:ascii="Times New Roman" w:hAnsi="Times New Roman" w:cs="Times New Roman"/>
        </w:rPr>
        <w:t xml:space="preserve">Because the </w:t>
      </w:r>
      <w:r w:rsidR="00873E30">
        <w:rPr>
          <w:rFonts w:ascii="Times New Roman" w:hAnsi="Times New Roman" w:cs="Times New Roman"/>
        </w:rPr>
        <w:t xml:space="preserve">first trial of the </w:t>
      </w:r>
      <w:r w:rsidR="00502C35" w:rsidRPr="006F5CCA">
        <w:rPr>
          <w:rFonts w:ascii="Times New Roman" w:hAnsi="Times New Roman" w:cs="Times New Roman"/>
        </w:rPr>
        <w:t xml:space="preserve">experiment was done </w:t>
      </w:r>
      <w:r w:rsidR="00C42622" w:rsidRPr="006F5CCA">
        <w:rPr>
          <w:rFonts w:ascii="Times New Roman" w:hAnsi="Times New Roman" w:cs="Times New Roman"/>
        </w:rPr>
        <w:t xml:space="preserve">relatively </w:t>
      </w:r>
      <w:r w:rsidR="00502C35" w:rsidRPr="006F5CCA">
        <w:rPr>
          <w:rFonts w:ascii="Times New Roman" w:hAnsi="Times New Roman" w:cs="Times New Roman"/>
        </w:rPr>
        <w:t xml:space="preserve">quickly after </w:t>
      </w:r>
      <w:r w:rsidR="002B44B9" w:rsidRPr="006F5CCA">
        <w:rPr>
          <w:rFonts w:ascii="Times New Roman" w:hAnsi="Times New Roman" w:cs="Times New Roman"/>
        </w:rPr>
        <w:t>instrument</w:t>
      </w:r>
      <w:r w:rsidR="00502C35" w:rsidRPr="006F5CCA">
        <w:rPr>
          <w:rFonts w:ascii="Times New Roman" w:hAnsi="Times New Roman" w:cs="Times New Roman"/>
        </w:rPr>
        <w:t xml:space="preserve"> </w:t>
      </w:r>
      <w:r w:rsidR="00C7388B" w:rsidRPr="006F5CCA">
        <w:rPr>
          <w:rFonts w:ascii="Times New Roman" w:hAnsi="Times New Roman" w:cs="Times New Roman"/>
        </w:rPr>
        <w:t>training, the data from the</w:t>
      </w:r>
      <w:r w:rsidR="00181D14" w:rsidRPr="006F5CCA">
        <w:rPr>
          <w:rFonts w:ascii="Times New Roman" w:hAnsi="Times New Roman" w:cs="Times New Roman"/>
        </w:rPr>
        <w:t xml:space="preserve"> </w:t>
      </w:r>
      <w:r w:rsidR="00596C28" w:rsidRPr="006F5CCA">
        <w:rPr>
          <w:rFonts w:ascii="Times New Roman" w:hAnsi="Times New Roman" w:cs="Times New Roman"/>
        </w:rPr>
        <w:t xml:space="preserve">second trial was generally more consistent, leading to </w:t>
      </w:r>
      <w:r w:rsidR="00FD716A">
        <w:rPr>
          <w:rFonts w:ascii="Times New Roman" w:hAnsi="Times New Roman" w:cs="Times New Roman"/>
        </w:rPr>
        <w:t>more precise</w:t>
      </w:r>
      <w:r w:rsidR="00596C28" w:rsidRPr="006F5CCA">
        <w:rPr>
          <w:rFonts w:ascii="Times New Roman" w:hAnsi="Times New Roman" w:cs="Times New Roman"/>
        </w:rPr>
        <w:t xml:space="preserve"> results</w:t>
      </w:r>
      <w:r w:rsidR="002B44B9" w:rsidRPr="006F5CCA">
        <w:rPr>
          <w:rFonts w:ascii="Times New Roman" w:hAnsi="Times New Roman" w:cs="Times New Roman"/>
        </w:rPr>
        <w:t>.</w:t>
      </w:r>
      <w:r w:rsidR="00362917">
        <w:rPr>
          <w:rFonts w:ascii="Times New Roman" w:hAnsi="Times New Roman" w:cs="Times New Roman"/>
        </w:rPr>
        <w:t xml:space="preserve"> The graphed data can be viewed in the </w:t>
      </w:r>
      <w:r w:rsidR="00362917" w:rsidRPr="00362917">
        <w:rPr>
          <w:rFonts w:ascii="Times New Roman" w:hAnsi="Times New Roman" w:cs="Times New Roman"/>
          <w:i/>
          <w:iCs/>
        </w:rPr>
        <w:t>Supplementary Figures</w:t>
      </w:r>
      <w:r w:rsidR="00362917">
        <w:rPr>
          <w:rFonts w:ascii="Times New Roman" w:hAnsi="Times New Roman" w:cs="Times New Roman"/>
        </w:rPr>
        <w:t xml:space="preserve"> section.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3598"/>
        <w:gridCol w:w="1775"/>
        <w:gridCol w:w="1775"/>
        <w:gridCol w:w="1868"/>
      </w:tblGrid>
      <w:tr w:rsidR="00A9663B" w:rsidRPr="00577E2D" w14:paraId="653F6506" w14:textId="77777777" w:rsidTr="00A9663B">
        <w:tc>
          <w:tcPr>
            <w:tcW w:w="3598" w:type="dxa"/>
          </w:tcPr>
          <w:p w14:paraId="013B68AA" w14:textId="4CEB0F93" w:rsidR="00A9663B" w:rsidRPr="005235C9" w:rsidRDefault="00A9663B" w:rsidP="004141C1">
            <w:pPr>
              <w:jc w:val="both"/>
              <w:rPr>
                <w:rFonts w:ascii="Times New Roman" w:hAnsi="Times New Roman" w:cs="Times New Roman"/>
              </w:rPr>
            </w:pPr>
            <w:r w:rsidRPr="005235C9">
              <w:rPr>
                <w:rFonts w:ascii="Times New Roman" w:hAnsi="Times New Roman" w:cs="Times New Roman"/>
              </w:rPr>
              <w:t>Compound</w:t>
            </w:r>
          </w:p>
        </w:tc>
        <w:tc>
          <w:tcPr>
            <w:tcW w:w="1775" w:type="dxa"/>
          </w:tcPr>
          <w:p w14:paraId="77DD9906" w14:textId="35748989" w:rsidR="00A9663B" w:rsidRPr="005235C9" w:rsidRDefault="00A9663B" w:rsidP="004141C1">
            <w:pPr>
              <w:jc w:val="both"/>
              <w:rPr>
                <w:rFonts w:ascii="Times New Roman" w:hAnsi="Times New Roman" w:cs="Times New Roman"/>
              </w:rPr>
            </w:pPr>
            <w:r w:rsidRPr="005235C9">
              <w:rPr>
                <w:rFonts w:ascii="Times New Roman" w:hAnsi="Times New Roman" w:cs="Times New Roman"/>
              </w:rPr>
              <w:t>2023 Petite Sirah</w:t>
            </w:r>
          </w:p>
        </w:tc>
        <w:tc>
          <w:tcPr>
            <w:tcW w:w="1775" w:type="dxa"/>
          </w:tcPr>
          <w:p w14:paraId="5DFFDAC4" w14:textId="1BBF8059" w:rsidR="00A9663B" w:rsidRPr="005235C9" w:rsidRDefault="00A9663B" w:rsidP="004141C1">
            <w:pPr>
              <w:jc w:val="both"/>
              <w:rPr>
                <w:rFonts w:ascii="Times New Roman" w:hAnsi="Times New Roman" w:cs="Times New Roman"/>
              </w:rPr>
            </w:pPr>
            <w:r w:rsidRPr="005235C9">
              <w:rPr>
                <w:rFonts w:ascii="Times New Roman" w:hAnsi="Times New Roman" w:cs="Times New Roman"/>
              </w:rPr>
              <w:t>2018 Cabernet Sauvignon</w:t>
            </w:r>
          </w:p>
        </w:tc>
        <w:tc>
          <w:tcPr>
            <w:tcW w:w="1868" w:type="dxa"/>
          </w:tcPr>
          <w:p w14:paraId="33BDCAD4" w14:textId="23BB9B24" w:rsidR="00A9663B" w:rsidRPr="005235C9" w:rsidRDefault="00A9663B" w:rsidP="004141C1">
            <w:pPr>
              <w:jc w:val="both"/>
              <w:rPr>
                <w:rFonts w:ascii="Times New Roman" w:hAnsi="Times New Roman" w:cs="Times New Roman"/>
              </w:rPr>
            </w:pPr>
            <w:r w:rsidRPr="005235C9">
              <w:rPr>
                <w:rFonts w:ascii="Times New Roman" w:hAnsi="Times New Roman" w:cs="Times New Roman"/>
              </w:rPr>
              <w:t>Combined</w:t>
            </w:r>
          </w:p>
          <w:p w14:paraId="5F80A4CE" w14:textId="1FCC9AE3" w:rsidR="00A9663B" w:rsidRPr="005235C9" w:rsidRDefault="00A9663B" w:rsidP="004141C1">
            <w:pPr>
              <w:jc w:val="both"/>
              <w:rPr>
                <w:rFonts w:ascii="Times New Roman" w:hAnsi="Times New Roman" w:cs="Times New Roman"/>
              </w:rPr>
            </w:pPr>
            <w:r w:rsidRPr="005235C9">
              <w:rPr>
                <w:rFonts w:ascii="Times New Roman" w:hAnsi="Times New Roman" w:cs="Times New Roman"/>
              </w:rPr>
              <w:t>Relative Peak Area Change Trend</w:t>
            </w:r>
          </w:p>
        </w:tc>
      </w:tr>
      <w:tr w:rsidR="002B2EE6" w:rsidRPr="00577E2D" w14:paraId="0D13B113" w14:textId="77777777" w:rsidTr="00A9663B">
        <w:tc>
          <w:tcPr>
            <w:tcW w:w="3598" w:type="dxa"/>
          </w:tcPr>
          <w:p w14:paraId="3413B34C" w14:textId="2523E44A" w:rsidR="002B2EE6" w:rsidRPr="005235C9" w:rsidRDefault="0097417F" w:rsidP="004141C1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5235C9">
              <w:rPr>
                <w:rFonts w:ascii="Times New Roman" w:hAnsi="Times New Roman" w:cs="Times New Roman"/>
                <w:color w:val="000000"/>
              </w:rPr>
              <w:t xml:space="preserve">Ethyl </w:t>
            </w:r>
            <w:r w:rsidR="00B44912" w:rsidRPr="005235C9">
              <w:rPr>
                <w:rFonts w:ascii="Times New Roman" w:hAnsi="Times New Roman" w:cs="Times New Roman"/>
                <w:color w:val="000000"/>
              </w:rPr>
              <w:t>A</w:t>
            </w:r>
            <w:r w:rsidRPr="005235C9">
              <w:rPr>
                <w:rFonts w:ascii="Times New Roman" w:hAnsi="Times New Roman" w:cs="Times New Roman"/>
                <w:color w:val="000000"/>
              </w:rPr>
              <w:t>cetate</w:t>
            </w:r>
          </w:p>
        </w:tc>
        <w:tc>
          <w:tcPr>
            <w:tcW w:w="1775" w:type="dxa"/>
          </w:tcPr>
          <w:p w14:paraId="72D22F77" w14:textId="79183830" w:rsidR="00234CA0" w:rsidRPr="005235C9" w:rsidRDefault="007131A9" w:rsidP="004141C1">
            <w:pPr>
              <w:jc w:val="both"/>
              <w:rPr>
                <w:rFonts w:ascii="Times New Roman" w:hAnsi="Times New Roman" w:cs="Times New Roman"/>
              </w:rPr>
            </w:pPr>
            <w:r w:rsidRPr="005235C9">
              <w:rPr>
                <w:rFonts w:ascii="Times New Roman" w:hAnsi="Times New Roman" w:cs="Times New Roman"/>
              </w:rPr>
              <w:t>—</w:t>
            </w:r>
            <w:r w:rsidR="00DC4F12" w:rsidRPr="005235C9"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1775" w:type="dxa"/>
          </w:tcPr>
          <w:p w14:paraId="0473E5AA" w14:textId="4A784119" w:rsidR="002B2EE6" w:rsidRPr="005235C9" w:rsidRDefault="00E7729B" w:rsidP="004141C1">
            <w:pPr>
              <w:jc w:val="both"/>
              <w:rPr>
                <w:rFonts w:ascii="Times New Roman" w:hAnsi="Times New Roman" w:cs="Times New Roman"/>
              </w:rPr>
            </w:pPr>
            <w:r w:rsidRPr="005235C9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868" w:type="dxa"/>
          </w:tcPr>
          <w:p w14:paraId="6D3E60C7" w14:textId="73E0F2F0" w:rsidR="002B2EE6" w:rsidRPr="005235C9" w:rsidRDefault="0086242A" w:rsidP="004141C1">
            <w:pPr>
              <w:jc w:val="both"/>
              <w:rPr>
                <w:rFonts w:ascii="Times New Roman" w:hAnsi="Times New Roman" w:cs="Times New Roman"/>
              </w:rPr>
            </w:pPr>
            <w:r w:rsidRPr="005235C9">
              <w:rPr>
                <w:rFonts w:ascii="Times New Roman" w:hAnsi="Times New Roman" w:cs="Times New Roman"/>
              </w:rPr>
              <w:t>—</w:t>
            </w:r>
          </w:p>
        </w:tc>
      </w:tr>
      <w:tr w:rsidR="00A9663B" w:rsidRPr="00577E2D" w14:paraId="5D905DAE" w14:textId="77777777" w:rsidTr="00A9663B">
        <w:tc>
          <w:tcPr>
            <w:tcW w:w="3598" w:type="dxa"/>
          </w:tcPr>
          <w:p w14:paraId="70870756" w14:textId="0BD77817" w:rsidR="00A9663B" w:rsidRPr="005235C9" w:rsidRDefault="00A9663B" w:rsidP="004141C1">
            <w:pPr>
              <w:jc w:val="both"/>
              <w:rPr>
                <w:rFonts w:ascii="Times New Roman" w:hAnsi="Times New Roman" w:cs="Times New Roman"/>
              </w:rPr>
            </w:pPr>
            <w:r w:rsidRPr="005235C9">
              <w:rPr>
                <w:rFonts w:ascii="Times New Roman" w:hAnsi="Times New Roman" w:cs="Times New Roman"/>
                <w:color w:val="000000"/>
              </w:rPr>
              <w:t xml:space="preserve">Ethyl </w:t>
            </w:r>
            <w:r w:rsidR="00E7729B" w:rsidRPr="005235C9">
              <w:rPr>
                <w:rFonts w:ascii="Times New Roman" w:hAnsi="Times New Roman" w:cs="Times New Roman"/>
                <w:color w:val="000000"/>
              </w:rPr>
              <w:t>B</w:t>
            </w:r>
            <w:r w:rsidRPr="005235C9">
              <w:rPr>
                <w:rFonts w:ascii="Times New Roman" w:hAnsi="Times New Roman" w:cs="Times New Roman"/>
                <w:color w:val="000000"/>
              </w:rPr>
              <w:t>utanoate</w:t>
            </w:r>
          </w:p>
        </w:tc>
        <w:tc>
          <w:tcPr>
            <w:tcW w:w="1775" w:type="dxa"/>
          </w:tcPr>
          <w:p w14:paraId="0DE44B8E" w14:textId="179A6549" w:rsidR="00A9663B" w:rsidRPr="005235C9" w:rsidRDefault="00E7729B" w:rsidP="004141C1">
            <w:pPr>
              <w:jc w:val="both"/>
              <w:rPr>
                <w:rFonts w:ascii="Times New Roman" w:hAnsi="Times New Roman" w:cs="Times New Roman"/>
              </w:rPr>
            </w:pPr>
            <w:r w:rsidRPr="005235C9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775" w:type="dxa"/>
          </w:tcPr>
          <w:p w14:paraId="23ACBFE3" w14:textId="56EA939B" w:rsidR="00A9663B" w:rsidRPr="005235C9" w:rsidRDefault="00E7729B" w:rsidP="004141C1">
            <w:pPr>
              <w:jc w:val="both"/>
              <w:rPr>
                <w:rFonts w:ascii="Times New Roman" w:hAnsi="Times New Roman" w:cs="Times New Roman"/>
              </w:rPr>
            </w:pPr>
            <w:r w:rsidRPr="005235C9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868" w:type="dxa"/>
          </w:tcPr>
          <w:p w14:paraId="0BC9F388" w14:textId="6E8EF34E" w:rsidR="00A9663B" w:rsidRPr="005235C9" w:rsidRDefault="00E7729B" w:rsidP="004141C1">
            <w:pPr>
              <w:jc w:val="both"/>
              <w:rPr>
                <w:rFonts w:ascii="Times New Roman" w:hAnsi="Times New Roman" w:cs="Times New Roman"/>
              </w:rPr>
            </w:pPr>
            <w:r w:rsidRPr="005235C9">
              <w:rPr>
                <w:rFonts w:ascii="Times New Roman" w:hAnsi="Times New Roman" w:cs="Times New Roman"/>
              </w:rPr>
              <w:t>—</w:t>
            </w:r>
          </w:p>
        </w:tc>
      </w:tr>
      <w:tr w:rsidR="002B2EE6" w:rsidRPr="00577E2D" w14:paraId="1A034B6D" w14:textId="77777777" w:rsidTr="00A9663B">
        <w:tc>
          <w:tcPr>
            <w:tcW w:w="3598" w:type="dxa"/>
          </w:tcPr>
          <w:p w14:paraId="133207D8" w14:textId="1F624E67" w:rsidR="002B2EE6" w:rsidRPr="005235C9" w:rsidRDefault="002B2EE6" w:rsidP="004141C1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5235C9">
              <w:rPr>
                <w:rFonts w:ascii="Times New Roman" w:hAnsi="Times New Roman" w:cs="Times New Roman"/>
                <w:color w:val="000000"/>
              </w:rPr>
              <w:t xml:space="preserve">Butanoic </w:t>
            </w:r>
            <w:r w:rsidR="00E7729B" w:rsidRPr="005235C9">
              <w:rPr>
                <w:rFonts w:ascii="Times New Roman" w:hAnsi="Times New Roman" w:cs="Times New Roman"/>
                <w:color w:val="000000"/>
              </w:rPr>
              <w:t>A</w:t>
            </w:r>
            <w:r w:rsidRPr="005235C9">
              <w:rPr>
                <w:rFonts w:ascii="Times New Roman" w:hAnsi="Times New Roman" w:cs="Times New Roman"/>
                <w:color w:val="000000"/>
              </w:rPr>
              <w:t xml:space="preserve">cid, 2 </w:t>
            </w:r>
            <w:r w:rsidR="00E7729B" w:rsidRPr="005235C9">
              <w:rPr>
                <w:rFonts w:ascii="Times New Roman" w:hAnsi="Times New Roman" w:cs="Times New Roman"/>
                <w:color w:val="000000"/>
              </w:rPr>
              <w:t>M</w:t>
            </w:r>
            <w:r w:rsidRPr="005235C9">
              <w:rPr>
                <w:rFonts w:ascii="Times New Roman" w:hAnsi="Times New Roman" w:cs="Times New Roman"/>
                <w:color w:val="000000"/>
              </w:rPr>
              <w:t xml:space="preserve">ethyl </w:t>
            </w:r>
            <w:r w:rsidR="00E7729B" w:rsidRPr="005235C9">
              <w:rPr>
                <w:rFonts w:ascii="Times New Roman" w:hAnsi="Times New Roman" w:cs="Times New Roman"/>
                <w:color w:val="000000"/>
              </w:rPr>
              <w:t>E</w:t>
            </w:r>
            <w:r w:rsidRPr="005235C9">
              <w:rPr>
                <w:rFonts w:ascii="Times New Roman" w:hAnsi="Times New Roman" w:cs="Times New Roman"/>
                <w:color w:val="000000"/>
              </w:rPr>
              <w:t xml:space="preserve">thyl </w:t>
            </w:r>
            <w:r w:rsidR="00E7729B" w:rsidRPr="005235C9">
              <w:rPr>
                <w:rFonts w:ascii="Times New Roman" w:hAnsi="Times New Roman" w:cs="Times New Roman"/>
                <w:color w:val="000000"/>
              </w:rPr>
              <w:t>E</w:t>
            </w:r>
            <w:r w:rsidRPr="005235C9">
              <w:rPr>
                <w:rFonts w:ascii="Times New Roman" w:hAnsi="Times New Roman" w:cs="Times New Roman"/>
                <w:color w:val="000000"/>
              </w:rPr>
              <w:t>ster</w:t>
            </w:r>
          </w:p>
        </w:tc>
        <w:tc>
          <w:tcPr>
            <w:tcW w:w="1775" w:type="dxa"/>
          </w:tcPr>
          <w:p w14:paraId="01639861" w14:textId="47739505" w:rsidR="002B2EE6" w:rsidRPr="005235C9" w:rsidRDefault="00E7729B" w:rsidP="004141C1">
            <w:pPr>
              <w:jc w:val="both"/>
              <w:rPr>
                <w:rFonts w:ascii="Times New Roman" w:hAnsi="Times New Roman" w:cs="Times New Roman"/>
              </w:rPr>
            </w:pPr>
            <w:r w:rsidRPr="005235C9">
              <w:rPr>
                <w:rFonts w:ascii="Times New Roman" w:hAnsi="Times New Roman" w:cs="Times New Roman"/>
              </w:rPr>
              <w:t>Not Recorded</w:t>
            </w:r>
          </w:p>
        </w:tc>
        <w:tc>
          <w:tcPr>
            <w:tcW w:w="1775" w:type="dxa"/>
          </w:tcPr>
          <w:p w14:paraId="64D96979" w14:textId="426FE298" w:rsidR="002B2EE6" w:rsidRPr="005235C9" w:rsidRDefault="00E7729B" w:rsidP="004141C1">
            <w:pPr>
              <w:jc w:val="both"/>
              <w:rPr>
                <w:rFonts w:ascii="Times New Roman" w:hAnsi="Times New Roman" w:cs="Times New Roman"/>
              </w:rPr>
            </w:pPr>
            <w:r w:rsidRPr="005235C9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868" w:type="dxa"/>
          </w:tcPr>
          <w:p w14:paraId="03B0358E" w14:textId="68A4056E" w:rsidR="002B2EE6" w:rsidRPr="005235C9" w:rsidRDefault="00E7729B" w:rsidP="004141C1">
            <w:pPr>
              <w:jc w:val="both"/>
              <w:rPr>
                <w:rFonts w:ascii="Times New Roman" w:hAnsi="Times New Roman" w:cs="Times New Roman"/>
              </w:rPr>
            </w:pPr>
            <w:r w:rsidRPr="005235C9">
              <w:rPr>
                <w:rFonts w:ascii="Times New Roman" w:hAnsi="Times New Roman" w:cs="Times New Roman"/>
              </w:rPr>
              <w:t>Not Recorded</w:t>
            </w:r>
          </w:p>
        </w:tc>
      </w:tr>
      <w:tr w:rsidR="00A9663B" w:rsidRPr="00577E2D" w14:paraId="1EAD42FD" w14:textId="77777777" w:rsidTr="00A9663B">
        <w:tc>
          <w:tcPr>
            <w:tcW w:w="3598" w:type="dxa"/>
          </w:tcPr>
          <w:p w14:paraId="0666BBAC" w14:textId="0C0A916D" w:rsidR="00A9663B" w:rsidRPr="005235C9" w:rsidRDefault="00A9663B" w:rsidP="004141C1">
            <w:pPr>
              <w:jc w:val="both"/>
              <w:rPr>
                <w:rFonts w:ascii="Times New Roman" w:hAnsi="Times New Roman" w:cs="Times New Roman"/>
              </w:rPr>
            </w:pPr>
            <w:r w:rsidRPr="005235C9">
              <w:rPr>
                <w:rFonts w:ascii="Times New Roman" w:hAnsi="Times New Roman" w:cs="Times New Roman"/>
                <w:color w:val="000000"/>
              </w:rPr>
              <w:t xml:space="preserve">Butanoic </w:t>
            </w:r>
            <w:r w:rsidR="00E7729B" w:rsidRPr="005235C9">
              <w:rPr>
                <w:rFonts w:ascii="Times New Roman" w:hAnsi="Times New Roman" w:cs="Times New Roman"/>
                <w:color w:val="000000"/>
              </w:rPr>
              <w:t>A</w:t>
            </w:r>
            <w:r w:rsidRPr="005235C9">
              <w:rPr>
                <w:rFonts w:ascii="Times New Roman" w:hAnsi="Times New Roman" w:cs="Times New Roman"/>
                <w:color w:val="000000"/>
              </w:rPr>
              <w:t xml:space="preserve">cid, 3 </w:t>
            </w:r>
            <w:r w:rsidR="00E7729B" w:rsidRPr="005235C9">
              <w:rPr>
                <w:rFonts w:ascii="Times New Roman" w:hAnsi="Times New Roman" w:cs="Times New Roman"/>
                <w:color w:val="000000"/>
              </w:rPr>
              <w:t>M</w:t>
            </w:r>
            <w:r w:rsidRPr="005235C9">
              <w:rPr>
                <w:rFonts w:ascii="Times New Roman" w:hAnsi="Times New Roman" w:cs="Times New Roman"/>
                <w:color w:val="000000"/>
              </w:rPr>
              <w:t xml:space="preserve">ethyl </w:t>
            </w:r>
            <w:r w:rsidR="00E7729B" w:rsidRPr="005235C9">
              <w:rPr>
                <w:rFonts w:ascii="Times New Roman" w:hAnsi="Times New Roman" w:cs="Times New Roman"/>
                <w:color w:val="000000"/>
              </w:rPr>
              <w:t>E</w:t>
            </w:r>
            <w:r w:rsidRPr="005235C9">
              <w:rPr>
                <w:rFonts w:ascii="Times New Roman" w:hAnsi="Times New Roman" w:cs="Times New Roman"/>
                <w:color w:val="000000"/>
              </w:rPr>
              <w:t xml:space="preserve">thyl </w:t>
            </w:r>
            <w:r w:rsidR="00E7729B" w:rsidRPr="005235C9">
              <w:rPr>
                <w:rFonts w:ascii="Times New Roman" w:hAnsi="Times New Roman" w:cs="Times New Roman"/>
                <w:color w:val="000000"/>
              </w:rPr>
              <w:t>E</w:t>
            </w:r>
            <w:r w:rsidRPr="005235C9">
              <w:rPr>
                <w:rFonts w:ascii="Times New Roman" w:hAnsi="Times New Roman" w:cs="Times New Roman"/>
                <w:color w:val="000000"/>
              </w:rPr>
              <w:t>ster</w:t>
            </w:r>
          </w:p>
        </w:tc>
        <w:tc>
          <w:tcPr>
            <w:tcW w:w="1775" w:type="dxa"/>
          </w:tcPr>
          <w:p w14:paraId="69027819" w14:textId="24D22684" w:rsidR="00A9663B" w:rsidRPr="005235C9" w:rsidRDefault="00E7729B" w:rsidP="004141C1">
            <w:pPr>
              <w:jc w:val="both"/>
              <w:rPr>
                <w:rFonts w:ascii="Times New Roman" w:hAnsi="Times New Roman" w:cs="Times New Roman"/>
              </w:rPr>
            </w:pPr>
            <w:r w:rsidRPr="005235C9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775" w:type="dxa"/>
          </w:tcPr>
          <w:p w14:paraId="78E9AAD9" w14:textId="355BA30B" w:rsidR="00A9663B" w:rsidRPr="005235C9" w:rsidRDefault="00E7729B" w:rsidP="004141C1">
            <w:pPr>
              <w:jc w:val="both"/>
              <w:rPr>
                <w:rFonts w:ascii="Times New Roman" w:hAnsi="Times New Roman" w:cs="Times New Roman"/>
              </w:rPr>
            </w:pPr>
            <w:r w:rsidRPr="005235C9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868" w:type="dxa"/>
          </w:tcPr>
          <w:p w14:paraId="547B7110" w14:textId="3C75E55E" w:rsidR="00A9663B" w:rsidRPr="005235C9" w:rsidRDefault="00E7729B" w:rsidP="004141C1">
            <w:pPr>
              <w:jc w:val="both"/>
              <w:rPr>
                <w:rFonts w:ascii="Times New Roman" w:hAnsi="Times New Roman" w:cs="Times New Roman"/>
              </w:rPr>
            </w:pPr>
            <w:r w:rsidRPr="005235C9">
              <w:rPr>
                <w:rFonts w:ascii="Times New Roman" w:hAnsi="Times New Roman" w:cs="Times New Roman"/>
              </w:rPr>
              <w:t>—</w:t>
            </w:r>
          </w:p>
        </w:tc>
      </w:tr>
      <w:tr w:rsidR="00A9663B" w:rsidRPr="00577E2D" w14:paraId="0D10D8AF" w14:textId="77777777" w:rsidTr="00A9663B">
        <w:tc>
          <w:tcPr>
            <w:tcW w:w="3598" w:type="dxa"/>
          </w:tcPr>
          <w:p w14:paraId="77EFA505" w14:textId="318EA72B" w:rsidR="00A9663B" w:rsidRPr="005235C9" w:rsidRDefault="00A9663B" w:rsidP="004141C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235C9">
              <w:rPr>
                <w:rFonts w:ascii="Times New Roman" w:hAnsi="Times New Roman" w:cs="Times New Roman"/>
                <w:color w:val="000000"/>
              </w:rPr>
              <w:t>Isobutanol</w:t>
            </w:r>
            <w:proofErr w:type="spellEnd"/>
          </w:p>
        </w:tc>
        <w:tc>
          <w:tcPr>
            <w:tcW w:w="1775" w:type="dxa"/>
          </w:tcPr>
          <w:p w14:paraId="350A7700" w14:textId="503CE569" w:rsidR="00A9663B" w:rsidRPr="005235C9" w:rsidRDefault="00E7729B" w:rsidP="004141C1">
            <w:pPr>
              <w:jc w:val="both"/>
              <w:rPr>
                <w:rFonts w:ascii="Times New Roman" w:hAnsi="Times New Roman" w:cs="Times New Roman"/>
              </w:rPr>
            </w:pPr>
            <w:r w:rsidRPr="005235C9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775" w:type="dxa"/>
          </w:tcPr>
          <w:p w14:paraId="00E13D64" w14:textId="0373B923" w:rsidR="00A9663B" w:rsidRPr="005235C9" w:rsidRDefault="00E7729B" w:rsidP="004141C1">
            <w:pPr>
              <w:jc w:val="both"/>
              <w:rPr>
                <w:rFonts w:ascii="Times New Roman" w:hAnsi="Times New Roman" w:cs="Times New Roman"/>
              </w:rPr>
            </w:pPr>
            <w:r w:rsidRPr="005235C9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868" w:type="dxa"/>
          </w:tcPr>
          <w:p w14:paraId="1EFA8D71" w14:textId="44B76E56" w:rsidR="00A9663B" w:rsidRPr="005235C9" w:rsidRDefault="00E7729B" w:rsidP="004141C1">
            <w:pPr>
              <w:jc w:val="both"/>
              <w:rPr>
                <w:rFonts w:ascii="Times New Roman" w:hAnsi="Times New Roman" w:cs="Times New Roman"/>
              </w:rPr>
            </w:pPr>
            <w:r w:rsidRPr="005235C9">
              <w:rPr>
                <w:rFonts w:ascii="Times New Roman" w:hAnsi="Times New Roman" w:cs="Times New Roman"/>
              </w:rPr>
              <w:t>—</w:t>
            </w:r>
          </w:p>
        </w:tc>
      </w:tr>
      <w:tr w:rsidR="00A9663B" w:rsidRPr="00577E2D" w14:paraId="14C2668B" w14:textId="77777777" w:rsidTr="00A9663B">
        <w:tc>
          <w:tcPr>
            <w:tcW w:w="3598" w:type="dxa"/>
          </w:tcPr>
          <w:p w14:paraId="5A5560A1" w14:textId="42D4D7B6" w:rsidR="00A9663B" w:rsidRPr="005235C9" w:rsidRDefault="0097417F" w:rsidP="004141C1">
            <w:pPr>
              <w:jc w:val="both"/>
              <w:rPr>
                <w:rFonts w:ascii="Times New Roman" w:hAnsi="Times New Roman" w:cs="Times New Roman"/>
              </w:rPr>
            </w:pPr>
            <w:r w:rsidRPr="005235C9">
              <w:rPr>
                <w:rFonts w:ascii="Times New Roman" w:hAnsi="Times New Roman" w:cs="Times New Roman"/>
                <w:color w:val="000000"/>
              </w:rPr>
              <w:t xml:space="preserve">Isoamyl </w:t>
            </w:r>
            <w:r w:rsidR="00B44912" w:rsidRPr="005235C9">
              <w:rPr>
                <w:rFonts w:ascii="Times New Roman" w:hAnsi="Times New Roman" w:cs="Times New Roman"/>
                <w:color w:val="000000"/>
              </w:rPr>
              <w:t>A</w:t>
            </w:r>
            <w:r w:rsidRPr="005235C9">
              <w:rPr>
                <w:rFonts w:ascii="Times New Roman" w:hAnsi="Times New Roman" w:cs="Times New Roman"/>
                <w:color w:val="000000"/>
              </w:rPr>
              <w:t>cetate</w:t>
            </w:r>
          </w:p>
        </w:tc>
        <w:tc>
          <w:tcPr>
            <w:tcW w:w="1775" w:type="dxa"/>
          </w:tcPr>
          <w:p w14:paraId="7F28ED63" w14:textId="638CA8C6" w:rsidR="00A9663B" w:rsidRPr="005235C9" w:rsidRDefault="00281565" w:rsidP="004141C1">
            <w:pPr>
              <w:jc w:val="both"/>
              <w:rPr>
                <w:rFonts w:ascii="Times New Roman" w:hAnsi="Times New Roman" w:cs="Times New Roman"/>
              </w:rPr>
            </w:pPr>
            <w:r w:rsidRPr="005235C9">
              <w:rPr>
                <w:rFonts w:ascii="Times New Roman" w:hAnsi="Times New Roman" w:cs="Times New Roman"/>
              </w:rPr>
              <w:t>Increase</w:t>
            </w:r>
            <w:r w:rsidR="00194C59" w:rsidRPr="005235C9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1775" w:type="dxa"/>
          </w:tcPr>
          <w:p w14:paraId="0CA918F0" w14:textId="3A6A9F01" w:rsidR="00A9663B" w:rsidRPr="005235C9" w:rsidRDefault="00E7729B" w:rsidP="004141C1">
            <w:pPr>
              <w:jc w:val="both"/>
              <w:rPr>
                <w:rFonts w:ascii="Times New Roman" w:hAnsi="Times New Roman" w:cs="Times New Roman"/>
              </w:rPr>
            </w:pPr>
            <w:r w:rsidRPr="005235C9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868" w:type="dxa"/>
          </w:tcPr>
          <w:p w14:paraId="73EAE0E3" w14:textId="12DBF415" w:rsidR="00A9663B" w:rsidRPr="005235C9" w:rsidRDefault="00E7729B" w:rsidP="004141C1">
            <w:pPr>
              <w:jc w:val="both"/>
              <w:rPr>
                <w:rFonts w:ascii="Times New Roman" w:hAnsi="Times New Roman" w:cs="Times New Roman"/>
              </w:rPr>
            </w:pPr>
            <w:r w:rsidRPr="005235C9">
              <w:rPr>
                <w:rFonts w:ascii="Times New Roman" w:hAnsi="Times New Roman" w:cs="Times New Roman"/>
              </w:rPr>
              <w:t>—</w:t>
            </w:r>
          </w:p>
        </w:tc>
      </w:tr>
      <w:tr w:rsidR="00A9663B" w:rsidRPr="00577E2D" w14:paraId="422F1043" w14:textId="77777777" w:rsidTr="00A9663B">
        <w:tc>
          <w:tcPr>
            <w:tcW w:w="3598" w:type="dxa"/>
          </w:tcPr>
          <w:p w14:paraId="00E4A290" w14:textId="17D1212E" w:rsidR="00A9663B" w:rsidRPr="005235C9" w:rsidRDefault="00A9663B" w:rsidP="004141C1">
            <w:pPr>
              <w:jc w:val="both"/>
              <w:rPr>
                <w:rFonts w:ascii="Times New Roman" w:hAnsi="Times New Roman" w:cs="Times New Roman"/>
              </w:rPr>
            </w:pPr>
            <w:r w:rsidRPr="005235C9">
              <w:rPr>
                <w:rFonts w:ascii="Times New Roman" w:hAnsi="Times New Roman" w:cs="Times New Roman"/>
                <w:color w:val="000000"/>
              </w:rPr>
              <w:t xml:space="preserve">Isoamyl </w:t>
            </w:r>
            <w:r w:rsidR="00E7729B" w:rsidRPr="005235C9">
              <w:rPr>
                <w:rFonts w:ascii="Times New Roman" w:hAnsi="Times New Roman" w:cs="Times New Roman"/>
                <w:color w:val="000000"/>
              </w:rPr>
              <w:t>A</w:t>
            </w:r>
            <w:r w:rsidRPr="005235C9">
              <w:rPr>
                <w:rFonts w:ascii="Times New Roman" w:hAnsi="Times New Roman" w:cs="Times New Roman"/>
                <w:color w:val="000000"/>
              </w:rPr>
              <w:t>lcohol</w:t>
            </w:r>
          </w:p>
        </w:tc>
        <w:tc>
          <w:tcPr>
            <w:tcW w:w="1775" w:type="dxa"/>
          </w:tcPr>
          <w:p w14:paraId="75266C5A" w14:textId="0A466ACF" w:rsidR="00A9663B" w:rsidRPr="005235C9" w:rsidRDefault="00E7729B" w:rsidP="004141C1">
            <w:pPr>
              <w:jc w:val="both"/>
              <w:rPr>
                <w:rFonts w:ascii="Times New Roman" w:hAnsi="Times New Roman" w:cs="Times New Roman"/>
              </w:rPr>
            </w:pPr>
            <w:r w:rsidRPr="005235C9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775" w:type="dxa"/>
          </w:tcPr>
          <w:p w14:paraId="64246A15" w14:textId="1AE3D086" w:rsidR="00A9663B" w:rsidRPr="005235C9" w:rsidRDefault="00E7729B" w:rsidP="004141C1">
            <w:pPr>
              <w:jc w:val="both"/>
              <w:rPr>
                <w:rFonts w:ascii="Times New Roman" w:hAnsi="Times New Roman" w:cs="Times New Roman"/>
              </w:rPr>
            </w:pPr>
            <w:r w:rsidRPr="005235C9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868" w:type="dxa"/>
          </w:tcPr>
          <w:p w14:paraId="621E5EFE" w14:textId="510888FA" w:rsidR="00A9663B" w:rsidRPr="005235C9" w:rsidRDefault="00E7729B" w:rsidP="004141C1">
            <w:pPr>
              <w:jc w:val="both"/>
              <w:rPr>
                <w:rFonts w:ascii="Times New Roman" w:hAnsi="Times New Roman" w:cs="Times New Roman"/>
              </w:rPr>
            </w:pPr>
            <w:r w:rsidRPr="005235C9">
              <w:rPr>
                <w:rFonts w:ascii="Times New Roman" w:hAnsi="Times New Roman" w:cs="Times New Roman"/>
              </w:rPr>
              <w:t>—</w:t>
            </w:r>
          </w:p>
        </w:tc>
      </w:tr>
      <w:tr w:rsidR="00A9663B" w:rsidRPr="00577E2D" w14:paraId="1445B1AB" w14:textId="77777777" w:rsidTr="00A9663B">
        <w:tc>
          <w:tcPr>
            <w:tcW w:w="3598" w:type="dxa"/>
          </w:tcPr>
          <w:p w14:paraId="228FB9F3" w14:textId="19FFB1E5" w:rsidR="00A9663B" w:rsidRPr="005235C9" w:rsidRDefault="00A9663B" w:rsidP="004141C1">
            <w:pPr>
              <w:jc w:val="both"/>
              <w:rPr>
                <w:rFonts w:ascii="Times New Roman" w:hAnsi="Times New Roman" w:cs="Times New Roman"/>
              </w:rPr>
            </w:pPr>
            <w:r w:rsidRPr="005235C9">
              <w:rPr>
                <w:rFonts w:ascii="Times New Roman" w:hAnsi="Times New Roman" w:cs="Times New Roman"/>
                <w:color w:val="000000"/>
              </w:rPr>
              <w:t xml:space="preserve">Hexanoic </w:t>
            </w:r>
            <w:r w:rsidR="00E7729B" w:rsidRPr="005235C9">
              <w:rPr>
                <w:rFonts w:ascii="Times New Roman" w:hAnsi="Times New Roman" w:cs="Times New Roman"/>
                <w:color w:val="000000"/>
              </w:rPr>
              <w:t>A</w:t>
            </w:r>
            <w:r w:rsidRPr="005235C9">
              <w:rPr>
                <w:rFonts w:ascii="Times New Roman" w:hAnsi="Times New Roman" w:cs="Times New Roman"/>
                <w:color w:val="000000"/>
              </w:rPr>
              <w:t xml:space="preserve">cid, </w:t>
            </w:r>
            <w:r w:rsidR="00E7729B" w:rsidRPr="005235C9">
              <w:rPr>
                <w:rFonts w:ascii="Times New Roman" w:hAnsi="Times New Roman" w:cs="Times New Roman"/>
                <w:color w:val="000000"/>
              </w:rPr>
              <w:t>E</w:t>
            </w:r>
            <w:r w:rsidRPr="005235C9">
              <w:rPr>
                <w:rFonts w:ascii="Times New Roman" w:hAnsi="Times New Roman" w:cs="Times New Roman"/>
                <w:color w:val="000000"/>
              </w:rPr>
              <w:t xml:space="preserve">thyl </w:t>
            </w:r>
            <w:r w:rsidR="00E7729B" w:rsidRPr="005235C9">
              <w:rPr>
                <w:rFonts w:ascii="Times New Roman" w:hAnsi="Times New Roman" w:cs="Times New Roman"/>
                <w:color w:val="000000"/>
              </w:rPr>
              <w:t>E</w:t>
            </w:r>
            <w:r w:rsidRPr="005235C9">
              <w:rPr>
                <w:rFonts w:ascii="Times New Roman" w:hAnsi="Times New Roman" w:cs="Times New Roman"/>
                <w:color w:val="000000"/>
              </w:rPr>
              <w:t>ster</w:t>
            </w:r>
          </w:p>
        </w:tc>
        <w:tc>
          <w:tcPr>
            <w:tcW w:w="1775" w:type="dxa"/>
          </w:tcPr>
          <w:p w14:paraId="4BD8A6DC" w14:textId="5C0B532A" w:rsidR="00A9663B" w:rsidRPr="005235C9" w:rsidRDefault="00E7729B" w:rsidP="004141C1">
            <w:pPr>
              <w:jc w:val="both"/>
              <w:rPr>
                <w:rFonts w:ascii="Times New Roman" w:hAnsi="Times New Roman" w:cs="Times New Roman"/>
              </w:rPr>
            </w:pPr>
            <w:r w:rsidRPr="005235C9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775" w:type="dxa"/>
          </w:tcPr>
          <w:p w14:paraId="6D8CB19E" w14:textId="57BC6099" w:rsidR="00A9663B" w:rsidRPr="005235C9" w:rsidRDefault="00E7729B" w:rsidP="004141C1">
            <w:pPr>
              <w:jc w:val="both"/>
              <w:rPr>
                <w:rFonts w:ascii="Times New Roman" w:hAnsi="Times New Roman" w:cs="Times New Roman"/>
              </w:rPr>
            </w:pPr>
            <w:r w:rsidRPr="005235C9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868" w:type="dxa"/>
          </w:tcPr>
          <w:p w14:paraId="6F9DD01C" w14:textId="5BCCB326" w:rsidR="00A9663B" w:rsidRPr="005235C9" w:rsidRDefault="00E7729B" w:rsidP="004141C1">
            <w:pPr>
              <w:jc w:val="both"/>
              <w:rPr>
                <w:rFonts w:ascii="Times New Roman" w:hAnsi="Times New Roman" w:cs="Times New Roman"/>
              </w:rPr>
            </w:pPr>
            <w:r w:rsidRPr="005235C9">
              <w:rPr>
                <w:rFonts w:ascii="Times New Roman" w:hAnsi="Times New Roman" w:cs="Times New Roman"/>
              </w:rPr>
              <w:t>—</w:t>
            </w:r>
          </w:p>
        </w:tc>
      </w:tr>
      <w:tr w:rsidR="00A9663B" w:rsidRPr="00577E2D" w14:paraId="48DB1FBE" w14:textId="77777777" w:rsidTr="00A9663B">
        <w:tc>
          <w:tcPr>
            <w:tcW w:w="3598" w:type="dxa"/>
          </w:tcPr>
          <w:p w14:paraId="50BDAB63" w14:textId="34365F50" w:rsidR="00A9663B" w:rsidRPr="005235C9" w:rsidRDefault="00A9663B" w:rsidP="004141C1">
            <w:pPr>
              <w:jc w:val="both"/>
              <w:rPr>
                <w:rFonts w:ascii="Times New Roman" w:hAnsi="Times New Roman" w:cs="Times New Roman"/>
              </w:rPr>
            </w:pPr>
            <w:r w:rsidRPr="005235C9">
              <w:rPr>
                <w:rFonts w:ascii="Times New Roman" w:hAnsi="Times New Roman" w:cs="Times New Roman"/>
                <w:color w:val="000000"/>
              </w:rPr>
              <w:t xml:space="preserve">Ethyl </w:t>
            </w:r>
            <w:r w:rsidR="00E7729B" w:rsidRPr="005235C9">
              <w:rPr>
                <w:rFonts w:ascii="Times New Roman" w:hAnsi="Times New Roman" w:cs="Times New Roman"/>
                <w:color w:val="000000"/>
              </w:rPr>
              <w:t>L</w:t>
            </w:r>
            <w:r w:rsidRPr="005235C9">
              <w:rPr>
                <w:rFonts w:ascii="Times New Roman" w:hAnsi="Times New Roman" w:cs="Times New Roman"/>
                <w:color w:val="000000"/>
              </w:rPr>
              <w:t>actate</w:t>
            </w:r>
          </w:p>
        </w:tc>
        <w:tc>
          <w:tcPr>
            <w:tcW w:w="1775" w:type="dxa"/>
          </w:tcPr>
          <w:p w14:paraId="22EA5D17" w14:textId="7269555A" w:rsidR="00A9663B" w:rsidRPr="005235C9" w:rsidRDefault="00E7729B" w:rsidP="004141C1">
            <w:pPr>
              <w:jc w:val="both"/>
              <w:rPr>
                <w:rFonts w:ascii="Times New Roman" w:hAnsi="Times New Roman" w:cs="Times New Roman"/>
              </w:rPr>
            </w:pPr>
            <w:r w:rsidRPr="005235C9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775" w:type="dxa"/>
          </w:tcPr>
          <w:p w14:paraId="59ECBBD4" w14:textId="645DA14D" w:rsidR="00A9663B" w:rsidRPr="005235C9" w:rsidRDefault="00E7729B" w:rsidP="004141C1">
            <w:pPr>
              <w:jc w:val="both"/>
              <w:rPr>
                <w:rFonts w:ascii="Times New Roman" w:hAnsi="Times New Roman" w:cs="Times New Roman"/>
              </w:rPr>
            </w:pPr>
            <w:r w:rsidRPr="005235C9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868" w:type="dxa"/>
          </w:tcPr>
          <w:p w14:paraId="746103C9" w14:textId="21BAD377" w:rsidR="00A9663B" w:rsidRPr="005235C9" w:rsidRDefault="00E7729B" w:rsidP="004141C1">
            <w:pPr>
              <w:jc w:val="both"/>
              <w:rPr>
                <w:rFonts w:ascii="Times New Roman" w:hAnsi="Times New Roman" w:cs="Times New Roman"/>
              </w:rPr>
            </w:pPr>
            <w:r w:rsidRPr="005235C9">
              <w:rPr>
                <w:rFonts w:ascii="Times New Roman" w:hAnsi="Times New Roman" w:cs="Times New Roman"/>
              </w:rPr>
              <w:t>—</w:t>
            </w:r>
          </w:p>
        </w:tc>
      </w:tr>
      <w:tr w:rsidR="00A9663B" w:rsidRPr="00577E2D" w14:paraId="4EA77336" w14:textId="77777777" w:rsidTr="00A9663B">
        <w:tc>
          <w:tcPr>
            <w:tcW w:w="3598" w:type="dxa"/>
          </w:tcPr>
          <w:p w14:paraId="195DA141" w14:textId="237436A2" w:rsidR="00A9663B" w:rsidRPr="005235C9" w:rsidRDefault="00A9663B" w:rsidP="004141C1">
            <w:pPr>
              <w:jc w:val="both"/>
              <w:rPr>
                <w:rFonts w:ascii="Times New Roman" w:hAnsi="Times New Roman" w:cs="Times New Roman"/>
              </w:rPr>
            </w:pPr>
            <w:r w:rsidRPr="005235C9">
              <w:rPr>
                <w:rFonts w:ascii="Times New Roman" w:hAnsi="Times New Roman" w:cs="Times New Roman"/>
                <w:color w:val="000000"/>
              </w:rPr>
              <w:t xml:space="preserve">Ethyl </w:t>
            </w:r>
            <w:r w:rsidR="00E7729B" w:rsidRPr="005235C9">
              <w:rPr>
                <w:rFonts w:ascii="Times New Roman" w:hAnsi="Times New Roman" w:cs="Times New Roman"/>
                <w:color w:val="000000"/>
              </w:rPr>
              <w:t>O</w:t>
            </w:r>
            <w:r w:rsidRPr="005235C9">
              <w:rPr>
                <w:rFonts w:ascii="Times New Roman" w:hAnsi="Times New Roman" w:cs="Times New Roman"/>
                <w:color w:val="000000"/>
              </w:rPr>
              <w:t>ctanoate</w:t>
            </w:r>
          </w:p>
        </w:tc>
        <w:tc>
          <w:tcPr>
            <w:tcW w:w="1775" w:type="dxa"/>
          </w:tcPr>
          <w:p w14:paraId="2B30FC29" w14:textId="17D75065" w:rsidR="00A9663B" w:rsidRPr="005235C9" w:rsidRDefault="002B2EE6" w:rsidP="004141C1">
            <w:pPr>
              <w:jc w:val="both"/>
              <w:rPr>
                <w:rFonts w:ascii="Times New Roman" w:hAnsi="Times New Roman" w:cs="Times New Roman"/>
              </w:rPr>
            </w:pPr>
            <w:r w:rsidRPr="005235C9">
              <w:rPr>
                <w:rFonts w:ascii="Times New Roman" w:hAnsi="Times New Roman" w:cs="Times New Roman"/>
              </w:rPr>
              <w:t>Decrease</w:t>
            </w:r>
            <w:r w:rsidR="0087519D" w:rsidRPr="005235C9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1775" w:type="dxa"/>
          </w:tcPr>
          <w:p w14:paraId="0342D404" w14:textId="55953107" w:rsidR="00A9663B" w:rsidRPr="005235C9" w:rsidRDefault="00E7729B" w:rsidP="004141C1">
            <w:pPr>
              <w:jc w:val="both"/>
              <w:rPr>
                <w:rFonts w:ascii="Times New Roman" w:hAnsi="Times New Roman" w:cs="Times New Roman"/>
              </w:rPr>
            </w:pPr>
            <w:r w:rsidRPr="005235C9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868" w:type="dxa"/>
          </w:tcPr>
          <w:p w14:paraId="488C6FBD" w14:textId="64E4908C" w:rsidR="00A9663B" w:rsidRPr="005235C9" w:rsidRDefault="00E7729B" w:rsidP="004141C1">
            <w:pPr>
              <w:jc w:val="both"/>
              <w:rPr>
                <w:rFonts w:ascii="Times New Roman" w:hAnsi="Times New Roman" w:cs="Times New Roman"/>
              </w:rPr>
            </w:pPr>
            <w:r w:rsidRPr="005235C9">
              <w:rPr>
                <w:rFonts w:ascii="Times New Roman" w:hAnsi="Times New Roman" w:cs="Times New Roman"/>
              </w:rPr>
              <w:t>—</w:t>
            </w:r>
          </w:p>
        </w:tc>
      </w:tr>
      <w:tr w:rsidR="00A9663B" w:rsidRPr="00577E2D" w14:paraId="778C21D8" w14:textId="77777777" w:rsidTr="00A9663B">
        <w:tc>
          <w:tcPr>
            <w:tcW w:w="3598" w:type="dxa"/>
          </w:tcPr>
          <w:p w14:paraId="08FBB863" w14:textId="62F296E7" w:rsidR="00A9663B" w:rsidRPr="005235C9" w:rsidRDefault="00A9663B" w:rsidP="004141C1">
            <w:pPr>
              <w:jc w:val="both"/>
              <w:rPr>
                <w:rFonts w:ascii="Times New Roman" w:hAnsi="Times New Roman" w:cs="Times New Roman"/>
              </w:rPr>
            </w:pPr>
            <w:r w:rsidRPr="005235C9">
              <w:rPr>
                <w:rFonts w:ascii="Times New Roman" w:hAnsi="Times New Roman" w:cs="Times New Roman"/>
                <w:color w:val="000000"/>
              </w:rPr>
              <w:t xml:space="preserve">Acetic </w:t>
            </w:r>
            <w:r w:rsidR="00E7729B" w:rsidRPr="005235C9">
              <w:rPr>
                <w:rFonts w:ascii="Times New Roman" w:hAnsi="Times New Roman" w:cs="Times New Roman"/>
                <w:color w:val="000000"/>
              </w:rPr>
              <w:t>A</w:t>
            </w:r>
            <w:r w:rsidRPr="005235C9">
              <w:rPr>
                <w:rFonts w:ascii="Times New Roman" w:hAnsi="Times New Roman" w:cs="Times New Roman"/>
                <w:color w:val="000000"/>
              </w:rPr>
              <w:t>cid</w:t>
            </w:r>
          </w:p>
        </w:tc>
        <w:tc>
          <w:tcPr>
            <w:tcW w:w="1775" w:type="dxa"/>
          </w:tcPr>
          <w:p w14:paraId="5A1FC1A6" w14:textId="00F3C746" w:rsidR="00A9663B" w:rsidRPr="005235C9" w:rsidRDefault="002B2EE6" w:rsidP="004141C1">
            <w:pPr>
              <w:jc w:val="both"/>
              <w:rPr>
                <w:rFonts w:ascii="Times New Roman" w:hAnsi="Times New Roman" w:cs="Times New Roman"/>
              </w:rPr>
            </w:pPr>
            <w:r w:rsidRPr="005235C9">
              <w:rPr>
                <w:rFonts w:ascii="Times New Roman" w:hAnsi="Times New Roman" w:cs="Times New Roman"/>
              </w:rPr>
              <w:t>Decrease</w:t>
            </w:r>
            <w:r w:rsidR="0087519D" w:rsidRPr="005235C9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1775" w:type="dxa"/>
          </w:tcPr>
          <w:p w14:paraId="77DF87F0" w14:textId="088F6A75" w:rsidR="00A9663B" w:rsidRPr="005235C9" w:rsidRDefault="0087519D" w:rsidP="004141C1">
            <w:pPr>
              <w:jc w:val="both"/>
              <w:rPr>
                <w:rFonts w:ascii="Times New Roman" w:hAnsi="Times New Roman" w:cs="Times New Roman"/>
              </w:rPr>
            </w:pPr>
            <w:r w:rsidRPr="005235C9">
              <w:rPr>
                <w:rFonts w:ascii="Times New Roman" w:hAnsi="Times New Roman" w:cs="Times New Roman"/>
              </w:rPr>
              <w:t>Decreased</w:t>
            </w:r>
          </w:p>
        </w:tc>
        <w:tc>
          <w:tcPr>
            <w:tcW w:w="1868" w:type="dxa"/>
          </w:tcPr>
          <w:p w14:paraId="2C55EDAF" w14:textId="35CC40D2" w:rsidR="00A9663B" w:rsidRPr="005235C9" w:rsidRDefault="00A9663B" w:rsidP="004141C1">
            <w:pPr>
              <w:jc w:val="both"/>
              <w:rPr>
                <w:rFonts w:ascii="Times New Roman" w:hAnsi="Times New Roman" w:cs="Times New Roman"/>
              </w:rPr>
            </w:pPr>
            <w:r w:rsidRPr="005235C9">
              <w:rPr>
                <w:rFonts w:ascii="Times New Roman" w:hAnsi="Times New Roman" w:cs="Times New Roman"/>
              </w:rPr>
              <w:t>Decreased</w:t>
            </w:r>
          </w:p>
        </w:tc>
      </w:tr>
      <w:tr w:rsidR="00A9663B" w:rsidRPr="00577E2D" w14:paraId="37C4619C" w14:textId="77777777" w:rsidTr="00A9663B">
        <w:tc>
          <w:tcPr>
            <w:tcW w:w="3598" w:type="dxa"/>
          </w:tcPr>
          <w:p w14:paraId="55FB626A" w14:textId="6A070A7F" w:rsidR="00A9663B" w:rsidRPr="005235C9" w:rsidRDefault="00A9663B" w:rsidP="004141C1">
            <w:pPr>
              <w:jc w:val="both"/>
              <w:rPr>
                <w:rFonts w:ascii="Times New Roman" w:hAnsi="Times New Roman" w:cs="Times New Roman"/>
              </w:rPr>
            </w:pPr>
            <w:r w:rsidRPr="005235C9">
              <w:rPr>
                <w:rFonts w:ascii="Times New Roman" w:hAnsi="Times New Roman" w:cs="Times New Roman"/>
                <w:color w:val="000000"/>
              </w:rPr>
              <w:t xml:space="preserve">Ethyl </w:t>
            </w:r>
            <w:r w:rsidR="0097417F" w:rsidRPr="005235C9">
              <w:rPr>
                <w:rFonts w:ascii="Times New Roman" w:hAnsi="Times New Roman" w:cs="Times New Roman"/>
                <w:color w:val="000000"/>
              </w:rPr>
              <w:t>Decanoate</w:t>
            </w:r>
          </w:p>
        </w:tc>
        <w:tc>
          <w:tcPr>
            <w:tcW w:w="1775" w:type="dxa"/>
          </w:tcPr>
          <w:p w14:paraId="4704BEA3" w14:textId="233087D2" w:rsidR="00A9663B" w:rsidRPr="005235C9" w:rsidRDefault="002B2EE6" w:rsidP="004141C1">
            <w:pPr>
              <w:jc w:val="both"/>
              <w:rPr>
                <w:rFonts w:ascii="Times New Roman" w:hAnsi="Times New Roman" w:cs="Times New Roman"/>
              </w:rPr>
            </w:pPr>
            <w:r w:rsidRPr="005235C9">
              <w:rPr>
                <w:rFonts w:ascii="Times New Roman" w:hAnsi="Times New Roman" w:cs="Times New Roman"/>
              </w:rPr>
              <w:t>Decrease</w:t>
            </w:r>
            <w:r w:rsidR="0087519D" w:rsidRPr="005235C9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1775" w:type="dxa"/>
          </w:tcPr>
          <w:p w14:paraId="1CE9DD07" w14:textId="1E52FBE7" w:rsidR="00A9663B" w:rsidRPr="005235C9" w:rsidRDefault="0087519D" w:rsidP="004141C1">
            <w:pPr>
              <w:jc w:val="both"/>
              <w:rPr>
                <w:rFonts w:ascii="Times New Roman" w:hAnsi="Times New Roman" w:cs="Times New Roman"/>
              </w:rPr>
            </w:pPr>
            <w:r w:rsidRPr="005235C9">
              <w:rPr>
                <w:rFonts w:ascii="Times New Roman" w:hAnsi="Times New Roman" w:cs="Times New Roman"/>
              </w:rPr>
              <w:t>Decreased</w:t>
            </w:r>
          </w:p>
        </w:tc>
        <w:tc>
          <w:tcPr>
            <w:tcW w:w="1868" w:type="dxa"/>
          </w:tcPr>
          <w:p w14:paraId="1993021A" w14:textId="556EF640" w:rsidR="00A9663B" w:rsidRPr="005235C9" w:rsidRDefault="00A9663B" w:rsidP="004141C1">
            <w:pPr>
              <w:jc w:val="both"/>
              <w:rPr>
                <w:rFonts w:ascii="Times New Roman" w:hAnsi="Times New Roman" w:cs="Times New Roman"/>
              </w:rPr>
            </w:pPr>
            <w:r w:rsidRPr="005235C9">
              <w:rPr>
                <w:rFonts w:ascii="Times New Roman" w:hAnsi="Times New Roman" w:cs="Times New Roman"/>
              </w:rPr>
              <w:t>Decreased</w:t>
            </w:r>
          </w:p>
        </w:tc>
      </w:tr>
      <w:tr w:rsidR="00A9663B" w:rsidRPr="006F5CCA" w14:paraId="61B54326" w14:textId="77777777" w:rsidTr="00A9663B">
        <w:tc>
          <w:tcPr>
            <w:tcW w:w="3598" w:type="dxa"/>
          </w:tcPr>
          <w:p w14:paraId="03E16010" w14:textId="1B7CEB15" w:rsidR="00A9663B" w:rsidRPr="005235C9" w:rsidRDefault="00A9663B" w:rsidP="004141C1">
            <w:pPr>
              <w:jc w:val="both"/>
              <w:rPr>
                <w:rFonts w:ascii="Times New Roman" w:hAnsi="Times New Roman" w:cs="Times New Roman"/>
              </w:rPr>
            </w:pPr>
            <w:r w:rsidRPr="005235C9">
              <w:rPr>
                <w:rFonts w:ascii="Times New Roman" w:hAnsi="Times New Roman" w:cs="Times New Roman"/>
                <w:color w:val="000000"/>
              </w:rPr>
              <w:t xml:space="preserve">Diethyl </w:t>
            </w:r>
            <w:r w:rsidR="00E7729B" w:rsidRPr="005235C9">
              <w:rPr>
                <w:rFonts w:ascii="Times New Roman" w:hAnsi="Times New Roman" w:cs="Times New Roman"/>
                <w:color w:val="000000"/>
              </w:rPr>
              <w:t>S</w:t>
            </w:r>
            <w:r w:rsidRPr="005235C9">
              <w:rPr>
                <w:rFonts w:ascii="Times New Roman" w:hAnsi="Times New Roman" w:cs="Times New Roman"/>
                <w:color w:val="000000"/>
              </w:rPr>
              <w:t>uccinate</w:t>
            </w:r>
          </w:p>
        </w:tc>
        <w:tc>
          <w:tcPr>
            <w:tcW w:w="1775" w:type="dxa"/>
          </w:tcPr>
          <w:p w14:paraId="04230F46" w14:textId="66A53F89" w:rsidR="00A9663B" w:rsidRPr="005235C9" w:rsidRDefault="00E7729B" w:rsidP="004141C1">
            <w:pPr>
              <w:jc w:val="both"/>
              <w:rPr>
                <w:rFonts w:ascii="Times New Roman" w:hAnsi="Times New Roman" w:cs="Times New Roman"/>
              </w:rPr>
            </w:pPr>
            <w:r w:rsidRPr="005235C9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775" w:type="dxa"/>
          </w:tcPr>
          <w:p w14:paraId="3B9E1099" w14:textId="05D744B9" w:rsidR="00A9663B" w:rsidRPr="005235C9" w:rsidRDefault="00E7729B" w:rsidP="004141C1">
            <w:pPr>
              <w:jc w:val="both"/>
              <w:rPr>
                <w:rFonts w:ascii="Times New Roman" w:hAnsi="Times New Roman" w:cs="Times New Roman"/>
              </w:rPr>
            </w:pPr>
            <w:r w:rsidRPr="005235C9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868" w:type="dxa"/>
          </w:tcPr>
          <w:p w14:paraId="2B9DD9B2" w14:textId="386CE75E" w:rsidR="00A9663B" w:rsidRPr="005235C9" w:rsidRDefault="00E7729B" w:rsidP="004141C1">
            <w:pPr>
              <w:jc w:val="both"/>
              <w:rPr>
                <w:rFonts w:ascii="Times New Roman" w:hAnsi="Times New Roman" w:cs="Times New Roman"/>
              </w:rPr>
            </w:pPr>
            <w:r w:rsidRPr="005235C9">
              <w:rPr>
                <w:rFonts w:ascii="Times New Roman" w:hAnsi="Times New Roman" w:cs="Times New Roman"/>
              </w:rPr>
              <w:t>—</w:t>
            </w:r>
          </w:p>
        </w:tc>
      </w:tr>
    </w:tbl>
    <w:p w14:paraId="4C640096" w14:textId="77777777" w:rsidR="008A2786" w:rsidRDefault="00623314" w:rsidP="004141C1">
      <w:pPr>
        <w:jc w:val="both"/>
        <w:rPr>
          <w:rFonts w:ascii="Times New Roman" w:hAnsi="Times New Roman" w:cs="Times New Roman"/>
        </w:rPr>
      </w:pPr>
      <w:r w:rsidRPr="006F5CCA">
        <w:rPr>
          <w:rFonts w:ascii="Times New Roman" w:hAnsi="Times New Roman" w:cs="Times New Roman"/>
        </w:rPr>
        <w:t>Table 1. The general trends across the two trials, with compound peak area changes over time recorded.</w:t>
      </w:r>
    </w:p>
    <w:p w14:paraId="0569EB31" w14:textId="74CD382E" w:rsidR="00BD0F6B" w:rsidRPr="0089478B" w:rsidRDefault="009C1286" w:rsidP="004141C1">
      <w:pPr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</w:rPr>
        <w:t>Concerning Table 1,</w:t>
      </w:r>
      <w:r w:rsidR="008A278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</w:t>
      </w:r>
      <w:r w:rsidR="00E7729B" w:rsidRPr="006F5CCA">
        <w:rPr>
          <w:rFonts w:ascii="Times New Roman" w:hAnsi="Times New Roman" w:cs="Times New Roman"/>
        </w:rPr>
        <w:t xml:space="preserve"> value of “</w:t>
      </w:r>
      <w:r w:rsidR="00E7729B" w:rsidRPr="006F5CCA">
        <w:rPr>
          <w:rFonts w:ascii="Times New Roman" w:hAnsi="Times New Roman" w:cs="Times New Roman"/>
          <w:color w:val="000000" w:themeColor="text1"/>
        </w:rPr>
        <w:t xml:space="preserve">—” indicates that no change was observed and a value </w:t>
      </w:r>
      <w:r w:rsidRPr="006F5CCA">
        <w:rPr>
          <w:rFonts w:ascii="Times New Roman" w:hAnsi="Times New Roman" w:cs="Times New Roman"/>
          <w:color w:val="000000" w:themeColor="text1"/>
        </w:rPr>
        <w:t xml:space="preserve">of </w:t>
      </w:r>
      <w:r>
        <w:rPr>
          <w:rFonts w:ascii="Times New Roman" w:hAnsi="Times New Roman" w:cs="Times New Roman"/>
          <w:color w:val="000000" w:themeColor="text1"/>
        </w:rPr>
        <w:t>“</w:t>
      </w:r>
      <w:r w:rsidR="00E7729B" w:rsidRPr="006F5CCA">
        <w:rPr>
          <w:rFonts w:ascii="Times New Roman" w:hAnsi="Times New Roman" w:cs="Times New Roman"/>
          <w:color w:val="000000" w:themeColor="text1"/>
        </w:rPr>
        <w:t>Not Recorded” indicates that the compound was not analyzed in the wine</w:t>
      </w:r>
      <w:r w:rsidR="00FC2901" w:rsidRPr="006F5CCA">
        <w:rPr>
          <w:rFonts w:ascii="Times New Roman" w:hAnsi="Times New Roman" w:cs="Times New Roman"/>
          <w:color w:val="000000" w:themeColor="text1"/>
        </w:rPr>
        <w:t xml:space="preserve"> or, in the combined column, </w:t>
      </w:r>
      <w:r w:rsidR="0042128F" w:rsidRPr="006F5CCA">
        <w:rPr>
          <w:rFonts w:ascii="Times New Roman" w:hAnsi="Times New Roman" w:cs="Times New Roman"/>
          <w:color w:val="000000" w:themeColor="text1"/>
        </w:rPr>
        <w:t xml:space="preserve">in </w:t>
      </w:r>
      <w:r w:rsidR="00FC2901" w:rsidRPr="006F5CCA">
        <w:rPr>
          <w:rFonts w:ascii="Times New Roman" w:hAnsi="Times New Roman" w:cs="Times New Roman"/>
          <w:color w:val="000000" w:themeColor="text1"/>
        </w:rPr>
        <w:t>one of the wines</w:t>
      </w:r>
      <w:r w:rsidR="00E7729B" w:rsidRPr="006F5CCA">
        <w:rPr>
          <w:rFonts w:ascii="Times New Roman" w:hAnsi="Times New Roman" w:cs="Times New Roman"/>
          <w:color w:val="000000" w:themeColor="text1"/>
        </w:rPr>
        <w:t xml:space="preserve">. </w:t>
      </w:r>
      <w:r w:rsidR="00E7729B" w:rsidRPr="006F5CCA">
        <w:rPr>
          <w:rFonts w:ascii="Times New Roman" w:hAnsi="Times New Roman" w:cs="Times New Roman"/>
        </w:rPr>
        <w:t>To</w:t>
      </w:r>
      <w:r w:rsidR="00623314" w:rsidRPr="006F5CCA">
        <w:rPr>
          <w:rFonts w:ascii="Times New Roman" w:hAnsi="Times New Roman" w:cs="Times New Roman"/>
        </w:rPr>
        <w:t xml:space="preserve"> receive a value other than “</w:t>
      </w:r>
      <w:r w:rsidR="00CA4ACE" w:rsidRPr="006F5CCA">
        <w:rPr>
          <w:rFonts w:ascii="Times New Roman" w:hAnsi="Times New Roman" w:cs="Times New Roman"/>
          <w:color w:val="000000" w:themeColor="text1"/>
        </w:rPr>
        <w:t>—</w:t>
      </w:r>
      <w:r w:rsidR="00596C28" w:rsidRPr="006F5CCA">
        <w:rPr>
          <w:rFonts w:ascii="Times New Roman" w:hAnsi="Times New Roman" w:cs="Times New Roman"/>
        </w:rPr>
        <w:t xml:space="preserve">”, a compound’s </w:t>
      </w:r>
      <w:r w:rsidR="00E16D7F">
        <w:rPr>
          <w:rFonts w:ascii="Times New Roman" w:hAnsi="Times New Roman" w:cs="Times New Roman"/>
        </w:rPr>
        <w:t xml:space="preserve">peak area at the 0 and 12 hours must be </w:t>
      </w:r>
      <w:r w:rsidR="00E42231">
        <w:rPr>
          <w:rFonts w:ascii="Times New Roman" w:hAnsi="Times New Roman" w:cs="Times New Roman"/>
        </w:rPr>
        <w:t>statistically</w:t>
      </w:r>
      <w:r w:rsidR="00E16D7F">
        <w:rPr>
          <w:rFonts w:ascii="Times New Roman" w:hAnsi="Times New Roman" w:cs="Times New Roman"/>
        </w:rPr>
        <w:t xml:space="preserve"> </w:t>
      </w:r>
      <w:r w:rsidR="00E42231">
        <w:rPr>
          <w:rFonts w:ascii="Times New Roman" w:hAnsi="Times New Roman" w:cs="Times New Roman"/>
        </w:rPr>
        <w:t>different as determined by a two-tailed t-test.</w:t>
      </w:r>
      <w:r w:rsidR="00586F48">
        <w:rPr>
          <w:rFonts w:ascii="Times New Roman" w:hAnsi="Times New Roman" w:cs="Times New Roman"/>
        </w:rPr>
        <w:t xml:space="preserve"> The p-values obtained from this test were, for </w:t>
      </w:r>
      <w:r w:rsidR="00586F48" w:rsidRPr="0089478B">
        <w:rPr>
          <w:rFonts w:ascii="Times New Roman" w:hAnsi="Times New Roman" w:cs="Times New Roman"/>
          <w:color w:val="000000" w:themeColor="text1"/>
        </w:rPr>
        <w:t xml:space="preserve">the 2023 Petite Sirah in the order of compounds listed: </w:t>
      </w:r>
      <w:r w:rsidR="009B1CC2" w:rsidRPr="0089478B">
        <w:rPr>
          <w:rFonts w:ascii="Times New Roman" w:hAnsi="Times New Roman" w:cs="Times New Roman"/>
          <w:color w:val="000000" w:themeColor="text1"/>
        </w:rPr>
        <w:lastRenderedPageBreak/>
        <w:t>0.0000</w:t>
      </w:r>
      <w:r w:rsidR="00A06737" w:rsidRPr="0089478B">
        <w:rPr>
          <w:rFonts w:ascii="Times New Roman" w:hAnsi="Times New Roman" w:cs="Times New Roman"/>
          <w:color w:val="000000" w:themeColor="text1"/>
        </w:rPr>
        <w:t>059,</w:t>
      </w:r>
      <w:r w:rsidR="00586F48" w:rsidRPr="0089478B">
        <w:rPr>
          <w:rFonts w:ascii="Times New Roman" w:hAnsi="Times New Roman" w:cs="Times New Roman"/>
          <w:color w:val="000000" w:themeColor="text1"/>
        </w:rPr>
        <w:t xml:space="preserve"> 0.</w:t>
      </w:r>
      <w:r w:rsidR="008A16A5" w:rsidRPr="0089478B">
        <w:rPr>
          <w:rFonts w:ascii="Times New Roman" w:hAnsi="Times New Roman" w:cs="Times New Roman"/>
          <w:color w:val="000000" w:themeColor="text1"/>
        </w:rPr>
        <w:t>13</w:t>
      </w:r>
      <w:r w:rsidR="00586F48" w:rsidRPr="0089478B">
        <w:rPr>
          <w:rFonts w:ascii="Times New Roman" w:hAnsi="Times New Roman" w:cs="Times New Roman"/>
          <w:color w:val="000000" w:themeColor="text1"/>
        </w:rPr>
        <w:t>, 0.</w:t>
      </w:r>
      <w:r w:rsidR="00CC6A36" w:rsidRPr="0089478B">
        <w:rPr>
          <w:rFonts w:ascii="Times New Roman" w:hAnsi="Times New Roman" w:cs="Times New Roman"/>
          <w:color w:val="000000" w:themeColor="text1"/>
        </w:rPr>
        <w:t>43</w:t>
      </w:r>
      <w:r w:rsidR="00586F48" w:rsidRPr="0089478B">
        <w:rPr>
          <w:rFonts w:ascii="Times New Roman" w:hAnsi="Times New Roman" w:cs="Times New Roman"/>
          <w:color w:val="000000" w:themeColor="text1"/>
        </w:rPr>
        <w:t>, 0.</w:t>
      </w:r>
      <w:r w:rsidR="00CC6A36" w:rsidRPr="0089478B">
        <w:rPr>
          <w:rFonts w:ascii="Times New Roman" w:hAnsi="Times New Roman" w:cs="Times New Roman"/>
          <w:color w:val="000000" w:themeColor="text1"/>
        </w:rPr>
        <w:t>56</w:t>
      </w:r>
      <w:r w:rsidR="00586F48" w:rsidRPr="0089478B">
        <w:rPr>
          <w:rFonts w:ascii="Times New Roman" w:hAnsi="Times New Roman" w:cs="Times New Roman"/>
          <w:color w:val="000000" w:themeColor="text1"/>
        </w:rPr>
        <w:t>,</w:t>
      </w:r>
      <w:r w:rsidR="00CC6A36" w:rsidRPr="0089478B">
        <w:rPr>
          <w:rFonts w:ascii="Times New Roman" w:hAnsi="Times New Roman" w:cs="Times New Roman"/>
          <w:color w:val="000000" w:themeColor="text1"/>
        </w:rPr>
        <w:t xml:space="preserve"> 0.0059, 0.19, 0.16,</w:t>
      </w:r>
      <w:r w:rsidR="00495E54" w:rsidRPr="0089478B">
        <w:rPr>
          <w:rFonts w:ascii="Times New Roman" w:hAnsi="Times New Roman" w:cs="Times New Roman"/>
          <w:color w:val="000000" w:themeColor="text1"/>
        </w:rPr>
        <w:t xml:space="preserve"> 0.70, 0.0037, 0.020, 0.0044</w:t>
      </w:r>
      <w:r w:rsidR="00586F48" w:rsidRPr="0089478B">
        <w:rPr>
          <w:rFonts w:ascii="Times New Roman" w:hAnsi="Times New Roman" w:cs="Times New Roman"/>
          <w:color w:val="000000" w:themeColor="text1"/>
        </w:rPr>
        <w:t xml:space="preserve"> and 0.</w:t>
      </w:r>
      <w:r w:rsidR="00495E54" w:rsidRPr="0089478B">
        <w:rPr>
          <w:rFonts w:ascii="Times New Roman" w:hAnsi="Times New Roman" w:cs="Times New Roman"/>
          <w:color w:val="000000" w:themeColor="text1"/>
        </w:rPr>
        <w:t>054</w:t>
      </w:r>
      <w:r w:rsidR="00586F48" w:rsidRPr="0089478B">
        <w:rPr>
          <w:rFonts w:ascii="Times New Roman" w:hAnsi="Times New Roman" w:cs="Times New Roman"/>
          <w:color w:val="000000" w:themeColor="text1"/>
        </w:rPr>
        <w:t xml:space="preserve">. The p-values obtained from this test were, for the </w:t>
      </w:r>
      <w:r w:rsidR="00003A54" w:rsidRPr="0089478B">
        <w:rPr>
          <w:rFonts w:ascii="Times New Roman" w:hAnsi="Times New Roman" w:cs="Times New Roman"/>
          <w:color w:val="000000" w:themeColor="text1"/>
        </w:rPr>
        <w:t xml:space="preserve">2018 Cabernet Sauvignon </w:t>
      </w:r>
      <w:r w:rsidR="00586F48" w:rsidRPr="0089478B">
        <w:rPr>
          <w:rFonts w:ascii="Times New Roman" w:hAnsi="Times New Roman" w:cs="Times New Roman"/>
          <w:color w:val="000000" w:themeColor="text1"/>
        </w:rPr>
        <w:t xml:space="preserve">in the order of compounds listed: </w:t>
      </w:r>
      <w:r w:rsidR="00FB2B05" w:rsidRPr="0089478B">
        <w:rPr>
          <w:rFonts w:ascii="Times New Roman" w:hAnsi="Times New Roman" w:cs="Times New Roman"/>
          <w:color w:val="000000" w:themeColor="text1"/>
        </w:rPr>
        <w:t>0.87, 0.24, 0.49, 0.44, 0.15, 0.26, 0.</w:t>
      </w:r>
      <w:r w:rsidR="00043088" w:rsidRPr="0089478B">
        <w:rPr>
          <w:rFonts w:ascii="Times New Roman" w:hAnsi="Times New Roman" w:cs="Times New Roman"/>
          <w:color w:val="000000" w:themeColor="text1"/>
        </w:rPr>
        <w:t>93</w:t>
      </w:r>
      <w:r w:rsidR="00FB2B05" w:rsidRPr="0089478B">
        <w:rPr>
          <w:rFonts w:ascii="Times New Roman" w:hAnsi="Times New Roman" w:cs="Times New Roman"/>
          <w:color w:val="000000" w:themeColor="text1"/>
        </w:rPr>
        <w:t xml:space="preserve">, </w:t>
      </w:r>
      <w:r w:rsidR="008674E4" w:rsidRPr="0089478B">
        <w:rPr>
          <w:rFonts w:ascii="Times New Roman" w:hAnsi="Times New Roman" w:cs="Times New Roman"/>
          <w:color w:val="000000" w:themeColor="text1"/>
        </w:rPr>
        <w:t>0.</w:t>
      </w:r>
      <w:r w:rsidR="00043088" w:rsidRPr="0089478B">
        <w:rPr>
          <w:rFonts w:ascii="Times New Roman" w:hAnsi="Times New Roman" w:cs="Times New Roman"/>
          <w:color w:val="000000" w:themeColor="text1"/>
        </w:rPr>
        <w:t>85</w:t>
      </w:r>
      <w:r w:rsidR="008674E4" w:rsidRPr="0089478B">
        <w:rPr>
          <w:rFonts w:ascii="Times New Roman" w:hAnsi="Times New Roman" w:cs="Times New Roman"/>
          <w:color w:val="000000" w:themeColor="text1"/>
        </w:rPr>
        <w:t>, 0.15, 0.20, 0.00030, 0.020</w:t>
      </w:r>
      <w:r w:rsidR="00586F48" w:rsidRPr="0089478B">
        <w:rPr>
          <w:rFonts w:ascii="Times New Roman" w:hAnsi="Times New Roman" w:cs="Times New Roman"/>
          <w:color w:val="000000" w:themeColor="text1"/>
        </w:rPr>
        <w:t>, and 0.</w:t>
      </w:r>
      <w:r w:rsidR="008674E4" w:rsidRPr="0089478B">
        <w:rPr>
          <w:rFonts w:ascii="Times New Roman" w:hAnsi="Times New Roman" w:cs="Times New Roman"/>
          <w:color w:val="000000" w:themeColor="text1"/>
        </w:rPr>
        <w:t>43</w:t>
      </w:r>
      <w:r w:rsidR="00586F48" w:rsidRPr="0089478B">
        <w:rPr>
          <w:rFonts w:ascii="Times New Roman" w:hAnsi="Times New Roman" w:cs="Times New Roman"/>
          <w:color w:val="000000" w:themeColor="text1"/>
        </w:rPr>
        <w:t>.</w:t>
      </w:r>
    </w:p>
    <w:p w14:paraId="5D62FF57" w14:textId="37D42BB3" w:rsidR="005310F3" w:rsidRDefault="00DC4F12" w:rsidP="004141C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</w:t>
      </w:r>
      <w:r w:rsidR="009B1CC2">
        <w:rPr>
          <w:rFonts w:ascii="Times New Roman" w:hAnsi="Times New Roman" w:cs="Times New Roman"/>
        </w:rPr>
        <w:t>While there is a</w:t>
      </w:r>
      <w:r w:rsidR="00B17BF9">
        <w:rPr>
          <w:rFonts w:ascii="Times New Roman" w:hAnsi="Times New Roman" w:cs="Times New Roman"/>
        </w:rPr>
        <w:t>n increasing</w:t>
      </w:r>
      <w:r w:rsidR="009B1CC2">
        <w:rPr>
          <w:rFonts w:ascii="Times New Roman" w:hAnsi="Times New Roman" w:cs="Times New Roman"/>
        </w:rPr>
        <w:t xml:space="preserve"> statistical </w:t>
      </w:r>
      <w:r w:rsidR="00A06737">
        <w:rPr>
          <w:rFonts w:ascii="Times New Roman" w:hAnsi="Times New Roman" w:cs="Times New Roman"/>
        </w:rPr>
        <w:t>differen</w:t>
      </w:r>
      <w:r w:rsidR="00074DCE">
        <w:rPr>
          <w:rFonts w:ascii="Times New Roman" w:hAnsi="Times New Roman" w:cs="Times New Roman"/>
        </w:rPr>
        <w:t>ce</w:t>
      </w:r>
      <w:r w:rsidR="00A06737">
        <w:rPr>
          <w:rFonts w:ascii="Times New Roman" w:hAnsi="Times New Roman" w:cs="Times New Roman"/>
        </w:rPr>
        <w:t xml:space="preserve"> between the first and last trials, </w:t>
      </w:r>
      <w:r w:rsidR="00CF6953">
        <w:rPr>
          <w:rFonts w:ascii="Times New Roman" w:hAnsi="Times New Roman" w:cs="Times New Roman"/>
        </w:rPr>
        <w:t>a t-test comparing Hour 4</w:t>
      </w:r>
      <w:r w:rsidR="00A06737">
        <w:rPr>
          <w:rFonts w:ascii="Times New Roman" w:hAnsi="Times New Roman" w:cs="Times New Roman"/>
        </w:rPr>
        <w:t xml:space="preserve"> </w:t>
      </w:r>
      <w:r w:rsidR="00CF6953">
        <w:rPr>
          <w:rFonts w:ascii="Times New Roman" w:hAnsi="Times New Roman" w:cs="Times New Roman"/>
        </w:rPr>
        <w:t xml:space="preserve">to Hour </w:t>
      </w:r>
      <w:r w:rsidR="0038141D">
        <w:rPr>
          <w:rFonts w:ascii="Times New Roman" w:hAnsi="Times New Roman" w:cs="Times New Roman"/>
        </w:rPr>
        <w:t>12 showed</w:t>
      </w:r>
      <w:r w:rsidR="00B17BF9">
        <w:rPr>
          <w:rFonts w:ascii="Times New Roman" w:hAnsi="Times New Roman" w:cs="Times New Roman"/>
        </w:rPr>
        <w:t xml:space="preserve"> </w:t>
      </w:r>
      <w:r w:rsidR="001E0F42">
        <w:rPr>
          <w:rFonts w:ascii="Times New Roman" w:hAnsi="Times New Roman" w:cs="Times New Roman"/>
        </w:rPr>
        <w:t>a</w:t>
      </w:r>
      <w:r w:rsidR="004E10FE">
        <w:rPr>
          <w:rFonts w:ascii="Times New Roman" w:hAnsi="Times New Roman" w:cs="Times New Roman"/>
        </w:rPr>
        <w:t xml:space="preserve"> decreasing trend</w:t>
      </w:r>
      <w:r w:rsidR="00B17BF9">
        <w:rPr>
          <w:rFonts w:ascii="Times New Roman" w:hAnsi="Times New Roman" w:cs="Times New Roman"/>
        </w:rPr>
        <w:t xml:space="preserve">, with a </w:t>
      </w:r>
      <w:r w:rsidR="001E0F42">
        <w:rPr>
          <w:rFonts w:ascii="Times New Roman" w:hAnsi="Times New Roman" w:cs="Times New Roman"/>
        </w:rPr>
        <w:t>p</w:t>
      </w:r>
      <w:r w:rsidR="00B17BF9">
        <w:rPr>
          <w:rFonts w:ascii="Times New Roman" w:hAnsi="Times New Roman" w:cs="Times New Roman"/>
        </w:rPr>
        <w:t xml:space="preserve">-value of </w:t>
      </w:r>
      <w:r w:rsidR="001E0F42">
        <w:rPr>
          <w:rFonts w:ascii="Times New Roman" w:hAnsi="Times New Roman" w:cs="Times New Roman"/>
        </w:rPr>
        <w:t>0.0059</w:t>
      </w:r>
      <w:r w:rsidR="00A06737">
        <w:rPr>
          <w:rFonts w:ascii="Times New Roman" w:hAnsi="Times New Roman" w:cs="Times New Roman"/>
        </w:rPr>
        <w:t xml:space="preserve">. </w:t>
      </w:r>
      <w:r w:rsidR="00CF6953">
        <w:rPr>
          <w:rFonts w:ascii="Times New Roman" w:hAnsi="Times New Roman" w:cs="Times New Roman"/>
        </w:rPr>
        <w:t>Because of this discrepancy,</w:t>
      </w:r>
      <w:r w:rsidR="00A06737">
        <w:rPr>
          <w:rFonts w:ascii="Times New Roman" w:hAnsi="Times New Roman" w:cs="Times New Roman"/>
        </w:rPr>
        <w:t xml:space="preserve"> </w:t>
      </w:r>
      <w:r w:rsidR="007131A9">
        <w:rPr>
          <w:rFonts w:ascii="Times New Roman" w:hAnsi="Times New Roman" w:cs="Times New Roman"/>
        </w:rPr>
        <w:t xml:space="preserve">the </w:t>
      </w:r>
      <w:r w:rsidR="00FD716A">
        <w:rPr>
          <w:rFonts w:ascii="Times New Roman" w:hAnsi="Times New Roman" w:cs="Times New Roman"/>
        </w:rPr>
        <w:t>overall</w:t>
      </w:r>
      <w:r w:rsidR="00A06737">
        <w:rPr>
          <w:rFonts w:ascii="Times New Roman" w:hAnsi="Times New Roman" w:cs="Times New Roman"/>
        </w:rPr>
        <w:t xml:space="preserve"> </w:t>
      </w:r>
      <w:r w:rsidR="00B65822">
        <w:rPr>
          <w:rFonts w:ascii="Times New Roman" w:hAnsi="Times New Roman" w:cs="Times New Roman"/>
        </w:rPr>
        <w:t>trend</w:t>
      </w:r>
      <w:r w:rsidR="00A06737">
        <w:rPr>
          <w:rFonts w:ascii="Times New Roman" w:hAnsi="Times New Roman" w:cs="Times New Roman"/>
        </w:rPr>
        <w:t xml:space="preserve"> </w:t>
      </w:r>
      <w:r w:rsidR="00FD716A">
        <w:rPr>
          <w:rFonts w:ascii="Times New Roman" w:hAnsi="Times New Roman" w:cs="Times New Roman"/>
        </w:rPr>
        <w:t>in</w:t>
      </w:r>
      <w:r w:rsidR="00A06737">
        <w:rPr>
          <w:rFonts w:ascii="Times New Roman" w:hAnsi="Times New Roman" w:cs="Times New Roman"/>
        </w:rPr>
        <w:t xml:space="preserve"> the data </w:t>
      </w:r>
      <w:r w:rsidR="000032B4">
        <w:rPr>
          <w:rFonts w:ascii="Times New Roman" w:hAnsi="Times New Roman" w:cs="Times New Roman"/>
        </w:rPr>
        <w:t>is</w:t>
      </w:r>
      <w:r w:rsidR="00B65822">
        <w:rPr>
          <w:rFonts w:ascii="Times New Roman" w:hAnsi="Times New Roman" w:cs="Times New Roman"/>
        </w:rPr>
        <w:t xml:space="preserve"> </w:t>
      </w:r>
      <w:r w:rsidR="00FD716A">
        <w:rPr>
          <w:rFonts w:ascii="Times New Roman" w:hAnsi="Times New Roman" w:cs="Times New Roman"/>
        </w:rPr>
        <w:t>considered unchanged</w:t>
      </w:r>
      <w:r w:rsidR="00B65822">
        <w:rPr>
          <w:rFonts w:ascii="Times New Roman" w:hAnsi="Times New Roman" w:cs="Times New Roman"/>
        </w:rPr>
        <w:t>.</w:t>
      </w:r>
    </w:p>
    <w:p w14:paraId="3BE466DA" w14:textId="6EFC88DA" w:rsidR="00DC4C87" w:rsidRPr="006F5CCA" w:rsidRDefault="00596C28" w:rsidP="004141C1">
      <w:pPr>
        <w:jc w:val="both"/>
        <w:rPr>
          <w:rFonts w:ascii="Times New Roman" w:hAnsi="Times New Roman" w:cs="Times New Roman"/>
          <w:color w:val="000000" w:themeColor="text1"/>
        </w:rPr>
      </w:pPr>
      <w:r w:rsidRPr="006F5CCA">
        <w:rPr>
          <w:rFonts w:ascii="Times New Roman" w:hAnsi="Times New Roman" w:cs="Times New Roman"/>
          <w:color w:val="000000" w:themeColor="text1"/>
        </w:rPr>
        <w:t xml:space="preserve">Overall, this experiment </w:t>
      </w:r>
      <w:r w:rsidR="00A9663B" w:rsidRPr="006F5CCA">
        <w:rPr>
          <w:rFonts w:ascii="Times New Roman" w:hAnsi="Times New Roman" w:cs="Times New Roman"/>
          <w:color w:val="000000" w:themeColor="text1"/>
        </w:rPr>
        <w:t xml:space="preserve">provided insight into </w:t>
      </w:r>
      <w:r w:rsidR="00FD716A">
        <w:rPr>
          <w:rFonts w:ascii="Times New Roman" w:hAnsi="Times New Roman" w:cs="Times New Roman"/>
          <w:color w:val="000000" w:themeColor="text1"/>
        </w:rPr>
        <w:t xml:space="preserve">the </w:t>
      </w:r>
      <w:r w:rsidR="00A9663B" w:rsidRPr="006F5CCA">
        <w:rPr>
          <w:rFonts w:ascii="Times New Roman" w:hAnsi="Times New Roman" w:cs="Times New Roman"/>
          <w:color w:val="000000" w:themeColor="text1"/>
        </w:rPr>
        <w:t xml:space="preserve">expected </w:t>
      </w:r>
      <w:r w:rsidR="00FD716A">
        <w:rPr>
          <w:rFonts w:ascii="Times New Roman" w:hAnsi="Times New Roman" w:cs="Times New Roman"/>
          <w:color w:val="000000" w:themeColor="text1"/>
        </w:rPr>
        <w:t xml:space="preserve">change </w:t>
      </w:r>
      <w:r w:rsidR="001F1737">
        <w:rPr>
          <w:rFonts w:ascii="Times New Roman" w:hAnsi="Times New Roman" w:cs="Times New Roman"/>
          <w:color w:val="000000" w:themeColor="text1"/>
        </w:rPr>
        <w:t>of</w:t>
      </w:r>
      <w:r w:rsidR="00FD716A">
        <w:rPr>
          <w:rFonts w:ascii="Times New Roman" w:hAnsi="Times New Roman" w:cs="Times New Roman"/>
          <w:color w:val="000000" w:themeColor="text1"/>
        </w:rPr>
        <w:t xml:space="preserve"> </w:t>
      </w:r>
      <w:r w:rsidR="00A9663B" w:rsidRPr="006F5CCA">
        <w:rPr>
          <w:rFonts w:ascii="Times New Roman" w:hAnsi="Times New Roman" w:cs="Times New Roman"/>
          <w:color w:val="000000" w:themeColor="text1"/>
        </w:rPr>
        <w:t xml:space="preserve">relative compound </w:t>
      </w:r>
      <w:r w:rsidR="00FD716A">
        <w:rPr>
          <w:rFonts w:ascii="Times New Roman" w:hAnsi="Times New Roman" w:cs="Times New Roman"/>
          <w:color w:val="000000" w:themeColor="text1"/>
        </w:rPr>
        <w:t xml:space="preserve">concentrations </w:t>
      </w:r>
      <w:r w:rsidR="00A9663B" w:rsidRPr="006F5CCA">
        <w:rPr>
          <w:rFonts w:ascii="Times New Roman" w:hAnsi="Times New Roman" w:cs="Times New Roman"/>
          <w:color w:val="000000" w:themeColor="text1"/>
        </w:rPr>
        <w:t xml:space="preserve">over </w:t>
      </w:r>
      <w:r w:rsidR="001914BC" w:rsidRPr="006F5CCA">
        <w:rPr>
          <w:rFonts w:ascii="Times New Roman" w:hAnsi="Times New Roman" w:cs="Times New Roman"/>
          <w:color w:val="000000" w:themeColor="text1"/>
        </w:rPr>
        <w:t>12</w:t>
      </w:r>
      <w:r w:rsidR="00A9663B" w:rsidRPr="006F5CCA">
        <w:rPr>
          <w:rFonts w:ascii="Times New Roman" w:hAnsi="Times New Roman" w:cs="Times New Roman"/>
          <w:color w:val="000000" w:themeColor="text1"/>
        </w:rPr>
        <w:t xml:space="preserve"> hours in wine. </w:t>
      </w:r>
      <w:r w:rsidR="003B5FA2" w:rsidRPr="006F5CCA">
        <w:rPr>
          <w:rFonts w:ascii="Times New Roman" w:hAnsi="Times New Roman" w:cs="Times New Roman"/>
          <w:color w:val="000000" w:themeColor="text1"/>
        </w:rPr>
        <w:t xml:space="preserve">Notably, the </w:t>
      </w:r>
      <w:r w:rsidR="00194C59" w:rsidRPr="006F5CCA">
        <w:rPr>
          <w:rFonts w:ascii="Times New Roman" w:hAnsi="Times New Roman" w:cs="Times New Roman"/>
          <w:color w:val="000000" w:themeColor="text1"/>
        </w:rPr>
        <w:t>longer esters</w:t>
      </w:r>
      <w:r w:rsidR="00B24DDD" w:rsidRPr="006F5CCA">
        <w:rPr>
          <w:rFonts w:ascii="Times New Roman" w:hAnsi="Times New Roman" w:cs="Times New Roman"/>
          <w:color w:val="000000" w:themeColor="text1"/>
        </w:rPr>
        <w:t xml:space="preserve">, ethyl octanoate and ethyl </w:t>
      </w:r>
      <w:r w:rsidR="0097417F">
        <w:rPr>
          <w:rFonts w:ascii="Times New Roman" w:hAnsi="Times New Roman" w:cs="Times New Roman"/>
          <w:color w:val="000000" w:themeColor="text1"/>
        </w:rPr>
        <w:t>decanoate</w:t>
      </w:r>
      <w:r w:rsidR="00B24DDD" w:rsidRPr="006F5CCA">
        <w:rPr>
          <w:rFonts w:ascii="Times New Roman" w:hAnsi="Times New Roman" w:cs="Times New Roman"/>
          <w:color w:val="000000" w:themeColor="text1"/>
        </w:rPr>
        <w:t>,</w:t>
      </w:r>
      <w:r w:rsidR="00194C59" w:rsidRPr="006F5CCA">
        <w:rPr>
          <w:rFonts w:ascii="Times New Roman" w:hAnsi="Times New Roman" w:cs="Times New Roman"/>
          <w:color w:val="000000" w:themeColor="text1"/>
        </w:rPr>
        <w:t xml:space="preserve"> were the most likely to decrease, likely due to </w:t>
      </w:r>
      <w:r w:rsidR="00FE4985" w:rsidRPr="006F5CCA">
        <w:rPr>
          <w:rFonts w:ascii="Times New Roman" w:hAnsi="Times New Roman" w:cs="Times New Roman"/>
          <w:color w:val="000000" w:themeColor="text1"/>
        </w:rPr>
        <w:t>greater</w:t>
      </w:r>
      <w:r w:rsidR="00194C59" w:rsidRPr="006F5CCA">
        <w:rPr>
          <w:rFonts w:ascii="Times New Roman" w:hAnsi="Times New Roman" w:cs="Times New Roman"/>
          <w:color w:val="000000" w:themeColor="text1"/>
        </w:rPr>
        <w:t xml:space="preserve"> </w:t>
      </w:r>
      <w:r w:rsidR="002D2237">
        <w:rPr>
          <w:rFonts w:ascii="Times New Roman" w:hAnsi="Times New Roman" w:cs="Times New Roman"/>
          <w:color w:val="000000" w:themeColor="text1"/>
        </w:rPr>
        <w:t>chain length</w:t>
      </w:r>
      <w:r w:rsidR="00FE4985" w:rsidRPr="006F5CCA">
        <w:rPr>
          <w:rFonts w:ascii="Times New Roman" w:hAnsi="Times New Roman" w:cs="Times New Roman"/>
          <w:color w:val="000000" w:themeColor="text1"/>
        </w:rPr>
        <w:t xml:space="preserve"> </w:t>
      </w:r>
      <w:r w:rsidR="002D2237">
        <w:rPr>
          <w:rFonts w:ascii="Times New Roman" w:hAnsi="Times New Roman" w:cs="Times New Roman"/>
          <w:color w:val="000000" w:themeColor="text1"/>
        </w:rPr>
        <w:t>c</w:t>
      </w:r>
      <w:r w:rsidR="00FE4985" w:rsidRPr="006F5CCA">
        <w:rPr>
          <w:rFonts w:ascii="Times New Roman" w:hAnsi="Times New Roman" w:cs="Times New Roman"/>
          <w:color w:val="000000" w:themeColor="text1"/>
        </w:rPr>
        <w:t>ompared to shorter esters.</w:t>
      </w:r>
      <w:r w:rsidR="00310B26" w:rsidRPr="006F5CCA">
        <w:rPr>
          <w:rFonts w:ascii="Times New Roman" w:hAnsi="Times New Roman" w:cs="Times New Roman"/>
          <w:color w:val="000000" w:themeColor="text1"/>
        </w:rPr>
        <w:t xml:space="preserve"> Acetic acid</w:t>
      </w:r>
      <w:r w:rsidR="00B24DDD" w:rsidRPr="006F5CCA">
        <w:rPr>
          <w:rFonts w:ascii="Times New Roman" w:hAnsi="Times New Roman" w:cs="Times New Roman"/>
          <w:color w:val="000000" w:themeColor="text1"/>
        </w:rPr>
        <w:t xml:space="preserve"> </w:t>
      </w:r>
      <w:r w:rsidR="00073AC0" w:rsidRPr="006F5CCA">
        <w:rPr>
          <w:rFonts w:ascii="Times New Roman" w:hAnsi="Times New Roman" w:cs="Times New Roman"/>
          <w:color w:val="000000" w:themeColor="text1"/>
        </w:rPr>
        <w:t>decreased over time</w:t>
      </w:r>
      <w:r w:rsidR="00B24DDD" w:rsidRPr="006F5CCA">
        <w:rPr>
          <w:rFonts w:ascii="Times New Roman" w:hAnsi="Times New Roman" w:cs="Times New Roman"/>
          <w:color w:val="000000" w:themeColor="text1"/>
        </w:rPr>
        <w:t>, in line with general trends</w:t>
      </w:r>
      <w:r w:rsidR="00F8086A">
        <w:rPr>
          <w:rFonts w:ascii="Times New Roman" w:hAnsi="Times New Roman" w:cs="Times New Roman"/>
          <w:color w:val="000000" w:themeColor="text1"/>
        </w:rPr>
        <w:t>.</w:t>
      </w:r>
      <w:r w:rsidR="0086746E" w:rsidRPr="006F5CCA">
        <w:rPr>
          <w:rFonts w:ascii="Times New Roman" w:hAnsi="Times New Roman" w:cs="Times New Roman"/>
          <w:color w:val="000000" w:themeColor="text1"/>
          <w:vertAlign w:val="superscript"/>
        </w:rPr>
        <w:t>1</w:t>
      </w:r>
      <w:r w:rsidR="00073AC0" w:rsidRPr="006F5CCA">
        <w:rPr>
          <w:rFonts w:ascii="Times New Roman" w:hAnsi="Times New Roman" w:cs="Times New Roman"/>
          <w:color w:val="000000" w:themeColor="text1"/>
        </w:rPr>
        <w:t xml:space="preserve"> </w:t>
      </w:r>
      <w:r w:rsidR="00A50B98">
        <w:rPr>
          <w:rFonts w:ascii="Times New Roman" w:hAnsi="Times New Roman" w:cs="Times New Roman"/>
          <w:color w:val="000000" w:themeColor="text1"/>
        </w:rPr>
        <w:t xml:space="preserve">And </w:t>
      </w:r>
      <w:r w:rsidR="00873B91">
        <w:rPr>
          <w:rFonts w:ascii="Times New Roman" w:hAnsi="Times New Roman" w:cs="Times New Roman"/>
          <w:color w:val="000000" w:themeColor="text1"/>
        </w:rPr>
        <w:t>i</w:t>
      </w:r>
      <w:r w:rsidR="0097417F">
        <w:rPr>
          <w:rFonts w:ascii="Times New Roman" w:hAnsi="Times New Roman" w:cs="Times New Roman"/>
          <w:color w:val="000000" w:themeColor="text1"/>
        </w:rPr>
        <w:t>soamyl acetate</w:t>
      </w:r>
      <w:r w:rsidR="00B24DDD" w:rsidRPr="006F5CCA">
        <w:rPr>
          <w:rFonts w:ascii="Times New Roman" w:hAnsi="Times New Roman" w:cs="Times New Roman"/>
          <w:color w:val="000000" w:themeColor="text1"/>
        </w:rPr>
        <w:t xml:space="preserve"> increased, which </w:t>
      </w:r>
      <w:r w:rsidR="00F3613C" w:rsidRPr="006F5CCA">
        <w:rPr>
          <w:rFonts w:ascii="Times New Roman" w:hAnsi="Times New Roman" w:cs="Times New Roman"/>
          <w:color w:val="000000" w:themeColor="text1"/>
        </w:rPr>
        <w:t xml:space="preserve">has been seen in </w:t>
      </w:r>
      <w:r w:rsidR="00F71A22" w:rsidRPr="006F5CCA">
        <w:rPr>
          <w:rFonts w:ascii="Times New Roman" w:hAnsi="Times New Roman" w:cs="Times New Roman"/>
          <w:color w:val="000000" w:themeColor="text1"/>
        </w:rPr>
        <w:t>a prior</w:t>
      </w:r>
      <w:r w:rsidR="00F3613C" w:rsidRPr="006F5CCA">
        <w:rPr>
          <w:rFonts w:ascii="Times New Roman" w:hAnsi="Times New Roman" w:cs="Times New Roman"/>
          <w:color w:val="000000" w:themeColor="text1"/>
        </w:rPr>
        <w:t xml:space="preserve"> study</w:t>
      </w:r>
      <w:r w:rsidR="00F8086A">
        <w:rPr>
          <w:rFonts w:ascii="Times New Roman" w:hAnsi="Times New Roman" w:cs="Times New Roman"/>
          <w:color w:val="000000" w:themeColor="text1"/>
        </w:rPr>
        <w:t>.</w:t>
      </w:r>
      <w:r w:rsidR="0086746E" w:rsidRPr="006F5CCA">
        <w:rPr>
          <w:rFonts w:ascii="Times New Roman" w:hAnsi="Times New Roman" w:cs="Times New Roman"/>
          <w:color w:val="000000" w:themeColor="text1"/>
          <w:vertAlign w:val="superscript"/>
        </w:rPr>
        <w:t>2</w:t>
      </w:r>
      <w:r w:rsidR="00073AC0" w:rsidRPr="006F5CCA">
        <w:rPr>
          <w:rFonts w:ascii="Times New Roman" w:hAnsi="Times New Roman" w:cs="Times New Roman"/>
          <w:color w:val="000000" w:themeColor="text1"/>
        </w:rPr>
        <w:t xml:space="preserve"> </w:t>
      </w:r>
      <w:r w:rsidR="0050678F">
        <w:rPr>
          <w:rFonts w:ascii="Times New Roman" w:hAnsi="Times New Roman" w:cs="Times New Roman"/>
          <w:color w:val="000000" w:themeColor="text1"/>
        </w:rPr>
        <w:t>When comparing trends across both wines, i</w:t>
      </w:r>
      <w:r w:rsidR="00F3613C" w:rsidRPr="006F5CCA">
        <w:rPr>
          <w:rFonts w:ascii="Times New Roman" w:hAnsi="Times New Roman" w:cs="Times New Roman"/>
          <w:color w:val="000000" w:themeColor="text1"/>
        </w:rPr>
        <w:t xml:space="preserve">t is important to consider that </w:t>
      </w:r>
      <w:r w:rsidR="00503B34" w:rsidRPr="006F5CCA">
        <w:rPr>
          <w:rFonts w:ascii="Times New Roman" w:hAnsi="Times New Roman" w:cs="Times New Roman"/>
          <w:color w:val="000000" w:themeColor="text1"/>
        </w:rPr>
        <w:t xml:space="preserve">Cabernet </w:t>
      </w:r>
      <w:r w:rsidR="007E7729" w:rsidRPr="006F5CCA">
        <w:rPr>
          <w:rFonts w:ascii="Times New Roman" w:hAnsi="Times New Roman" w:cs="Times New Roman"/>
          <w:color w:val="000000" w:themeColor="text1"/>
        </w:rPr>
        <w:t>Sauvignons</w:t>
      </w:r>
      <w:r w:rsidR="00556044">
        <w:rPr>
          <w:rFonts w:ascii="Times New Roman" w:hAnsi="Times New Roman" w:cs="Times New Roman"/>
          <w:color w:val="000000" w:themeColor="text1"/>
        </w:rPr>
        <w:t xml:space="preserve"> </w:t>
      </w:r>
      <w:r w:rsidR="00503B34" w:rsidRPr="006F5CCA">
        <w:rPr>
          <w:rFonts w:ascii="Times New Roman" w:hAnsi="Times New Roman" w:cs="Times New Roman"/>
          <w:color w:val="000000" w:themeColor="text1"/>
        </w:rPr>
        <w:t xml:space="preserve">generally have longer lifespans than Petite </w:t>
      </w:r>
      <w:proofErr w:type="spellStart"/>
      <w:r w:rsidR="007E7729" w:rsidRPr="006F5CCA">
        <w:rPr>
          <w:rFonts w:ascii="Times New Roman" w:hAnsi="Times New Roman" w:cs="Times New Roman"/>
          <w:color w:val="000000" w:themeColor="text1"/>
        </w:rPr>
        <w:t>Sirahs</w:t>
      </w:r>
      <w:proofErr w:type="spellEnd"/>
      <w:r w:rsidR="00503B34" w:rsidRPr="006F5CCA">
        <w:rPr>
          <w:rFonts w:ascii="Times New Roman" w:hAnsi="Times New Roman" w:cs="Times New Roman"/>
          <w:color w:val="000000" w:themeColor="text1"/>
        </w:rPr>
        <w:t xml:space="preserve">, which may account for </w:t>
      </w:r>
      <w:r w:rsidR="007E7729" w:rsidRPr="006F5CCA">
        <w:rPr>
          <w:rFonts w:ascii="Times New Roman" w:hAnsi="Times New Roman" w:cs="Times New Roman"/>
          <w:color w:val="000000" w:themeColor="text1"/>
        </w:rPr>
        <w:t xml:space="preserve">the increased number of </w:t>
      </w:r>
      <w:r w:rsidR="000623E8">
        <w:rPr>
          <w:rFonts w:ascii="Times New Roman" w:hAnsi="Times New Roman" w:cs="Times New Roman"/>
          <w:color w:val="000000" w:themeColor="text1"/>
        </w:rPr>
        <w:t>changes</w:t>
      </w:r>
      <w:r w:rsidR="007E7729" w:rsidRPr="006F5CCA">
        <w:rPr>
          <w:rFonts w:ascii="Times New Roman" w:hAnsi="Times New Roman" w:cs="Times New Roman"/>
          <w:color w:val="000000" w:themeColor="text1"/>
        </w:rPr>
        <w:t xml:space="preserve"> in the Petite Sirah</w:t>
      </w:r>
      <w:r w:rsidR="00F8086A">
        <w:rPr>
          <w:rFonts w:ascii="Times New Roman" w:hAnsi="Times New Roman" w:cs="Times New Roman"/>
          <w:color w:val="000000" w:themeColor="text1"/>
        </w:rPr>
        <w:t>.</w:t>
      </w:r>
      <w:r w:rsidR="0086746E" w:rsidRPr="006F5CCA">
        <w:rPr>
          <w:rFonts w:ascii="Times New Roman" w:hAnsi="Times New Roman" w:cs="Times New Roman"/>
          <w:color w:val="000000" w:themeColor="text1"/>
          <w:vertAlign w:val="superscript"/>
        </w:rPr>
        <w:t>3</w:t>
      </w:r>
      <w:r w:rsidR="00503B34" w:rsidRPr="006F5CCA">
        <w:rPr>
          <w:rFonts w:ascii="Times New Roman" w:hAnsi="Times New Roman" w:cs="Times New Roman"/>
          <w:color w:val="000000" w:themeColor="text1"/>
        </w:rPr>
        <w:t xml:space="preserve"> </w:t>
      </w:r>
      <w:r w:rsidR="005608A9">
        <w:rPr>
          <w:rFonts w:ascii="Times New Roman" w:hAnsi="Times New Roman" w:cs="Times New Roman"/>
          <w:color w:val="000000" w:themeColor="text1"/>
        </w:rPr>
        <w:t xml:space="preserve">The </w:t>
      </w:r>
      <w:r w:rsidR="00A9663B" w:rsidRPr="006F5CCA">
        <w:rPr>
          <w:rFonts w:ascii="Times New Roman" w:hAnsi="Times New Roman" w:cs="Times New Roman"/>
          <w:color w:val="000000" w:themeColor="text1"/>
        </w:rPr>
        <w:t>limited</w:t>
      </w:r>
      <w:r w:rsidR="004C2C2A">
        <w:rPr>
          <w:rFonts w:ascii="Times New Roman" w:hAnsi="Times New Roman" w:cs="Times New Roman"/>
          <w:color w:val="000000" w:themeColor="text1"/>
        </w:rPr>
        <w:t xml:space="preserve"> number of</w:t>
      </w:r>
      <w:r w:rsidR="00A9663B" w:rsidRPr="006F5CCA">
        <w:rPr>
          <w:rFonts w:ascii="Times New Roman" w:hAnsi="Times New Roman" w:cs="Times New Roman"/>
          <w:color w:val="000000" w:themeColor="text1"/>
        </w:rPr>
        <w:t xml:space="preserve"> </w:t>
      </w:r>
      <w:r w:rsidR="00D0604A" w:rsidRPr="006F5CCA">
        <w:rPr>
          <w:rFonts w:ascii="Times New Roman" w:hAnsi="Times New Roman" w:cs="Times New Roman"/>
          <w:color w:val="000000" w:themeColor="text1"/>
        </w:rPr>
        <w:t>trends</w:t>
      </w:r>
      <w:r w:rsidR="00A9663B" w:rsidRPr="006F5CCA">
        <w:rPr>
          <w:rFonts w:ascii="Times New Roman" w:hAnsi="Times New Roman" w:cs="Times New Roman"/>
          <w:color w:val="000000" w:themeColor="text1"/>
        </w:rPr>
        <w:t xml:space="preserve"> </w:t>
      </w:r>
      <w:r w:rsidR="000623E8">
        <w:rPr>
          <w:rFonts w:ascii="Times New Roman" w:hAnsi="Times New Roman" w:cs="Times New Roman"/>
          <w:color w:val="000000" w:themeColor="text1"/>
        </w:rPr>
        <w:t>observed in</w:t>
      </w:r>
      <w:r w:rsidR="00151142" w:rsidRPr="006F5CCA">
        <w:rPr>
          <w:rFonts w:ascii="Times New Roman" w:hAnsi="Times New Roman" w:cs="Times New Roman"/>
          <w:color w:val="000000" w:themeColor="text1"/>
        </w:rPr>
        <w:t xml:space="preserve"> this study </w:t>
      </w:r>
      <w:r w:rsidR="00A9663B" w:rsidRPr="006F5CCA">
        <w:rPr>
          <w:rFonts w:ascii="Times New Roman" w:hAnsi="Times New Roman" w:cs="Times New Roman"/>
          <w:color w:val="000000" w:themeColor="text1"/>
        </w:rPr>
        <w:t>suggest</w:t>
      </w:r>
      <w:r w:rsidR="00AB128D">
        <w:rPr>
          <w:rFonts w:ascii="Times New Roman" w:hAnsi="Times New Roman" w:cs="Times New Roman"/>
          <w:color w:val="000000" w:themeColor="text1"/>
        </w:rPr>
        <w:t>ed</w:t>
      </w:r>
      <w:r w:rsidR="00151142" w:rsidRPr="006F5CCA">
        <w:rPr>
          <w:rFonts w:ascii="Times New Roman" w:hAnsi="Times New Roman" w:cs="Times New Roman"/>
          <w:color w:val="000000" w:themeColor="text1"/>
        </w:rPr>
        <w:t xml:space="preserve"> </w:t>
      </w:r>
      <w:r w:rsidR="00A9663B" w:rsidRPr="006F5CCA">
        <w:rPr>
          <w:rFonts w:ascii="Times New Roman" w:hAnsi="Times New Roman" w:cs="Times New Roman"/>
          <w:color w:val="000000" w:themeColor="text1"/>
        </w:rPr>
        <w:t xml:space="preserve">that </w:t>
      </w:r>
      <w:r w:rsidR="00151142" w:rsidRPr="006F5CCA">
        <w:rPr>
          <w:rFonts w:ascii="Times New Roman" w:hAnsi="Times New Roman" w:cs="Times New Roman"/>
          <w:color w:val="000000" w:themeColor="text1"/>
        </w:rPr>
        <w:t>wine in</w:t>
      </w:r>
      <w:r w:rsidR="00A264CF" w:rsidRPr="006F5CCA">
        <w:rPr>
          <w:rFonts w:ascii="Times New Roman" w:hAnsi="Times New Roman" w:cs="Times New Roman"/>
          <w:color w:val="000000" w:themeColor="text1"/>
        </w:rPr>
        <w:t xml:space="preserve"> </w:t>
      </w:r>
      <w:r w:rsidR="00A9663B" w:rsidRPr="006F5CCA">
        <w:rPr>
          <w:rFonts w:ascii="Times New Roman" w:hAnsi="Times New Roman" w:cs="Times New Roman"/>
          <w:color w:val="000000" w:themeColor="text1"/>
        </w:rPr>
        <w:t>capped</w:t>
      </w:r>
      <w:r w:rsidR="00A264CF" w:rsidRPr="006F5CCA">
        <w:rPr>
          <w:rFonts w:ascii="Times New Roman" w:hAnsi="Times New Roman" w:cs="Times New Roman"/>
          <w:color w:val="000000" w:themeColor="text1"/>
        </w:rPr>
        <w:t xml:space="preserve">, glass </w:t>
      </w:r>
      <w:r w:rsidR="00A9663B" w:rsidRPr="006F5CCA">
        <w:rPr>
          <w:rFonts w:ascii="Times New Roman" w:hAnsi="Times New Roman" w:cs="Times New Roman"/>
          <w:color w:val="000000" w:themeColor="text1"/>
        </w:rPr>
        <w:t xml:space="preserve">vials </w:t>
      </w:r>
      <w:r w:rsidR="00151142" w:rsidRPr="006F5CCA">
        <w:rPr>
          <w:rFonts w:ascii="Times New Roman" w:hAnsi="Times New Roman" w:cs="Times New Roman"/>
          <w:color w:val="000000" w:themeColor="text1"/>
        </w:rPr>
        <w:t>do</w:t>
      </w:r>
      <w:r w:rsidR="00A9663B" w:rsidRPr="006F5CCA">
        <w:rPr>
          <w:rFonts w:ascii="Times New Roman" w:hAnsi="Times New Roman" w:cs="Times New Roman"/>
          <w:color w:val="000000" w:themeColor="text1"/>
        </w:rPr>
        <w:t xml:space="preserve"> not experience </w:t>
      </w:r>
      <w:r w:rsidR="00DC1B37">
        <w:rPr>
          <w:rFonts w:ascii="Times New Roman" w:hAnsi="Times New Roman" w:cs="Times New Roman"/>
          <w:color w:val="000000" w:themeColor="text1"/>
        </w:rPr>
        <w:t>rapid</w:t>
      </w:r>
      <w:r w:rsidR="00A9663B" w:rsidRPr="006F5CCA">
        <w:rPr>
          <w:rFonts w:ascii="Times New Roman" w:hAnsi="Times New Roman" w:cs="Times New Roman"/>
          <w:color w:val="000000" w:themeColor="text1"/>
        </w:rPr>
        <w:t xml:space="preserve"> levels of change</w:t>
      </w:r>
      <w:r w:rsidR="00A264CF" w:rsidRPr="006F5CCA">
        <w:rPr>
          <w:rFonts w:ascii="Times New Roman" w:hAnsi="Times New Roman" w:cs="Times New Roman"/>
          <w:color w:val="000000" w:themeColor="text1"/>
        </w:rPr>
        <w:t xml:space="preserve">. This </w:t>
      </w:r>
      <w:r w:rsidR="00A9663B" w:rsidRPr="006F5CCA">
        <w:rPr>
          <w:rFonts w:ascii="Times New Roman" w:hAnsi="Times New Roman" w:cs="Times New Roman"/>
          <w:color w:val="000000" w:themeColor="text1"/>
        </w:rPr>
        <w:t xml:space="preserve">led to future experiments </w:t>
      </w:r>
      <w:r w:rsidR="000623E8">
        <w:rPr>
          <w:rFonts w:ascii="Times New Roman" w:hAnsi="Times New Roman" w:cs="Times New Roman"/>
          <w:color w:val="000000" w:themeColor="text1"/>
        </w:rPr>
        <w:t>utilizing</w:t>
      </w:r>
      <w:r w:rsidR="00A9663B" w:rsidRPr="006F5CCA">
        <w:rPr>
          <w:rFonts w:ascii="Times New Roman" w:hAnsi="Times New Roman" w:cs="Times New Roman"/>
          <w:color w:val="000000" w:themeColor="text1"/>
        </w:rPr>
        <w:t xml:space="preserve"> stronger degradation methods</w:t>
      </w:r>
      <w:r w:rsidR="001D71D9" w:rsidRPr="006F5CCA">
        <w:rPr>
          <w:rFonts w:ascii="Times New Roman" w:hAnsi="Times New Roman" w:cs="Times New Roman"/>
          <w:color w:val="000000" w:themeColor="text1"/>
        </w:rPr>
        <w:t>.</w:t>
      </w:r>
    </w:p>
    <w:p w14:paraId="332D4C25" w14:textId="2E13A452" w:rsidR="00A264CF" w:rsidRPr="00F20B02" w:rsidRDefault="00D158FD" w:rsidP="00B43FF4">
      <w:pPr>
        <w:pStyle w:val="Liststycke"/>
        <w:numPr>
          <w:ilvl w:val="1"/>
          <w:numId w:val="4"/>
        </w:numPr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</w:rPr>
        <w:t>Wine Compound Changes Over Time in Uncapped Vials</w:t>
      </w:r>
    </w:p>
    <w:p w14:paraId="707DCE82" w14:textId="19F40D08" w:rsidR="00F20B02" w:rsidRPr="00F20B02" w:rsidRDefault="00BB462A" w:rsidP="00F20B02">
      <w:pPr>
        <w:jc w:val="both"/>
        <w:rPr>
          <w:rFonts w:ascii="Times New Roman" w:hAnsi="Times New Roman" w:cs="Times New Roman"/>
          <w:color w:val="000000" w:themeColor="text1"/>
        </w:rPr>
      </w:pPr>
      <w:r>
        <w:rPr>
          <w:noProof/>
        </w:rPr>
        <w:drawing>
          <wp:inline distT="0" distB="0" distL="0" distR="0" wp14:anchorId="0F001F5B" wp14:editId="7E3F802C">
            <wp:extent cx="5873750" cy="2933700"/>
            <wp:effectExtent l="0" t="0" r="12700" b="0"/>
            <wp:docPr id="154878662" name="Diagram 1">
              <a:extLst xmlns:a="http://schemas.openxmlformats.org/drawingml/2006/main">
                <a:ext uri="{FF2B5EF4-FFF2-40B4-BE49-F238E27FC236}">
                  <a16:creationId xmlns:a16="http://schemas.microsoft.com/office/drawing/2014/main" id="{3DD181EE-C476-BD6A-D88E-0255C6F5BF8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5A8DF1D3" w14:textId="34F836C8" w:rsidR="00AB56EB" w:rsidRPr="006F5CCA" w:rsidRDefault="00F63F13" w:rsidP="004141C1">
      <w:pPr>
        <w:jc w:val="both"/>
        <w:rPr>
          <w:rFonts w:ascii="Times New Roman" w:hAnsi="Times New Roman" w:cs="Times New Roman"/>
          <w:color w:val="000000" w:themeColor="text1"/>
        </w:rPr>
      </w:pPr>
      <w:r w:rsidRPr="006F5CCA">
        <w:rPr>
          <w:rFonts w:ascii="Times New Roman" w:hAnsi="Times New Roman" w:cs="Times New Roman"/>
          <w:color w:val="000000" w:themeColor="text1"/>
        </w:rPr>
        <w:t xml:space="preserve">Figure </w:t>
      </w:r>
      <w:r w:rsidR="00596662">
        <w:rPr>
          <w:rFonts w:ascii="Times New Roman" w:hAnsi="Times New Roman" w:cs="Times New Roman"/>
          <w:color w:val="000000" w:themeColor="text1"/>
        </w:rPr>
        <w:t>5</w:t>
      </w:r>
      <w:r w:rsidRPr="006F5CCA">
        <w:rPr>
          <w:rFonts w:ascii="Times New Roman" w:hAnsi="Times New Roman" w:cs="Times New Roman"/>
          <w:color w:val="000000" w:themeColor="text1"/>
        </w:rPr>
        <w:t xml:space="preserve">. </w:t>
      </w:r>
      <w:r w:rsidR="00AF3348">
        <w:rPr>
          <w:rFonts w:ascii="Times New Roman" w:hAnsi="Times New Roman" w:cs="Times New Roman"/>
          <w:color w:val="000000" w:themeColor="text1"/>
        </w:rPr>
        <w:t>Relative</w:t>
      </w:r>
      <w:r w:rsidR="003A17F7" w:rsidRPr="006F5CCA">
        <w:rPr>
          <w:rFonts w:ascii="Times New Roman" w:hAnsi="Times New Roman" w:cs="Times New Roman"/>
          <w:color w:val="000000" w:themeColor="text1"/>
        </w:rPr>
        <w:t xml:space="preserve"> </w:t>
      </w:r>
      <w:r w:rsidR="006F3AE0">
        <w:rPr>
          <w:rFonts w:ascii="Times New Roman" w:hAnsi="Times New Roman" w:cs="Times New Roman"/>
          <w:color w:val="000000" w:themeColor="text1"/>
        </w:rPr>
        <w:t>corrected peak areas</w:t>
      </w:r>
      <w:r w:rsidR="00AF3348">
        <w:rPr>
          <w:rFonts w:ascii="Times New Roman" w:hAnsi="Times New Roman" w:cs="Times New Roman"/>
          <w:color w:val="000000" w:themeColor="text1"/>
        </w:rPr>
        <w:t xml:space="preserve"> </w:t>
      </w:r>
      <w:r w:rsidR="00587EE9">
        <w:rPr>
          <w:rFonts w:ascii="Times New Roman" w:hAnsi="Times New Roman" w:cs="Times New Roman"/>
          <w:color w:val="000000" w:themeColor="text1"/>
        </w:rPr>
        <w:t xml:space="preserve">over time </w:t>
      </w:r>
      <w:r w:rsidR="00AF3348">
        <w:rPr>
          <w:rFonts w:ascii="Times New Roman" w:hAnsi="Times New Roman" w:cs="Times New Roman"/>
          <w:color w:val="000000" w:themeColor="text1"/>
        </w:rPr>
        <w:t>for</w:t>
      </w:r>
      <w:r w:rsidR="00320C63" w:rsidRPr="006F5CCA">
        <w:rPr>
          <w:rFonts w:ascii="Times New Roman" w:hAnsi="Times New Roman" w:cs="Times New Roman"/>
          <w:color w:val="000000" w:themeColor="text1"/>
        </w:rPr>
        <w:t xml:space="preserve"> select compounds </w:t>
      </w:r>
      <w:r w:rsidR="008146BE">
        <w:rPr>
          <w:rFonts w:ascii="Times New Roman" w:hAnsi="Times New Roman" w:cs="Times New Roman"/>
          <w:color w:val="000000" w:themeColor="text1"/>
        </w:rPr>
        <w:t>in a Sutter Home Sauvignon Blanc</w:t>
      </w:r>
      <w:r w:rsidR="00320C63" w:rsidRPr="006F5CCA">
        <w:rPr>
          <w:rFonts w:ascii="Times New Roman" w:hAnsi="Times New Roman" w:cs="Times New Roman"/>
          <w:color w:val="000000" w:themeColor="text1"/>
        </w:rPr>
        <w:t>.</w:t>
      </w:r>
    </w:p>
    <w:p w14:paraId="62A116A5" w14:textId="2AC65EDC" w:rsidR="00445D6B" w:rsidRPr="006F5CCA" w:rsidRDefault="00BB462A" w:rsidP="00445D6B">
      <w:pPr>
        <w:jc w:val="both"/>
        <w:rPr>
          <w:rFonts w:ascii="Times New Roman" w:hAnsi="Times New Roman" w:cs="Times New Roman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7821053C" wp14:editId="60956988">
            <wp:extent cx="5928360" cy="3193961"/>
            <wp:effectExtent l="0" t="0" r="15240" b="6985"/>
            <wp:docPr id="932169693" name="Diagram 1">
              <a:extLst xmlns:a="http://schemas.openxmlformats.org/drawingml/2006/main">
                <a:ext uri="{FF2B5EF4-FFF2-40B4-BE49-F238E27FC236}">
                  <a16:creationId xmlns:a16="http://schemas.microsoft.com/office/drawing/2014/main" id="{58A99ABF-7DD7-0641-B4B4-88D44DD6803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  <w:r w:rsidR="000B1C8C">
        <w:rPr>
          <w:rFonts w:ascii="Times New Roman" w:hAnsi="Times New Roman" w:cs="Times New Roman"/>
          <w:color w:val="000000" w:themeColor="text1"/>
        </w:rPr>
        <w:t>F</w:t>
      </w:r>
      <w:r w:rsidR="00445D6B" w:rsidRPr="006F5CCA">
        <w:rPr>
          <w:rFonts w:ascii="Times New Roman" w:hAnsi="Times New Roman" w:cs="Times New Roman"/>
          <w:color w:val="000000" w:themeColor="text1"/>
        </w:rPr>
        <w:t>igure</w:t>
      </w:r>
      <w:r w:rsidR="00BD44EF" w:rsidRPr="006F5CCA">
        <w:rPr>
          <w:rFonts w:ascii="Times New Roman" w:hAnsi="Times New Roman" w:cs="Times New Roman"/>
          <w:color w:val="000000" w:themeColor="text1"/>
        </w:rPr>
        <w:t xml:space="preserve"> </w:t>
      </w:r>
      <w:r w:rsidR="00596662">
        <w:rPr>
          <w:rFonts w:ascii="Times New Roman" w:hAnsi="Times New Roman" w:cs="Times New Roman"/>
          <w:color w:val="000000" w:themeColor="text1"/>
        </w:rPr>
        <w:t>6</w:t>
      </w:r>
      <w:r w:rsidR="0009295E" w:rsidRPr="006F5CCA">
        <w:rPr>
          <w:rFonts w:ascii="Times New Roman" w:hAnsi="Times New Roman" w:cs="Times New Roman"/>
          <w:color w:val="000000" w:themeColor="text1"/>
        </w:rPr>
        <w:t xml:space="preserve">. </w:t>
      </w:r>
      <w:r w:rsidR="00AF3348">
        <w:rPr>
          <w:rFonts w:ascii="Times New Roman" w:hAnsi="Times New Roman" w:cs="Times New Roman"/>
          <w:color w:val="000000" w:themeColor="text1"/>
        </w:rPr>
        <w:t>Relative</w:t>
      </w:r>
      <w:r w:rsidR="00445D6B" w:rsidRPr="006F5CCA">
        <w:rPr>
          <w:rFonts w:ascii="Times New Roman" w:hAnsi="Times New Roman" w:cs="Times New Roman"/>
          <w:color w:val="000000" w:themeColor="text1"/>
        </w:rPr>
        <w:t xml:space="preserve"> </w:t>
      </w:r>
      <w:r w:rsidR="006F3AE0">
        <w:rPr>
          <w:rFonts w:ascii="Times New Roman" w:hAnsi="Times New Roman" w:cs="Times New Roman"/>
          <w:color w:val="000000" w:themeColor="text1"/>
        </w:rPr>
        <w:t xml:space="preserve">corrected peak areas </w:t>
      </w:r>
      <w:r w:rsidR="00587EE9">
        <w:rPr>
          <w:rFonts w:ascii="Times New Roman" w:hAnsi="Times New Roman" w:cs="Times New Roman"/>
          <w:color w:val="000000" w:themeColor="text1"/>
        </w:rPr>
        <w:t xml:space="preserve">over time </w:t>
      </w:r>
      <w:r w:rsidR="00AF3348">
        <w:rPr>
          <w:rFonts w:ascii="Times New Roman" w:hAnsi="Times New Roman" w:cs="Times New Roman"/>
          <w:color w:val="000000" w:themeColor="text1"/>
        </w:rPr>
        <w:t>for</w:t>
      </w:r>
      <w:r w:rsidR="00445D6B" w:rsidRPr="006F5CCA">
        <w:rPr>
          <w:rFonts w:ascii="Times New Roman" w:hAnsi="Times New Roman" w:cs="Times New Roman"/>
          <w:color w:val="000000" w:themeColor="text1"/>
        </w:rPr>
        <w:t xml:space="preserve"> select compounds </w:t>
      </w:r>
      <w:r w:rsidR="008146BE">
        <w:rPr>
          <w:rFonts w:ascii="Times New Roman" w:hAnsi="Times New Roman" w:cs="Times New Roman"/>
          <w:color w:val="000000" w:themeColor="text1"/>
        </w:rPr>
        <w:t>in Sutter Home Pinot Grigio</w:t>
      </w:r>
      <w:r w:rsidR="00445D6B" w:rsidRPr="006F5CCA">
        <w:rPr>
          <w:rFonts w:ascii="Times New Roman" w:hAnsi="Times New Roman" w:cs="Times New Roman"/>
          <w:color w:val="000000" w:themeColor="text1"/>
        </w:rPr>
        <w:t>.</w:t>
      </w:r>
    </w:p>
    <w:p w14:paraId="3EB334FC" w14:textId="67A93E1E" w:rsidR="00051A39" w:rsidRDefault="00997D02" w:rsidP="00445D6B">
      <w:pPr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The</w:t>
      </w:r>
      <w:r w:rsidR="00535852" w:rsidRPr="006F5CCA">
        <w:rPr>
          <w:rFonts w:ascii="Times New Roman" w:hAnsi="Times New Roman" w:cs="Times New Roman"/>
          <w:color w:val="000000" w:themeColor="text1"/>
        </w:rPr>
        <w:t xml:space="preserve"> </w:t>
      </w:r>
      <w:r w:rsidR="00414F89">
        <w:rPr>
          <w:rFonts w:ascii="Times New Roman" w:hAnsi="Times New Roman" w:cs="Times New Roman"/>
          <w:color w:val="000000" w:themeColor="text1"/>
        </w:rPr>
        <w:t xml:space="preserve">data for the </w:t>
      </w:r>
      <w:r w:rsidR="00535852" w:rsidRPr="006F5CCA">
        <w:rPr>
          <w:rFonts w:ascii="Times New Roman" w:hAnsi="Times New Roman" w:cs="Times New Roman"/>
          <w:color w:val="000000" w:themeColor="text1"/>
        </w:rPr>
        <w:t xml:space="preserve">first </w:t>
      </w:r>
      <w:r w:rsidR="0050690D" w:rsidRPr="006F5CCA">
        <w:rPr>
          <w:rFonts w:ascii="Times New Roman" w:hAnsi="Times New Roman" w:cs="Times New Roman"/>
          <w:color w:val="000000" w:themeColor="text1"/>
        </w:rPr>
        <w:t>uncapped</w:t>
      </w:r>
      <w:r w:rsidR="00800166">
        <w:rPr>
          <w:rFonts w:ascii="Times New Roman" w:hAnsi="Times New Roman" w:cs="Times New Roman"/>
          <w:color w:val="000000" w:themeColor="text1"/>
        </w:rPr>
        <w:t xml:space="preserve">-vial </w:t>
      </w:r>
      <w:r w:rsidR="0050690D" w:rsidRPr="006F5CCA">
        <w:rPr>
          <w:rFonts w:ascii="Times New Roman" w:hAnsi="Times New Roman" w:cs="Times New Roman"/>
          <w:color w:val="000000" w:themeColor="text1"/>
        </w:rPr>
        <w:t>experiment</w:t>
      </w:r>
      <w:r w:rsidR="0032639F">
        <w:rPr>
          <w:rFonts w:ascii="Times New Roman" w:hAnsi="Times New Roman" w:cs="Times New Roman"/>
          <w:color w:val="000000" w:themeColor="text1"/>
        </w:rPr>
        <w:t>, using a Sauvignon Blanc,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="009200BE">
        <w:rPr>
          <w:rFonts w:ascii="Times New Roman" w:hAnsi="Times New Roman" w:cs="Times New Roman"/>
          <w:color w:val="000000" w:themeColor="text1"/>
        </w:rPr>
        <w:t>include</w:t>
      </w:r>
      <w:r w:rsidR="00C81CFC">
        <w:rPr>
          <w:rFonts w:ascii="Times New Roman" w:hAnsi="Times New Roman" w:cs="Times New Roman"/>
          <w:color w:val="000000" w:themeColor="text1"/>
        </w:rPr>
        <w:t xml:space="preserve">d as many </w:t>
      </w:r>
      <w:r w:rsidR="00B664AF">
        <w:rPr>
          <w:rFonts w:ascii="Times New Roman" w:hAnsi="Times New Roman" w:cs="Times New Roman"/>
          <w:color w:val="000000" w:themeColor="text1"/>
        </w:rPr>
        <w:t>time</w:t>
      </w:r>
      <w:r w:rsidR="00B252A8" w:rsidRPr="006F5CCA">
        <w:rPr>
          <w:rFonts w:ascii="Times New Roman" w:hAnsi="Times New Roman" w:cs="Times New Roman"/>
          <w:color w:val="000000" w:themeColor="text1"/>
        </w:rPr>
        <w:t xml:space="preserve"> points</w:t>
      </w:r>
      <w:r w:rsidR="00C81CFC">
        <w:rPr>
          <w:rFonts w:ascii="Times New Roman" w:hAnsi="Times New Roman" w:cs="Times New Roman"/>
          <w:color w:val="000000" w:themeColor="text1"/>
        </w:rPr>
        <w:t xml:space="preserve"> as </w:t>
      </w:r>
      <w:r w:rsidR="00AF3381">
        <w:rPr>
          <w:rFonts w:ascii="Times New Roman" w:hAnsi="Times New Roman" w:cs="Times New Roman"/>
          <w:color w:val="000000" w:themeColor="text1"/>
        </w:rPr>
        <w:t xml:space="preserve">laboratory constraints allowed </w:t>
      </w:r>
      <w:r w:rsidR="0096612B">
        <w:rPr>
          <w:rFonts w:ascii="Times New Roman" w:hAnsi="Times New Roman" w:cs="Times New Roman"/>
          <w:color w:val="000000" w:themeColor="text1"/>
        </w:rPr>
        <w:t>to</w:t>
      </w:r>
      <w:r w:rsidR="00AF3381">
        <w:rPr>
          <w:rFonts w:ascii="Times New Roman" w:hAnsi="Times New Roman" w:cs="Times New Roman"/>
          <w:color w:val="000000" w:themeColor="text1"/>
        </w:rPr>
        <w:t xml:space="preserve"> </w:t>
      </w:r>
      <w:r w:rsidR="004A22A5">
        <w:rPr>
          <w:rFonts w:ascii="Times New Roman" w:hAnsi="Times New Roman" w:cs="Times New Roman"/>
          <w:color w:val="000000" w:themeColor="text1"/>
        </w:rPr>
        <w:t>collect</w:t>
      </w:r>
      <w:r w:rsidR="00AF3381">
        <w:rPr>
          <w:rFonts w:ascii="Times New Roman" w:hAnsi="Times New Roman" w:cs="Times New Roman"/>
          <w:color w:val="000000" w:themeColor="text1"/>
        </w:rPr>
        <w:t xml:space="preserve"> </w:t>
      </w:r>
      <w:r w:rsidR="00280D97">
        <w:rPr>
          <w:rFonts w:ascii="Times New Roman" w:hAnsi="Times New Roman" w:cs="Times New Roman"/>
          <w:color w:val="000000" w:themeColor="text1"/>
        </w:rPr>
        <w:t>as much</w:t>
      </w:r>
      <w:r w:rsidR="00AF3381">
        <w:rPr>
          <w:rFonts w:ascii="Times New Roman" w:hAnsi="Times New Roman" w:cs="Times New Roman"/>
          <w:color w:val="000000" w:themeColor="text1"/>
        </w:rPr>
        <w:t xml:space="preserve"> data</w:t>
      </w:r>
      <w:r w:rsidR="00280D97">
        <w:rPr>
          <w:rFonts w:ascii="Times New Roman" w:hAnsi="Times New Roman" w:cs="Times New Roman"/>
          <w:color w:val="000000" w:themeColor="text1"/>
        </w:rPr>
        <w:t xml:space="preserve"> as possible</w:t>
      </w:r>
      <w:r w:rsidR="00AF3381">
        <w:rPr>
          <w:rFonts w:ascii="Times New Roman" w:hAnsi="Times New Roman" w:cs="Times New Roman"/>
          <w:color w:val="000000" w:themeColor="text1"/>
        </w:rPr>
        <w:t xml:space="preserve"> to train the Python model on</w:t>
      </w:r>
      <w:r>
        <w:rPr>
          <w:rFonts w:ascii="Times New Roman" w:hAnsi="Times New Roman" w:cs="Times New Roman"/>
          <w:color w:val="000000" w:themeColor="text1"/>
        </w:rPr>
        <w:t xml:space="preserve">. </w:t>
      </w:r>
      <w:r w:rsidR="00AF3381">
        <w:rPr>
          <w:rFonts w:ascii="Times New Roman" w:hAnsi="Times New Roman" w:cs="Times New Roman"/>
          <w:color w:val="000000" w:themeColor="text1"/>
        </w:rPr>
        <w:t>The</w:t>
      </w:r>
      <w:r w:rsidR="007862E3">
        <w:rPr>
          <w:rFonts w:ascii="Times New Roman" w:hAnsi="Times New Roman" w:cs="Times New Roman"/>
          <w:color w:val="000000" w:themeColor="text1"/>
        </w:rPr>
        <w:t xml:space="preserve"> data for the</w:t>
      </w:r>
      <w:r w:rsidR="00AF3381" w:rsidRPr="006F5CCA">
        <w:rPr>
          <w:rFonts w:ascii="Times New Roman" w:hAnsi="Times New Roman" w:cs="Times New Roman"/>
          <w:color w:val="000000" w:themeColor="text1"/>
        </w:rPr>
        <w:t xml:space="preserve"> </w:t>
      </w:r>
      <w:r w:rsidR="00983B58">
        <w:rPr>
          <w:rFonts w:ascii="Times New Roman" w:hAnsi="Times New Roman" w:cs="Times New Roman"/>
          <w:color w:val="000000" w:themeColor="text1"/>
        </w:rPr>
        <w:t>second</w:t>
      </w:r>
      <w:r w:rsidR="00AF3381" w:rsidRPr="006F5CCA">
        <w:rPr>
          <w:rFonts w:ascii="Times New Roman" w:hAnsi="Times New Roman" w:cs="Times New Roman"/>
          <w:color w:val="000000" w:themeColor="text1"/>
        </w:rPr>
        <w:t xml:space="preserve"> uncapped</w:t>
      </w:r>
      <w:r w:rsidR="007862E3">
        <w:rPr>
          <w:rFonts w:ascii="Times New Roman" w:hAnsi="Times New Roman" w:cs="Times New Roman"/>
          <w:color w:val="000000" w:themeColor="text1"/>
        </w:rPr>
        <w:t xml:space="preserve">-vial </w:t>
      </w:r>
      <w:r w:rsidR="00AF3381" w:rsidRPr="006F5CCA">
        <w:rPr>
          <w:rFonts w:ascii="Times New Roman" w:hAnsi="Times New Roman" w:cs="Times New Roman"/>
          <w:color w:val="000000" w:themeColor="text1"/>
        </w:rPr>
        <w:t>experiment</w:t>
      </w:r>
      <w:r w:rsidR="0032639F">
        <w:rPr>
          <w:rFonts w:ascii="Times New Roman" w:hAnsi="Times New Roman" w:cs="Times New Roman"/>
          <w:color w:val="000000" w:themeColor="text1"/>
        </w:rPr>
        <w:t>, using a Pinot Grigio,</w:t>
      </w:r>
      <w:r w:rsidR="00AF3381">
        <w:rPr>
          <w:rFonts w:ascii="Times New Roman" w:hAnsi="Times New Roman" w:cs="Times New Roman"/>
          <w:color w:val="000000" w:themeColor="text1"/>
        </w:rPr>
        <w:t xml:space="preserve"> included </w:t>
      </w:r>
      <w:r w:rsidR="00A744B8">
        <w:rPr>
          <w:rFonts w:ascii="Times New Roman" w:hAnsi="Times New Roman" w:cs="Times New Roman"/>
          <w:color w:val="000000" w:themeColor="text1"/>
        </w:rPr>
        <w:t xml:space="preserve">slightly </w:t>
      </w:r>
      <w:r w:rsidR="00983B58">
        <w:rPr>
          <w:rFonts w:ascii="Times New Roman" w:hAnsi="Times New Roman" w:cs="Times New Roman"/>
          <w:color w:val="000000" w:themeColor="text1"/>
        </w:rPr>
        <w:t>less time points</w:t>
      </w:r>
      <w:r w:rsidR="0032639F">
        <w:rPr>
          <w:rFonts w:ascii="Times New Roman" w:hAnsi="Times New Roman" w:cs="Times New Roman"/>
          <w:color w:val="000000" w:themeColor="text1"/>
        </w:rPr>
        <w:t xml:space="preserve"> than the first, as test data set</w:t>
      </w:r>
      <w:r w:rsidR="00DF7CB5">
        <w:rPr>
          <w:rFonts w:ascii="Times New Roman" w:hAnsi="Times New Roman" w:cs="Times New Roman"/>
          <w:color w:val="000000" w:themeColor="text1"/>
        </w:rPr>
        <w:t>s</w:t>
      </w:r>
      <w:r w:rsidR="0032639F">
        <w:rPr>
          <w:rFonts w:ascii="Times New Roman" w:hAnsi="Times New Roman" w:cs="Times New Roman"/>
          <w:color w:val="000000" w:themeColor="text1"/>
        </w:rPr>
        <w:t xml:space="preserve"> can be smaller in size. </w:t>
      </w:r>
      <w:r>
        <w:rPr>
          <w:rFonts w:ascii="Times New Roman" w:hAnsi="Times New Roman" w:cs="Times New Roman"/>
          <w:color w:val="000000" w:themeColor="text1"/>
        </w:rPr>
        <w:t>The P</w:t>
      </w:r>
      <w:r w:rsidR="00593243">
        <w:rPr>
          <w:rFonts w:ascii="Times New Roman" w:hAnsi="Times New Roman" w:cs="Times New Roman"/>
          <w:color w:val="000000" w:themeColor="text1"/>
        </w:rPr>
        <w:t xml:space="preserve">inot Grigio </w:t>
      </w:r>
      <w:r>
        <w:rPr>
          <w:rFonts w:ascii="Times New Roman" w:hAnsi="Times New Roman" w:cs="Times New Roman"/>
          <w:color w:val="000000" w:themeColor="text1"/>
        </w:rPr>
        <w:t xml:space="preserve">data </w:t>
      </w:r>
      <w:r w:rsidR="005F777E">
        <w:rPr>
          <w:rFonts w:ascii="Times New Roman" w:hAnsi="Times New Roman" w:cs="Times New Roman"/>
          <w:color w:val="000000" w:themeColor="text1"/>
        </w:rPr>
        <w:t>consist</w:t>
      </w:r>
      <w:r w:rsidR="00CF6AEA">
        <w:rPr>
          <w:rFonts w:ascii="Times New Roman" w:hAnsi="Times New Roman" w:cs="Times New Roman"/>
          <w:color w:val="000000" w:themeColor="text1"/>
        </w:rPr>
        <w:t>ed</w:t>
      </w:r>
      <w:r w:rsidR="00C27098" w:rsidRPr="006F5CCA">
        <w:rPr>
          <w:rFonts w:ascii="Times New Roman" w:hAnsi="Times New Roman" w:cs="Times New Roman"/>
          <w:color w:val="000000" w:themeColor="text1"/>
        </w:rPr>
        <w:t xml:space="preserve"> of</w:t>
      </w:r>
      <w:r w:rsidR="005D6756">
        <w:rPr>
          <w:rFonts w:ascii="Times New Roman" w:hAnsi="Times New Roman" w:cs="Times New Roman"/>
          <w:color w:val="000000" w:themeColor="text1"/>
        </w:rPr>
        <w:t xml:space="preserve"> </w:t>
      </w:r>
      <w:r w:rsidR="00D530CB" w:rsidRPr="006F5CCA">
        <w:rPr>
          <w:rFonts w:ascii="Times New Roman" w:hAnsi="Times New Roman" w:cs="Times New Roman"/>
          <w:color w:val="000000" w:themeColor="text1"/>
        </w:rPr>
        <w:t>time</w:t>
      </w:r>
      <w:r w:rsidR="00C27098" w:rsidRPr="006F5CCA">
        <w:rPr>
          <w:rFonts w:ascii="Times New Roman" w:hAnsi="Times New Roman" w:cs="Times New Roman"/>
          <w:color w:val="000000" w:themeColor="text1"/>
        </w:rPr>
        <w:t xml:space="preserve"> points that intentionally </w:t>
      </w:r>
      <w:r w:rsidR="00584899">
        <w:rPr>
          <w:rFonts w:ascii="Times New Roman" w:hAnsi="Times New Roman" w:cs="Times New Roman"/>
          <w:color w:val="000000" w:themeColor="text1"/>
        </w:rPr>
        <w:t>did</w:t>
      </w:r>
      <w:r w:rsidR="00C27098" w:rsidRPr="006F5CCA">
        <w:rPr>
          <w:rFonts w:ascii="Times New Roman" w:hAnsi="Times New Roman" w:cs="Times New Roman"/>
          <w:color w:val="000000" w:themeColor="text1"/>
        </w:rPr>
        <w:t xml:space="preserve"> not overlap with </w:t>
      </w:r>
      <w:r w:rsidR="005F777E">
        <w:rPr>
          <w:rFonts w:ascii="Times New Roman" w:hAnsi="Times New Roman" w:cs="Times New Roman"/>
          <w:color w:val="000000" w:themeColor="text1"/>
        </w:rPr>
        <w:t>those</w:t>
      </w:r>
      <w:r w:rsidR="00114491">
        <w:rPr>
          <w:rFonts w:ascii="Times New Roman" w:hAnsi="Times New Roman" w:cs="Times New Roman"/>
          <w:color w:val="000000" w:themeColor="text1"/>
        </w:rPr>
        <w:t xml:space="preserve"> contained</w:t>
      </w:r>
      <w:r w:rsidR="00D530CB" w:rsidRPr="006F5CCA">
        <w:rPr>
          <w:rFonts w:ascii="Times New Roman" w:hAnsi="Times New Roman" w:cs="Times New Roman"/>
          <w:color w:val="000000" w:themeColor="text1"/>
        </w:rPr>
        <w:t xml:space="preserve"> in the </w:t>
      </w:r>
      <w:r w:rsidR="0069535C">
        <w:rPr>
          <w:rFonts w:ascii="Times New Roman" w:hAnsi="Times New Roman" w:cs="Times New Roman"/>
          <w:color w:val="000000" w:themeColor="text1"/>
        </w:rPr>
        <w:t>Sauvignon Blanc</w:t>
      </w:r>
      <w:r w:rsidR="00114491">
        <w:rPr>
          <w:rFonts w:ascii="Times New Roman" w:hAnsi="Times New Roman" w:cs="Times New Roman"/>
          <w:color w:val="000000" w:themeColor="text1"/>
        </w:rPr>
        <w:t xml:space="preserve"> data</w:t>
      </w:r>
      <w:r w:rsidR="00D530CB" w:rsidRPr="006F5CCA">
        <w:rPr>
          <w:rFonts w:ascii="Times New Roman" w:hAnsi="Times New Roman" w:cs="Times New Roman"/>
          <w:color w:val="000000" w:themeColor="text1"/>
        </w:rPr>
        <w:t>.</w:t>
      </w:r>
      <w:r w:rsidR="00CD136A" w:rsidRPr="006F5CCA">
        <w:rPr>
          <w:rFonts w:ascii="Times New Roman" w:hAnsi="Times New Roman" w:cs="Times New Roman"/>
          <w:color w:val="000000" w:themeColor="text1"/>
        </w:rPr>
        <w:t xml:space="preserve"> This </w:t>
      </w:r>
      <w:r w:rsidR="007E680A" w:rsidRPr="006F5CCA">
        <w:rPr>
          <w:rFonts w:ascii="Times New Roman" w:hAnsi="Times New Roman" w:cs="Times New Roman"/>
          <w:color w:val="000000" w:themeColor="text1"/>
        </w:rPr>
        <w:t xml:space="preserve">difference </w:t>
      </w:r>
      <w:r w:rsidR="00594591">
        <w:rPr>
          <w:rFonts w:ascii="Times New Roman" w:hAnsi="Times New Roman" w:cs="Times New Roman"/>
          <w:color w:val="000000" w:themeColor="text1"/>
        </w:rPr>
        <w:t>enable</w:t>
      </w:r>
      <w:r w:rsidR="00C82EDB">
        <w:rPr>
          <w:rFonts w:ascii="Times New Roman" w:hAnsi="Times New Roman" w:cs="Times New Roman"/>
          <w:color w:val="000000" w:themeColor="text1"/>
        </w:rPr>
        <w:t>d</w:t>
      </w:r>
      <w:r w:rsidR="00594591">
        <w:rPr>
          <w:rFonts w:ascii="Times New Roman" w:hAnsi="Times New Roman" w:cs="Times New Roman"/>
          <w:color w:val="000000" w:themeColor="text1"/>
        </w:rPr>
        <w:t xml:space="preserve"> </w:t>
      </w:r>
      <w:r w:rsidR="00DC0E41">
        <w:rPr>
          <w:rFonts w:ascii="Times New Roman" w:hAnsi="Times New Roman" w:cs="Times New Roman"/>
          <w:color w:val="000000" w:themeColor="text1"/>
        </w:rPr>
        <w:t>testing</w:t>
      </w:r>
      <w:r w:rsidR="00FE0C93">
        <w:rPr>
          <w:rFonts w:ascii="Times New Roman" w:hAnsi="Times New Roman" w:cs="Times New Roman"/>
          <w:color w:val="000000" w:themeColor="text1"/>
        </w:rPr>
        <w:t xml:space="preserve"> </w:t>
      </w:r>
      <w:r w:rsidR="00FF5980">
        <w:rPr>
          <w:rFonts w:ascii="Times New Roman" w:hAnsi="Times New Roman" w:cs="Times New Roman"/>
          <w:color w:val="000000" w:themeColor="text1"/>
        </w:rPr>
        <w:t xml:space="preserve">of </w:t>
      </w:r>
      <w:r w:rsidR="00FE0C93">
        <w:rPr>
          <w:rFonts w:ascii="Times New Roman" w:hAnsi="Times New Roman" w:cs="Times New Roman"/>
          <w:color w:val="000000" w:themeColor="text1"/>
        </w:rPr>
        <w:t xml:space="preserve">the </w:t>
      </w:r>
      <w:r w:rsidR="007E680A" w:rsidRPr="006F5CCA">
        <w:rPr>
          <w:rFonts w:ascii="Times New Roman" w:hAnsi="Times New Roman" w:cs="Times New Roman"/>
          <w:color w:val="000000" w:themeColor="text1"/>
        </w:rPr>
        <w:t xml:space="preserve">model’s predictive accuracy </w:t>
      </w:r>
      <w:r w:rsidR="00776B32">
        <w:rPr>
          <w:rFonts w:ascii="Times New Roman" w:hAnsi="Times New Roman" w:cs="Times New Roman"/>
          <w:color w:val="000000" w:themeColor="text1"/>
        </w:rPr>
        <w:t>o</w:t>
      </w:r>
      <w:r w:rsidR="00CE5BB9">
        <w:rPr>
          <w:rFonts w:ascii="Times New Roman" w:hAnsi="Times New Roman" w:cs="Times New Roman"/>
          <w:color w:val="000000" w:themeColor="text1"/>
        </w:rPr>
        <w:t>n</w:t>
      </w:r>
      <w:r w:rsidR="007E680A" w:rsidRPr="006F5CCA">
        <w:rPr>
          <w:rFonts w:ascii="Times New Roman" w:hAnsi="Times New Roman" w:cs="Times New Roman"/>
          <w:color w:val="000000" w:themeColor="text1"/>
        </w:rPr>
        <w:t xml:space="preserve"> points </w:t>
      </w:r>
      <w:proofErr w:type="gramStart"/>
      <w:r w:rsidR="007E680A" w:rsidRPr="006F5CCA">
        <w:rPr>
          <w:rFonts w:ascii="Times New Roman" w:hAnsi="Times New Roman" w:cs="Times New Roman"/>
          <w:color w:val="000000" w:themeColor="text1"/>
        </w:rPr>
        <w:t xml:space="preserve">not </w:t>
      </w:r>
      <w:r w:rsidR="00594591">
        <w:rPr>
          <w:rFonts w:ascii="Times New Roman" w:hAnsi="Times New Roman" w:cs="Times New Roman"/>
          <w:color w:val="000000" w:themeColor="text1"/>
        </w:rPr>
        <w:t>present</w:t>
      </w:r>
      <w:proofErr w:type="gramEnd"/>
      <w:r w:rsidR="00751CB6" w:rsidRPr="006F5CCA">
        <w:rPr>
          <w:rFonts w:ascii="Times New Roman" w:hAnsi="Times New Roman" w:cs="Times New Roman"/>
          <w:color w:val="000000" w:themeColor="text1"/>
        </w:rPr>
        <w:t xml:space="preserve"> in the original </w:t>
      </w:r>
      <w:r w:rsidR="00594591">
        <w:rPr>
          <w:rFonts w:ascii="Times New Roman" w:hAnsi="Times New Roman" w:cs="Times New Roman"/>
          <w:color w:val="000000" w:themeColor="text1"/>
        </w:rPr>
        <w:t>dataset</w:t>
      </w:r>
      <w:r w:rsidR="00751CB6" w:rsidRPr="006F5CCA">
        <w:rPr>
          <w:rFonts w:ascii="Times New Roman" w:hAnsi="Times New Roman" w:cs="Times New Roman"/>
          <w:color w:val="000000" w:themeColor="text1"/>
        </w:rPr>
        <w:t>.</w:t>
      </w:r>
      <w:r w:rsidR="008C69C2">
        <w:rPr>
          <w:rFonts w:ascii="Times New Roman" w:hAnsi="Times New Roman" w:cs="Times New Roman"/>
          <w:color w:val="000000" w:themeColor="text1"/>
        </w:rPr>
        <w:t xml:space="preserve"> </w:t>
      </w:r>
      <w:r w:rsidR="00594591">
        <w:rPr>
          <w:rFonts w:ascii="Times New Roman" w:hAnsi="Times New Roman" w:cs="Times New Roman"/>
          <w:color w:val="000000" w:themeColor="text1"/>
        </w:rPr>
        <w:t>Although</w:t>
      </w:r>
      <w:r w:rsidR="008C69C2">
        <w:rPr>
          <w:rFonts w:ascii="Times New Roman" w:hAnsi="Times New Roman" w:cs="Times New Roman"/>
          <w:color w:val="000000" w:themeColor="text1"/>
        </w:rPr>
        <w:t xml:space="preserve"> the </w:t>
      </w:r>
      <w:r w:rsidR="008C69C2" w:rsidRPr="006F5CCA">
        <w:rPr>
          <w:rFonts w:ascii="Times New Roman" w:hAnsi="Times New Roman" w:cs="Times New Roman"/>
          <w:color w:val="000000" w:themeColor="text1"/>
        </w:rPr>
        <w:t xml:space="preserve">time points </w:t>
      </w:r>
      <w:r w:rsidR="008C69C2">
        <w:rPr>
          <w:rFonts w:ascii="Times New Roman" w:hAnsi="Times New Roman" w:cs="Times New Roman"/>
          <w:color w:val="000000" w:themeColor="text1"/>
        </w:rPr>
        <w:t xml:space="preserve">in the Sauvignon Blanc experiment </w:t>
      </w:r>
      <w:r w:rsidR="00C82EDB">
        <w:rPr>
          <w:rFonts w:ascii="Times New Roman" w:hAnsi="Times New Roman" w:cs="Times New Roman"/>
          <w:color w:val="000000" w:themeColor="text1"/>
        </w:rPr>
        <w:t>did</w:t>
      </w:r>
      <w:r w:rsidR="008C69C2" w:rsidRPr="006F5CCA">
        <w:rPr>
          <w:rFonts w:ascii="Times New Roman" w:hAnsi="Times New Roman" w:cs="Times New Roman"/>
          <w:color w:val="000000" w:themeColor="text1"/>
        </w:rPr>
        <w:t xml:space="preserve"> not increase at a </w:t>
      </w:r>
      <w:r w:rsidR="00594591">
        <w:rPr>
          <w:rFonts w:ascii="Times New Roman" w:hAnsi="Times New Roman" w:cs="Times New Roman"/>
          <w:color w:val="000000" w:themeColor="text1"/>
        </w:rPr>
        <w:t>constant</w:t>
      </w:r>
      <w:r w:rsidR="008C69C2" w:rsidRPr="006F5CCA">
        <w:rPr>
          <w:rFonts w:ascii="Times New Roman" w:hAnsi="Times New Roman" w:cs="Times New Roman"/>
          <w:color w:val="000000" w:themeColor="text1"/>
        </w:rPr>
        <w:t xml:space="preserve"> rate due to laboratory constraints</w:t>
      </w:r>
      <w:r w:rsidR="00075FA3">
        <w:rPr>
          <w:rFonts w:ascii="Times New Roman" w:hAnsi="Times New Roman" w:cs="Times New Roman"/>
          <w:color w:val="000000" w:themeColor="text1"/>
        </w:rPr>
        <w:t xml:space="preserve">, this </w:t>
      </w:r>
      <w:r w:rsidR="00C82EDB">
        <w:rPr>
          <w:rFonts w:ascii="Times New Roman" w:hAnsi="Times New Roman" w:cs="Times New Roman"/>
          <w:color w:val="000000" w:themeColor="text1"/>
        </w:rPr>
        <w:t>was</w:t>
      </w:r>
      <w:r w:rsidR="008C69C2" w:rsidRPr="006F5CCA">
        <w:rPr>
          <w:rFonts w:ascii="Times New Roman" w:hAnsi="Times New Roman" w:cs="Times New Roman"/>
          <w:color w:val="000000" w:themeColor="text1"/>
        </w:rPr>
        <w:t xml:space="preserve"> accounted for in the data</w:t>
      </w:r>
      <w:r w:rsidR="00594591">
        <w:rPr>
          <w:rFonts w:ascii="Times New Roman" w:hAnsi="Times New Roman" w:cs="Times New Roman"/>
          <w:color w:val="000000" w:themeColor="text1"/>
        </w:rPr>
        <w:t>-</w:t>
      </w:r>
      <w:r w:rsidR="008C69C2" w:rsidRPr="006F5CCA">
        <w:rPr>
          <w:rFonts w:ascii="Times New Roman" w:hAnsi="Times New Roman" w:cs="Times New Roman"/>
          <w:color w:val="000000" w:themeColor="text1"/>
        </w:rPr>
        <w:t>processing model.</w:t>
      </w:r>
    </w:p>
    <w:p w14:paraId="664FCCAF" w14:textId="781E01DE" w:rsidR="00841CA9" w:rsidRPr="00F73E0B" w:rsidRDefault="0085071D" w:rsidP="00841CA9">
      <w:pPr>
        <w:pStyle w:val="Liststycke"/>
        <w:numPr>
          <w:ilvl w:val="1"/>
          <w:numId w:val="4"/>
        </w:numPr>
        <w:jc w:val="both"/>
        <w:rPr>
          <w:rFonts w:ascii="Times New Roman" w:hAnsi="Times New Roman" w:cs="Times New Roman"/>
          <w:color w:val="000000" w:themeColor="text1"/>
        </w:rPr>
      </w:pPr>
      <w:r w:rsidRPr="006F5CCA">
        <w:rPr>
          <w:rFonts w:ascii="Times New Roman" w:hAnsi="Times New Roman" w:cs="Times New Roman"/>
          <w:color w:val="000000" w:themeColor="text1"/>
        </w:rPr>
        <w:t>Regression Model Creation and Predictive Success</w:t>
      </w:r>
    </w:p>
    <w:tbl>
      <w:tblPr>
        <w:tblStyle w:val="Tabellrutnt"/>
        <w:tblW w:w="9051" w:type="dxa"/>
        <w:tblLayout w:type="fixed"/>
        <w:tblLook w:val="04A0" w:firstRow="1" w:lastRow="0" w:firstColumn="1" w:lastColumn="0" w:noHBand="0" w:noVBand="1"/>
      </w:tblPr>
      <w:tblGrid>
        <w:gridCol w:w="1295"/>
        <w:gridCol w:w="1474"/>
        <w:gridCol w:w="2114"/>
        <w:gridCol w:w="1353"/>
        <w:gridCol w:w="1214"/>
        <w:gridCol w:w="1601"/>
      </w:tblGrid>
      <w:tr w:rsidR="00DC21EA" w:rsidRPr="006F5CCA" w14:paraId="46E5B499" w14:textId="45990945" w:rsidTr="00DC21EA">
        <w:trPr>
          <w:trHeight w:val="1101"/>
        </w:trPr>
        <w:tc>
          <w:tcPr>
            <w:tcW w:w="1295" w:type="dxa"/>
          </w:tcPr>
          <w:p w14:paraId="1ECD7EA1" w14:textId="1F85B414" w:rsidR="00DC21EA" w:rsidRPr="006F5CCA" w:rsidRDefault="00DC21EA" w:rsidP="00DC21EA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F5CCA">
              <w:rPr>
                <w:rFonts w:ascii="Times New Roman" w:hAnsi="Times New Roman" w:cs="Times New Roman"/>
                <w:color w:val="000000" w:themeColor="text1"/>
              </w:rPr>
              <w:t>Compound</w:t>
            </w:r>
          </w:p>
        </w:tc>
        <w:tc>
          <w:tcPr>
            <w:tcW w:w="1474" w:type="dxa"/>
          </w:tcPr>
          <w:p w14:paraId="4C7FACB2" w14:textId="7C133336" w:rsidR="00DC21EA" w:rsidRPr="006F5CCA" w:rsidRDefault="00DC21EA" w:rsidP="00DC21EA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F5CCA">
              <w:rPr>
                <w:rFonts w:ascii="Times New Roman" w:hAnsi="Times New Roman" w:cs="Times New Roman"/>
                <w:color w:val="000000" w:themeColor="text1"/>
              </w:rPr>
              <w:t xml:space="preserve">Type of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Best </w:t>
            </w:r>
            <w:r w:rsidR="0090014B">
              <w:rPr>
                <w:rFonts w:ascii="Times New Roman" w:hAnsi="Times New Roman" w:cs="Times New Roman"/>
                <w:color w:val="000000" w:themeColor="text1"/>
              </w:rPr>
              <w:t>F</w:t>
            </w:r>
            <w:r>
              <w:rPr>
                <w:rFonts w:ascii="Times New Roman" w:hAnsi="Times New Roman" w:cs="Times New Roman"/>
                <w:color w:val="000000" w:themeColor="text1"/>
              </w:rPr>
              <w:t>it</w:t>
            </w:r>
            <w:r w:rsidRPr="006F5CCA">
              <w:rPr>
                <w:rFonts w:ascii="Times New Roman" w:hAnsi="Times New Roman" w:cs="Times New Roman"/>
                <w:color w:val="000000" w:themeColor="text1"/>
              </w:rPr>
              <w:t xml:space="preserve"> Equation</w:t>
            </w:r>
          </w:p>
        </w:tc>
        <w:tc>
          <w:tcPr>
            <w:tcW w:w="2114" w:type="dxa"/>
          </w:tcPr>
          <w:p w14:paraId="59110A12" w14:textId="124A9589" w:rsidR="00DC21EA" w:rsidRPr="006F5CCA" w:rsidRDefault="00DC21EA" w:rsidP="00DC21EA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Best </w:t>
            </w:r>
            <w:r w:rsidR="0090014B">
              <w:rPr>
                <w:rFonts w:ascii="Times New Roman" w:hAnsi="Times New Roman" w:cs="Times New Roman"/>
                <w:color w:val="000000" w:themeColor="text1"/>
              </w:rPr>
              <w:t>F</w:t>
            </w:r>
            <w:r>
              <w:rPr>
                <w:rFonts w:ascii="Times New Roman" w:hAnsi="Times New Roman" w:cs="Times New Roman"/>
                <w:color w:val="000000" w:themeColor="text1"/>
              </w:rPr>
              <w:t>it</w:t>
            </w:r>
            <w:r w:rsidRPr="006F5CCA">
              <w:rPr>
                <w:rFonts w:ascii="Times New Roman" w:hAnsi="Times New Roman" w:cs="Times New Roman"/>
                <w:color w:val="000000" w:themeColor="text1"/>
              </w:rPr>
              <w:t xml:space="preserve"> Equation</w:t>
            </w:r>
          </w:p>
        </w:tc>
        <w:tc>
          <w:tcPr>
            <w:tcW w:w="1353" w:type="dxa"/>
          </w:tcPr>
          <w:p w14:paraId="7DBC3378" w14:textId="048FE476" w:rsidR="00DC21EA" w:rsidRPr="006F5CCA" w:rsidRDefault="00DC21EA" w:rsidP="00DC21EA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F5CCA">
              <w:rPr>
                <w:rFonts w:ascii="Times New Roman" w:hAnsi="Times New Roman" w:cs="Times New Roman"/>
                <w:color w:val="000000" w:themeColor="text1"/>
              </w:rPr>
              <w:t xml:space="preserve">R-Squared Value of </w:t>
            </w:r>
            <w:r>
              <w:rPr>
                <w:rFonts w:ascii="Times New Roman" w:hAnsi="Times New Roman" w:cs="Times New Roman"/>
                <w:color w:val="000000" w:themeColor="text1"/>
              </w:rPr>
              <w:t>Best Fit</w:t>
            </w:r>
            <w:r w:rsidRPr="006F5CCA">
              <w:rPr>
                <w:rFonts w:ascii="Times New Roman" w:hAnsi="Times New Roman" w:cs="Times New Roman"/>
                <w:color w:val="000000" w:themeColor="text1"/>
              </w:rPr>
              <w:t xml:space="preserve"> Equation</w:t>
            </w:r>
          </w:p>
        </w:tc>
        <w:tc>
          <w:tcPr>
            <w:tcW w:w="1214" w:type="dxa"/>
          </w:tcPr>
          <w:p w14:paraId="690E88E9" w14:textId="35ADF44B" w:rsidR="00DC21EA" w:rsidRPr="006F5CCA" w:rsidRDefault="00DC21EA" w:rsidP="00DC21EA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Average Z-Score</w:t>
            </w:r>
          </w:p>
        </w:tc>
        <w:tc>
          <w:tcPr>
            <w:tcW w:w="1601" w:type="dxa"/>
          </w:tcPr>
          <w:p w14:paraId="056D83EA" w14:textId="57CE3DE6" w:rsidR="00BC2B94" w:rsidRDefault="00FB7F66" w:rsidP="00DC21EA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Average </w:t>
            </w:r>
            <w:r w:rsidR="0014329F">
              <w:rPr>
                <w:rFonts w:ascii="Times New Roman" w:hAnsi="Times New Roman" w:cs="Times New Roman"/>
                <w:color w:val="000000" w:themeColor="text1"/>
              </w:rPr>
              <w:t xml:space="preserve">Normalized </w:t>
            </w:r>
            <w:r w:rsidR="00A40E0A">
              <w:rPr>
                <w:rFonts w:ascii="Times New Roman" w:hAnsi="Times New Roman" w:cs="Times New Roman"/>
                <w:color w:val="000000" w:themeColor="text1"/>
              </w:rPr>
              <w:t>Root</w:t>
            </w:r>
            <w:r w:rsidR="001819B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A40E0A">
              <w:rPr>
                <w:rFonts w:ascii="Times New Roman" w:hAnsi="Times New Roman" w:cs="Times New Roman"/>
                <w:color w:val="000000" w:themeColor="text1"/>
              </w:rPr>
              <w:t>Mean</w:t>
            </w:r>
            <w:r w:rsidR="001819B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930E29" w:rsidRPr="00A755E0">
              <w:rPr>
                <w:rFonts w:ascii="Times New Roman" w:hAnsi="Times New Roman" w:cs="Times New Roman"/>
                <w:color w:val="000000" w:themeColor="text1"/>
              </w:rPr>
              <w:t>Square</w:t>
            </w:r>
            <w:r w:rsidR="001819B5" w:rsidRPr="00A755E0">
              <w:rPr>
                <w:rFonts w:ascii="Times New Roman" w:hAnsi="Times New Roman" w:cs="Times New Roman"/>
                <w:color w:val="000000" w:themeColor="text1"/>
              </w:rPr>
              <w:t xml:space="preserve"> Error</w:t>
            </w:r>
          </w:p>
          <w:p w14:paraId="380F881E" w14:textId="49144D7C" w:rsidR="00424994" w:rsidRPr="006F5CCA" w:rsidRDefault="00424994" w:rsidP="00DC21EA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(%)</w:t>
            </w:r>
          </w:p>
        </w:tc>
      </w:tr>
      <w:tr w:rsidR="00DC21EA" w:rsidRPr="006F5CCA" w14:paraId="233821F6" w14:textId="04BDB680" w:rsidTr="00075FA3">
        <w:trPr>
          <w:trHeight w:val="638"/>
        </w:trPr>
        <w:tc>
          <w:tcPr>
            <w:tcW w:w="1295" w:type="dxa"/>
          </w:tcPr>
          <w:p w14:paraId="754E3948" w14:textId="1FC17375" w:rsidR="00DC21EA" w:rsidRPr="006F5CCA" w:rsidRDefault="0097417F" w:rsidP="00DC21EA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Ethyl </w:t>
            </w:r>
            <w:r w:rsidR="003574F8">
              <w:rPr>
                <w:rFonts w:ascii="Times New Roman" w:hAnsi="Times New Roman" w:cs="Times New Roman"/>
                <w:color w:val="000000" w:themeColor="text1"/>
              </w:rPr>
              <w:t>A</w:t>
            </w:r>
            <w:r>
              <w:rPr>
                <w:rFonts w:ascii="Times New Roman" w:hAnsi="Times New Roman" w:cs="Times New Roman"/>
                <w:color w:val="000000" w:themeColor="text1"/>
              </w:rPr>
              <w:t>cetate</w:t>
            </w:r>
          </w:p>
        </w:tc>
        <w:tc>
          <w:tcPr>
            <w:tcW w:w="1474" w:type="dxa"/>
          </w:tcPr>
          <w:p w14:paraId="54F867FB" w14:textId="452E0029" w:rsidR="00DC21EA" w:rsidRPr="006F5CCA" w:rsidRDefault="00DC21EA" w:rsidP="00DC21EA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F5CCA">
              <w:rPr>
                <w:rFonts w:ascii="Times New Roman" w:hAnsi="Times New Roman" w:cs="Times New Roman"/>
                <w:color w:val="000000"/>
                <w:kern w:val="0"/>
                <w:lang w:val="sv-SE"/>
              </w:rPr>
              <w:t>Exponential</w:t>
            </w:r>
            <w:proofErr w:type="spellEnd"/>
          </w:p>
        </w:tc>
        <w:tc>
          <w:tcPr>
            <w:tcW w:w="2114" w:type="dxa"/>
          </w:tcPr>
          <w:p w14:paraId="58B9E684" w14:textId="026CCB1E" w:rsidR="00DC21EA" w:rsidRPr="006F5CCA" w:rsidRDefault="00BD3EB4" w:rsidP="00DC21EA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3EB4">
              <w:rPr>
                <w:rFonts w:ascii="Times New Roman" w:hAnsi="Times New Roman" w:cs="Times New Roman"/>
                <w:color w:val="000000"/>
                <w:kern w:val="0"/>
                <w:lang w:val="sv-SE"/>
              </w:rPr>
              <w:t>y=8.5595e+6*</w:t>
            </w:r>
            <w:proofErr w:type="spellStart"/>
            <w:r w:rsidRPr="00BD3EB4">
              <w:rPr>
                <w:rFonts w:ascii="Times New Roman" w:hAnsi="Times New Roman" w:cs="Times New Roman"/>
                <w:color w:val="000000"/>
                <w:kern w:val="0"/>
                <w:lang w:val="sv-SE"/>
              </w:rPr>
              <w:t>exp</w:t>
            </w:r>
            <w:proofErr w:type="spellEnd"/>
            <w:r w:rsidR="007C4B9C">
              <w:rPr>
                <w:rFonts w:ascii="Times New Roman" w:hAnsi="Times New Roman" w:cs="Times New Roman"/>
                <w:color w:val="000000"/>
                <w:kern w:val="0"/>
                <w:lang w:val="sv-SE"/>
              </w:rPr>
              <w:t xml:space="preserve"> </w:t>
            </w:r>
            <w:r w:rsidRPr="00BD3EB4">
              <w:rPr>
                <w:rFonts w:ascii="Times New Roman" w:hAnsi="Times New Roman" w:cs="Times New Roman"/>
                <w:color w:val="000000"/>
                <w:kern w:val="0"/>
                <w:lang w:val="sv-SE"/>
              </w:rPr>
              <w:t>(-2.0800e-3*x)</w:t>
            </w:r>
          </w:p>
        </w:tc>
        <w:tc>
          <w:tcPr>
            <w:tcW w:w="1353" w:type="dxa"/>
          </w:tcPr>
          <w:p w14:paraId="6ECD4A17" w14:textId="58B2C984" w:rsidR="00DC21EA" w:rsidRPr="006F5CCA" w:rsidRDefault="00DC21EA" w:rsidP="00DC21EA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6F5CCA">
              <w:rPr>
                <w:rFonts w:ascii="Times New Roman" w:hAnsi="Times New Roman" w:cs="Times New Roman"/>
                <w:color w:val="000000"/>
                <w:kern w:val="0"/>
                <w:lang w:val="sv-SE"/>
              </w:rPr>
              <w:t>0.99850</w:t>
            </w:r>
            <w:proofErr w:type="gramEnd"/>
          </w:p>
        </w:tc>
        <w:tc>
          <w:tcPr>
            <w:tcW w:w="1214" w:type="dxa"/>
          </w:tcPr>
          <w:p w14:paraId="6B938709" w14:textId="14A3F02E" w:rsidR="00DC21EA" w:rsidRPr="00EB0DC0" w:rsidRDefault="00A115BC" w:rsidP="00DC21EA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-0.77</w:t>
            </w:r>
          </w:p>
        </w:tc>
        <w:tc>
          <w:tcPr>
            <w:tcW w:w="1601" w:type="dxa"/>
          </w:tcPr>
          <w:p w14:paraId="54A04306" w14:textId="0C80EAAB" w:rsidR="00DC21EA" w:rsidRPr="001819B5" w:rsidRDefault="001819B5" w:rsidP="00DC21EA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1819B5"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="00037A7D">
              <w:rPr>
                <w:rFonts w:ascii="Times New Roman" w:hAnsi="Times New Roman" w:cs="Times New Roman"/>
                <w:color w:val="000000" w:themeColor="text1"/>
              </w:rPr>
              <w:t>1.31</w:t>
            </w:r>
          </w:p>
        </w:tc>
      </w:tr>
      <w:tr w:rsidR="00DC21EA" w:rsidRPr="006F5CCA" w14:paraId="5272CE28" w14:textId="1045F9A5" w:rsidTr="00075FA3">
        <w:trPr>
          <w:trHeight w:val="629"/>
        </w:trPr>
        <w:tc>
          <w:tcPr>
            <w:tcW w:w="1295" w:type="dxa"/>
          </w:tcPr>
          <w:p w14:paraId="3B7B999B" w14:textId="0243CBA2" w:rsidR="00DC21EA" w:rsidRPr="006F5CCA" w:rsidRDefault="0097417F" w:rsidP="00DC21EA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Isoamyl </w:t>
            </w:r>
            <w:r w:rsidR="003574F8">
              <w:rPr>
                <w:rFonts w:ascii="Times New Roman" w:hAnsi="Times New Roman" w:cs="Times New Roman"/>
                <w:color w:val="000000" w:themeColor="text1"/>
              </w:rPr>
              <w:t>A</w:t>
            </w:r>
            <w:r>
              <w:rPr>
                <w:rFonts w:ascii="Times New Roman" w:hAnsi="Times New Roman" w:cs="Times New Roman"/>
                <w:color w:val="000000" w:themeColor="text1"/>
              </w:rPr>
              <w:t>cetate</w:t>
            </w:r>
          </w:p>
        </w:tc>
        <w:tc>
          <w:tcPr>
            <w:tcW w:w="1474" w:type="dxa"/>
          </w:tcPr>
          <w:p w14:paraId="0FC0B4D7" w14:textId="7AC3C264" w:rsidR="00DC21EA" w:rsidRPr="006F5CCA" w:rsidRDefault="00DC21EA" w:rsidP="00DC21E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F5CCA">
              <w:rPr>
                <w:rFonts w:ascii="Times New Roman" w:hAnsi="Times New Roman" w:cs="Times New Roman"/>
                <w:color w:val="000000"/>
                <w:kern w:val="0"/>
                <w:lang w:val="sv-SE"/>
              </w:rPr>
              <w:t>Exponential</w:t>
            </w:r>
            <w:proofErr w:type="spellEnd"/>
          </w:p>
        </w:tc>
        <w:tc>
          <w:tcPr>
            <w:tcW w:w="2114" w:type="dxa"/>
          </w:tcPr>
          <w:p w14:paraId="6EE6544D" w14:textId="22B8FEDD" w:rsidR="00DC21EA" w:rsidRPr="006F5CCA" w:rsidRDefault="00404495" w:rsidP="00DC21EA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04495">
              <w:rPr>
                <w:rFonts w:ascii="Times New Roman" w:hAnsi="Times New Roman" w:cs="Times New Roman"/>
                <w:color w:val="000000"/>
                <w:kern w:val="0"/>
                <w:lang w:val="sv-SE"/>
              </w:rPr>
              <w:t>y=1.4427e+7*</w:t>
            </w:r>
            <w:proofErr w:type="spellStart"/>
            <w:r w:rsidRPr="00404495">
              <w:rPr>
                <w:rFonts w:ascii="Times New Roman" w:hAnsi="Times New Roman" w:cs="Times New Roman"/>
                <w:color w:val="000000"/>
                <w:kern w:val="0"/>
                <w:lang w:val="sv-SE"/>
              </w:rPr>
              <w:t>exp</w:t>
            </w:r>
            <w:proofErr w:type="spellEnd"/>
            <w:r w:rsidR="007C4B9C">
              <w:rPr>
                <w:rFonts w:ascii="Times New Roman" w:hAnsi="Times New Roman" w:cs="Times New Roman"/>
                <w:color w:val="000000"/>
                <w:kern w:val="0"/>
                <w:lang w:val="sv-SE"/>
              </w:rPr>
              <w:t xml:space="preserve"> </w:t>
            </w:r>
            <w:r w:rsidRPr="00404495">
              <w:rPr>
                <w:rFonts w:ascii="Times New Roman" w:hAnsi="Times New Roman" w:cs="Times New Roman"/>
                <w:color w:val="000000"/>
                <w:kern w:val="0"/>
                <w:lang w:val="sv-SE"/>
              </w:rPr>
              <w:t>(-3.1660e-3*x)</w:t>
            </w:r>
          </w:p>
        </w:tc>
        <w:tc>
          <w:tcPr>
            <w:tcW w:w="1353" w:type="dxa"/>
          </w:tcPr>
          <w:p w14:paraId="153CF0A8" w14:textId="0713BDAE" w:rsidR="00DC21EA" w:rsidRPr="006F5CCA" w:rsidRDefault="00DC21EA" w:rsidP="00DC21EA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6F5CCA">
              <w:rPr>
                <w:rFonts w:ascii="Times New Roman" w:hAnsi="Times New Roman" w:cs="Times New Roman"/>
                <w:color w:val="000000"/>
                <w:kern w:val="0"/>
                <w:lang w:val="sv-SE"/>
              </w:rPr>
              <w:t>0.99864</w:t>
            </w:r>
            <w:proofErr w:type="gramEnd"/>
          </w:p>
        </w:tc>
        <w:tc>
          <w:tcPr>
            <w:tcW w:w="1214" w:type="dxa"/>
          </w:tcPr>
          <w:p w14:paraId="0F3F7667" w14:textId="4616BBC8" w:rsidR="00DC21EA" w:rsidRPr="00EB0DC0" w:rsidRDefault="00A115BC" w:rsidP="00DC21EA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-2.03</w:t>
            </w:r>
          </w:p>
        </w:tc>
        <w:tc>
          <w:tcPr>
            <w:tcW w:w="1601" w:type="dxa"/>
          </w:tcPr>
          <w:p w14:paraId="5DE9190C" w14:textId="02092D16" w:rsidR="00DC21EA" w:rsidRPr="001819B5" w:rsidRDefault="001819B5" w:rsidP="00DC21EA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1819B5"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="00037A7D">
              <w:rPr>
                <w:rFonts w:ascii="Times New Roman" w:hAnsi="Times New Roman" w:cs="Times New Roman"/>
                <w:color w:val="000000" w:themeColor="text1"/>
              </w:rPr>
              <w:t>0.62</w:t>
            </w:r>
          </w:p>
        </w:tc>
      </w:tr>
      <w:tr w:rsidR="00DC21EA" w:rsidRPr="006F5CCA" w14:paraId="68681131" w14:textId="76C5E1AD" w:rsidTr="00075FA3">
        <w:trPr>
          <w:trHeight w:val="620"/>
        </w:trPr>
        <w:tc>
          <w:tcPr>
            <w:tcW w:w="1295" w:type="dxa"/>
          </w:tcPr>
          <w:p w14:paraId="195BA47C" w14:textId="4DF7DE9E" w:rsidR="00DC21EA" w:rsidRPr="006F5CCA" w:rsidRDefault="00DC21EA" w:rsidP="00DC21EA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F5CCA">
              <w:rPr>
                <w:rFonts w:ascii="Times New Roman" w:hAnsi="Times New Roman" w:cs="Times New Roman"/>
                <w:color w:val="000000" w:themeColor="text1"/>
              </w:rPr>
              <w:t>Ethyl Hexanoate</w:t>
            </w:r>
          </w:p>
        </w:tc>
        <w:tc>
          <w:tcPr>
            <w:tcW w:w="1474" w:type="dxa"/>
          </w:tcPr>
          <w:p w14:paraId="6BC1D541" w14:textId="5018027C" w:rsidR="00DC21EA" w:rsidRPr="006F5CCA" w:rsidRDefault="00E74684" w:rsidP="00DC21EA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kern w:val="0"/>
                <w:lang w:val="sv-SE"/>
              </w:rPr>
              <w:t>Exponential</w:t>
            </w:r>
            <w:proofErr w:type="spellEnd"/>
          </w:p>
        </w:tc>
        <w:tc>
          <w:tcPr>
            <w:tcW w:w="2114" w:type="dxa"/>
          </w:tcPr>
          <w:p w14:paraId="061EFEE6" w14:textId="2E162A46" w:rsidR="00DC21EA" w:rsidRPr="006F5CCA" w:rsidRDefault="00002E3C" w:rsidP="00DC21EA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02E3C">
              <w:rPr>
                <w:rFonts w:ascii="Times New Roman" w:hAnsi="Times New Roman" w:cs="Times New Roman"/>
                <w:color w:val="000000"/>
                <w:kern w:val="0"/>
                <w:lang w:val="sv-SE"/>
              </w:rPr>
              <w:t>y=3.0615e+7*</w:t>
            </w:r>
            <w:proofErr w:type="spellStart"/>
            <w:r w:rsidRPr="00002E3C">
              <w:rPr>
                <w:rFonts w:ascii="Times New Roman" w:hAnsi="Times New Roman" w:cs="Times New Roman"/>
                <w:color w:val="000000"/>
                <w:kern w:val="0"/>
                <w:lang w:val="sv-SE"/>
              </w:rPr>
              <w:t>exp</w:t>
            </w:r>
            <w:proofErr w:type="spellEnd"/>
            <w:r w:rsidR="007C4B9C">
              <w:rPr>
                <w:rFonts w:ascii="Times New Roman" w:hAnsi="Times New Roman" w:cs="Times New Roman"/>
                <w:color w:val="000000"/>
                <w:kern w:val="0"/>
                <w:lang w:val="sv-SE"/>
              </w:rPr>
              <w:t xml:space="preserve"> </w:t>
            </w:r>
            <w:r w:rsidRPr="00002E3C">
              <w:rPr>
                <w:rFonts w:ascii="Times New Roman" w:hAnsi="Times New Roman" w:cs="Times New Roman"/>
                <w:color w:val="000000"/>
                <w:kern w:val="0"/>
                <w:lang w:val="sv-SE"/>
              </w:rPr>
              <w:t>(-3.6067e-3*x)</w:t>
            </w:r>
          </w:p>
        </w:tc>
        <w:tc>
          <w:tcPr>
            <w:tcW w:w="1353" w:type="dxa"/>
          </w:tcPr>
          <w:p w14:paraId="6E2580C3" w14:textId="30EA0BCF" w:rsidR="00DC21EA" w:rsidRPr="006F5CCA" w:rsidRDefault="00DC21EA" w:rsidP="00DC21EA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6F5CCA">
              <w:rPr>
                <w:rFonts w:ascii="Times New Roman" w:hAnsi="Times New Roman" w:cs="Times New Roman"/>
                <w:color w:val="000000"/>
                <w:kern w:val="0"/>
                <w:lang w:val="sv-SE"/>
              </w:rPr>
              <w:t>0.9</w:t>
            </w:r>
            <w:r w:rsidR="00CD7A25">
              <w:rPr>
                <w:rFonts w:ascii="Times New Roman" w:hAnsi="Times New Roman" w:cs="Times New Roman"/>
                <w:color w:val="000000"/>
                <w:kern w:val="0"/>
                <w:lang w:val="sv-SE"/>
              </w:rPr>
              <w:t>8718</w:t>
            </w:r>
            <w:proofErr w:type="gramEnd"/>
          </w:p>
        </w:tc>
        <w:tc>
          <w:tcPr>
            <w:tcW w:w="1214" w:type="dxa"/>
          </w:tcPr>
          <w:p w14:paraId="279A79DD" w14:textId="3B036E66" w:rsidR="00DC21EA" w:rsidRPr="00EB0DC0" w:rsidRDefault="00DC21EA" w:rsidP="00DC21EA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EB0DC0">
              <w:rPr>
                <w:rFonts w:ascii="Times New Roman" w:hAnsi="Times New Roman" w:cs="Times New Roman"/>
                <w:color w:val="000000" w:themeColor="text1"/>
              </w:rPr>
              <w:t>0.</w:t>
            </w:r>
            <w:r w:rsidR="00A115BC">
              <w:rPr>
                <w:rFonts w:ascii="Times New Roman" w:hAnsi="Times New Roman" w:cs="Times New Roman"/>
                <w:color w:val="000000" w:themeColor="text1"/>
              </w:rPr>
              <w:t>12</w:t>
            </w:r>
          </w:p>
        </w:tc>
        <w:tc>
          <w:tcPr>
            <w:tcW w:w="1601" w:type="dxa"/>
          </w:tcPr>
          <w:p w14:paraId="2FC9B66C" w14:textId="23A9EB87" w:rsidR="00DC21EA" w:rsidRPr="001819B5" w:rsidRDefault="00037A7D" w:rsidP="00DC21EA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1.81</w:t>
            </w:r>
          </w:p>
        </w:tc>
      </w:tr>
      <w:tr w:rsidR="00DC21EA" w:rsidRPr="006F5CCA" w14:paraId="7C84D617" w14:textId="59963674" w:rsidTr="00075FA3">
        <w:trPr>
          <w:trHeight w:val="629"/>
        </w:trPr>
        <w:tc>
          <w:tcPr>
            <w:tcW w:w="1295" w:type="dxa"/>
          </w:tcPr>
          <w:p w14:paraId="7B687B56" w14:textId="39244238" w:rsidR="00DC21EA" w:rsidRPr="006F5CCA" w:rsidRDefault="00DC21EA" w:rsidP="00DC21EA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F5CCA">
              <w:rPr>
                <w:rFonts w:ascii="Times New Roman" w:hAnsi="Times New Roman" w:cs="Times New Roman"/>
                <w:color w:val="000000" w:themeColor="text1"/>
              </w:rPr>
              <w:t>Ethyl Octanoate</w:t>
            </w:r>
          </w:p>
        </w:tc>
        <w:tc>
          <w:tcPr>
            <w:tcW w:w="1474" w:type="dxa"/>
          </w:tcPr>
          <w:p w14:paraId="725079B7" w14:textId="70694C43" w:rsidR="00DC21EA" w:rsidRPr="006F5CCA" w:rsidRDefault="00E74684" w:rsidP="00DC21EA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kern w:val="0"/>
                <w:lang w:val="sv-SE"/>
              </w:rPr>
              <w:t>Exponential</w:t>
            </w:r>
            <w:proofErr w:type="spellEnd"/>
          </w:p>
        </w:tc>
        <w:tc>
          <w:tcPr>
            <w:tcW w:w="2114" w:type="dxa"/>
          </w:tcPr>
          <w:p w14:paraId="145A5BD7" w14:textId="23607C93" w:rsidR="00DC21EA" w:rsidRPr="006F5CCA" w:rsidRDefault="003070C2" w:rsidP="00DC21EA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3070C2">
              <w:rPr>
                <w:rFonts w:ascii="Times New Roman" w:hAnsi="Times New Roman" w:cs="Times New Roman"/>
                <w:color w:val="000000"/>
                <w:kern w:val="0"/>
                <w:lang w:val="sv-SE"/>
              </w:rPr>
              <w:t>y=7.9746e+7*</w:t>
            </w:r>
            <w:proofErr w:type="spellStart"/>
            <w:r w:rsidRPr="003070C2">
              <w:rPr>
                <w:rFonts w:ascii="Times New Roman" w:hAnsi="Times New Roman" w:cs="Times New Roman"/>
                <w:color w:val="000000"/>
                <w:kern w:val="0"/>
                <w:lang w:val="sv-SE"/>
              </w:rPr>
              <w:t>exp</w:t>
            </w:r>
            <w:proofErr w:type="spellEnd"/>
            <w:r w:rsidR="007C4B9C">
              <w:rPr>
                <w:rFonts w:ascii="Times New Roman" w:hAnsi="Times New Roman" w:cs="Times New Roman"/>
                <w:color w:val="000000"/>
                <w:kern w:val="0"/>
                <w:lang w:val="sv-SE"/>
              </w:rPr>
              <w:t xml:space="preserve"> </w:t>
            </w:r>
            <w:r w:rsidRPr="003070C2">
              <w:rPr>
                <w:rFonts w:ascii="Times New Roman" w:hAnsi="Times New Roman" w:cs="Times New Roman"/>
                <w:color w:val="000000"/>
                <w:kern w:val="0"/>
                <w:lang w:val="sv-SE"/>
              </w:rPr>
              <w:t>(-7.3560e-3*x)</w:t>
            </w:r>
          </w:p>
        </w:tc>
        <w:tc>
          <w:tcPr>
            <w:tcW w:w="1353" w:type="dxa"/>
          </w:tcPr>
          <w:p w14:paraId="69821268" w14:textId="2771E3E8" w:rsidR="00DC21EA" w:rsidRPr="006F5CCA" w:rsidRDefault="00DC21EA" w:rsidP="00DC21EA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6F5CCA">
              <w:rPr>
                <w:rFonts w:ascii="Times New Roman" w:hAnsi="Times New Roman" w:cs="Times New Roman"/>
                <w:color w:val="000000"/>
                <w:kern w:val="0"/>
                <w:lang w:val="sv-SE"/>
              </w:rPr>
              <w:t>0.98</w:t>
            </w:r>
            <w:r w:rsidR="00CD7A25">
              <w:rPr>
                <w:rFonts w:ascii="Times New Roman" w:hAnsi="Times New Roman" w:cs="Times New Roman"/>
                <w:color w:val="000000"/>
                <w:kern w:val="0"/>
                <w:lang w:val="sv-SE"/>
              </w:rPr>
              <w:t>228</w:t>
            </w:r>
            <w:proofErr w:type="gramEnd"/>
          </w:p>
        </w:tc>
        <w:tc>
          <w:tcPr>
            <w:tcW w:w="1214" w:type="dxa"/>
          </w:tcPr>
          <w:p w14:paraId="59E02585" w14:textId="2FD7E0A2" w:rsidR="00DC21EA" w:rsidRPr="00EB0DC0" w:rsidRDefault="00A115BC" w:rsidP="00DC21EA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-3.67</w:t>
            </w:r>
          </w:p>
        </w:tc>
        <w:tc>
          <w:tcPr>
            <w:tcW w:w="1601" w:type="dxa"/>
          </w:tcPr>
          <w:p w14:paraId="3E090EAD" w14:textId="568336EC" w:rsidR="00DC21EA" w:rsidRPr="001819B5" w:rsidRDefault="00037A7D" w:rsidP="00DC21EA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11.97</w:t>
            </w:r>
          </w:p>
        </w:tc>
      </w:tr>
      <w:tr w:rsidR="00DC21EA" w:rsidRPr="006F5CCA" w14:paraId="606987D7" w14:textId="66066AF5" w:rsidTr="00075FA3">
        <w:trPr>
          <w:trHeight w:val="1160"/>
        </w:trPr>
        <w:tc>
          <w:tcPr>
            <w:tcW w:w="1295" w:type="dxa"/>
          </w:tcPr>
          <w:p w14:paraId="0F1628FE" w14:textId="3F0D2A9F" w:rsidR="00DC21EA" w:rsidRPr="006F5CCA" w:rsidRDefault="00DC21EA" w:rsidP="00DC21EA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F5CCA">
              <w:rPr>
                <w:rFonts w:ascii="Times New Roman" w:hAnsi="Times New Roman" w:cs="Times New Roman"/>
                <w:color w:val="000000" w:themeColor="text1"/>
              </w:rPr>
              <w:lastRenderedPageBreak/>
              <w:t xml:space="preserve">Ethyl </w:t>
            </w:r>
            <w:r w:rsidR="0097417F">
              <w:rPr>
                <w:rFonts w:ascii="Times New Roman" w:hAnsi="Times New Roman" w:cs="Times New Roman"/>
                <w:color w:val="000000" w:themeColor="text1"/>
              </w:rPr>
              <w:t>Decanoate</w:t>
            </w:r>
          </w:p>
        </w:tc>
        <w:tc>
          <w:tcPr>
            <w:tcW w:w="1474" w:type="dxa"/>
          </w:tcPr>
          <w:p w14:paraId="602F5CAE" w14:textId="0EF374A2" w:rsidR="00DC21EA" w:rsidRPr="006F5CCA" w:rsidRDefault="00DC21EA" w:rsidP="00DC21EA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F5CCA">
              <w:rPr>
                <w:rFonts w:ascii="Times New Roman" w:hAnsi="Times New Roman" w:cs="Times New Roman"/>
                <w:color w:val="000000"/>
                <w:kern w:val="0"/>
                <w:lang w:val="sv-SE"/>
              </w:rPr>
              <w:t>Polynomial</w:t>
            </w:r>
            <w:proofErr w:type="spellEnd"/>
            <w:r w:rsidRPr="006F5CCA">
              <w:rPr>
                <w:rFonts w:ascii="Times New Roman" w:hAnsi="Times New Roman" w:cs="Times New Roman"/>
                <w:color w:val="000000"/>
                <w:kern w:val="0"/>
                <w:lang w:val="sv-SE"/>
              </w:rPr>
              <w:t xml:space="preserve"> (Deg </w:t>
            </w:r>
            <w:r w:rsidR="00E74684">
              <w:rPr>
                <w:rFonts w:ascii="Times New Roman" w:hAnsi="Times New Roman" w:cs="Times New Roman"/>
                <w:color w:val="000000"/>
                <w:kern w:val="0"/>
                <w:lang w:val="sv-SE"/>
              </w:rPr>
              <w:t>4</w:t>
            </w:r>
            <w:r w:rsidRPr="006F5CCA">
              <w:rPr>
                <w:rFonts w:ascii="Times New Roman" w:hAnsi="Times New Roman" w:cs="Times New Roman"/>
                <w:color w:val="000000"/>
                <w:kern w:val="0"/>
                <w:lang w:val="sv-SE"/>
              </w:rPr>
              <w:t>)</w:t>
            </w:r>
          </w:p>
        </w:tc>
        <w:tc>
          <w:tcPr>
            <w:tcW w:w="2114" w:type="dxa"/>
          </w:tcPr>
          <w:p w14:paraId="14037932" w14:textId="4232EDFE" w:rsidR="00DC21EA" w:rsidRPr="002735A8" w:rsidRDefault="003070C2" w:rsidP="00DC21EA">
            <w:pPr>
              <w:jc w:val="both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2735A8">
              <w:rPr>
                <w:rFonts w:ascii="Times New Roman" w:hAnsi="Times New Roman" w:cs="Times New Roman"/>
                <w:color w:val="000000"/>
                <w:kern w:val="0"/>
                <w:lang w:val="es-ES"/>
              </w:rPr>
              <w:t>y=7.8296e-4*x</w:t>
            </w:r>
            <w:r w:rsidRPr="002735A8">
              <w:rPr>
                <w:rFonts w:ascii="Times New Roman" w:hAnsi="Times New Roman" w:cs="Times New Roman"/>
                <w:color w:val="000000"/>
                <w:kern w:val="0"/>
                <w:vertAlign w:val="superscript"/>
                <w:lang w:val="es-ES"/>
              </w:rPr>
              <w:t>4</w:t>
            </w:r>
            <w:r w:rsidRPr="002735A8">
              <w:rPr>
                <w:rFonts w:ascii="Times New Roman" w:hAnsi="Times New Roman" w:cs="Times New Roman"/>
                <w:color w:val="000000"/>
                <w:kern w:val="0"/>
                <w:lang w:val="es-ES"/>
              </w:rPr>
              <w:t>-1.1698e*x</w:t>
            </w:r>
            <w:r w:rsidRPr="002735A8">
              <w:rPr>
                <w:rFonts w:ascii="Times New Roman" w:hAnsi="Times New Roman" w:cs="Times New Roman"/>
                <w:color w:val="000000"/>
                <w:kern w:val="0"/>
                <w:vertAlign w:val="superscript"/>
                <w:lang w:val="es-ES"/>
              </w:rPr>
              <w:t>3</w:t>
            </w:r>
            <w:r w:rsidRPr="002735A8">
              <w:rPr>
                <w:rFonts w:ascii="Times New Roman" w:hAnsi="Times New Roman" w:cs="Times New Roman"/>
                <w:color w:val="000000"/>
                <w:kern w:val="0"/>
                <w:lang w:val="es-ES"/>
              </w:rPr>
              <w:t>+6.2920e+2*x</w:t>
            </w:r>
            <w:r w:rsidRPr="002735A8">
              <w:rPr>
                <w:rFonts w:ascii="Times New Roman" w:hAnsi="Times New Roman" w:cs="Times New Roman"/>
                <w:color w:val="000000"/>
                <w:kern w:val="0"/>
                <w:vertAlign w:val="superscript"/>
                <w:lang w:val="es-ES"/>
              </w:rPr>
              <w:t>2</w:t>
            </w:r>
            <w:r w:rsidRPr="002735A8">
              <w:rPr>
                <w:rFonts w:ascii="Times New Roman" w:hAnsi="Times New Roman" w:cs="Times New Roman"/>
                <w:color w:val="000000"/>
                <w:kern w:val="0"/>
                <w:lang w:val="es-ES"/>
              </w:rPr>
              <w:t>1.4943e+5*x +1.5801e+7</w:t>
            </w:r>
          </w:p>
        </w:tc>
        <w:tc>
          <w:tcPr>
            <w:tcW w:w="1353" w:type="dxa"/>
          </w:tcPr>
          <w:p w14:paraId="644D41E9" w14:textId="3D856061" w:rsidR="00DC21EA" w:rsidRPr="006F5CCA" w:rsidRDefault="00DC21EA" w:rsidP="00DC21EA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6F5CCA">
              <w:rPr>
                <w:rFonts w:ascii="Times New Roman" w:hAnsi="Times New Roman" w:cs="Times New Roman"/>
                <w:color w:val="000000"/>
                <w:kern w:val="0"/>
                <w:lang w:val="sv-SE"/>
              </w:rPr>
              <w:t>0.99</w:t>
            </w:r>
            <w:r w:rsidR="00CD7A25">
              <w:rPr>
                <w:rFonts w:ascii="Times New Roman" w:hAnsi="Times New Roman" w:cs="Times New Roman"/>
                <w:color w:val="000000"/>
                <w:kern w:val="0"/>
                <w:lang w:val="sv-SE"/>
              </w:rPr>
              <w:t>245</w:t>
            </w:r>
            <w:proofErr w:type="gramEnd"/>
          </w:p>
        </w:tc>
        <w:tc>
          <w:tcPr>
            <w:tcW w:w="1214" w:type="dxa"/>
          </w:tcPr>
          <w:p w14:paraId="0B4E5229" w14:textId="30CBD974" w:rsidR="00DC21EA" w:rsidRPr="00EB0DC0" w:rsidRDefault="00A115BC" w:rsidP="00DC21EA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-0.31</w:t>
            </w:r>
          </w:p>
        </w:tc>
        <w:tc>
          <w:tcPr>
            <w:tcW w:w="1601" w:type="dxa"/>
          </w:tcPr>
          <w:p w14:paraId="02E6842E" w14:textId="3931BD01" w:rsidR="00DC21EA" w:rsidRPr="001819B5" w:rsidRDefault="00037A7D" w:rsidP="00DC21EA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8.75</w:t>
            </w:r>
          </w:p>
        </w:tc>
      </w:tr>
    </w:tbl>
    <w:p w14:paraId="033AC93A" w14:textId="220B62CE" w:rsidR="005A78D9" w:rsidRPr="006F5CCA" w:rsidRDefault="00C324BB" w:rsidP="00841CA9">
      <w:pPr>
        <w:jc w:val="both"/>
        <w:rPr>
          <w:rFonts w:ascii="Times New Roman" w:hAnsi="Times New Roman" w:cs="Times New Roman"/>
          <w:color w:val="000000" w:themeColor="text1"/>
        </w:rPr>
      </w:pPr>
      <w:r w:rsidRPr="006F5CCA">
        <w:rPr>
          <w:rFonts w:ascii="Times New Roman" w:hAnsi="Times New Roman" w:cs="Times New Roman"/>
          <w:color w:val="000000" w:themeColor="text1"/>
        </w:rPr>
        <w:t>Table 3.</w:t>
      </w:r>
      <w:r w:rsidR="00685BAE" w:rsidRPr="006F5CCA">
        <w:rPr>
          <w:rFonts w:ascii="Times New Roman" w:hAnsi="Times New Roman" w:cs="Times New Roman"/>
          <w:color w:val="000000" w:themeColor="text1"/>
        </w:rPr>
        <w:t xml:space="preserve"> </w:t>
      </w:r>
      <w:r w:rsidR="009A3585">
        <w:rPr>
          <w:rFonts w:ascii="Times New Roman" w:hAnsi="Times New Roman" w:cs="Times New Roman"/>
          <w:color w:val="000000" w:themeColor="text1"/>
        </w:rPr>
        <w:t>The</w:t>
      </w:r>
      <w:r w:rsidR="00685BAE" w:rsidRPr="006F5CCA">
        <w:rPr>
          <w:rFonts w:ascii="Times New Roman" w:hAnsi="Times New Roman" w:cs="Times New Roman"/>
          <w:color w:val="000000" w:themeColor="text1"/>
        </w:rPr>
        <w:t xml:space="preserve"> </w:t>
      </w:r>
      <w:r w:rsidR="008A1F82">
        <w:rPr>
          <w:rFonts w:ascii="Times New Roman" w:hAnsi="Times New Roman" w:cs="Times New Roman"/>
          <w:color w:val="000000" w:themeColor="text1"/>
        </w:rPr>
        <w:t xml:space="preserve">generated </w:t>
      </w:r>
      <w:r w:rsidR="006515E7">
        <w:rPr>
          <w:rFonts w:ascii="Times New Roman" w:hAnsi="Times New Roman" w:cs="Times New Roman"/>
          <w:color w:val="000000" w:themeColor="text1"/>
        </w:rPr>
        <w:t xml:space="preserve">best-fit </w:t>
      </w:r>
      <w:r w:rsidR="00A978DF" w:rsidRPr="006F5CCA">
        <w:rPr>
          <w:rFonts w:ascii="Times New Roman" w:hAnsi="Times New Roman" w:cs="Times New Roman"/>
          <w:color w:val="000000" w:themeColor="text1"/>
        </w:rPr>
        <w:t>equations</w:t>
      </w:r>
      <w:r w:rsidR="008A1F82">
        <w:rPr>
          <w:rFonts w:ascii="Times New Roman" w:hAnsi="Times New Roman" w:cs="Times New Roman"/>
          <w:color w:val="000000" w:themeColor="text1"/>
        </w:rPr>
        <w:t xml:space="preserve"> </w:t>
      </w:r>
      <w:r w:rsidR="009D5671">
        <w:rPr>
          <w:rFonts w:ascii="Times New Roman" w:hAnsi="Times New Roman" w:cs="Times New Roman"/>
          <w:color w:val="000000" w:themeColor="text1"/>
        </w:rPr>
        <w:t xml:space="preserve">from the </w:t>
      </w:r>
      <w:r w:rsidR="00362BCF">
        <w:rPr>
          <w:rFonts w:ascii="Times New Roman" w:hAnsi="Times New Roman" w:cs="Times New Roman"/>
          <w:color w:val="000000" w:themeColor="text1"/>
        </w:rPr>
        <w:t xml:space="preserve">Sauvignon Blanc </w:t>
      </w:r>
      <w:r w:rsidR="009D5671">
        <w:rPr>
          <w:rFonts w:ascii="Times New Roman" w:hAnsi="Times New Roman" w:cs="Times New Roman"/>
          <w:color w:val="000000" w:themeColor="text1"/>
        </w:rPr>
        <w:t>training data</w:t>
      </w:r>
      <w:r w:rsidR="008A1F82">
        <w:rPr>
          <w:rFonts w:ascii="Times New Roman" w:hAnsi="Times New Roman" w:cs="Times New Roman"/>
          <w:color w:val="000000" w:themeColor="text1"/>
        </w:rPr>
        <w:t xml:space="preserve"> and </w:t>
      </w:r>
      <w:r w:rsidR="009D5671">
        <w:rPr>
          <w:rFonts w:ascii="Times New Roman" w:hAnsi="Times New Roman" w:cs="Times New Roman"/>
          <w:color w:val="000000" w:themeColor="text1"/>
        </w:rPr>
        <w:t>the</w:t>
      </w:r>
      <w:r w:rsidR="00EB35BA">
        <w:rPr>
          <w:rFonts w:ascii="Times New Roman" w:hAnsi="Times New Roman" w:cs="Times New Roman"/>
          <w:color w:val="000000" w:themeColor="text1"/>
        </w:rPr>
        <w:t>ir</w:t>
      </w:r>
      <w:r w:rsidR="008A1F82">
        <w:rPr>
          <w:rFonts w:ascii="Times New Roman" w:hAnsi="Times New Roman" w:cs="Times New Roman"/>
          <w:color w:val="000000" w:themeColor="text1"/>
        </w:rPr>
        <w:t xml:space="preserve"> </w:t>
      </w:r>
      <w:r w:rsidR="00EB35BA">
        <w:rPr>
          <w:rFonts w:ascii="Times New Roman" w:hAnsi="Times New Roman" w:cs="Times New Roman"/>
          <w:color w:val="000000" w:themeColor="text1"/>
        </w:rPr>
        <w:t>predictive</w:t>
      </w:r>
      <w:r w:rsidR="009D5671">
        <w:rPr>
          <w:rFonts w:ascii="Times New Roman" w:hAnsi="Times New Roman" w:cs="Times New Roman"/>
          <w:color w:val="000000" w:themeColor="text1"/>
        </w:rPr>
        <w:t xml:space="preserve"> </w:t>
      </w:r>
      <w:r w:rsidR="008A1F82">
        <w:rPr>
          <w:rFonts w:ascii="Times New Roman" w:hAnsi="Times New Roman" w:cs="Times New Roman"/>
          <w:color w:val="000000" w:themeColor="text1"/>
        </w:rPr>
        <w:t xml:space="preserve">success </w:t>
      </w:r>
      <w:r w:rsidR="00EB35BA">
        <w:rPr>
          <w:rFonts w:ascii="Times New Roman" w:hAnsi="Times New Roman" w:cs="Times New Roman"/>
          <w:color w:val="000000" w:themeColor="text1"/>
        </w:rPr>
        <w:t xml:space="preserve">when </w:t>
      </w:r>
      <w:r w:rsidR="006515E7">
        <w:rPr>
          <w:rFonts w:ascii="Times New Roman" w:hAnsi="Times New Roman" w:cs="Times New Roman"/>
          <w:color w:val="000000" w:themeColor="text1"/>
        </w:rPr>
        <w:t>evaluated on</w:t>
      </w:r>
      <w:r w:rsidR="00051F9D" w:rsidRPr="006F5CCA">
        <w:rPr>
          <w:rFonts w:ascii="Times New Roman" w:hAnsi="Times New Roman" w:cs="Times New Roman"/>
          <w:color w:val="000000" w:themeColor="text1"/>
        </w:rPr>
        <w:t xml:space="preserve"> the</w:t>
      </w:r>
      <w:r w:rsidR="00362BCF">
        <w:rPr>
          <w:rFonts w:ascii="Times New Roman" w:hAnsi="Times New Roman" w:cs="Times New Roman"/>
          <w:color w:val="000000" w:themeColor="text1"/>
        </w:rPr>
        <w:t xml:space="preserve"> Pinot Grigio</w:t>
      </w:r>
      <w:r w:rsidR="00051F9D" w:rsidRPr="006F5CCA">
        <w:rPr>
          <w:rFonts w:ascii="Times New Roman" w:hAnsi="Times New Roman" w:cs="Times New Roman"/>
          <w:color w:val="000000" w:themeColor="text1"/>
        </w:rPr>
        <w:t xml:space="preserve"> test data</w:t>
      </w:r>
      <w:r w:rsidR="009A3585">
        <w:rPr>
          <w:rFonts w:ascii="Times New Roman" w:hAnsi="Times New Roman" w:cs="Times New Roman"/>
          <w:color w:val="000000" w:themeColor="text1"/>
        </w:rPr>
        <w:t>.</w:t>
      </w:r>
    </w:p>
    <w:p w14:paraId="641F5555" w14:textId="1198CBFE" w:rsidR="009C58F4" w:rsidRPr="0066356F" w:rsidRDefault="008E7D1D" w:rsidP="00841CA9">
      <w:pPr>
        <w:jc w:val="both"/>
        <w:rPr>
          <w:rFonts w:ascii="Times New Roman" w:hAnsi="Times New Roman" w:cs="Times New Roman"/>
          <w:color w:val="000000" w:themeColor="text1"/>
        </w:rPr>
      </w:pPr>
      <w:r w:rsidRPr="0066356F">
        <w:rPr>
          <w:rFonts w:ascii="Times New Roman" w:hAnsi="Times New Roman" w:cs="Times New Roman"/>
          <w:color w:val="000000" w:themeColor="text1"/>
        </w:rPr>
        <w:t xml:space="preserve">The model was trained on a Sauvignon Blanc but tested on a Pinot Grigio. </w:t>
      </w:r>
      <w:r w:rsidR="00400ED1" w:rsidRPr="0066356F">
        <w:rPr>
          <w:rFonts w:ascii="Times New Roman" w:hAnsi="Times New Roman" w:cs="Times New Roman"/>
          <w:color w:val="000000" w:themeColor="text1"/>
        </w:rPr>
        <w:t xml:space="preserve">The model </w:t>
      </w:r>
      <w:r w:rsidR="00594591">
        <w:rPr>
          <w:rFonts w:ascii="Times New Roman" w:hAnsi="Times New Roman" w:cs="Times New Roman"/>
          <w:color w:val="000000" w:themeColor="text1"/>
        </w:rPr>
        <w:t>demonstrated</w:t>
      </w:r>
      <w:r w:rsidR="001B535B">
        <w:rPr>
          <w:rFonts w:ascii="Times New Roman" w:hAnsi="Times New Roman" w:cs="Times New Roman"/>
          <w:color w:val="000000" w:themeColor="text1"/>
        </w:rPr>
        <w:t xml:space="preserve"> a</w:t>
      </w:r>
      <w:r w:rsidR="00400ED1" w:rsidRPr="0066356F">
        <w:rPr>
          <w:rFonts w:ascii="Times New Roman" w:hAnsi="Times New Roman" w:cs="Times New Roman"/>
          <w:color w:val="000000" w:themeColor="text1"/>
        </w:rPr>
        <w:t xml:space="preserve"> </w:t>
      </w:r>
      <w:r w:rsidR="004D6C8C" w:rsidRPr="0066356F">
        <w:rPr>
          <w:rFonts w:ascii="Times New Roman" w:hAnsi="Times New Roman" w:cs="Times New Roman"/>
          <w:color w:val="000000" w:themeColor="text1"/>
        </w:rPr>
        <w:t>strong</w:t>
      </w:r>
      <w:r w:rsidR="00400ED1" w:rsidRPr="0066356F">
        <w:rPr>
          <w:rFonts w:ascii="Times New Roman" w:hAnsi="Times New Roman" w:cs="Times New Roman"/>
          <w:color w:val="000000" w:themeColor="text1"/>
        </w:rPr>
        <w:t xml:space="preserve"> </w:t>
      </w:r>
      <w:r w:rsidR="00594591">
        <w:rPr>
          <w:rFonts w:ascii="Times New Roman" w:hAnsi="Times New Roman" w:cs="Times New Roman"/>
          <w:color w:val="000000" w:themeColor="text1"/>
        </w:rPr>
        <w:t xml:space="preserve">ability to identify the </w:t>
      </w:r>
      <w:r w:rsidR="00400ED1" w:rsidRPr="0066356F">
        <w:rPr>
          <w:rFonts w:ascii="Times New Roman" w:hAnsi="Times New Roman" w:cs="Times New Roman"/>
          <w:color w:val="000000" w:themeColor="text1"/>
        </w:rPr>
        <w:t>line</w:t>
      </w:r>
      <w:r w:rsidR="0036174E">
        <w:rPr>
          <w:rFonts w:ascii="Times New Roman" w:hAnsi="Times New Roman" w:cs="Times New Roman"/>
          <w:color w:val="000000" w:themeColor="text1"/>
        </w:rPr>
        <w:t>s</w:t>
      </w:r>
      <w:r w:rsidR="00400ED1" w:rsidRPr="0066356F">
        <w:rPr>
          <w:rFonts w:ascii="Times New Roman" w:hAnsi="Times New Roman" w:cs="Times New Roman"/>
          <w:color w:val="000000" w:themeColor="text1"/>
        </w:rPr>
        <w:t xml:space="preserve"> of </w:t>
      </w:r>
      <w:r w:rsidR="002C09C5" w:rsidRPr="0066356F">
        <w:rPr>
          <w:rFonts w:ascii="Times New Roman" w:hAnsi="Times New Roman" w:cs="Times New Roman"/>
          <w:color w:val="000000" w:themeColor="text1"/>
        </w:rPr>
        <w:t>best fit</w:t>
      </w:r>
      <w:r w:rsidR="00400ED1" w:rsidRPr="0066356F">
        <w:rPr>
          <w:rFonts w:ascii="Times New Roman" w:hAnsi="Times New Roman" w:cs="Times New Roman"/>
          <w:color w:val="000000" w:themeColor="text1"/>
        </w:rPr>
        <w:t xml:space="preserve"> </w:t>
      </w:r>
      <w:r w:rsidR="00594591">
        <w:rPr>
          <w:rFonts w:ascii="Times New Roman" w:hAnsi="Times New Roman" w:cs="Times New Roman"/>
          <w:color w:val="000000" w:themeColor="text1"/>
        </w:rPr>
        <w:t xml:space="preserve">and </w:t>
      </w:r>
      <w:r w:rsidR="00A25658">
        <w:rPr>
          <w:rFonts w:ascii="Times New Roman" w:hAnsi="Times New Roman" w:cs="Times New Roman"/>
          <w:color w:val="000000" w:themeColor="text1"/>
        </w:rPr>
        <w:t>proved to have good</w:t>
      </w:r>
      <w:r w:rsidR="00400ED1" w:rsidRPr="0066356F">
        <w:rPr>
          <w:rFonts w:ascii="Times New Roman" w:hAnsi="Times New Roman" w:cs="Times New Roman"/>
          <w:color w:val="000000" w:themeColor="text1"/>
        </w:rPr>
        <w:t xml:space="preserve"> </w:t>
      </w:r>
      <w:r w:rsidR="00594591">
        <w:rPr>
          <w:rFonts w:ascii="Times New Roman" w:hAnsi="Times New Roman" w:cs="Times New Roman"/>
          <w:color w:val="000000" w:themeColor="text1"/>
        </w:rPr>
        <w:t xml:space="preserve">predictive </w:t>
      </w:r>
      <w:r w:rsidR="00A25658">
        <w:rPr>
          <w:rFonts w:ascii="Times New Roman" w:hAnsi="Times New Roman" w:cs="Times New Roman"/>
          <w:color w:val="000000" w:themeColor="text1"/>
        </w:rPr>
        <w:t>abilities</w:t>
      </w:r>
      <w:r w:rsidR="00594591">
        <w:rPr>
          <w:rFonts w:ascii="Times New Roman" w:hAnsi="Times New Roman" w:cs="Times New Roman"/>
          <w:color w:val="000000" w:themeColor="text1"/>
        </w:rPr>
        <w:t xml:space="preserve">, </w:t>
      </w:r>
      <w:r w:rsidR="007E713E">
        <w:rPr>
          <w:rFonts w:ascii="Times New Roman" w:hAnsi="Times New Roman" w:cs="Times New Roman"/>
          <w:color w:val="000000" w:themeColor="text1"/>
        </w:rPr>
        <w:t>especially</w:t>
      </w:r>
      <w:r w:rsidR="00F75A7E" w:rsidRPr="0066356F">
        <w:rPr>
          <w:rFonts w:ascii="Times New Roman" w:hAnsi="Times New Roman" w:cs="Times New Roman"/>
          <w:color w:val="000000" w:themeColor="text1"/>
        </w:rPr>
        <w:t xml:space="preserve"> given that </w:t>
      </w:r>
      <w:r w:rsidR="00594591">
        <w:rPr>
          <w:rFonts w:ascii="Times New Roman" w:hAnsi="Times New Roman" w:cs="Times New Roman"/>
          <w:color w:val="000000" w:themeColor="text1"/>
        </w:rPr>
        <w:t xml:space="preserve">it </w:t>
      </w:r>
      <w:r w:rsidR="00F75A7E" w:rsidRPr="0066356F">
        <w:rPr>
          <w:rFonts w:ascii="Times New Roman" w:hAnsi="Times New Roman" w:cs="Times New Roman"/>
          <w:color w:val="000000" w:themeColor="text1"/>
        </w:rPr>
        <w:t xml:space="preserve">was trained </w:t>
      </w:r>
      <w:r>
        <w:rPr>
          <w:rFonts w:ascii="Times New Roman" w:hAnsi="Times New Roman" w:cs="Times New Roman"/>
          <w:color w:val="000000" w:themeColor="text1"/>
        </w:rPr>
        <w:t>on</w:t>
      </w:r>
      <w:r w:rsidR="00F75A7E" w:rsidRPr="0066356F">
        <w:rPr>
          <w:rFonts w:ascii="Times New Roman" w:hAnsi="Times New Roman" w:cs="Times New Roman"/>
          <w:color w:val="000000" w:themeColor="text1"/>
        </w:rPr>
        <w:t xml:space="preserve"> </w:t>
      </w:r>
      <w:r w:rsidR="00594591">
        <w:rPr>
          <w:rFonts w:ascii="Times New Roman" w:hAnsi="Times New Roman" w:cs="Times New Roman"/>
          <w:color w:val="000000" w:themeColor="text1"/>
        </w:rPr>
        <w:t xml:space="preserve">only </w:t>
      </w:r>
      <w:r w:rsidR="00AA2C22" w:rsidRPr="0066356F">
        <w:rPr>
          <w:rFonts w:ascii="Times New Roman" w:hAnsi="Times New Roman" w:cs="Times New Roman"/>
          <w:color w:val="000000" w:themeColor="text1"/>
        </w:rPr>
        <w:t xml:space="preserve">12 </w:t>
      </w:r>
      <w:r>
        <w:rPr>
          <w:rFonts w:ascii="Times New Roman" w:hAnsi="Times New Roman" w:cs="Times New Roman"/>
          <w:color w:val="000000" w:themeColor="text1"/>
        </w:rPr>
        <w:t>time</w:t>
      </w:r>
      <w:r w:rsidR="00AA2C22" w:rsidRPr="0066356F">
        <w:rPr>
          <w:rFonts w:ascii="Times New Roman" w:hAnsi="Times New Roman" w:cs="Times New Roman"/>
          <w:color w:val="000000" w:themeColor="text1"/>
        </w:rPr>
        <w:t xml:space="preserve"> points. The model </w:t>
      </w:r>
      <w:r w:rsidR="00893742" w:rsidRPr="0066356F">
        <w:rPr>
          <w:rFonts w:ascii="Times New Roman" w:hAnsi="Times New Roman" w:cs="Times New Roman"/>
          <w:color w:val="000000" w:themeColor="text1"/>
        </w:rPr>
        <w:t xml:space="preserve">generally </w:t>
      </w:r>
      <w:r w:rsidR="006515E7">
        <w:rPr>
          <w:rFonts w:ascii="Times New Roman" w:hAnsi="Times New Roman" w:cs="Times New Roman"/>
          <w:color w:val="000000" w:themeColor="text1"/>
        </w:rPr>
        <w:t>yield</w:t>
      </w:r>
      <w:r w:rsidR="001C08AB">
        <w:rPr>
          <w:rFonts w:ascii="Times New Roman" w:hAnsi="Times New Roman" w:cs="Times New Roman"/>
          <w:color w:val="000000" w:themeColor="text1"/>
        </w:rPr>
        <w:t>ed</w:t>
      </w:r>
      <w:r w:rsidR="006515E7">
        <w:rPr>
          <w:rFonts w:ascii="Times New Roman" w:hAnsi="Times New Roman" w:cs="Times New Roman"/>
          <w:color w:val="000000" w:themeColor="text1"/>
        </w:rPr>
        <w:t xml:space="preserve"> </w:t>
      </w:r>
      <w:r w:rsidR="00893742" w:rsidRPr="0066356F">
        <w:rPr>
          <w:rFonts w:ascii="Times New Roman" w:hAnsi="Times New Roman" w:cs="Times New Roman"/>
          <w:color w:val="000000" w:themeColor="text1"/>
        </w:rPr>
        <w:t>low Z-scores across compounds, with isoamyl acetate and ethyl octanoate</w:t>
      </w:r>
      <w:r w:rsidR="001C08AB">
        <w:rPr>
          <w:rFonts w:ascii="Times New Roman" w:hAnsi="Times New Roman" w:cs="Times New Roman"/>
          <w:color w:val="000000" w:themeColor="text1"/>
        </w:rPr>
        <w:t xml:space="preserve"> having</w:t>
      </w:r>
      <w:r w:rsidR="00893742" w:rsidRPr="0066356F">
        <w:rPr>
          <w:rFonts w:ascii="Times New Roman" w:hAnsi="Times New Roman" w:cs="Times New Roman"/>
          <w:color w:val="000000" w:themeColor="text1"/>
        </w:rPr>
        <w:t xml:space="preserve"> </w:t>
      </w:r>
      <w:r w:rsidR="0066356F" w:rsidRPr="0066356F">
        <w:rPr>
          <w:rFonts w:ascii="Times New Roman" w:hAnsi="Times New Roman" w:cs="Times New Roman"/>
          <w:color w:val="000000" w:themeColor="text1"/>
        </w:rPr>
        <w:t xml:space="preserve">the only Z-scores </w:t>
      </w:r>
      <w:r w:rsidR="001C08AB">
        <w:rPr>
          <w:rFonts w:ascii="Times New Roman" w:hAnsi="Times New Roman" w:cs="Times New Roman"/>
          <w:color w:val="000000" w:themeColor="text1"/>
        </w:rPr>
        <w:t>greater than two</w:t>
      </w:r>
      <w:r w:rsidR="004D6C8C" w:rsidRPr="0066356F">
        <w:rPr>
          <w:rFonts w:ascii="Times New Roman" w:hAnsi="Times New Roman" w:cs="Times New Roman"/>
          <w:color w:val="000000" w:themeColor="text1"/>
        </w:rPr>
        <w:t xml:space="preserve">. </w:t>
      </w:r>
      <w:r w:rsidR="0066356F" w:rsidRPr="0066356F">
        <w:rPr>
          <w:rFonts w:ascii="Times New Roman" w:hAnsi="Times New Roman" w:cs="Times New Roman"/>
          <w:color w:val="000000" w:themeColor="text1"/>
        </w:rPr>
        <w:t xml:space="preserve">The normalized root mean </w:t>
      </w:r>
      <w:r w:rsidR="009A0B8F" w:rsidRPr="00A755E0">
        <w:rPr>
          <w:rFonts w:ascii="Times New Roman" w:hAnsi="Times New Roman" w:cs="Times New Roman"/>
          <w:color w:val="000000" w:themeColor="text1"/>
        </w:rPr>
        <w:t>square</w:t>
      </w:r>
      <w:r w:rsidR="0066356F" w:rsidRPr="00A755E0">
        <w:rPr>
          <w:rFonts w:ascii="Times New Roman" w:hAnsi="Times New Roman" w:cs="Times New Roman"/>
          <w:color w:val="000000" w:themeColor="text1"/>
        </w:rPr>
        <w:t xml:space="preserve"> error </w:t>
      </w:r>
      <w:r w:rsidR="0066356F" w:rsidRPr="0066356F">
        <w:rPr>
          <w:rFonts w:ascii="Times New Roman" w:hAnsi="Times New Roman" w:cs="Times New Roman"/>
          <w:color w:val="000000" w:themeColor="text1"/>
        </w:rPr>
        <w:t xml:space="preserve">was </w:t>
      </w:r>
      <w:r w:rsidR="006515E7">
        <w:rPr>
          <w:rFonts w:ascii="Times New Roman" w:hAnsi="Times New Roman" w:cs="Times New Roman"/>
          <w:color w:val="000000" w:themeColor="text1"/>
        </w:rPr>
        <w:t>higher</w:t>
      </w:r>
      <w:r w:rsidR="0066356F" w:rsidRPr="0066356F">
        <w:rPr>
          <w:rFonts w:ascii="Times New Roman" w:hAnsi="Times New Roman" w:cs="Times New Roman"/>
          <w:color w:val="000000" w:themeColor="text1"/>
        </w:rPr>
        <w:t xml:space="preserve"> for the shorter</w:t>
      </w:r>
      <w:r w:rsidR="006515E7">
        <w:rPr>
          <w:rFonts w:ascii="Times New Roman" w:hAnsi="Times New Roman" w:cs="Times New Roman"/>
          <w:color w:val="000000" w:themeColor="text1"/>
        </w:rPr>
        <w:t>-</w:t>
      </w:r>
      <w:r w:rsidR="0066356F" w:rsidRPr="0066356F">
        <w:rPr>
          <w:rFonts w:ascii="Times New Roman" w:hAnsi="Times New Roman" w:cs="Times New Roman"/>
          <w:color w:val="000000" w:themeColor="text1"/>
        </w:rPr>
        <w:t xml:space="preserve">chain esters but </w:t>
      </w:r>
      <w:r w:rsidR="006515E7">
        <w:rPr>
          <w:rFonts w:ascii="Times New Roman" w:hAnsi="Times New Roman" w:cs="Times New Roman"/>
          <w:color w:val="000000" w:themeColor="text1"/>
        </w:rPr>
        <w:t>remained</w:t>
      </w:r>
      <w:r w:rsidR="0066356F" w:rsidRPr="0066356F">
        <w:rPr>
          <w:rFonts w:ascii="Times New Roman" w:hAnsi="Times New Roman" w:cs="Times New Roman"/>
          <w:color w:val="000000" w:themeColor="text1"/>
        </w:rPr>
        <w:t xml:space="preserve"> relatively low overall</w:t>
      </w:r>
      <w:r w:rsidR="00656032">
        <w:rPr>
          <w:rFonts w:ascii="Times New Roman" w:hAnsi="Times New Roman" w:cs="Times New Roman"/>
          <w:color w:val="000000" w:themeColor="text1"/>
        </w:rPr>
        <w:t>, with all values being below 12%</w:t>
      </w:r>
      <w:r w:rsidR="0066356F" w:rsidRPr="0066356F">
        <w:rPr>
          <w:rFonts w:ascii="Times New Roman" w:hAnsi="Times New Roman" w:cs="Times New Roman"/>
          <w:color w:val="000000" w:themeColor="text1"/>
        </w:rPr>
        <w:t>.</w:t>
      </w:r>
      <w:r w:rsidR="00FE6327">
        <w:rPr>
          <w:rFonts w:ascii="Times New Roman" w:hAnsi="Times New Roman" w:cs="Times New Roman"/>
          <w:color w:val="000000" w:themeColor="text1"/>
        </w:rPr>
        <w:t xml:space="preserve"> Ethyl hexanoate </w:t>
      </w:r>
      <w:r w:rsidR="00656032">
        <w:rPr>
          <w:rFonts w:ascii="Times New Roman" w:hAnsi="Times New Roman" w:cs="Times New Roman"/>
          <w:color w:val="000000" w:themeColor="text1"/>
        </w:rPr>
        <w:t xml:space="preserve">and </w:t>
      </w:r>
      <w:r w:rsidR="00FE6327">
        <w:rPr>
          <w:rFonts w:ascii="Times New Roman" w:hAnsi="Times New Roman" w:cs="Times New Roman"/>
          <w:color w:val="000000" w:themeColor="text1"/>
        </w:rPr>
        <w:t xml:space="preserve">ethyl </w:t>
      </w:r>
      <w:r w:rsidR="00361FF6">
        <w:rPr>
          <w:rFonts w:ascii="Times New Roman" w:hAnsi="Times New Roman" w:cs="Times New Roman"/>
          <w:color w:val="000000" w:themeColor="text1"/>
        </w:rPr>
        <w:t>decanoate</w:t>
      </w:r>
      <w:r w:rsidR="00656032">
        <w:rPr>
          <w:rFonts w:ascii="Times New Roman" w:hAnsi="Times New Roman" w:cs="Times New Roman"/>
          <w:color w:val="000000" w:themeColor="text1"/>
        </w:rPr>
        <w:t xml:space="preserve"> both had values below 10%</w:t>
      </w:r>
      <w:r w:rsidR="00D62D1E">
        <w:rPr>
          <w:rFonts w:ascii="Times New Roman" w:hAnsi="Times New Roman" w:cs="Times New Roman"/>
          <w:color w:val="000000" w:themeColor="text1"/>
        </w:rPr>
        <w:t>;</w:t>
      </w:r>
      <w:r w:rsidR="00B36D73">
        <w:rPr>
          <w:rFonts w:ascii="Times New Roman" w:hAnsi="Times New Roman" w:cs="Times New Roman"/>
          <w:color w:val="000000" w:themeColor="text1"/>
        </w:rPr>
        <w:t xml:space="preserve"> 1.81% and 8.75%, respectively.</w:t>
      </w:r>
      <w:r w:rsidR="0066356F" w:rsidRPr="0066356F">
        <w:rPr>
          <w:rFonts w:ascii="Times New Roman" w:hAnsi="Times New Roman" w:cs="Times New Roman"/>
          <w:color w:val="000000" w:themeColor="text1"/>
        </w:rPr>
        <w:t xml:space="preserve"> </w:t>
      </w:r>
      <w:r w:rsidR="00EF4D9E" w:rsidRPr="0066356F">
        <w:rPr>
          <w:rFonts w:ascii="Times New Roman" w:hAnsi="Times New Roman" w:cs="Times New Roman"/>
          <w:color w:val="000000" w:themeColor="text1"/>
        </w:rPr>
        <w:t xml:space="preserve">The low error in the </w:t>
      </w:r>
      <w:r w:rsidR="004D6C8C" w:rsidRPr="0066356F">
        <w:rPr>
          <w:rFonts w:ascii="Times New Roman" w:hAnsi="Times New Roman" w:cs="Times New Roman"/>
          <w:color w:val="000000" w:themeColor="text1"/>
        </w:rPr>
        <w:t>model’s</w:t>
      </w:r>
      <w:r w:rsidR="00EF4D9E" w:rsidRPr="0066356F">
        <w:rPr>
          <w:rFonts w:ascii="Times New Roman" w:hAnsi="Times New Roman" w:cs="Times New Roman"/>
          <w:color w:val="000000" w:themeColor="text1"/>
        </w:rPr>
        <w:t xml:space="preserve"> predictions</w:t>
      </w:r>
      <w:r w:rsidR="003A19B4">
        <w:rPr>
          <w:rFonts w:ascii="Times New Roman" w:hAnsi="Times New Roman" w:cs="Times New Roman"/>
          <w:color w:val="000000" w:themeColor="text1"/>
        </w:rPr>
        <w:t xml:space="preserve"> despite the training and test data being </w:t>
      </w:r>
      <w:r w:rsidR="006A0013">
        <w:rPr>
          <w:rFonts w:ascii="Times New Roman" w:hAnsi="Times New Roman" w:cs="Times New Roman"/>
          <w:color w:val="000000" w:themeColor="text1"/>
        </w:rPr>
        <w:t xml:space="preserve">obtained from </w:t>
      </w:r>
      <w:r w:rsidR="003A19B4">
        <w:rPr>
          <w:rFonts w:ascii="Times New Roman" w:hAnsi="Times New Roman" w:cs="Times New Roman"/>
          <w:color w:val="000000" w:themeColor="text1"/>
        </w:rPr>
        <w:t>diff</w:t>
      </w:r>
      <w:r w:rsidR="00076467">
        <w:rPr>
          <w:rFonts w:ascii="Times New Roman" w:hAnsi="Times New Roman" w:cs="Times New Roman"/>
          <w:color w:val="000000" w:themeColor="text1"/>
        </w:rPr>
        <w:t>erent wines</w:t>
      </w:r>
      <w:r w:rsidR="00EF4D9E" w:rsidRPr="0066356F">
        <w:rPr>
          <w:rFonts w:ascii="Times New Roman" w:hAnsi="Times New Roman" w:cs="Times New Roman"/>
          <w:color w:val="000000" w:themeColor="text1"/>
        </w:rPr>
        <w:t xml:space="preserve"> supports the theory that</w:t>
      </w:r>
      <w:r w:rsidR="0025334A" w:rsidRPr="0066356F">
        <w:rPr>
          <w:rFonts w:ascii="Times New Roman" w:hAnsi="Times New Roman" w:cs="Times New Roman"/>
          <w:color w:val="000000" w:themeColor="text1"/>
        </w:rPr>
        <w:t xml:space="preserve"> </w:t>
      </w:r>
      <w:r w:rsidR="00275009">
        <w:rPr>
          <w:rFonts w:ascii="Times New Roman" w:hAnsi="Times New Roman" w:cs="Times New Roman"/>
          <w:color w:val="000000" w:themeColor="text1"/>
        </w:rPr>
        <w:t xml:space="preserve">the </w:t>
      </w:r>
      <w:r w:rsidR="0025334A" w:rsidRPr="0066356F">
        <w:rPr>
          <w:rFonts w:ascii="Times New Roman" w:hAnsi="Times New Roman" w:cs="Times New Roman"/>
          <w:color w:val="000000" w:themeColor="text1"/>
        </w:rPr>
        <w:t xml:space="preserve">type of wine </w:t>
      </w:r>
      <w:r w:rsidR="00EF4D9E" w:rsidRPr="0066356F">
        <w:rPr>
          <w:rFonts w:ascii="Times New Roman" w:hAnsi="Times New Roman" w:cs="Times New Roman"/>
          <w:color w:val="000000" w:themeColor="text1"/>
        </w:rPr>
        <w:t>does</w:t>
      </w:r>
      <w:r w:rsidR="0025334A" w:rsidRPr="0066356F">
        <w:rPr>
          <w:rFonts w:ascii="Times New Roman" w:hAnsi="Times New Roman" w:cs="Times New Roman"/>
          <w:color w:val="000000" w:themeColor="text1"/>
        </w:rPr>
        <w:t xml:space="preserve"> </w:t>
      </w:r>
      <w:r w:rsidR="00815125">
        <w:rPr>
          <w:rFonts w:ascii="Times New Roman" w:hAnsi="Times New Roman" w:cs="Times New Roman"/>
          <w:color w:val="000000" w:themeColor="text1"/>
        </w:rPr>
        <w:t xml:space="preserve">not </w:t>
      </w:r>
      <w:r w:rsidR="0025334A" w:rsidRPr="0066356F">
        <w:rPr>
          <w:rFonts w:ascii="Times New Roman" w:hAnsi="Times New Roman" w:cs="Times New Roman"/>
          <w:color w:val="000000" w:themeColor="text1"/>
        </w:rPr>
        <w:t>significa</w:t>
      </w:r>
      <w:r w:rsidR="00815125">
        <w:rPr>
          <w:rFonts w:ascii="Times New Roman" w:hAnsi="Times New Roman" w:cs="Times New Roman"/>
          <w:color w:val="000000" w:themeColor="text1"/>
        </w:rPr>
        <w:t xml:space="preserve">ntly </w:t>
      </w:r>
      <w:r w:rsidR="00DB2C1E">
        <w:rPr>
          <w:rFonts w:ascii="Times New Roman" w:hAnsi="Times New Roman" w:cs="Times New Roman"/>
          <w:color w:val="000000" w:themeColor="text1"/>
        </w:rPr>
        <w:t>contribute to the measured</w:t>
      </w:r>
      <w:r w:rsidR="00444BDB">
        <w:rPr>
          <w:rFonts w:ascii="Times New Roman" w:hAnsi="Times New Roman" w:cs="Times New Roman"/>
          <w:color w:val="000000" w:themeColor="text1"/>
        </w:rPr>
        <w:t xml:space="preserve"> </w:t>
      </w:r>
      <w:r w:rsidR="000A0756">
        <w:rPr>
          <w:rFonts w:ascii="Times New Roman" w:hAnsi="Times New Roman" w:cs="Times New Roman"/>
          <w:color w:val="000000" w:themeColor="text1"/>
        </w:rPr>
        <w:t>change</w:t>
      </w:r>
      <w:r w:rsidR="00444BDB">
        <w:rPr>
          <w:rFonts w:ascii="Times New Roman" w:hAnsi="Times New Roman" w:cs="Times New Roman"/>
          <w:color w:val="000000" w:themeColor="text1"/>
        </w:rPr>
        <w:t>s</w:t>
      </w:r>
      <w:r w:rsidR="000A0756">
        <w:rPr>
          <w:rFonts w:ascii="Times New Roman" w:hAnsi="Times New Roman" w:cs="Times New Roman"/>
          <w:color w:val="000000" w:themeColor="text1"/>
        </w:rPr>
        <w:t xml:space="preserve"> in open</w:t>
      </w:r>
      <w:r w:rsidR="005F1888">
        <w:rPr>
          <w:rFonts w:ascii="Times New Roman" w:hAnsi="Times New Roman" w:cs="Times New Roman"/>
          <w:color w:val="000000" w:themeColor="text1"/>
        </w:rPr>
        <w:t>ed</w:t>
      </w:r>
      <w:r w:rsidR="000A0756">
        <w:rPr>
          <w:rFonts w:ascii="Times New Roman" w:hAnsi="Times New Roman" w:cs="Times New Roman"/>
          <w:color w:val="000000" w:themeColor="text1"/>
        </w:rPr>
        <w:t xml:space="preserve"> wine</w:t>
      </w:r>
      <w:r w:rsidR="00D63582" w:rsidRPr="0066356F">
        <w:rPr>
          <w:rFonts w:ascii="Times New Roman" w:hAnsi="Times New Roman" w:cs="Times New Roman"/>
          <w:color w:val="000000" w:themeColor="text1"/>
        </w:rPr>
        <w:t xml:space="preserve">, as the effects </w:t>
      </w:r>
      <w:r w:rsidR="00BB675A">
        <w:rPr>
          <w:rFonts w:ascii="Times New Roman" w:hAnsi="Times New Roman" w:cs="Times New Roman"/>
          <w:color w:val="000000" w:themeColor="text1"/>
        </w:rPr>
        <w:t>are primarily</w:t>
      </w:r>
      <w:r w:rsidR="00662794" w:rsidRPr="0066356F">
        <w:rPr>
          <w:rFonts w:ascii="Times New Roman" w:hAnsi="Times New Roman" w:cs="Times New Roman"/>
          <w:color w:val="000000" w:themeColor="text1"/>
        </w:rPr>
        <w:t xml:space="preserve"> based on </w:t>
      </w:r>
      <w:r w:rsidR="00371B0E" w:rsidRPr="0066356F">
        <w:rPr>
          <w:rFonts w:ascii="Times New Roman" w:hAnsi="Times New Roman" w:cs="Times New Roman"/>
          <w:color w:val="000000" w:themeColor="text1"/>
        </w:rPr>
        <w:t xml:space="preserve">compound </w:t>
      </w:r>
      <w:r w:rsidR="005E367E" w:rsidRPr="0066356F">
        <w:rPr>
          <w:rFonts w:ascii="Times New Roman" w:hAnsi="Times New Roman" w:cs="Times New Roman"/>
          <w:color w:val="000000" w:themeColor="text1"/>
        </w:rPr>
        <w:t xml:space="preserve">volatility, which is less </w:t>
      </w:r>
      <w:r w:rsidR="00F5410D" w:rsidRPr="0066356F">
        <w:rPr>
          <w:rFonts w:ascii="Times New Roman" w:hAnsi="Times New Roman" w:cs="Times New Roman"/>
          <w:color w:val="000000" w:themeColor="text1"/>
        </w:rPr>
        <w:t>affected</w:t>
      </w:r>
      <w:r w:rsidR="005E367E" w:rsidRPr="0066356F">
        <w:rPr>
          <w:rFonts w:ascii="Times New Roman" w:hAnsi="Times New Roman" w:cs="Times New Roman"/>
          <w:color w:val="000000" w:themeColor="text1"/>
        </w:rPr>
        <w:t xml:space="preserve"> by </w:t>
      </w:r>
      <w:r w:rsidR="00892907">
        <w:rPr>
          <w:rFonts w:ascii="Times New Roman" w:hAnsi="Times New Roman" w:cs="Times New Roman"/>
          <w:color w:val="000000" w:themeColor="text1"/>
        </w:rPr>
        <w:t>a wine’s</w:t>
      </w:r>
      <w:r w:rsidR="00723712" w:rsidRPr="0066356F">
        <w:rPr>
          <w:rFonts w:ascii="Times New Roman" w:hAnsi="Times New Roman" w:cs="Times New Roman"/>
          <w:color w:val="000000" w:themeColor="text1"/>
        </w:rPr>
        <w:t xml:space="preserve"> </w:t>
      </w:r>
      <w:r w:rsidR="005E367E" w:rsidRPr="0066356F">
        <w:rPr>
          <w:rFonts w:ascii="Times New Roman" w:hAnsi="Times New Roman" w:cs="Times New Roman"/>
          <w:color w:val="000000" w:themeColor="text1"/>
        </w:rPr>
        <w:t>matrix</w:t>
      </w:r>
      <w:r w:rsidR="004D6C8C" w:rsidRPr="0066356F">
        <w:rPr>
          <w:rFonts w:ascii="Times New Roman" w:hAnsi="Times New Roman" w:cs="Times New Roman"/>
          <w:color w:val="000000" w:themeColor="text1"/>
        </w:rPr>
        <w:t xml:space="preserve">. </w:t>
      </w:r>
      <w:r w:rsidR="00F5410D" w:rsidRPr="0066356F">
        <w:rPr>
          <w:rFonts w:ascii="Times New Roman" w:hAnsi="Times New Roman" w:cs="Times New Roman"/>
          <w:color w:val="000000" w:themeColor="text1"/>
        </w:rPr>
        <w:t xml:space="preserve">However, it would still be beneficial to obtain </w:t>
      </w:r>
      <w:r w:rsidR="00BB675A">
        <w:rPr>
          <w:rFonts w:ascii="Times New Roman" w:hAnsi="Times New Roman" w:cs="Times New Roman"/>
          <w:color w:val="000000" w:themeColor="text1"/>
        </w:rPr>
        <w:t>training</w:t>
      </w:r>
      <w:r w:rsidR="00F5410D" w:rsidRPr="0066356F">
        <w:rPr>
          <w:rFonts w:ascii="Times New Roman" w:hAnsi="Times New Roman" w:cs="Times New Roman"/>
          <w:color w:val="000000" w:themeColor="text1"/>
        </w:rPr>
        <w:t xml:space="preserve"> and </w:t>
      </w:r>
      <w:r w:rsidR="00BB675A">
        <w:rPr>
          <w:rFonts w:ascii="Times New Roman" w:hAnsi="Times New Roman" w:cs="Times New Roman"/>
          <w:color w:val="000000" w:themeColor="text1"/>
        </w:rPr>
        <w:t>test</w:t>
      </w:r>
      <w:r w:rsidR="00F5410D" w:rsidRPr="0066356F">
        <w:rPr>
          <w:rFonts w:ascii="Times New Roman" w:hAnsi="Times New Roman" w:cs="Times New Roman"/>
          <w:color w:val="000000" w:themeColor="text1"/>
        </w:rPr>
        <w:t xml:space="preserve"> data sets from the same wine</w:t>
      </w:r>
      <w:r w:rsidR="009A5182">
        <w:rPr>
          <w:rFonts w:ascii="Times New Roman" w:hAnsi="Times New Roman" w:cs="Times New Roman"/>
          <w:color w:val="000000" w:themeColor="text1"/>
        </w:rPr>
        <w:t xml:space="preserve"> in future experiments</w:t>
      </w:r>
      <w:r w:rsidR="00F5410D" w:rsidRPr="0066356F">
        <w:rPr>
          <w:rFonts w:ascii="Times New Roman" w:hAnsi="Times New Roman" w:cs="Times New Roman"/>
          <w:color w:val="000000" w:themeColor="text1"/>
        </w:rPr>
        <w:t>.</w:t>
      </w:r>
    </w:p>
    <w:p w14:paraId="5FD7CB9B" w14:textId="49EEDD82" w:rsidR="0025554C" w:rsidRPr="00042BCD" w:rsidRDefault="0025554C" w:rsidP="00DB6A07">
      <w:pPr>
        <w:pStyle w:val="Liststycke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</w:rPr>
      </w:pPr>
      <w:r w:rsidRPr="00042BCD">
        <w:rPr>
          <w:rFonts w:ascii="Times New Roman" w:hAnsi="Times New Roman" w:cs="Times New Roman"/>
          <w:color w:val="000000" w:themeColor="text1"/>
        </w:rPr>
        <w:t>Conclusion</w:t>
      </w:r>
      <w:r w:rsidR="009B29D3" w:rsidRPr="00042BCD">
        <w:rPr>
          <w:rFonts w:ascii="Times New Roman" w:hAnsi="Times New Roman" w:cs="Times New Roman"/>
          <w:color w:val="000000" w:themeColor="text1"/>
        </w:rPr>
        <w:t>s</w:t>
      </w:r>
    </w:p>
    <w:p w14:paraId="2880BBD8" w14:textId="3BEBE34E" w:rsidR="00FE062A" w:rsidRPr="006F5CCA" w:rsidRDefault="0025554C" w:rsidP="001E2483">
      <w:pPr>
        <w:jc w:val="both"/>
        <w:rPr>
          <w:rFonts w:ascii="Times New Roman" w:hAnsi="Times New Roman" w:cs="Times New Roman"/>
          <w:color w:val="000000" w:themeColor="text1"/>
        </w:rPr>
      </w:pPr>
      <w:r w:rsidRPr="00042BCD">
        <w:rPr>
          <w:rFonts w:ascii="Times New Roman" w:hAnsi="Times New Roman" w:cs="Times New Roman"/>
          <w:color w:val="000000" w:themeColor="text1"/>
        </w:rPr>
        <w:t>Throughout this research project, the effects of oxygen on wines have been studied</w:t>
      </w:r>
      <w:r w:rsidR="00115E8B">
        <w:rPr>
          <w:rFonts w:ascii="Times New Roman" w:hAnsi="Times New Roman" w:cs="Times New Roman"/>
          <w:color w:val="000000" w:themeColor="text1"/>
        </w:rPr>
        <w:t xml:space="preserve"> in a variety of ways</w:t>
      </w:r>
      <w:r w:rsidRPr="00042BCD">
        <w:rPr>
          <w:rFonts w:ascii="Times New Roman" w:hAnsi="Times New Roman" w:cs="Times New Roman"/>
          <w:color w:val="000000" w:themeColor="text1"/>
        </w:rPr>
        <w:t xml:space="preserve">. </w:t>
      </w:r>
      <w:r w:rsidR="00CC2B26" w:rsidRPr="00042BCD">
        <w:rPr>
          <w:rFonts w:ascii="Times New Roman" w:hAnsi="Times New Roman" w:cs="Times New Roman"/>
          <w:color w:val="000000" w:themeColor="text1"/>
        </w:rPr>
        <w:t>D</w:t>
      </w:r>
      <w:r w:rsidR="006E04C8" w:rsidRPr="00042BCD">
        <w:rPr>
          <w:rFonts w:ascii="Times New Roman" w:hAnsi="Times New Roman" w:cs="Times New Roman"/>
          <w:color w:val="000000" w:themeColor="text1"/>
        </w:rPr>
        <w:t xml:space="preserve">egradation </w:t>
      </w:r>
      <w:r w:rsidR="00FB6871" w:rsidRPr="00042BCD">
        <w:rPr>
          <w:rFonts w:ascii="Times New Roman" w:hAnsi="Times New Roman" w:cs="Times New Roman"/>
          <w:color w:val="000000" w:themeColor="text1"/>
        </w:rPr>
        <w:t>experiments</w:t>
      </w:r>
      <w:r w:rsidR="000F0344" w:rsidRPr="00042BCD">
        <w:rPr>
          <w:rFonts w:ascii="Times New Roman" w:hAnsi="Times New Roman" w:cs="Times New Roman"/>
          <w:color w:val="000000" w:themeColor="text1"/>
        </w:rPr>
        <w:t xml:space="preserve"> on capped vi</w:t>
      </w:r>
      <w:r w:rsidR="00CC2B26" w:rsidRPr="00042BCD">
        <w:rPr>
          <w:rFonts w:ascii="Times New Roman" w:hAnsi="Times New Roman" w:cs="Times New Roman"/>
          <w:color w:val="000000" w:themeColor="text1"/>
        </w:rPr>
        <w:t>als</w:t>
      </w:r>
      <w:r w:rsidR="00FB6871" w:rsidRPr="00042BCD">
        <w:rPr>
          <w:rFonts w:ascii="Times New Roman" w:hAnsi="Times New Roman" w:cs="Times New Roman"/>
          <w:color w:val="000000" w:themeColor="text1"/>
        </w:rPr>
        <w:t xml:space="preserve"> </w:t>
      </w:r>
      <w:r w:rsidR="0082317F">
        <w:rPr>
          <w:rFonts w:ascii="Times New Roman" w:hAnsi="Times New Roman" w:cs="Times New Roman"/>
          <w:color w:val="000000" w:themeColor="text1"/>
        </w:rPr>
        <w:t xml:space="preserve">of wine </w:t>
      </w:r>
      <w:r w:rsidR="00CC2B26" w:rsidRPr="00042BCD">
        <w:rPr>
          <w:rFonts w:ascii="Times New Roman" w:hAnsi="Times New Roman" w:cs="Times New Roman"/>
          <w:color w:val="000000" w:themeColor="text1"/>
        </w:rPr>
        <w:t xml:space="preserve">showed </w:t>
      </w:r>
      <w:r w:rsidR="003270A2">
        <w:rPr>
          <w:rFonts w:ascii="Times New Roman" w:hAnsi="Times New Roman" w:cs="Times New Roman"/>
          <w:color w:val="000000" w:themeColor="text1"/>
        </w:rPr>
        <w:t xml:space="preserve">that </w:t>
      </w:r>
      <w:r w:rsidR="002B7B4D">
        <w:rPr>
          <w:rFonts w:ascii="Times New Roman" w:hAnsi="Times New Roman" w:cs="Times New Roman"/>
          <w:color w:val="000000" w:themeColor="text1"/>
        </w:rPr>
        <w:t>the</w:t>
      </w:r>
      <w:r w:rsidR="00AF4122" w:rsidRPr="00042BCD">
        <w:rPr>
          <w:rFonts w:ascii="Times New Roman" w:hAnsi="Times New Roman" w:cs="Times New Roman"/>
          <w:color w:val="000000" w:themeColor="text1"/>
        </w:rPr>
        <w:t xml:space="preserve"> </w:t>
      </w:r>
      <w:r w:rsidR="008C04C2" w:rsidRPr="00042BCD">
        <w:rPr>
          <w:rFonts w:ascii="Times New Roman" w:hAnsi="Times New Roman" w:cs="Times New Roman"/>
          <w:color w:val="000000" w:themeColor="text1"/>
        </w:rPr>
        <w:t xml:space="preserve">compounds most sensitive </w:t>
      </w:r>
      <w:r w:rsidR="00E702D4" w:rsidRPr="00042BCD">
        <w:rPr>
          <w:rFonts w:ascii="Times New Roman" w:hAnsi="Times New Roman" w:cs="Times New Roman"/>
          <w:color w:val="000000" w:themeColor="text1"/>
        </w:rPr>
        <w:t>to degradation</w:t>
      </w:r>
      <w:r w:rsidR="00A23B8A">
        <w:rPr>
          <w:rFonts w:ascii="Times New Roman" w:hAnsi="Times New Roman" w:cs="Times New Roman"/>
          <w:color w:val="000000" w:themeColor="text1"/>
        </w:rPr>
        <w:t xml:space="preserve"> were: isoamyl acetate, ethyl octanoate, acetic acid, and ethyl decanoate</w:t>
      </w:r>
      <w:r w:rsidR="005C19F4">
        <w:rPr>
          <w:rFonts w:ascii="Times New Roman" w:hAnsi="Times New Roman" w:cs="Times New Roman"/>
          <w:color w:val="000000" w:themeColor="text1"/>
        </w:rPr>
        <w:t xml:space="preserve">. Of </w:t>
      </w:r>
      <w:r w:rsidR="00CE7A86">
        <w:rPr>
          <w:rStyle w:val="Kommentarsreferens"/>
          <w:rFonts w:ascii="Times New Roman" w:hAnsi="Times New Roman" w:cs="Times New Roman"/>
          <w:color w:val="000000" w:themeColor="text1"/>
          <w:sz w:val="24"/>
          <w:szCs w:val="24"/>
        </w:rPr>
        <w:t xml:space="preserve">the </w:t>
      </w:r>
      <w:proofErr w:type="gramStart"/>
      <w:r w:rsidR="00CE7A86">
        <w:rPr>
          <w:rStyle w:val="Kommentarsreferens"/>
          <w:rFonts w:ascii="Times New Roman" w:hAnsi="Times New Roman" w:cs="Times New Roman"/>
          <w:color w:val="000000" w:themeColor="text1"/>
          <w:sz w:val="24"/>
          <w:szCs w:val="24"/>
        </w:rPr>
        <w:t>aforementioned compounds</w:t>
      </w:r>
      <w:proofErr w:type="gramEnd"/>
      <w:r w:rsidR="00CE7A86">
        <w:rPr>
          <w:rStyle w:val="Kommentarsreferens"/>
          <w:rFonts w:ascii="Times New Roman" w:hAnsi="Times New Roman" w:cs="Times New Roman"/>
          <w:color w:val="000000" w:themeColor="text1"/>
          <w:sz w:val="24"/>
          <w:szCs w:val="24"/>
        </w:rPr>
        <w:t>, isoamyl acetate increased</w:t>
      </w:r>
      <w:r w:rsidR="005C19F4">
        <w:rPr>
          <w:rStyle w:val="Kommentarsreferens"/>
          <w:rFonts w:ascii="Times New Roman" w:hAnsi="Times New Roman" w:cs="Times New Roman"/>
          <w:color w:val="000000" w:themeColor="text1"/>
          <w:sz w:val="24"/>
          <w:szCs w:val="24"/>
        </w:rPr>
        <w:t xml:space="preserve"> over time and the other three compounds decreased. </w:t>
      </w:r>
      <w:r w:rsidR="004F2929" w:rsidRPr="00042BCD">
        <w:rPr>
          <w:rFonts w:ascii="Times New Roman" w:hAnsi="Times New Roman" w:cs="Times New Roman"/>
          <w:color w:val="000000" w:themeColor="text1"/>
        </w:rPr>
        <w:t>Uncapped</w:t>
      </w:r>
      <w:r w:rsidR="007F7CD2">
        <w:rPr>
          <w:rFonts w:ascii="Times New Roman" w:hAnsi="Times New Roman" w:cs="Times New Roman"/>
          <w:color w:val="000000" w:themeColor="text1"/>
        </w:rPr>
        <w:t>-</w:t>
      </w:r>
      <w:r w:rsidR="00BA6B0E" w:rsidRPr="00042BCD">
        <w:rPr>
          <w:rFonts w:ascii="Times New Roman" w:hAnsi="Times New Roman" w:cs="Times New Roman"/>
          <w:color w:val="000000" w:themeColor="text1"/>
        </w:rPr>
        <w:t>vial</w:t>
      </w:r>
      <w:r w:rsidR="006E04C8" w:rsidRPr="00042BCD">
        <w:rPr>
          <w:rFonts w:ascii="Times New Roman" w:hAnsi="Times New Roman" w:cs="Times New Roman"/>
          <w:color w:val="000000" w:themeColor="text1"/>
        </w:rPr>
        <w:t xml:space="preserve"> data </w:t>
      </w:r>
      <w:r w:rsidR="00A841BF">
        <w:rPr>
          <w:rFonts w:ascii="Times New Roman" w:hAnsi="Times New Roman" w:cs="Times New Roman"/>
          <w:color w:val="000000" w:themeColor="text1"/>
        </w:rPr>
        <w:t>was</w:t>
      </w:r>
      <w:r w:rsidR="002F440D" w:rsidRPr="00042BCD">
        <w:rPr>
          <w:rFonts w:ascii="Times New Roman" w:hAnsi="Times New Roman" w:cs="Times New Roman"/>
          <w:color w:val="000000" w:themeColor="text1"/>
        </w:rPr>
        <w:t xml:space="preserve"> used to train </w:t>
      </w:r>
      <w:r w:rsidR="00DC07B1">
        <w:rPr>
          <w:rFonts w:ascii="Times New Roman" w:hAnsi="Times New Roman" w:cs="Times New Roman"/>
          <w:color w:val="000000" w:themeColor="text1"/>
        </w:rPr>
        <w:t xml:space="preserve">and test </w:t>
      </w:r>
      <w:r w:rsidR="002F440D" w:rsidRPr="00042BCD">
        <w:rPr>
          <w:rFonts w:ascii="Times New Roman" w:hAnsi="Times New Roman" w:cs="Times New Roman"/>
          <w:color w:val="000000" w:themeColor="text1"/>
        </w:rPr>
        <w:t>a</w:t>
      </w:r>
      <w:r w:rsidR="00D921A2" w:rsidRPr="00042BCD">
        <w:rPr>
          <w:rFonts w:ascii="Times New Roman" w:hAnsi="Times New Roman" w:cs="Times New Roman"/>
          <w:color w:val="000000" w:themeColor="text1"/>
        </w:rPr>
        <w:t xml:space="preserve"> </w:t>
      </w:r>
      <w:r w:rsidR="00F8155F" w:rsidRPr="00042BCD">
        <w:rPr>
          <w:rFonts w:ascii="Times New Roman" w:hAnsi="Times New Roman" w:cs="Times New Roman"/>
          <w:color w:val="000000" w:themeColor="text1"/>
        </w:rPr>
        <w:t>regression</w:t>
      </w:r>
      <w:r w:rsidRPr="00042BCD">
        <w:rPr>
          <w:rFonts w:ascii="Times New Roman" w:hAnsi="Times New Roman" w:cs="Times New Roman"/>
          <w:color w:val="000000" w:themeColor="text1"/>
        </w:rPr>
        <w:t xml:space="preserve"> </w:t>
      </w:r>
      <w:r w:rsidR="00DC07B1">
        <w:rPr>
          <w:rFonts w:ascii="Times New Roman" w:hAnsi="Times New Roman" w:cs="Times New Roman"/>
          <w:color w:val="000000" w:themeColor="text1"/>
        </w:rPr>
        <w:t xml:space="preserve">model </w:t>
      </w:r>
      <w:r w:rsidR="00042BCD" w:rsidRPr="00042BCD">
        <w:rPr>
          <w:rFonts w:ascii="Times New Roman" w:hAnsi="Times New Roman" w:cs="Times New Roman"/>
          <w:color w:val="000000" w:themeColor="text1"/>
        </w:rPr>
        <w:t xml:space="preserve">that </w:t>
      </w:r>
      <w:r w:rsidR="00DC07B1">
        <w:rPr>
          <w:rFonts w:ascii="Times New Roman" w:hAnsi="Times New Roman" w:cs="Times New Roman"/>
          <w:color w:val="000000" w:themeColor="text1"/>
        </w:rPr>
        <w:t>achieved</w:t>
      </w:r>
      <w:r w:rsidR="00042BCD" w:rsidRPr="00042BCD">
        <w:rPr>
          <w:rFonts w:ascii="Times New Roman" w:hAnsi="Times New Roman" w:cs="Times New Roman"/>
          <w:color w:val="000000" w:themeColor="text1"/>
        </w:rPr>
        <w:t xml:space="preserve"> </w:t>
      </w:r>
      <w:r w:rsidR="00293B2D">
        <w:rPr>
          <w:rFonts w:ascii="Times New Roman" w:hAnsi="Times New Roman" w:cs="Times New Roman"/>
          <w:color w:val="000000" w:themeColor="text1"/>
        </w:rPr>
        <w:t xml:space="preserve">moderately </w:t>
      </w:r>
      <w:r w:rsidR="00042BCD" w:rsidRPr="00042BCD">
        <w:rPr>
          <w:rFonts w:ascii="Times New Roman" w:hAnsi="Times New Roman" w:cs="Times New Roman"/>
          <w:color w:val="000000" w:themeColor="text1"/>
        </w:rPr>
        <w:t>low normalized root</w:t>
      </w:r>
      <w:r w:rsidR="00583FF2">
        <w:rPr>
          <w:rFonts w:ascii="Times New Roman" w:hAnsi="Times New Roman" w:cs="Times New Roman"/>
          <w:color w:val="000000" w:themeColor="text1"/>
        </w:rPr>
        <w:t>-</w:t>
      </w:r>
      <w:r w:rsidR="00042BCD" w:rsidRPr="00042BCD">
        <w:rPr>
          <w:rFonts w:ascii="Times New Roman" w:hAnsi="Times New Roman" w:cs="Times New Roman"/>
          <w:color w:val="000000" w:themeColor="text1"/>
        </w:rPr>
        <w:t>mean</w:t>
      </w:r>
      <w:r w:rsidR="00583FF2">
        <w:rPr>
          <w:rFonts w:ascii="Times New Roman" w:hAnsi="Times New Roman" w:cs="Times New Roman"/>
          <w:color w:val="000000" w:themeColor="text1"/>
        </w:rPr>
        <w:t>-square</w:t>
      </w:r>
      <w:r w:rsidR="00042BCD" w:rsidRPr="00042BCD">
        <w:rPr>
          <w:rFonts w:ascii="Times New Roman" w:hAnsi="Times New Roman" w:cs="Times New Roman"/>
          <w:color w:val="000000" w:themeColor="text1"/>
        </w:rPr>
        <w:t xml:space="preserve"> errors </w:t>
      </w:r>
      <w:r w:rsidR="00DC07B1">
        <w:rPr>
          <w:rFonts w:ascii="Times New Roman" w:hAnsi="Times New Roman" w:cs="Times New Roman"/>
          <w:color w:val="000000" w:themeColor="text1"/>
        </w:rPr>
        <w:t>across</w:t>
      </w:r>
      <w:r w:rsidR="00042BCD" w:rsidRPr="00042BCD">
        <w:rPr>
          <w:rFonts w:ascii="Times New Roman" w:hAnsi="Times New Roman" w:cs="Times New Roman"/>
          <w:color w:val="000000" w:themeColor="text1"/>
        </w:rPr>
        <w:t xml:space="preserve"> all compounds</w:t>
      </w:r>
      <w:r w:rsidR="002F440D" w:rsidRPr="00042BCD">
        <w:rPr>
          <w:rFonts w:ascii="Times New Roman" w:hAnsi="Times New Roman" w:cs="Times New Roman"/>
          <w:color w:val="000000" w:themeColor="text1"/>
        </w:rPr>
        <w:t>.</w:t>
      </w:r>
      <w:r w:rsidR="00B42E5D">
        <w:rPr>
          <w:rFonts w:ascii="Times New Roman" w:hAnsi="Times New Roman" w:cs="Times New Roman"/>
          <w:color w:val="000000" w:themeColor="text1"/>
        </w:rPr>
        <w:t xml:space="preserve"> Ethyl hexanoate had the lowe</w:t>
      </w:r>
      <w:r w:rsidR="00BE184C">
        <w:rPr>
          <w:rFonts w:ascii="Times New Roman" w:hAnsi="Times New Roman" w:cs="Times New Roman"/>
          <w:color w:val="000000" w:themeColor="text1"/>
        </w:rPr>
        <w:t>st</w:t>
      </w:r>
      <w:r w:rsidR="00B42E5D">
        <w:rPr>
          <w:rFonts w:ascii="Times New Roman" w:hAnsi="Times New Roman" w:cs="Times New Roman"/>
          <w:color w:val="000000" w:themeColor="text1"/>
        </w:rPr>
        <w:t xml:space="preserve"> normalized root mean </w:t>
      </w:r>
      <w:r w:rsidR="009A0B8F">
        <w:rPr>
          <w:rFonts w:ascii="Times New Roman" w:hAnsi="Times New Roman" w:cs="Times New Roman"/>
          <w:color w:val="000000" w:themeColor="text1"/>
        </w:rPr>
        <w:t>square</w:t>
      </w:r>
      <w:r w:rsidR="00B42E5D">
        <w:rPr>
          <w:rFonts w:ascii="Times New Roman" w:hAnsi="Times New Roman" w:cs="Times New Roman"/>
          <w:color w:val="000000" w:themeColor="text1"/>
        </w:rPr>
        <w:t xml:space="preserve"> error</w:t>
      </w:r>
      <w:r w:rsidR="00F279D4">
        <w:rPr>
          <w:rFonts w:ascii="Times New Roman" w:hAnsi="Times New Roman" w:cs="Times New Roman"/>
          <w:color w:val="000000" w:themeColor="text1"/>
        </w:rPr>
        <w:t>, followed by ethyl decanoate</w:t>
      </w:r>
      <w:r w:rsidR="00B42E5D">
        <w:rPr>
          <w:rFonts w:ascii="Times New Roman" w:hAnsi="Times New Roman" w:cs="Times New Roman"/>
          <w:color w:val="000000" w:themeColor="text1"/>
        </w:rPr>
        <w:t>.</w:t>
      </w:r>
      <w:r w:rsidR="00042BCD">
        <w:rPr>
          <w:rFonts w:ascii="Times New Roman" w:hAnsi="Times New Roman" w:cs="Times New Roman"/>
          <w:color w:val="000000" w:themeColor="text1"/>
        </w:rPr>
        <w:t xml:space="preserve"> </w:t>
      </w:r>
      <w:r w:rsidR="00B42E5D">
        <w:rPr>
          <w:rFonts w:ascii="Times New Roman" w:hAnsi="Times New Roman" w:cs="Times New Roman"/>
          <w:color w:val="000000" w:themeColor="text1"/>
        </w:rPr>
        <w:t>I</w:t>
      </w:r>
      <w:r w:rsidR="00042BCD">
        <w:rPr>
          <w:rFonts w:ascii="Times New Roman" w:hAnsi="Times New Roman" w:cs="Times New Roman"/>
          <w:color w:val="000000" w:themeColor="text1"/>
        </w:rPr>
        <w:t xml:space="preserve">soamyl acetate and ethyl octanoate </w:t>
      </w:r>
      <w:r w:rsidR="00F72808">
        <w:rPr>
          <w:rFonts w:ascii="Times New Roman" w:hAnsi="Times New Roman" w:cs="Times New Roman"/>
          <w:color w:val="000000" w:themeColor="text1"/>
        </w:rPr>
        <w:t>had</w:t>
      </w:r>
      <w:r w:rsidR="00042BCD">
        <w:rPr>
          <w:rFonts w:ascii="Times New Roman" w:hAnsi="Times New Roman" w:cs="Times New Roman"/>
          <w:color w:val="000000" w:themeColor="text1"/>
        </w:rPr>
        <w:t xml:space="preserve"> Z-scores greater than two. </w:t>
      </w:r>
      <w:r w:rsidR="004A4E58" w:rsidRPr="00042BCD">
        <w:rPr>
          <w:rFonts w:ascii="Times New Roman" w:hAnsi="Times New Roman" w:cs="Times New Roman"/>
          <w:color w:val="000000" w:themeColor="text1"/>
        </w:rPr>
        <w:t xml:space="preserve">There are many opportunities for </w:t>
      </w:r>
      <w:r w:rsidR="00583FF2">
        <w:rPr>
          <w:rFonts w:ascii="Times New Roman" w:hAnsi="Times New Roman" w:cs="Times New Roman"/>
          <w:color w:val="000000" w:themeColor="text1"/>
        </w:rPr>
        <w:t>further</w:t>
      </w:r>
      <w:r w:rsidR="004A4E58" w:rsidRPr="00042BCD">
        <w:rPr>
          <w:rFonts w:ascii="Times New Roman" w:hAnsi="Times New Roman" w:cs="Times New Roman"/>
          <w:color w:val="000000" w:themeColor="text1"/>
        </w:rPr>
        <w:t xml:space="preserve"> research</w:t>
      </w:r>
      <w:r w:rsidR="009521E1" w:rsidRPr="00042BCD">
        <w:rPr>
          <w:rFonts w:ascii="Times New Roman" w:hAnsi="Times New Roman" w:cs="Times New Roman"/>
          <w:color w:val="000000" w:themeColor="text1"/>
        </w:rPr>
        <w:t>.</w:t>
      </w:r>
      <w:r w:rsidR="00464F0A" w:rsidRPr="00042BCD">
        <w:rPr>
          <w:rFonts w:ascii="Times New Roman" w:hAnsi="Times New Roman" w:cs="Times New Roman"/>
          <w:color w:val="000000" w:themeColor="text1"/>
        </w:rPr>
        <w:t xml:space="preserve"> The model’s predictive </w:t>
      </w:r>
      <w:r w:rsidR="00D479F3" w:rsidRPr="00042BCD">
        <w:rPr>
          <w:rFonts w:ascii="Times New Roman" w:hAnsi="Times New Roman" w:cs="Times New Roman"/>
          <w:color w:val="000000" w:themeColor="text1"/>
        </w:rPr>
        <w:t>accuracy</w:t>
      </w:r>
      <w:r w:rsidR="00464F0A" w:rsidRPr="00042BCD">
        <w:rPr>
          <w:rFonts w:ascii="Times New Roman" w:hAnsi="Times New Roman" w:cs="Times New Roman"/>
          <w:color w:val="000000" w:themeColor="text1"/>
        </w:rPr>
        <w:t xml:space="preserve"> should be </w:t>
      </w:r>
      <w:r w:rsidR="00D479F3" w:rsidRPr="00042BCD">
        <w:rPr>
          <w:rFonts w:ascii="Times New Roman" w:hAnsi="Times New Roman" w:cs="Times New Roman"/>
          <w:color w:val="000000" w:themeColor="text1"/>
        </w:rPr>
        <w:t>re</w:t>
      </w:r>
      <w:r w:rsidR="00464F0A" w:rsidRPr="00042BCD">
        <w:rPr>
          <w:rFonts w:ascii="Times New Roman" w:hAnsi="Times New Roman" w:cs="Times New Roman"/>
          <w:color w:val="000000" w:themeColor="text1"/>
        </w:rPr>
        <w:t>analyze</w:t>
      </w:r>
      <w:r w:rsidR="0061503E">
        <w:rPr>
          <w:rFonts w:ascii="Times New Roman" w:hAnsi="Times New Roman" w:cs="Times New Roman"/>
          <w:color w:val="000000" w:themeColor="text1"/>
        </w:rPr>
        <w:t>d,</w:t>
      </w:r>
      <w:r w:rsidR="00464F0A" w:rsidRPr="00042BCD">
        <w:rPr>
          <w:rFonts w:ascii="Times New Roman" w:hAnsi="Times New Roman" w:cs="Times New Roman"/>
          <w:color w:val="000000" w:themeColor="text1"/>
        </w:rPr>
        <w:t xml:space="preserve"> using the same wine for both the </w:t>
      </w:r>
      <w:r w:rsidR="00D479F3" w:rsidRPr="00042BCD">
        <w:rPr>
          <w:rFonts w:ascii="Times New Roman" w:hAnsi="Times New Roman" w:cs="Times New Roman"/>
          <w:color w:val="000000" w:themeColor="text1"/>
        </w:rPr>
        <w:t xml:space="preserve">training </w:t>
      </w:r>
      <w:r w:rsidR="005A5A75">
        <w:rPr>
          <w:rFonts w:ascii="Times New Roman" w:hAnsi="Times New Roman" w:cs="Times New Roman"/>
          <w:color w:val="000000" w:themeColor="text1"/>
        </w:rPr>
        <w:t>and testing datasets</w:t>
      </w:r>
      <w:r w:rsidR="00D479F3" w:rsidRPr="00042BCD">
        <w:rPr>
          <w:rFonts w:ascii="Times New Roman" w:hAnsi="Times New Roman" w:cs="Times New Roman"/>
          <w:color w:val="000000" w:themeColor="text1"/>
        </w:rPr>
        <w:t xml:space="preserve">, to reduce </w:t>
      </w:r>
      <w:r w:rsidR="005A5A75">
        <w:rPr>
          <w:rFonts w:ascii="Times New Roman" w:hAnsi="Times New Roman" w:cs="Times New Roman"/>
          <w:color w:val="000000" w:themeColor="text1"/>
        </w:rPr>
        <w:t xml:space="preserve">the impact of </w:t>
      </w:r>
      <w:r w:rsidR="00D479F3" w:rsidRPr="00042BCD">
        <w:rPr>
          <w:rFonts w:ascii="Times New Roman" w:hAnsi="Times New Roman" w:cs="Times New Roman"/>
          <w:color w:val="000000" w:themeColor="text1"/>
        </w:rPr>
        <w:t xml:space="preserve">variable matrix </w:t>
      </w:r>
      <w:r w:rsidR="005A5A75">
        <w:rPr>
          <w:rFonts w:ascii="Times New Roman" w:hAnsi="Times New Roman" w:cs="Times New Roman"/>
          <w:color w:val="000000" w:themeColor="text1"/>
        </w:rPr>
        <w:t>effects</w:t>
      </w:r>
      <w:r w:rsidR="00D479F3" w:rsidRPr="00042BCD">
        <w:rPr>
          <w:rFonts w:ascii="Times New Roman" w:hAnsi="Times New Roman" w:cs="Times New Roman"/>
          <w:color w:val="000000" w:themeColor="text1"/>
        </w:rPr>
        <w:t>.</w:t>
      </w:r>
    </w:p>
    <w:p w14:paraId="235003AF" w14:textId="77777777" w:rsidR="009A5259" w:rsidRDefault="009A5259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br w:type="page"/>
      </w:r>
    </w:p>
    <w:p w14:paraId="72C9D862" w14:textId="6B3F1C92" w:rsidR="00830101" w:rsidRPr="006F5CCA" w:rsidRDefault="006D4879" w:rsidP="001E2483">
      <w:pPr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References</w:t>
      </w:r>
    </w:p>
    <w:p w14:paraId="778BB363" w14:textId="5BE2600C" w:rsidR="00830101" w:rsidRPr="00FC7194" w:rsidRDefault="0025536E" w:rsidP="00D23306">
      <w:pPr>
        <w:rPr>
          <w:rFonts w:ascii="Times New Roman" w:eastAsia="Times New Roman" w:hAnsi="Times New Roman" w:cs="Times New Roman"/>
          <w:color w:val="000000"/>
          <w:kern w:val="0"/>
          <w:lang w:eastAsia="sv-SE"/>
          <w14:ligatures w14:val="none"/>
        </w:rPr>
      </w:pPr>
      <w:r w:rsidRPr="00FC7194">
        <w:rPr>
          <w:rFonts w:ascii="Times New Roman" w:hAnsi="Times New Roman" w:cs="Times New Roman"/>
          <w:color w:val="000000" w:themeColor="text1"/>
          <w:vertAlign w:val="superscript"/>
        </w:rPr>
        <w:t>1</w:t>
      </w:r>
      <w:r w:rsidR="00D23306" w:rsidRPr="00D23306">
        <w:rPr>
          <w:rFonts w:ascii="Times New Roman" w:eastAsia="Times New Roman" w:hAnsi="Times New Roman" w:cs="Times New Roman"/>
          <w:color w:val="000000"/>
          <w:kern w:val="0"/>
          <w:lang w:eastAsia="sv-SE"/>
          <w14:ligatures w14:val="none"/>
        </w:rPr>
        <w:t xml:space="preserve">Zhang, D.; Wei, Z.; Han, Y.; Duan, Y.; Shi, B.; Ma, W. A Review on Wine </w:t>
      </w:r>
      <w:proofErr w:type="spellStart"/>
      <w:r w:rsidR="00D23306" w:rsidRPr="00D23306">
        <w:rPr>
          <w:rFonts w:ascii="Times New Roman" w:eastAsia="Times New Roman" w:hAnsi="Times New Roman" w:cs="Times New Roman"/>
          <w:color w:val="000000"/>
          <w:kern w:val="0"/>
          <w:lang w:eastAsia="sv-SE"/>
          <w14:ligatures w14:val="none"/>
        </w:rPr>
        <w:t>Flavour</w:t>
      </w:r>
      <w:proofErr w:type="spellEnd"/>
      <w:r w:rsidR="00D23306" w:rsidRPr="00D23306">
        <w:rPr>
          <w:rFonts w:ascii="Times New Roman" w:eastAsia="Times New Roman" w:hAnsi="Times New Roman" w:cs="Times New Roman"/>
          <w:color w:val="000000"/>
          <w:kern w:val="0"/>
          <w:lang w:eastAsia="sv-SE"/>
          <w14:ligatures w14:val="none"/>
        </w:rPr>
        <w:t xml:space="preserve"> Profiles Altered by Bottle Aging. </w:t>
      </w:r>
      <w:r w:rsidR="00D23306" w:rsidRPr="00D23306">
        <w:rPr>
          <w:rFonts w:ascii="Times New Roman" w:eastAsia="Times New Roman" w:hAnsi="Times New Roman" w:cs="Times New Roman"/>
          <w:i/>
          <w:color w:val="000000"/>
          <w:kern w:val="0"/>
          <w:lang w:eastAsia="sv-SE"/>
          <w14:ligatures w14:val="none"/>
        </w:rPr>
        <w:t>Molecules</w:t>
      </w:r>
      <w:r w:rsidR="00D23306" w:rsidRPr="00D23306">
        <w:rPr>
          <w:rFonts w:ascii="Times New Roman" w:eastAsia="Times New Roman" w:hAnsi="Times New Roman" w:cs="Times New Roman"/>
          <w:color w:val="000000"/>
          <w:kern w:val="0"/>
          <w:lang w:eastAsia="sv-SE"/>
          <w14:ligatures w14:val="none"/>
        </w:rPr>
        <w:t> </w:t>
      </w:r>
      <w:r w:rsidR="00D23306" w:rsidRPr="00D23306">
        <w:rPr>
          <w:rFonts w:ascii="Times New Roman" w:eastAsia="Times New Roman" w:hAnsi="Times New Roman" w:cs="Times New Roman"/>
          <w:b/>
          <w:color w:val="000000"/>
          <w:kern w:val="0"/>
          <w:lang w:eastAsia="sv-SE"/>
          <w14:ligatures w14:val="none"/>
        </w:rPr>
        <w:t>2023</w:t>
      </w:r>
      <w:r w:rsidR="00D23306" w:rsidRPr="00D23306">
        <w:rPr>
          <w:rFonts w:ascii="Times New Roman" w:eastAsia="Times New Roman" w:hAnsi="Times New Roman" w:cs="Times New Roman"/>
          <w:color w:val="000000"/>
          <w:kern w:val="0"/>
          <w:lang w:eastAsia="sv-SE"/>
          <w14:ligatures w14:val="none"/>
        </w:rPr>
        <w:t>, </w:t>
      </w:r>
      <w:r w:rsidR="00D23306" w:rsidRPr="00D23306">
        <w:rPr>
          <w:rFonts w:ascii="Times New Roman" w:eastAsia="Times New Roman" w:hAnsi="Times New Roman" w:cs="Times New Roman"/>
          <w:i/>
          <w:color w:val="000000"/>
          <w:kern w:val="0"/>
          <w:lang w:eastAsia="sv-SE"/>
          <w14:ligatures w14:val="none"/>
        </w:rPr>
        <w:t>28</w:t>
      </w:r>
      <w:r w:rsidR="00D23306" w:rsidRPr="00D23306">
        <w:rPr>
          <w:rFonts w:ascii="Times New Roman" w:eastAsia="Times New Roman" w:hAnsi="Times New Roman" w:cs="Times New Roman"/>
          <w:color w:val="000000"/>
          <w:kern w:val="0"/>
          <w:lang w:eastAsia="sv-SE"/>
          <w14:ligatures w14:val="none"/>
        </w:rPr>
        <w:t xml:space="preserve"> (18), 6522. </w:t>
      </w:r>
      <w:hyperlink r:id="rId10" w:history="1">
        <w:r w:rsidR="00D23306" w:rsidRPr="00F4571E">
          <w:rPr>
            <w:rStyle w:val="Hyperlnk"/>
            <w:rFonts w:ascii="Times New Roman" w:eastAsia="Times New Roman" w:hAnsi="Times New Roman" w:cs="Times New Roman"/>
            <w:kern w:val="0"/>
            <w:lang w:eastAsia="sv-SE"/>
            <w14:ligatures w14:val="none"/>
          </w:rPr>
          <w:t>https://doi.org/10.3390/molecules28186522</w:t>
        </w:r>
      </w:hyperlink>
      <w:r w:rsidR="00D23306" w:rsidRPr="00D23306">
        <w:rPr>
          <w:rFonts w:ascii="Times New Roman" w:eastAsia="Times New Roman" w:hAnsi="Times New Roman" w:cs="Times New Roman"/>
          <w:color w:val="000000"/>
          <w:kern w:val="0"/>
          <w:lang w:eastAsia="sv-SE"/>
          <w14:ligatures w14:val="none"/>
        </w:rPr>
        <w:t>.</w:t>
      </w:r>
      <w:r w:rsidR="00540BB8" w:rsidRPr="00FC7194">
        <w:rPr>
          <w:rFonts w:ascii="Times New Roman" w:hAnsi="Times New Roman" w:cs="Times New Roman"/>
        </w:rPr>
        <w:t xml:space="preserve"> </w:t>
      </w:r>
    </w:p>
    <w:p w14:paraId="7C9203FF" w14:textId="7ABB47F8" w:rsidR="0025536E" w:rsidRPr="00FC7194" w:rsidRDefault="0025536E" w:rsidP="00863ECC">
      <w:pPr>
        <w:rPr>
          <w:rFonts w:ascii="Times New Roman" w:eastAsia="Times New Roman" w:hAnsi="Times New Roman" w:cs="Times New Roman"/>
          <w:color w:val="000000"/>
          <w:kern w:val="0"/>
          <w:lang w:eastAsia="sv-SE"/>
          <w14:ligatures w14:val="none"/>
        </w:rPr>
      </w:pPr>
      <w:r w:rsidRPr="00FC7194">
        <w:rPr>
          <w:rFonts w:ascii="Times New Roman" w:hAnsi="Times New Roman" w:cs="Times New Roman"/>
          <w:color w:val="000000" w:themeColor="text1"/>
          <w:vertAlign w:val="superscript"/>
        </w:rPr>
        <w:t>2</w:t>
      </w:r>
      <w:r w:rsidR="00863ECC" w:rsidRPr="00863ECC">
        <w:rPr>
          <w:rFonts w:ascii="Times New Roman" w:eastAsia="Times New Roman" w:hAnsi="Times New Roman" w:cs="Times New Roman"/>
          <w:color w:val="000000"/>
          <w:kern w:val="0"/>
          <w:lang w:eastAsia="sv-SE"/>
          <w14:ligatures w14:val="none"/>
        </w:rPr>
        <w:t>Wang, L.; Yin, H.; Shao, X.; Zhang, Z.; Zhong, X.; Wei, R.; Ding, Y.; Wang, H.; Li, H. Improving the Aging Aroma Profiles of Italian Riesling and Petit Verdot Wines: Impact of Spontaneous and Inoculated Fermentation Processes. </w:t>
      </w:r>
      <w:r w:rsidR="00863ECC" w:rsidRPr="00863ECC">
        <w:rPr>
          <w:rFonts w:ascii="Times New Roman" w:eastAsia="Times New Roman" w:hAnsi="Times New Roman" w:cs="Times New Roman"/>
          <w:i/>
          <w:color w:val="000000"/>
          <w:kern w:val="0"/>
          <w:lang w:eastAsia="sv-SE"/>
          <w14:ligatures w14:val="none"/>
        </w:rPr>
        <w:t>Food Chemistry: X</w:t>
      </w:r>
      <w:r w:rsidR="00863ECC" w:rsidRPr="00863ECC">
        <w:rPr>
          <w:rFonts w:ascii="Times New Roman" w:eastAsia="Times New Roman" w:hAnsi="Times New Roman" w:cs="Times New Roman"/>
          <w:color w:val="000000"/>
          <w:kern w:val="0"/>
          <w:lang w:eastAsia="sv-SE"/>
          <w14:ligatures w14:val="none"/>
        </w:rPr>
        <w:t> </w:t>
      </w:r>
      <w:r w:rsidR="00863ECC" w:rsidRPr="00863ECC">
        <w:rPr>
          <w:rFonts w:ascii="Times New Roman" w:eastAsia="Times New Roman" w:hAnsi="Times New Roman" w:cs="Times New Roman"/>
          <w:b/>
          <w:color w:val="000000"/>
          <w:kern w:val="0"/>
          <w:lang w:eastAsia="sv-SE"/>
          <w14:ligatures w14:val="none"/>
        </w:rPr>
        <w:t>2023</w:t>
      </w:r>
      <w:r w:rsidR="00863ECC" w:rsidRPr="00863ECC">
        <w:rPr>
          <w:rFonts w:ascii="Times New Roman" w:eastAsia="Times New Roman" w:hAnsi="Times New Roman" w:cs="Times New Roman"/>
          <w:color w:val="000000"/>
          <w:kern w:val="0"/>
          <w:lang w:eastAsia="sv-SE"/>
          <w14:ligatures w14:val="none"/>
        </w:rPr>
        <w:t>, </w:t>
      </w:r>
      <w:r w:rsidR="00863ECC" w:rsidRPr="00863ECC">
        <w:rPr>
          <w:rFonts w:ascii="Times New Roman" w:eastAsia="Times New Roman" w:hAnsi="Times New Roman" w:cs="Times New Roman"/>
          <w:i/>
          <w:color w:val="000000"/>
          <w:kern w:val="0"/>
          <w:lang w:eastAsia="sv-SE"/>
          <w14:ligatures w14:val="none"/>
        </w:rPr>
        <w:t>20</w:t>
      </w:r>
      <w:r w:rsidR="00863ECC" w:rsidRPr="00863ECC">
        <w:rPr>
          <w:rFonts w:ascii="Times New Roman" w:eastAsia="Times New Roman" w:hAnsi="Times New Roman" w:cs="Times New Roman"/>
          <w:color w:val="000000"/>
          <w:kern w:val="0"/>
          <w:lang w:eastAsia="sv-SE"/>
          <w14:ligatures w14:val="none"/>
        </w:rPr>
        <w:t>, 100978. https://doi.org/10.1016/j.fochx.2023.100978.</w:t>
      </w:r>
    </w:p>
    <w:p w14:paraId="0EF98F5C" w14:textId="7AE043BC" w:rsidR="0025536E" w:rsidRDefault="0025536E" w:rsidP="00925988">
      <w:pPr>
        <w:rPr>
          <w:rFonts w:ascii="Times New Roman" w:eastAsia="Times New Roman" w:hAnsi="Times New Roman" w:cs="Times New Roman"/>
          <w:color w:val="000000"/>
          <w:kern w:val="0"/>
          <w:lang w:eastAsia="sv-SE"/>
          <w14:ligatures w14:val="none"/>
        </w:rPr>
      </w:pPr>
      <w:r w:rsidRPr="00FC7194">
        <w:rPr>
          <w:rFonts w:ascii="Times New Roman" w:hAnsi="Times New Roman" w:cs="Times New Roman"/>
          <w:color w:val="000000" w:themeColor="text1"/>
          <w:vertAlign w:val="superscript"/>
        </w:rPr>
        <w:t>3</w:t>
      </w:r>
      <w:r w:rsidR="00925988" w:rsidRPr="00925988">
        <w:rPr>
          <w:rFonts w:ascii="Times New Roman" w:eastAsia="Times New Roman" w:hAnsi="Times New Roman" w:cs="Times New Roman"/>
          <w:color w:val="000000"/>
          <w:kern w:val="0"/>
          <w:lang w:eastAsia="sv-SE"/>
          <w14:ligatures w14:val="none"/>
        </w:rPr>
        <w:t>winefolly.com. </w:t>
      </w:r>
      <w:r w:rsidR="00925988" w:rsidRPr="00925988">
        <w:rPr>
          <w:rFonts w:ascii="Times New Roman" w:eastAsia="Times New Roman" w:hAnsi="Times New Roman" w:cs="Times New Roman"/>
          <w:i/>
          <w:color w:val="000000"/>
          <w:kern w:val="0"/>
          <w:lang w:eastAsia="sv-SE"/>
          <w14:ligatures w14:val="none"/>
        </w:rPr>
        <w:t>How Long to Cellar Wine</w:t>
      </w:r>
      <w:r w:rsidR="00925988" w:rsidRPr="00925988">
        <w:rPr>
          <w:rFonts w:ascii="Times New Roman" w:eastAsia="Times New Roman" w:hAnsi="Times New Roman" w:cs="Times New Roman"/>
          <w:color w:val="000000"/>
          <w:kern w:val="0"/>
          <w:lang w:eastAsia="sv-SE"/>
          <w14:ligatures w14:val="none"/>
        </w:rPr>
        <w:t>; Puckette, M., Ed.; 2013. https://winefolly.com/tips/cellar-wine-guide/ (accessed 2025-12-03).</w:t>
      </w:r>
    </w:p>
    <w:p w14:paraId="54D113AD" w14:textId="7C03262C" w:rsidR="00C94E9B" w:rsidRPr="002735A8" w:rsidRDefault="00C94E9B" w:rsidP="00925988">
      <w:pPr>
        <w:rPr>
          <w:rFonts w:ascii="Times New Roman" w:hAnsi="Times New Roman" w:cs="Times New Roman"/>
          <w:kern w:val="0"/>
        </w:rPr>
      </w:pPr>
      <w:r w:rsidRPr="00FC7194">
        <w:rPr>
          <w:rFonts w:ascii="Times New Roman" w:hAnsi="Times New Roman" w:cs="Times New Roman"/>
          <w:color w:val="000000" w:themeColor="text1"/>
          <w:vertAlign w:val="superscript"/>
        </w:rPr>
        <w:t>4</w:t>
      </w:r>
      <w:r w:rsidRPr="002735A8">
        <w:rPr>
          <w:rFonts w:ascii="Times New Roman" w:hAnsi="Times New Roman" w:cs="Times New Roman"/>
          <w:kern w:val="0"/>
        </w:rPr>
        <w:t xml:space="preserve">Scrimgeour, N.; Nordestgaard, S.; Lloyd, N. D. R.; Wilkes, E. N. Exploring the Effect of Elevated Storage Temperature on Wine Composition. </w:t>
      </w:r>
      <w:r w:rsidRPr="009C58F4">
        <w:rPr>
          <w:rFonts w:ascii="Times New Roman" w:hAnsi="Times New Roman" w:cs="Times New Roman"/>
          <w:i/>
          <w:iCs/>
          <w:kern w:val="0"/>
        </w:rPr>
        <w:t xml:space="preserve">Australian Journal of Grape and Wine Research </w:t>
      </w:r>
      <w:r w:rsidRPr="009C58F4">
        <w:rPr>
          <w:rFonts w:ascii="Times New Roman" w:hAnsi="Times New Roman" w:cs="Times New Roman"/>
          <w:b/>
          <w:bCs/>
          <w:kern w:val="0"/>
        </w:rPr>
        <w:t>2015</w:t>
      </w:r>
      <w:r w:rsidRPr="002735A8">
        <w:rPr>
          <w:rFonts w:ascii="Times New Roman" w:hAnsi="Times New Roman" w:cs="Times New Roman"/>
          <w:kern w:val="0"/>
        </w:rPr>
        <w:t xml:space="preserve">, </w:t>
      </w:r>
      <w:r w:rsidRPr="009C58F4">
        <w:rPr>
          <w:rFonts w:ascii="Times New Roman" w:hAnsi="Times New Roman" w:cs="Times New Roman"/>
          <w:i/>
          <w:iCs/>
          <w:kern w:val="0"/>
        </w:rPr>
        <w:t>21</w:t>
      </w:r>
      <w:r w:rsidRPr="002735A8">
        <w:rPr>
          <w:rFonts w:ascii="Times New Roman" w:hAnsi="Times New Roman" w:cs="Times New Roman"/>
          <w:kern w:val="0"/>
        </w:rPr>
        <w:t xml:space="preserve">, 713–722. </w:t>
      </w:r>
      <w:hyperlink r:id="rId11" w:history="1">
        <w:r w:rsidRPr="002735A8">
          <w:rPr>
            <w:rFonts w:ascii="Times New Roman" w:hAnsi="Times New Roman" w:cs="Times New Roman"/>
            <w:color w:val="094FD1"/>
            <w:kern w:val="0"/>
            <w:u w:val="single" w:color="094FD1"/>
          </w:rPr>
          <w:t>https://doi.org/10.1111/ajgw.12196</w:t>
        </w:r>
      </w:hyperlink>
      <w:r w:rsidRPr="002735A8">
        <w:rPr>
          <w:rFonts w:ascii="Times New Roman" w:hAnsi="Times New Roman" w:cs="Times New Roman"/>
          <w:kern w:val="0"/>
        </w:rPr>
        <w:t>.</w:t>
      </w:r>
    </w:p>
    <w:p w14:paraId="7A81BC05" w14:textId="05CD65D4" w:rsidR="00963575" w:rsidRPr="001025C3" w:rsidRDefault="000210EC" w:rsidP="00103D7D">
      <w:pPr>
        <w:rPr>
          <w:rFonts w:ascii="Times New Roman" w:hAnsi="Times New Roman" w:cs="Times New Roman"/>
          <w:color w:val="000000" w:themeColor="text1"/>
          <w:lang w:eastAsia="sv-SE"/>
        </w:rPr>
      </w:pPr>
      <w:r w:rsidRPr="001025C3">
        <w:rPr>
          <w:rFonts w:ascii="Times New Roman" w:hAnsi="Times New Roman" w:cs="Times New Roman"/>
          <w:color w:val="000000" w:themeColor="text1"/>
          <w:vertAlign w:val="superscript"/>
        </w:rPr>
        <w:t>5</w:t>
      </w:r>
      <w:r w:rsidR="00963575" w:rsidRPr="001025C3">
        <w:rPr>
          <w:rFonts w:ascii="Times New Roman" w:hAnsi="Times New Roman" w:cs="Times New Roman"/>
          <w:color w:val="000000" w:themeColor="text1"/>
          <w:lang w:eastAsia="sv-SE"/>
        </w:rPr>
        <w:t xml:space="preserve">Vejarano, R.; </w:t>
      </w:r>
      <w:proofErr w:type="spellStart"/>
      <w:r w:rsidR="00963575" w:rsidRPr="001025C3">
        <w:rPr>
          <w:rFonts w:ascii="Times New Roman" w:hAnsi="Times New Roman" w:cs="Times New Roman"/>
          <w:color w:val="000000" w:themeColor="text1"/>
          <w:lang w:eastAsia="sv-SE"/>
        </w:rPr>
        <w:t>Luján</w:t>
      </w:r>
      <w:proofErr w:type="spellEnd"/>
      <w:r w:rsidR="00963575" w:rsidRPr="001025C3">
        <w:rPr>
          <w:rFonts w:ascii="Times New Roman" w:hAnsi="Times New Roman" w:cs="Times New Roman"/>
          <w:color w:val="000000" w:themeColor="text1"/>
          <w:lang w:eastAsia="sv-SE"/>
        </w:rPr>
        <w:t>-Corro, M. Red Wine and Health: Approaches to Improve the Phenolic Content during Winemaking. </w:t>
      </w:r>
      <w:r w:rsidR="00963575" w:rsidRPr="001025C3">
        <w:rPr>
          <w:rFonts w:ascii="Times New Roman" w:hAnsi="Times New Roman" w:cs="Times New Roman"/>
          <w:i/>
          <w:iCs/>
          <w:color w:val="000000" w:themeColor="text1"/>
          <w:lang w:eastAsia="sv-SE"/>
        </w:rPr>
        <w:t>Frontiers in Nutrition</w:t>
      </w:r>
      <w:r w:rsidR="00963575" w:rsidRPr="001025C3">
        <w:rPr>
          <w:rFonts w:ascii="Times New Roman" w:hAnsi="Times New Roman" w:cs="Times New Roman"/>
          <w:color w:val="000000" w:themeColor="text1"/>
          <w:lang w:eastAsia="sv-SE"/>
        </w:rPr>
        <w:t> </w:t>
      </w:r>
      <w:r w:rsidR="00963575" w:rsidRPr="001025C3">
        <w:rPr>
          <w:rFonts w:ascii="Times New Roman" w:hAnsi="Times New Roman" w:cs="Times New Roman"/>
          <w:b/>
          <w:bCs/>
          <w:color w:val="000000" w:themeColor="text1"/>
          <w:lang w:eastAsia="sv-SE"/>
        </w:rPr>
        <w:t>2022</w:t>
      </w:r>
      <w:r w:rsidR="00963575" w:rsidRPr="001025C3">
        <w:rPr>
          <w:rFonts w:ascii="Times New Roman" w:hAnsi="Times New Roman" w:cs="Times New Roman"/>
          <w:color w:val="000000" w:themeColor="text1"/>
          <w:lang w:eastAsia="sv-SE"/>
        </w:rPr>
        <w:t>, </w:t>
      </w:r>
      <w:r w:rsidR="00963575" w:rsidRPr="001025C3">
        <w:rPr>
          <w:rFonts w:ascii="Times New Roman" w:hAnsi="Times New Roman" w:cs="Times New Roman"/>
          <w:i/>
          <w:iCs/>
          <w:color w:val="000000" w:themeColor="text1"/>
          <w:lang w:eastAsia="sv-SE"/>
        </w:rPr>
        <w:t>9</w:t>
      </w:r>
      <w:r w:rsidR="00963575" w:rsidRPr="001025C3">
        <w:rPr>
          <w:rFonts w:ascii="Times New Roman" w:hAnsi="Times New Roman" w:cs="Times New Roman"/>
          <w:color w:val="000000" w:themeColor="text1"/>
          <w:lang w:eastAsia="sv-SE"/>
        </w:rPr>
        <w:t xml:space="preserve">. </w:t>
      </w:r>
      <w:hyperlink r:id="rId12" w:history="1">
        <w:r w:rsidR="00963575" w:rsidRPr="001025C3">
          <w:rPr>
            <w:rStyle w:val="Hyperlnk"/>
            <w:rFonts w:ascii="Times New Roman" w:hAnsi="Times New Roman" w:cs="Times New Roman"/>
            <w:color w:val="000000" w:themeColor="text1"/>
            <w:lang w:eastAsia="sv-SE"/>
          </w:rPr>
          <w:t>https://doi.org/10.3389/fnut.2022.890066</w:t>
        </w:r>
      </w:hyperlink>
      <w:r w:rsidR="00963575" w:rsidRPr="001025C3">
        <w:rPr>
          <w:rFonts w:ascii="Times New Roman" w:hAnsi="Times New Roman" w:cs="Times New Roman"/>
          <w:color w:val="000000" w:themeColor="text1"/>
          <w:lang w:eastAsia="sv-SE"/>
        </w:rPr>
        <w:t>.</w:t>
      </w:r>
    </w:p>
    <w:p w14:paraId="528536DF" w14:textId="6A3E36CA" w:rsidR="0087688E" w:rsidRDefault="000210EC" w:rsidP="0087688E">
      <w:pPr>
        <w:spacing w:after="0"/>
        <w:rPr>
          <w:rFonts w:ascii="Times New Roman" w:hAnsi="Times New Roman" w:cs="Times New Roman"/>
          <w:lang w:eastAsia="sv-SE"/>
        </w:rPr>
      </w:pPr>
      <w:r>
        <w:rPr>
          <w:rFonts w:ascii="Times New Roman" w:hAnsi="Times New Roman" w:cs="Times New Roman"/>
          <w:color w:val="000000" w:themeColor="text1"/>
          <w:vertAlign w:val="superscript"/>
        </w:rPr>
        <w:t>6</w:t>
      </w:r>
      <w:r w:rsidR="0087688E">
        <w:rPr>
          <w:rFonts w:ascii="Times New Roman" w:hAnsi="Times New Roman" w:cs="Times New Roman"/>
          <w:lang w:eastAsia="sv-SE"/>
        </w:rPr>
        <w:t xml:space="preserve">Gorinstein, S.; Caspi, A.; </w:t>
      </w:r>
      <w:proofErr w:type="spellStart"/>
      <w:r w:rsidR="0087688E">
        <w:rPr>
          <w:rFonts w:ascii="Times New Roman" w:hAnsi="Times New Roman" w:cs="Times New Roman"/>
          <w:lang w:eastAsia="sv-SE"/>
        </w:rPr>
        <w:t>Ze</w:t>
      </w:r>
      <w:r w:rsidR="001F4715">
        <w:rPr>
          <w:rFonts w:ascii="Times New Roman" w:hAnsi="Times New Roman" w:cs="Times New Roman"/>
          <w:lang w:eastAsia="sv-SE"/>
        </w:rPr>
        <w:t>m</w:t>
      </w:r>
      <w:r w:rsidR="0087688E">
        <w:rPr>
          <w:rFonts w:ascii="Times New Roman" w:hAnsi="Times New Roman" w:cs="Times New Roman"/>
          <w:lang w:eastAsia="sv-SE"/>
        </w:rPr>
        <w:t>ser</w:t>
      </w:r>
      <w:proofErr w:type="spellEnd"/>
      <w:r w:rsidR="0087688E">
        <w:rPr>
          <w:rFonts w:ascii="Times New Roman" w:hAnsi="Times New Roman" w:cs="Times New Roman"/>
          <w:lang w:eastAsia="sv-SE"/>
        </w:rPr>
        <w:t xml:space="preserve">, M.; Trakhtenberg, S. Comparative Content of Some Phenolics in Beer, Red and White Wines. </w:t>
      </w:r>
      <w:r w:rsidR="0087688E" w:rsidRPr="001F4715">
        <w:rPr>
          <w:rFonts w:ascii="Times New Roman" w:hAnsi="Times New Roman" w:cs="Times New Roman"/>
          <w:i/>
          <w:lang w:eastAsia="sv-SE"/>
        </w:rPr>
        <w:t>Nutrition Research</w:t>
      </w:r>
      <w:r w:rsidR="0087688E">
        <w:rPr>
          <w:rFonts w:ascii="Times New Roman" w:hAnsi="Times New Roman" w:cs="Times New Roman"/>
          <w:lang w:eastAsia="sv-SE"/>
        </w:rPr>
        <w:t xml:space="preserve"> </w:t>
      </w:r>
      <w:r w:rsidR="0087688E" w:rsidRPr="001F4715">
        <w:rPr>
          <w:rFonts w:ascii="Times New Roman" w:hAnsi="Times New Roman" w:cs="Times New Roman"/>
          <w:b/>
          <w:lang w:eastAsia="sv-SE"/>
        </w:rPr>
        <w:t>2</w:t>
      </w:r>
      <w:r w:rsidR="001F4715" w:rsidRPr="001F4715">
        <w:rPr>
          <w:rFonts w:ascii="Times New Roman" w:hAnsi="Times New Roman" w:cs="Times New Roman"/>
          <w:b/>
          <w:lang w:eastAsia="sv-SE"/>
        </w:rPr>
        <w:t>0</w:t>
      </w:r>
      <w:r w:rsidR="0087688E" w:rsidRPr="001F4715">
        <w:rPr>
          <w:rFonts w:ascii="Times New Roman" w:hAnsi="Times New Roman" w:cs="Times New Roman"/>
          <w:b/>
          <w:lang w:eastAsia="sv-SE"/>
        </w:rPr>
        <w:t>00</w:t>
      </w:r>
      <w:r w:rsidR="0087688E">
        <w:rPr>
          <w:rFonts w:ascii="Times New Roman" w:hAnsi="Times New Roman" w:cs="Times New Roman"/>
          <w:lang w:eastAsia="sv-SE"/>
        </w:rPr>
        <w:t xml:space="preserve">, </w:t>
      </w:r>
      <w:r w:rsidR="0087688E" w:rsidRPr="001F4715">
        <w:rPr>
          <w:rFonts w:ascii="Times New Roman" w:hAnsi="Times New Roman" w:cs="Times New Roman"/>
          <w:i/>
          <w:lang w:eastAsia="sv-SE"/>
        </w:rPr>
        <w:t>20</w:t>
      </w:r>
      <w:r>
        <w:rPr>
          <w:rFonts w:ascii="Times New Roman" w:hAnsi="Times New Roman" w:cs="Times New Roman"/>
          <w:i/>
          <w:lang w:eastAsia="sv-SE"/>
        </w:rPr>
        <w:t xml:space="preserve"> </w:t>
      </w:r>
      <w:r w:rsidR="0087688E">
        <w:rPr>
          <w:rFonts w:ascii="Times New Roman" w:hAnsi="Times New Roman" w:cs="Times New Roman"/>
          <w:lang w:eastAsia="sv-SE"/>
        </w:rPr>
        <w:t>(1), 131-139.</w:t>
      </w:r>
    </w:p>
    <w:p w14:paraId="250772B7" w14:textId="406BC690" w:rsidR="0087688E" w:rsidRPr="00103D7D" w:rsidRDefault="0087688E" w:rsidP="008768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eastAsia="sv-SE"/>
        </w:rPr>
        <w:t>https:</w:t>
      </w:r>
      <w:r w:rsidR="000210EC">
        <w:rPr>
          <w:rFonts w:ascii="Times New Roman" w:hAnsi="Times New Roman" w:cs="Times New Roman"/>
          <w:lang w:eastAsia="sv-SE"/>
        </w:rPr>
        <w:t>//</w:t>
      </w:r>
      <w:r>
        <w:rPr>
          <w:rFonts w:ascii="Times New Roman" w:hAnsi="Times New Roman" w:cs="Times New Roman"/>
          <w:lang w:eastAsia="sv-SE"/>
        </w:rPr>
        <w:t>doi.org/10.1016/s0271-5317(99)00145-1.</w:t>
      </w:r>
    </w:p>
    <w:p w14:paraId="03238CB9" w14:textId="1FA4E731" w:rsidR="000B069D" w:rsidRPr="00CC3734" w:rsidRDefault="000210EC" w:rsidP="00CC3734">
      <w:pPr>
        <w:rPr>
          <w:rFonts w:ascii="Times New Roman" w:eastAsia="Times New Roman" w:hAnsi="Times New Roman" w:cs="Times New Roman"/>
          <w:color w:val="000000"/>
          <w:kern w:val="0"/>
          <w:lang w:eastAsia="sv-SE"/>
          <w14:ligatures w14:val="none"/>
        </w:rPr>
      </w:pPr>
      <w:r>
        <w:rPr>
          <w:rFonts w:ascii="Times New Roman" w:hAnsi="Times New Roman" w:cs="Times New Roman"/>
          <w:color w:val="000000" w:themeColor="text1"/>
          <w:vertAlign w:val="superscript"/>
        </w:rPr>
        <w:t>7</w:t>
      </w:r>
      <w:r w:rsidR="00863ECC" w:rsidRPr="00863ECC">
        <w:rPr>
          <w:rFonts w:ascii="Times New Roman" w:eastAsia="Times New Roman" w:hAnsi="Times New Roman" w:cs="Times New Roman"/>
          <w:color w:val="000000"/>
          <w:kern w:val="0"/>
          <w:lang w:eastAsia="sv-SE"/>
          <w14:ligatures w14:val="none"/>
        </w:rPr>
        <w:t xml:space="preserve">Kelem </w:t>
      </w:r>
      <w:proofErr w:type="spellStart"/>
      <w:r w:rsidR="00863ECC" w:rsidRPr="00863ECC">
        <w:rPr>
          <w:rFonts w:ascii="Times New Roman" w:eastAsia="Times New Roman" w:hAnsi="Times New Roman" w:cs="Times New Roman"/>
          <w:color w:val="000000"/>
          <w:kern w:val="0"/>
          <w:lang w:eastAsia="sv-SE"/>
          <w14:ligatures w14:val="none"/>
        </w:rPr>
        <w:t>Gashu</w:t>
      </w:r>
      <w:proofErr w:type="spellEnd"/>
      <w:r w:rsidR="00863ECC" w:rsidRPr="00863ECC">
        <w:rPr>
          <w:rFonts w:ascii="Times New Roman" w:eastAsia="Times New Roman" w:hAnsi="Times New Roman" w:cs="Times New Roman"/>
          <w:color w:val="000000"/>
          <w:kern w:val="0"/>
          <w:lang w:eastAsia="sv-SE"/>
          <w14:ligatures w14:val="none"/>
        </w:rPr>
        <w:t>; Song, C.; Dubey, A. K.; Acuña, T.; Sagi, M.; Nurit Agam; Amnon Bustan; Fait, A. The Effect of Topo-Climate Variation on the Secondary Metabolism of Berries in White Grapevine Varieties (Vitis Vinifera). </w:t>
      </w:r>
      <w:r w:rsidR="00863ECC" w:rsidRPr="00863ECC">
        <w:rPr>
          <w:rFonts w:ascii="Times New Roman" w:eastAsia="Times New Roman" w:hAnsi="Times New Roman" w:cs="Times New Roman"/>
          <w:i/>
          <w:color w:val="000000"/>
          <w:kern w:val="0"/>
          <w:lang w:eastAsia="sv-SE"/>
          <w14:ligatures w14:val="none"/>
        </w:rPr>
        <w:t>Frontiers in Plant Science</w:t>
      </w:r>
      <w:r w:rsidR="00863ECC" w:rsidRPr="00863ECC">
        <w:rPr>
          <w:rFonts w:ascii="Times New Roman" w:eastAsia="Times New Roman" w:hAnsi="Times New Roman" w:cs="Times New Roman"/>
          <w:color w:val="000000"/>
          <w:kern w:val="0"/>
          <w:lang w:eastAsia="sv-SE"/>
          <w14:ligatures w14:val="none"/>
        </w:rPr>
        <w:t> </w:t>
      </w:r>
      <w:r w:rsidR="00863ECC" w:rsidRPr="00863ECC">
        <w:rPr>
          <w:rFonts w:ascii="Times New Roman" w:eastAsia="Times New Roman" w:hAnsi="Times New Roman" w:cs="Times New Roman"/>
          <w:b/>
          <w:color w:val="000000"/>
          <w:kern w:val="0"/>
          <w:lang w:eastAsia="sv-SE"/>
          <w14:ligatures w14:val="none"/>
        </w:rPr>
        <w:t>2022</w:t>
      </w:r>
      <w:r w:rsidR="00863ECC" w:rsidRPr="00863ECC">
        <w:rPr>
          <w:rFonts w:ascii="Times New Roman" w:eastAsia="Times New Roman" w:hAnsi="Times New Roman" w:cs="Times New Roman"/>
          <w:color w:val="000000"/>
          <w:kern w:val="0"/>
          <w:lang w:eastAsia="sv-SE"/>
          <w14:ligatures w14:val="none"/>
        </w:rPr>
        <w:t>, </w:t>
      </w:r>
      <w:r w:rsidR="00863ECC" w:rsidRPr="00863ECC">
        <w:rPr>
          <w:rFonts w:ascii="Times New Roman" w:eastAsia="Times New Roman" w:hAnsi="Times New Roman" w:cs="Times New Roman"/>
          <w:i/>
          <w:color w:val="000000"/>
          <w:kern w:val="0"/>
          <w:lang w:eastAsia="sv-SE"/>
          <w14:ligatures w14:val="none"/>
        </w:rPr>
        <w:t>13</w:t>
      </w:r>
      <w:r w:rsidR="00863ECC" w:rsidRPr="00863ECC">
        <w:rPr>
          <w:rFonts w:ascii="Times New Roman" w:eastAsia="Times New Roman" w:hAnsi="Times New Roman" w:cs="Times New Roman"/>
          <w:color w:val="000000"/>
          <w:kern w:val="0"/>
          <w:lang w:eastAsia="sv-SE"/>
          <w14:ligatures w14:val="none"/>
        </w:rPr>
        <w:t>. https://doi.org/10.3389/fpls.2022.847268.</w:t>
      </w:r>
    </w:p>
    <w:p w14:paraId="093D5294" w14:textId="1095B0DD" w:rsidR="002B1A1E" w:rsidRDefault="002B1A1E">
      <w:pPr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>
        <w:br w:type="page"/>
      </w:r>
    </w:p>
    <w:p w14:paraId="59AED17F" w14:textId="48F6E91B" w:rsidR="002B1A1E" w:rsidRDefault="00A176CA" w:rsidP="00087506">
      <w:pPr>
        <w:pStyle w:val="Normalwebb"/>
        <w:ind w:left="567" w:hanging="567"/>
      </w:pPr>
      <w:r>
        <w:lastRenderedPageBreak/>
        <w:t>Supplementary Figures</w:t>
      </w:r>
    </w:p>
    <w:p w14:paraId="7DF9D400" w14:textId="00BF7248" w:rsidR="00527049" w:rsidRPr="008D77BC" w:rsidRDefault="00527049" w:rsidP="00527049">
      <w:pPr>
        <w:jc w:val="both"/>
        <w:rPr>
          <w:rFonts w:ascii="Times New Roman" w:hAnsi="Times New Roman" w:cs="Times New Roman"/>
          <w:color w:val="000000" w:themeColor="text1"/>
        </w:rPr>
      </w:pPr>
      <w:r w:rsidRPr="008D77B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6" behindDoc="0" locked="0" layoutInCell="1" allowOverlap="1" wp14:anchorId="3A9F2C3E" wp14:editId="6B0E5785">
            <wp:simplePos x="0" y="0"/>
            <wp:positionH relativeFrom="column">
              <wp:posOffset>0</wp:posOffset>
            </wp:positionH>
            <wp:positionV relativeFrom="paragraph">
              <wp:posOffset>-3810</wp:posOffset>
            </wp:positionV>
            <wp:extent cx="5848985" cy="8030094"/>
            <wp:effectExtent l="0" t="0" r="18415" b="9525"/>
            <wp:wrapTopAndBottom/>
            <wp:docPr id="1159298171" name="Diagram 1">
              <a:extLst xmlns:a="http://schemas.openxmlformats.org/drawingml/2006/main">
                <a:ext uri="{FF2B5EF4-FFF2-40B4-BE49-F238E27FC236}">
                  <a16:creationId xmlns:a16="http://schemas.microsoft.com/office/drawing/2014/main" id="{BD7C6B8E-E6E5-6E40-AB77-0BFDA518A7E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D77BC">
        <w:rPr>
          <w:rFonts w:ascii="Times New Roman" w:hAnsi="Times New Roman" w:cs="Times New Roman"/>
        </w:rPr>
        <w:t xml:space="preserve">Supplementary Figure 1. </w:t>
      </w:r>
      <w:r w:rsidRPr="008D77BC">
        <w:rPr>
          <w:rFonts w:ascii="Times New Roman" w:hAnsi="Times New Roman" w:cs="Times New Roman"/>
          <w:color w:val="000000" w:themeColor="text1"/>
        </w:rPr>
        <w:t xml:space="preserve">The corrected area of select compounds over time, relative to one another, in a </w:t>
      </w:r>
      <w:r w:rsidR="008D77BC" w:rsidRPr="008D77BC">
        <w:rPr>
          <w:rFonts w:ascii="Times New Roman" w:hAnsi="Times New Roman" w:cs="Times New Roman"/>
        </w:rPr>
        <w:t>2023 Petite Sirah</w:t>
      </w:r>
      <w:r w:rsidRPr="008D77BC">
        <w:rPr>
          <w:rFonts w:ascii="Times New Roman" w:hAnsi="Times New Roman" w:cs="Times New Roman"/>
          <w:color w:val="000000" w:themeColor="text1"/>
        </w:rPr>
        <w:t>.</w:t>
      </w:r>
    </w:p>
    <w:p w14:paraId="5F595AC2" w14:textId="744F3010" w:rsidR="00A176CA" w:rsidRDefault="006F78FA" w:rsidP="00087506">
      <w:pPr>
        <w:pStyle w:val="Normalwebb"/>
        <w:ind w:left="567" w:hanging="567"/>
      </w:pPr>
      <w:r>
        <w:rPr>
          <w:noProof/>
        </w:rPr>
        <w:lastRenderedPageBreak/>
        <w:drawing>
          <wp:inline distT="0" distB="0" distL="0" distR="0" wp14:anchorId="1CF3D8DD" wp14:editId="448630E3">
            <wp:extent cx="5731510" cy="8259580"/>
            <wp:effectExtent l="0" t="0" r="8890" b="8255"/>
            <wp:docPr id="1089662200" name="Diagram 1">
              <a:extLst xmlns:a="http://schemas.openxmlformats.org/drawingml/2006/main">
                <a:ext uri="{FF2B5EF4-FFF2-40B4-BE49-F238E27FC236}">
                  <a16:creationId xmlns:a16="http://schemas.microsoft.com/office/drawing/2014/main" id="{57A62C51-7367-464A-E749-964D640E74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525BA79C" w14:textId="728989F6" w:rsidR="00287572" w:rsidRPr="00287572" w:rsidRDefault="006F78FA" w:rsidP="00287572">
      <w:pPr>
        <w:pStyle w:val="Normalwebb"/>
        <w:ind w:left="567" w:hanging="567"/>
        <w:rPr>
          <w:color w:val="000000" w:themeColor="text1"/>
        </w:rPr>
      </w:pPr>
      <w:r w:rsidRPr="008D77BC">
        <w:t xml:space="preserve">Supplementary Figure </w:t>
      </w:r>
      <w:r w:rsidR="00287572">
        <w:t>2</w:t>
      </w:r>
      <w:r w:rsidRPr="008D77BC">
        <w:t>.</w:t>
      </w:r>
      <w:r>
        <w:t xml:space="preserve"> </w:t>
      </w:r>
      <w:r w:rsidRPr="008D77BC">
        <w:rPr>
          <w:color w:val="000000" w:themeColor="text1"/>
        </w:rPr>
        <w:t xml:space="preserve">The corrected area of select compounds over time, relative to one another, in a </w:t>
      </w:r>
      <w:r>
        <w:rPr>
          <w:color w:val="000000" w:themeColor="text1"/>
        </w:rPr>
        <w:t xml:space="preserve">2018 </w:t>
      </w:r>
      <w:r w:rsidRPr="006F5CCA">
        <w:t>Cabernet</w:t>
      </w:r>
      <w:r>
        <w:t xml:space="preserve"> </w:t>
      </w:r>
      <w:r w:rsidRPr="006F5CCA">
        <w:t>Sauvignon</w:t>
      </w:r>
      <w:r w:rsidRPr="008D77BC">
        <w:rPr>
          <w:color w:val="000000" w:themeColor="text1"/>
        </w:rPr>
        <w:t>.</w:t>
      </w:r>
    </w:p>
    <w:sectPr w:rsidR="00287572" w:rsidRPr="0028757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EF5B8" w14:textId="77777777" w:rsidR="00920031" w:rsidRDefault="00920031" w:rsidP="00073AC0">
      <w:pPr>
        <w:spacing w:after="0" w:line="240" w:lineRule="auto"/>
      </w:pPr>
      <w:r>
        <w:separator/>
      </w:r>
    </w:p>
  </w:endnote>
  <w:endnote w:type="continuationSeparator" w:id="0">
    <w:p w14:paraId="191C96B0" w14:textId="77777777" w:rsidR="00920031" w:rsidRDefault="00920031" w:rsidP="00073A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C0B4B" w14:textId="77777777" w:rsidR="00920031" w:rsidRDefault="00920031" w:rsidP="00073AC0">
      <w:pPr>
        <w:spacing w:after="0" w:line="240" w:lineRule="auto"/>
      </w:pPr>
      <w:r>
        <w:separator/>
      </w:r>
    </w:p>
  </w:footnote>
  <w:footnote w:type="continuationSeparator" w:id="0">
    <w:p w14:paraId="3A3ADA17" w14:textId="77777777" w:rsidR="00920031" w:rsidRDefault="00920031" w:rsidP="00073A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B5FA2"/>
    <w:multiLevelType w:val="hybridMultilevel"/>
    <w:tmpl w:val="9BCAFD4E"/>
    <w:lvl w:ilvl="0" w:tplc="2538346C">
      <w:start w:val="500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D0019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7328F7"/>
    <w:multiLevelType w:val="hybridMultilevel"/>
    <w:tmpl w:val="A97C9C56"/>
    <w:lvl w:ilvl="0" w:tplc="041D0019">
      <w:start w:val="1"/>
      <w:numFmt w:val="lowerLetter"/>
      <w:lvlText w:val="%1."/>
      <w:lvlJc w:val="left"/>
      <w:pPr>
        <w:ind w:left="1080" w:hanging="360"/>
      </w:pPr>
    </w:lvl>
    <w:lvl w:ilvl="1" w:tplc="041D0019" w:tentative="1">
      <w:start w:val="1"/>
      <w:numFmt w:val="lowerLetter"/>
      <w:lvlText w:val="%2."/>
      <w:lvlJc w:val="left"/>
      <w:pPr>
        <w:ind w:left="1800" w:hanging="360"/>
      </w:pPr>
    </w:lvl>
    <w:lvl w:ilvl="2" w:tplc="041D001B" w:tentative="1">
      <w:start w:val="1"/>
      <w:numFmt w:val="lowerRoman"/>
      <w:lvlText w:val="%3."/>
      <w:lvlJc w:val="right"/>
      <w:pPr>
        <w:ind w:left="2520" w:hanging="180"/>
      </w:pPr>
    </w:lvl>
    <w:lvl w:ilvl="3" w:tplc="041D000F" w:tentative="1">
      <w:start w:val="1"/>
      <w:numFmt w:val="decimal"/>
      <w:lvlText w:val="%4."/>
      <w:lvlJc w:val="left"/>
      <w:pPr>
        <w:ind w:left="3240" w:hanging="360"/>
      </w:pPr>
    </w:lvl>
    <w:lvl w:ilvl="4" w:tplc="041D0019" w:tentative="1">
      <w:start w:val="1"/>
      <w:numFmt w:val="lowerLetter"/>
      <w:lvlText w:val="%5."/>
      <w:lvlJc w:val="left"/>
      <w:pPr>
        <w:ind w:left="3960" w:hanging="360"/>
      </w:pPr>
    </w:lvl>
    <w:lvl w:ilvl="5" w:tplc="041D001B" w:tentative="1">
      <w:start w:val="1"/>
      <w:numFmt w:val="lowerRoman"/>
      <w:lvlText w:val="%6."/>
      <w:lvlJc w:val="right"/>
      <w:pPr>
        <w:ind w:left="4680" w:hanging="180"/>
      </w:pPr>
    </w:lvl>
    <w:lvl w:ilvl="6" w:tplc="041D000F" w:tentative="1">
      <w:start w:val="1"/>
      <w:numFmt w:val="decimal"/>
      <w:lvlText w:val="%7."/>
      <w:lvlJc w:val="left"/>
      <w:pPr>
        <w:ind w:left="5400" w:hanging="360"/>
      </w:pPr>
    </w:lvl>
    <w:lvl w:ilvl="7" w:tplc="041D0019" w:tentative="1">
      <w:start w:val="1"/>
      <w:numFmt w:val="lowerLetter"/>
      <w:lvlText w:val="%8."/>
      <w:lvlJc w:val="left"/>
      <w:pPr>
        <w:ind w:left="6120" w:hanging="360"/>
      </w:pPr>
    </w:lvl>
    <w:lvl w:ilvl="8" w:tplc="041D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AAB3BBF"/>
    <w:multiLevelType w:val="hybridMultilevel"/>
    <w:tmpl w:val="AAE48824"/>
    <w:lvl w:ilvl="0" w:tplc="041D0019">
      <w:start w:val="1"/>
      <w:numFmt w:val="lowerLetter"/>
      <w:lvlText w:val="%1."/>
      <w:lvlJc w:val="left"/>
      <w:pPr>
        <w:ind w:left="1080" w:hanging="360"/>
      </w:pPr>
    </w:lvl>
    <w:lvl w:ilvl="1" w:tplc="041D0019" w:tentative="1">
      <w:start w:val="1"/>
      <w:numFmt w:val="lowerLetter"/>
      <w:lvlText w:val="%2."/>
      <w:lvlJc w:val="left"/>
      <w:pPr>
        <w:ind w:left="1800" w:hanging="360"/>
      </w:pPr>
    </w:lvl>
    <w:lvl w:ilvl="2" w:tplc="041D001B" w:tentative="1">
      <w:start w:val="1"/>
      <w:numFmt w:val="lowerRoman"/>
      <w:lvlText w:val="%3."/>
      <w:lvlJc w:val="right"/>
      <w:pPr>
        <w:ind w:left="2520" w:hanging="180"/>
      </w:pPr>
    </w:lvl>
    <w:lvl w:ilvl="3" w:tplc="041D000F" w:tentative="1">
      <w:start w:val="1"/>
      <w:numFmt w:val="decimal"/>
      <w:lvlText w:val="%4."/>
      <w:lvlJc w:val="left"/>
      <w:pPr>
        <w:ind w:left="3240" w:hanging="360"/>
      </w:pPr>
    </w:lvl>
    <w:lvl w:ilvl="4" w:tplc="041D0019" w:tentative="1">
      <w:start w:val="1"/>
      <w:numFmt w:val="lowerLetter"/>
      <w:lvlText w:val="%5."/>
      <w:lvlJc w:val="left"/>
      <w:pPr>
        <w:ind w:left="3960" w:hanging="360"/>
      </w:pPr>
    </w:lvl>
    <w:lvl w:ilvl="5" w:tplc="041D001B" w:tentative="1">
      <w:start w:val="1"/>
      <w:numFmt w:val="lowerRoman"/>
      <w:lvlText w:val="%6."/>
      <w:lvlJc w:val="right"/>
      <w:pPr>
        <w:ind w:left="4680" w:hanging="180"/>
      </w:pPr>
    </w:lvl>
    <w:lvl w:ilvl="6" w:tplc="041D000F" w:tentative="1">
      <w:start w:val="1"/>
      <w:numFmt w:val="decimal"/>
      <w:lvlText w:val="%7."/>
      <w:lvlJc w:val="left"/>
      <w:pPr>
        <w:ind w:left="5400" w:hanging="360"/>
      </w:pPr>
    </w:lvl>
    <w:lvl w:ilvl="7" w:tplc="041D0019" w:tentative="1">
      <w:start w:val="1"/>
      <w:numFmt w:val="lowerLetter"/>
      <w:lvlText w:val="%8."/>
      <w:lvlJc w:val="left"/>
      <w:pPr>
        <w:ind w:left="6120" w:hanging="360"/>
      </w:pPr>
    </w:lvl>
    <w:lvl w:ilvl="8" w:tplc="041D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0063FCC"/>
    <w:multiLevelType w:val="hybridMultilevel"/>
    <w:tmpl w:val="C9602608"/>
    <w:lvl w:ilvl="0" w:tplc="041D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D179D3"/>
    <w:multiLevelType w:val="hybridMultilevel"/>
    <w:tmpl w:val="AA50440E"/>
    <w:lvl w:ilvl="0" w:tplc="FE244C3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BF11EA"/>
    <w:multiLevelType w:val="hybridMultilevel"/>
    <w:tmpl w:val="58E6E746"/>
    <w:lvl w:ilvl="0" w:tplc="AC2CAC5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1748EB"/>
    <w:multiLevelType w:val="hybridMultilevel"/>
    <w:tmpl w:val="99920C34"/>
    <w:lvl w:ilvl="0" w:tplc="C1F0C34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D0019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816A6C"/>
    <w:multiLevelType w:val="hybridMultilevel"/>
    <w:tmpl w:val="F85A2E66"/>
    <w:lvl w:ilvl="0" w:tplc="041D0019">
      <w:start w:val="1"/>
      <w:numFmt w:val="lowerLetter"/>
      <w:lvlText w:val="%1."/>
      <w:lvlJc w:val="left"/>
      <w:pPr>
        <w:ind w:left="1080" w:hanging="360"/>
      </w:pPr>
    </w:lvl>
    <w:lvl w:ilvl="1" w:tplc="041D0019" w:tentative="1">
      <w:start w:val="1"/>
      <w:numFmt w:val="lowerLetter"/>
      <w:lvlText w:val="%2."/>
      <w:lvlJc w:val="left"/>
      <w:pPr>
        <w:ind w:left="1800" w:hanging="360"/>
      </w:pPr>
    </w:lvl>
    <w:lvl w:ilvl="2" w:tplc="041D001B" w:tentative="1">
      <w:start w:val="1"/>
      <w:numFmt w:val="lowerRoman"/>
      <w:lvlText w:val="%3."/>
      <w:lvlJc w:val="right"/>
      <w:pPr>
        <w:ind w:left="2520" w:hanging="180"/>
      </w:pPr>
    </w:lvl>
    <w:lvl w:ilvl="3" w:tplc="041D000F" w:tentative="1">
      <w:start w:val="1"/>
      <w:numFmt w:val="decimal"/>
      <w:lvlText w:val="%4."/>
      <w:lvlJc w:val="left"/>
      <w:pPr>
        <w:ind w:left="3240" w:hanging="360"/>
      </w:pPr>
    </w:lvl>
    <w:lvl w:ilvl="4" w:tplc="041D0019" w:tentative="1">
      <w:start w:val="1"/>
      <w:numFmt w:val="lowerLetter"/>
      <w:lvlText w:val="%5."/>
      <w:lvlJc w:val="left"/>
      <w:pPr>
        <w:ind w:left="3960" w:hanging="360"/>
      </w:pPr>
    </w:lvl>
    <w:lvl w:ilvl="5" w:tplc="041D001B" w:tentative="1">
      <w:start w:val="1"/>
      <w:numFmt w:val="lowerRoman"/>
      <w:lvlText w:val="%6."/>
      <w:lvlJc w:val="right"/>
      <w:pPr>
        <w:ind w:left="4680" w:hanging="180"/>
      </w:pPr>
    </w:lvl>
    <w:lvl w:ilvl="6" w:tplc="041D000F" w:tentative="1">
      <w:start w:val="1"/>
      <w:numFmt w:val="decimal"/>
      <w:lvlText w:val="%7."/>
      <w:lvlJc w:val="left"/>
      <w:pPr>
        <w:ind w:left="5400" w:hanging="360"/>
      </w:pPr>
    </w:lvl>
    <w:lvl w:ilvl="7" w:tplc="041D0019" w:tentative="1">
      <w:start w:val="1"/>
      <w:numFmt w:val="lowerLetter"/>
      <w:lvlText w:val="%8."/>
      <w:lvlJc w:val="left"/>
      <w:pPr>
        <w:ind w:left="6120" w:hanging="360"/>
      </w:pPr>
    </w:lvl>
    <w:lvl w:ilvl="8" w:tplc="041D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41A433C"/>
    <w:multiLevelType w:val="hybridMultilevel"/>
    <w:tmpl w:val="304C53A8"/>
    <w:lvl w:ilvl="0" w:tplc="041D0019">
      <w:start w:val="1"/>
      <w:numFmt w:val="lowerLetter"/>
      <w:lvlText w:val="%1."/>
      <w:lvlJc w:val="left"/>
      <w:pPr>
        <w:ind w:left="1080" w:hanging="360"/>
      </w:pPr>
    </w:lvl>
    <w:lvl w:ilvl="1" w:tplc="041D0019" w:tentative="1">
      <w:start w:val="1"/>
      <w:numFmt w:val="lowerLetter"/>
      <w:lvlText w:val="%2."/>
      <w:lvlJc w:val="left"/>
      <w:pPr>
        <w:ind w:left="1800" w:hanging="360"/>
      </w:pPr>
    </w:lvl>
    <w:lvl w:ilvl="2" w:tplc="041D001B" w:tentative="1">
      <w:start w:val="1"/>
      <w:numFmt w:val="lowerRoman"/>
      <w:lvlText w:val="%3."/>
      <w:lvlJc w:val="right"/>
      <w:pPr>
        <w:ind w:left="2520" w:hanging="180"/>
      </w:pPr>
    </w:lvl>
    <w:lvl w:ilvl="3" w:tplc="041D000F" w:tentative="1">
      <w:start w:val="1"/>
      <w:numFmt w:val="decimal"/>
      <w:lvlText w:val="%4."/>
      <w:lvlJc w:val="left"/>
      <w:pPr>
        <w:ind w:left="3240" w:hanging="360"/>
      </w:pPr>
    </w:lvl>
    <w:lvl w:ilvl="4" w:tplc="041D0019" w:tentative="1">
      <w:start w:val="1"/>
      <w:numFmt w:val="lowerLetter"/>
      <w:lvlText w:val="%5."/>
      <w:lvlJc w:val="left"/>
      <w:pPr>
        <w:ind w:left="3960" w:hanging="360"/>
      </w:pPr>
    </w:lvl>
    <w:lvl w:ilvl="5" w:tplc="041D001B" w:tentative="1">
      <w:start w:val="1"/>
      <w:numFmt w:val="lowerRoman"/>
      <w:lvlText w:val="%6."/>
      <w:lvlJc w:val="right"/>
      <w:pPr>
        <w:ind w:left="4680" w:hanging="180"/>
      </w:pPr>
    </w:lvl>
    <w:lvl w:ilvl="6" w:tplc="041D000F" w:tentative="1">
      <w:start w:val="1"/>
      <w:numFmt w:val="decimal"/>
      <w:lvlText w:val="%7."/>
      <w:lvlJc w:val="left"/>
      <w:pPr>
        <w:ind w:left="5400" w:hanging="360"/>
      </w:pPr>
    </w:lvl>
    <w:lvl w:ilvl="7" w:tplc="041D0019" w:tentative="1">
      <w:start w:val="1"/>
      <w:numFmt w:val="lowerLetter"/>
      <w:lvlText w:val="%8."/>
      <w:lvlJc w:val="left"/>
      <w:pPr>
        <w:ind w:left="6120" w:hanging="360"/>
      </w:pPr>
    </w:lvl>
    <w:lvl w:ilvl="8" w:tplc="041D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5F969AF"/>
    <w:multiLevelType w:val="hybridMultilevel"/>
    <w:tmpl w:val="09961A6A"/>
    <w:lvl w:ilvl="0" w:tplc="76F290F2">
      <w:start w:val="500"/>
      <w:numFmt w:val="upperRoman"/>
      <w:lvlText w:val="%1."/>
      <w:lvlJc w:val="left"/>
      <w:pPr>
        <w:ind w:left="1800" w:hanging="720"/>
      </w:pPr>
      <w:rPr>
        <w:rFonts w:hint="default"/>
        <w:color w:val="auto"/>
      </w:rPr>
    </w:lvl>
    <w:lvl w:ilvl="1" w:tplc="041D0019" w:tentative="1">
      <w:start w:val="1"/>
      <w:numFmt w:val="lowerLetter"/>
      <w:lvlText w:val="%2."/>
      <w:lvlJc w:val="left"/>
      <w:pPr>
        <w:ind w:left="2160" w:hanging="360"/>
      </w:pPr>
    </w:lvl>
    <w:lvl w:ilvl="2" w:tplc="041D001B" w:tentative="1">
      <w:start w:val="1"/>
      <w:numFmt w:val="lowerRoman"/>
      <w:lvlText w:val="%3."/>
      <w:lvlJc w:val="right"/>
      <w:pPr>
        <w:ind w:left="2880" w:hanging="180"/>
      </w:pPr>
    </w:lvl>
    <w:lvl w:ilvl="3" w:tplc="041D000F" w:tentative="1">
      <w:start w:val="1"/>
      <w:numFmt w:val="decimal"/>
      <w:lvlText w:val="%4."/>
      <w:lvlJc w:val="left"/>
      <w:pPr>
        <w:ind w:left="3600" w:hanging="360"/>
      </w:pPr>
    </w:lvl>
    <w:lvl w:ilvl="4" w:tplc="041D0019" w:tentative="1">
      <w:start w:val="1"/>
      <w:numFmt w:val="lowerLetter"/>
      <w:lvlText w:val="%5."/>
      <w:lvlJc w:val="left"/>
      <w:pPr>
        <w:ind w:left="4320" w:hanging="360"/>
      </w:pPr>
    </w:lvl>
    <w:lvl w:ilvl="5" w:tplc="041D001B" w:tentative="1">
      <w:start w:val="1"/>
      <w:numFmt w:val="lowerRoman"/>
      <w:lvlText w:val="%6."/>
      <w:lvlJc w:val="right"/>
      <w:pPr>
        <w:ind w:left="5040" w:hanging="180"/>
      </w:pPr>
    </w:lvl>
    <w:lvl w:ilvl="6" w:tplc="041D000F" w:tentative="1">
      <w:start w:val="1"/>
      <w:numFmt w:val="decimal"/>
      <w:lvlText w:val="%7."/>
      <w:lvlJc w:val="left"/>
      <w:pPr>
        <w:ind w:left="5760" w:hanging="360"/>
      </w:pPr>
    </w:lvl>
    <w:lvl w:ilvl="7" w:tplc="041D0019" w:tentative="1">
      <w:start w:val="1"/>
      <w:numFmt w:val="lowerLetter"/>
      <w:lvlText w:val="%8."/>
      <w:lvlJc w:val="left"/>
      <w:pPr>
        <w:ind w:left="6480" w:hanging="360"/>
      </w:pPr>
    </w:lvl>
    <w:lvl w:ilvl="8" w:tplc="041D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02D7A2E"/>
    <w:multiLevelType w:val="hybridMultilevel"/>
    <w:tmpl w:val="244032BA"/>
    <w:lvl w:ilvl="0" w:tplc="041D0019">
      <w:start w:val="1"/>
      <w:numFmt w:val="lowerLetter"/>
      <w:lvlText w:val="%1."/>
      <w:lvlJc w:val="left"/>
      <w:pPr>
        <w:ind w:left="1080" w:hanging="360"/>
      </w:pPr>
    </w:lvl>
    <w:lvl w:ilvl="1" w:tplc="041D0019" w:tentative="1">
      <w:start w:val="1"/>
      <w:numFmt w:val="lowerLetter"/>
      <w:lvlText w:val="%2."/>
      <w:lvlJc w:val="left"/>
      <w:pPr>
        <w:ind w:left="1800" w:hanging="360"/>
      </w:pPr>
    </w:lvl>
    <w:lvl w:ilvl="2" w:tplc="041D001B" w:tentative="1">
      <w:start w:val="1"/>
      <w:numFmt w:val="lowerRoman"/>
      <w:lvlText w:val="%3."/>
      <w:lvlJc w:val="right"/>
      <w:pPr>
        <w:ind w:left="2520" w:hanging="180"/>
      </w:pPr>
    </w:lvl>
    <w:lvl w:ilvl="3" w:tplc="041D000F" w:tentative="1">
      <w:start w:val="1"/>
      <w:numFmt w:val="decimal"/>
      <w:lvlText w:val="%4."/>
      <w:lvlJc w:val="left"/>
      <w:pPr>
        <w:ind w:left="3240" w:hanging="360"/>
      </w:pPr>
    </w:lvl>
    <w:lvl w:ilvl="4" w:tplc="041D0019" w:tentative="1">
      <w:start w:val="1"/>
      <w:numFmt w:val="lowerLetter"/>
      <w:lvlText w:val="%5."/>
      <w:lvlJc w:val="left"/>
      <w:pPr>
        <w:ind w:left="3960" w:hanging="360"/>
      </w:pPr>
    </w:lvl>
    <w:lvl w:ilvl="5" w:tplc="041D001B" w:tentative="1">
      <w:start w:val="1"/>
      <w:numFmt w:val="lowerRoman"/>
      <w:lvlText w:val="%6."/>
      <w:lvlJc w:val="right"/>
      <w:pPr>
        <w:ind w:left="4680" w:hanging="180"/>
      </w:pPr>
    </w:lvl>
    <w:lvl w:ilvl="6" w:tplc="041D000F" w:tentative="1">
      <w:start w:val="1"/>
      <w:numFmt w:val="decimal"/>
      <w:lvlText w:val="%7."/>
      <w:lvlJc w:val="left"/>
      <w:pPr>
        <w:ind w:left="5400" w:hanging="360"/>
      </w:pPr>
    </w:lvl>
    <w:lvl w:ilvl="7" w:tplc="041D0019" w:tentative="1">
      <w:start w:val="1"/>
      <w:numFmt w:val="lowerLetter"/>
      <w:lvlText w:val="%8."/>
      <w:lvlJc w:val="left"/>
      <w:pPr>
        <w:ind w:left="6120" w:hanging="360"/>
      </w:pPr>
    </w:lvl>
    <w:lvl w:ilvl="8" w:tplc="041D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0BF439D"/>
    <w:multiLevelType w:val="hybridMultilevel"/>
    <w:tmpl w:val="A1444120"/>
    <w:lvl w:ilvl="0" w:tplc="F4DA0ECA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1D0019">
      <w:start w:val="1"/>
      <w:numFmt w:val="lowerLetter"/>
      <w:lvlText w:val="%2."/>
      <w:lvlJc w:val="left"/>
      <w:pPr>
        <w:ind w:left="1080" w:hanging="360"/>
      </w:pPr>
    </w:lvl>
    <w:lvl w:ilvl="2" w:tplc="041D001B" w:tentative="1">
      <w:start w:val="1"/>
      <w:numFmt w:val="lowerRoman"/>
      <w:lvlText w:val="%3."/>
      <w:lvlJc w:val="right"/>
      <w:pPr>
        <w:ind w:left="1800" w:hanging="180"/>
      </w:pPr>
    </w:lvl>
    <w:lvl w:ilvl="3" w:tplc="041D000F" w:tentative="1">
      <w:start w:val="1"/>
      <w:numFmt w:val="decimal"/>
      <w:lvlText w:val="%4."/>
      <w:lvlJc w:val="left"/>
      <w:pPr>
        <w:ind w:left="2520" w:hanging="360"/>
      </w:pPr>
    </w:lvl>
    <w:lvl w:ilvl="4" w:tplc="041D0019" w:tentative="1">
      <w:start w:val="1"/>
      <w:numFmt w:val="lowerLetter"/>
      <w:lvlText w:val="%5."/>
      <w:lvlJc w:val="left"/>
      <w:pPr>
        <w:ind w:left="3240" w:hanging="360"/>
      </w:pPr>
    </w:lvl>
    <w:lvl w:ilvl="5" w:tplc="041D001B" w:tentative="1">
      <w:start w:val="1"/>
      <w:numFmt w:val="lowerRoman"/>
      <w:lvlText w:val="%6."/>
      <w:lvlJc w:val="right"/>
      <w:pPr>
        <w:ind w:left="3960" w:hanging="180"/>
      </w:pPr>
    </w:lvl>
    <w:lvl w:ilvl="6" w:tplc="041D000F" w:tentative="1">
      <w:start w:val="1"/>
      <w:numFmt w:val="decimal"/>
      <w:lvlText w:val="%7."/>
      <w:lvlJc w:val="left"/>
      <w:pPr>
        <w:ind w:left="4680" w:hanging="360"/>
      </w:pPr>
    </w:lvl>
    <w:lvl w:ilvl="7" w:tplc="041D0019" w:tentative="1">
      <w:start w:val="1"/>
      <w:numFmt w:val="lowerLetter"/>
      <w:lvlText w:val="%8."/>
      <w:lvlJc w:val="left"/>
      <w:pPr>
        <w:ind w:left="5400" w:hanging="360"/>
      </w:pPr>
    </w:lvl>
    <w:lvl w:ilvl="8" w:tplc="041D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52154823">
    <w:abstractNumId w:val="5"/>
  </w:num>
  <w:num w:numId="2" w16cid:durableId="1728214599">
    <w:abstractNumId w:val="6"/>
  </w:num>
  <w:num w:numId="3" w16cid:durableId="105195765">
    <w:abstractNumId w:val="4"/>
  </w:num>
  <w:num w:numId="4" w16cid:durableId="607011860">
    <w:abstractNumId w:val="11"/>
  </w:num>
  <w:num w:numId="5" w16cid:durableId="1759475036">
    <w:abstractNumId w:val="1"/>
  </w:num>
  <w:num w:numId="6" w16cid:durableId="1679039324">
    <w:abstractNumId w:val="7"/>
  </w:num>
  <w:num w:numId="7" w16cid:durableId="934754613">
    <w:abstractNumId w:val="8"/>
  </w:num>
  <w:num w:numId="8" w16cid:durableId="1000430688">
    <w:abstractNumId w:val="0"/>
  </w:num>
  <w:num w:numId="9" w16cid:durableId="720599070">
    <w:abstractNumId w:val="3"/>
  </w:num>
  <w:num w:numId="10" w16cid:durableId="550115596">
    <w:abstractNumId w:val="2"/>
  </w:num>
  <w:num w:numId="11" w16cid:durableId="1833176242">
    <w:abstractNumId w:val="9"/>
  </w:num>
  <w:num w:numId="12" w16cid:durableId="6692121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BD7"/>
    <w:rsid w:val="000008FD"/>
    <w:rsid w:val="0000132C"/>
    <w:rsid w:val="00002E3C"/>
    <w:rsid w:val="000032B4"/>
    <w:rsid w:val="000038A2"/>
    <w:rsid w:val="00003A54"/>
    <w:rsid w:val="00005175"/>
    <w:rsid w:val="00005945"/>
    <w:rsid w:val="00005D5F"/>
    <w:rsid w:val="00005E0E"/>
    <w:rsid w:val="00006D40"/>
    <w:rsid w:val="00007C4D"/>
    <w:rsid w:val="00010271"/>
    <w:rsid w:val="00010E28"/>
    <w:rsid w:val="00012D8E"/>
    <w:rsid w:val="00012F5E"/>
    <w:rsid w:val="00013EB6"/>
    <w:rsid w:val="00013FAB"/>
    <w:rsid w:val="00015957"/>
    <w:rsid w:val="00015B38"/>
    <w:rsid w:val="00016E0D"/>
    <w:rsid w:val="000173B3"/>
    <w:rsid w:val="00017693"/>
    <w:rsid w:val="00020238"/>
    <w:rsid w:val="000210A2"/>
    <w:rsid w:val="000210EC"/>
    <w:rsid w:val="00021BD7"/>
    <w:rsid w:val="000229EE"/>
    <w:rsid w:val="000236FB"/>
    <w:rsid w:val="00024684"/>
    <w:rsid w:val="00025F42"/>
    <w:rsid w:val="00026773"/>
    <w:rsid w:val="000276D3"/>
    <w:rsid w:val="00032111"/>
    <w:rsid w:val="00033BBD"/>
    <w:rsid w:val="000343E7"/>
    <w:rsid w:val="000367CC"/>
    <w:rsid w:val="00037926"/>
    <w:rsid w:val="00037A7D"/>
    <w:rsid w:val="00040789"/>
    <w:rsid w:val="0004117B"/>
    <w:rsid w:val="00042BCD"/>
    <w:rsid w:val="00043088"/>
    <w:rsid w:val="0004393D"/>
    <w:rsid w:val="00043A3F"/>
    <w:rsid w:val="000471A4"/>
    <w:rsid w:val="00050C40"/>
    <w:rsid w:val="00051223"/>
    <w:rsid w:val="00051A39"/>
    <w:rsid w:val="00051CBB"/>
    <w:rsid w:val="00051EF2"/>
    <w:rsid w:val="00051F9D"/>
    <w:rsid w:val="00052E33"/>
    <w:rsid w:val="00053733"/>
    <w:rsid w:val="0005426F"/>
    <w:rsid w:val="000547AD"/>
    <w:rsid w:val="00054C89"/>
    <w:rsid w:val="000569B3"/>
    <w:rsid w:val="00056BE6"/>
    <w:rsid w:val="00057B69"/>
    <w:rsid w:val="00060447"/>
    <w:rsid w:val="00060FFF"/>
    <w:rsid w:val="000611B2"/>
    <w:rsid w:val="000623E8"/>
    <w:rsid w:val="00062615"/>
    <w:rsid w:val="0006363B"/>
    <w:rsid w:val="0006527B"/>
    <w:rsid w:val="000653FD"/>
    <w:rsid w:val="0006572E"/>
    <w:rsid w:val="0006665D"/>
    <w:rsid w:val="00067516"/>
    <w:rsid w:val="00067C79"/>
    <w:rsid w:val="0007061F"/>
    <w:rsid w:val="00071816"/>
    <w:rsid w:val="000719CA"/>
    <w:rsid w:val="00071C5B"/>
    <w:rsid w:val="00072695"/>
    <w:rsid w:val="00073AC0"/>
    <w:rsid w:val="00073BC9"/>
    <w:rsid w:val="00074DCE"/>
    <w:rsid w:val="00075FA3"/>
    <w:rsid w:val="00076467"/>
    <w:rsid w:val="0007685F"/>
    <w:rsid w:val="000802C6"/>
    <w:rsid w:val="0008044B"/>
    <w:rsid w:val="000805CE"/>
    <w:rsid w:val="0008071E"/>
    <w:rsid w:val="00081280"/>
    <w:rsid w:val="00082E65"/>
    <w:rsid w:val="00083260"/>
    <w:rsid w:val="00083CBC"/>
    <w:rsid w:val="000858AD"/>
    <w:rsid w:val="00087506"/>
    <w:rsid w:val="00087737"/>
    <w:rsid w:val="00091B3C"/>
    <w:rsid w:val="00091BFF"/>
    <w:rsid w:val="000921BF"/>
    <w:rsid w:val="00092227"/>
    <w:rsid w:val="0009295E"/>
    <w:rsid w:val="00092990"/>
    <w:rsid w:val="00092FD9"/>
    <w:rsid w:val="00093348"/>
    <w:rsid w:val="000940CE"/>
    <w:rsid w:val="000952A3"/>
    <w:rsid w:val="000A0756"/>
    <w:rsid w:val="000A104E"/>
    <w:rsid w:val="000A1050"/>
    <w:rsid w:val="000A2EFB"/>
    <w:rsid w:val="000A3763"/>
    <w:rsid w:val="000A4582"/>
    <w:rsid w:val="000A54FF"/>
    <w:rsid w:val="000A5972"/>
    <w:rsid w:val="000A68BA"/>
    <w:rsid w:val="000A6A51"/>
    <w:rsid w:val="000A6D63"/>
    <w:rsid w:val="000A7975"/>
    <w:rsid w:val="000B069D"/>
    <w:rsid w:val="000B1177"/>
    <w:rsid w:val="000B1C8C"/>
    <w:rsid w:val="000B3838"/>
    <w:rsid w:val="000B4993"/>
    <w:rsid w:val="000B51A2"/>
    <w:rsid w:val="000B66E9"/>
    <w:rsid w:val="000B79E3"/>
    <w:rsid w:val="000B7A9F"/>
    <w:rsid w:val="000C041B"/>
    <w:rsid w:val="000C114B"/>
    <w:rsid w:val="000C135D"/>
    <w:rsid w:val="000C1431"/>
    <w:rsid w:val="000C1C79"/>
    <w:rsid w:val="000C2395"/>
    <w:rsid w:val="000C2F19"/>
    <w:rsid w:val="000C2F5E"/>
    <w:rsid w:val="000C35E8"/>
    <w:rsid w:val="000C3C28"/>
    <w:rsid w:val="000C638F"/>
    <w:rsid w:val="000C6B55"/>
    <w:rsid w:val="000C6FC7"/>
    <w:rsid w:val="000C7509"/>
    <w:rsid w:val="000D19F9"/>
    <w:rsid w:val="000D1ABD"/>
    <w:rsid w:val="000D1C32"/>
    <w:rsid w:val="000D2167"/>
    <w:rsid w:val="000D57C5"/>
    <w:rsid w:val="000D5AD4"/>
    <w:rsid w:val="000D606D"/>
    <w:rsid w:val="000D70A8"/>
    <w:rsid w:val="000D7858"/>
    <w:rsid w:val="000E0071"/>
    <w:rsid w:val="000E0E14"/>
    <w:rsid w:val="000E182C"/>
    <w:rsid w:val="000E24F2"/>
    <w:rsid w:val="000E28AD"/>
    <w:rsid w:val="000E32A9"/>
    <w:rsid w:val="000E3DDF"/>
    <w:rsid w:val="000E410A"/>
    <w:rsid w:val="000E6780"/>
    <w:rsid w:val="000E692C"/>
    <w:rsid w:val="000F00FA"/>
    <w:rsid w:val="000F0344"/>
    <w:rsid w:val="000F0FC3"/>
    <w:rsid w:val="000F1A4B"/>
    <w:rsid w:val="000F1F02"/>
    <w:rsid w:val="000F7B1C"/>
    <w:rsid w:val="001008E5"/>
    <w:rsid w:val="00100D11"/>
    <w:rsid w:val="00100EA2"/>
    <w:rsid w:val="001015AE"/>
    <w:rsid w:val="001015D7"/>
    <w:rsid w:val="001025C3"/>
    <w:rsid w:val="00103791"/>
    <w:rsid w:val="00103D7D"/>
    <w:rsid w:val="001042C2"/>
    <w:rsid w:val="00106140"/>
    <w:rsid w:val="0010644D"/>
    <w:rsid w:val="00106827"/>
    <w:rsid w:val="00107A1D"/>
    <w:rsid w:val="00107E41"/>
    <w:rsid w:val="00111750"/>
    <w:rsid w:val="001119D9"/>
    <w:rsid w:val="0011205D"/>
    <w:rsid w:val="00112C86"/>
    <w:rsid w:val="00112EA7"/>
    <w:rsid w:val="0011354C"/>
    <w:rsid w:val="00113FE5"/>
    <w:rsid w:val="00114491"/>
    <w:rsid w:val="001148A8"/>
    <w:rsid w:val="001149A2"/>
    <w:rsid w:val="00115E8B"/>
    <w:rsid w:val="00115F4F"/>
    <w:rsid w:val="00116304"/>
    <w:rsid w:val="00116E80"/>
    <w:rsid w:val="00120904"/>
    <w:rsid w:val="001210AF"/>
    <w:rsid w:val="00122AA4"/>
    <w:rsid w:val="00123501"/>
    <w:rsid w:val="001237E0"/>
    <w:rsid w:val="00123888"/>
    <w:rsid w:val="00123E0E"/>
    <w:rsid w:val="001246E0"/>
    <w:rsid w:val="001254E2"/>
    <w:rsid w:val="001256CA"/>
    <w:rsid w:val="001257B1"/>
    <w:rsid w:val="00126001"/>
    <w:rsid w:val="001263F5"/>
    <w:rsid w:val="00126446"/>
    <w:rsid w:val="0012647F"/>
    <w:rsid w:val="0012743B"/>
    <w:rsid w:val="00132390"/>
    <w:rsid w:val="0013291B"/>
    <w:rsid w:val="00132B63"/>
    <w:rsid w:val="0013420E"/>
    <w:rsid w:val="0013440C"/>
    <w:rsid w:val="0013466F"/>
    <w:rsid w:val="0013566E"/>
    <w:rsid w:val="00136B48"/>
    <w:rsid w:val="0014035B"/>
    <w:rsid w:val="00140DF2"/>
    <w:rsid w:val="00141722"/>
    <w:rsid w:val="00141766"/>
    <w:rsid w:val="00141B09"/>
    <w:rsid w:val="0014329F"/>
    <w:rsid w:val="00143EDF"/>
    <w:rsid w:val="001442D5"/>
    <w:rsid w:val="0014555F"/>
    <w:rsid w:val="00146579"/>
    <w:rsid w:val="001469A0"/>
    <w:rsid w:val="00146AF5"/>
    <w:rsid w:val="00146AF6"/>
    <w:rsid w:val="0014736C"/>
    <w:rsid w:val="00147561"/>
    <w:rsid w:val="00147BE8"/>
    <w:rsid w:val="00147EA4"/>
    <w:rsid w:val="00150A2B"/>
    <w:rsid w:val="00151142"/>
    <w:rsid w:val="00151B64"/>
    <w:rsid w:val="00153684"/>
    <w:rsid w:val="001547D4"/>
    <w:rsid w:val="00154EF8"/>
    <w:rsid w:val="00155AF0"/>
    <w:rsid w:val="00157257"/>
    <w:rsid w:val="00162090"/>
    <w:rsid w:val="00163AD0"/>
    <w:rsid w:val="00164103"/>
    <w:rsid w:val="001649FF"/>
    <w:rsid w:val="001655DD"/>
    <w:rsid w:val="00167127"/>
    <w:rsid w:val="00170816"/>
    <w:rsid w:val="00170FE7"/>
    <w:rsid w:val="0017179D"/>
    <w:rsid w:val="001728AF"/>
    <w:rsid w:val="00174836"/>
    <w:rsid w:val="00175AFD"/>
    <w:rsid w:val="001764BA"/>
    <w:rsid w:val="00176A6B"/>
    <w:rsid w:val="001775FB"/>
    <w:rsid w:val="00177AED"/>
    <w:rsid w:val="00177CB6"/>
    <w:rsid w:val="00177F6A"/>
    <w:rsid w:val="0018043B"/>
    <w:rsid w:val="00180654"/>
    <w:rsid w:val="00180C7F"/>
    <w:rsid w:val="001814BA"/>
    <w:rsid w:val="001819B5"/>
    <w:rsid w:val="00181B72"/>
    <w:rsid w:val="00181D14"/>
    <w:rsid w:val="00181F60"/>
    <w:rsid w:val="00185376"/>
    <w:rsid w:val="0018581E"/>
    <w:rsid w:val="00185964"/>
    <w:rsid w:val="00185D16"/>
    <w:rsid w:val="00186C54"/>
    <w:rsid w:val="00187931"/>
    <w:rsid w:val="001903A7"/>
    <w:rsid w:val="001914BC"/>
    <w:rsid w:val="00191A5B"/>
    <w:rsid w:val="001922DC"/>
    <w:rsid w:val="00193E95"/>
    <w:rsid w:val="00194C59"/>
    <w:rsid w:val="00195703"/>
    <w:rsid w:val="001A028C"/>
    <w:rsid w:val="001A1468"/>
    <w:rsid w:val="001A27F0"/>
    <w:rsid w:val="001A2F19"/>
    <w:rsid w:val="001A403D"/>
    <w:rsid w:val="001A51BC"/>
    <w:rsid w:val="001A5522"/>
    <w:rsid w:val="001A58B0"/>
    <w:rsid w:val="001A7232"/>
    <w:rsid w:val="001A72B1"/>
    <w:rsid w:val="001B0030"/>
    <w:rsid w:val="001B0A80"/>
    <w:rsid w:val="001B44B5"/>
    <w:rsid w:val="001B44E8"/>
    <w:rsid w:val="001B535B"/>
    <w:rsid w:val="001B5A86"/>
    <w:rsid w:val="001B6DC5"/>
    <w:rsid w:val="001C047B"/>
    <w:rsid w:val="001C08AB"/>
    <w:rsid w:val="001C1BCD"/>
    <w:rsid w:val="001C3472"/>
    <w:rsid w:val="001C38EC"/>
    <w:rsid w:val="001C38F6"/>
    <w:rsid w:val="001C48E8"/>
    <w:rsid w:val="001C4B3E"/>
    <w:rsid w:val="001C554B"/>
    <w:rsid w:val="001C68C5"/>
    <w:rsid w:val="001D10EE"/>
    <w:rsid w:val="001D2652"/>
    <w:rsid w:val="001D518E"/>
    <w:rsid w:val="001D70CD"/>
    <w:rsid w:val="001D71D9"/>
    <w:rsid w:val="001D7244"/>
    <w:rsid w:val="001D7CFB"/>
    <w:rsid w:val="001E0F42"/>
    <w:rsid w:val="001E2483"/>
    <w:rsid w:val="001E4A31"/>
    <w:rsid w:val="001E7785"/>
    <w:rsid w:val="001E7A8F"/>
    <w:rsid w:val="001F1737"/>
    <w:rsid w:val="001F1B02"/>
    <w:rsid w:val="001F23C2"/>
    <w:rsid w:val="001F3479"/>
    <w:rsid w:val="001F368F"/>
    <w:rsid w:val="001F40AE"/>
    <w:rsid w:val="001F4715"/>
    <w:rsid w:val="001F7190"/>
    <w:rsid w:val="0020147E"/>
    <w:rsid w:val="0020172A"/>
    <w:rsid w:val="00201FD6"/>
    <w:rsid w:val="00203FAF"/>
    <w:rsid w:val="00204883"/>
    <w:rsid w:val="00205C04"/>
    <w:rsid w:val="00205E8E"/>
    <w:rsid w:val="00206A02"/>
    <w:rsid w:val="00206EE9"/>
    <w:rsid w:val="00207CC6"/>
    <w:rsid w:val="00213E95"/>
    <w:rsid w:val="00214CCC"/>
    <w:rsid w:val="002155AD"/>
    <w:rsid w:val="00215978"/>
    <w:rsid w:val="00215FDF"/>
    <w:rsid w:val="002172AC"/>
    <w:rsid w:val="002175AB"/>
    <w:rsid w:val="00217E3B"/>
    <w:rsid w:val="00220049"/>
    <w:rsid w:val="0022332E"/>
    <w:rsid w:val="002236BB"/>
    <w:rsid w:val="00223D7B"/>
    <w:rsid w:val="002252A6"/>
    <w:rsid w:val="0022541E"/>
    <w:rsid w:val="00230C67"/>
    <w:rsid w:val="00230FA3"/>
    <w:rsid w:val="00231301"/>
    <w:rsid w:val="00231659"/>
    <w:rsid w:val="002317B3"/>
    <w:rsid w:val="00233711"/>
    <w:rsid w:val="0023393A"/>
    <w:rsid w:val="0023436D"/>
    <w:rsid w:val="00234CA0"/>
    <w:rsid w:val="00235D74"/>
    <w:rsid w:val="00237410"/>
    <w:rsid w:val="00240FE3"/>
    <w:rsid w:val="0024139F"/>
    <w:rsid w:val="00241A08"/>
    <w:rsid w:val="00244BB9"/>
    <w:rsid w:val="00245661"/>
    <w:rsid w:val="002457A4"/>
    <w:rsid w:val="00247021"/>
    <w:rsid w:val="00247514"/>
    <w:rsid w:val="00250542"/>
    <w:rsid w:val="0025334A"/>
    <w:rsid w:val="00254C98"/>
    <w:rsid w:val="0025536E"/>
    <w:rsid w:val="0025554C"/>
    <w:rsid w:val="00260120"/>
    <w:rsid w:val="00261E31"/>
    <w:rsid w:val="0026357E"/>
    <w:rsid w:val="00263B3A"/>
    <w:rsid w:val="00264ADB"/>
    <w:rsid w:val="0026674D"/>
    <w:rsid w:val="0026683F"/>
    <w:rsid w:val="00267F2B"/>
    <w:rsid w:val="00271EE1"/>
    <w:rsid w:val="00272135"/>
    <w:rsid w:val="002726CA"/>
    <w:rsid w:val="002735A8"/>
    <w:rsid w:val="00273EE8"/>
    <w:rsid w:val="002742EA"/>
    <w:rsid w:val="002746DC"/>
    <w:rsid w:val="00274D79"/>
    <w:rsid w:val="00275009"/>
    <w:rsid w:val="00275B84"/>
    <w:rsid w:val="00280143"/>
    <w:rsid w:val="00280ABC"/>
    <w:rsid w:val="00280D97"/>
    <w:rsid w:val="00281565"/>
    <w:rsid w:val="00281C1F"/>
    <w:rsid w:val="00282B6A"/>
    <w:rsid w:val="00283983"/>
    <w:rsid w:val="00283EB1"/>
    <w:rsid w:val="002842F6"/>
    <w:rsid w:val="002848E9"/>
    <w:rsid w:val="00284E07"/>
    <w:rsid w:val="00285840"/>
    <w:rsid w:val="00287572"/>
    <w:rsid w:val="00290CA9"/>
    <w:rsid w:val="00291143"/>
    <w:rsid w:val="002939E8"/>
    <w:rsid w:val="00293B2D"/>
    <w:rsid w:val="00293C09"/>
    <w:rsid w:val="00293DE5"/>
    <w:rsid w:val="00293E04"/>
    <w:rsid w:val="00295424"/>
    <w:rsid w:val="00295D97"/>
    <w:rsid w:val="00297FEE"/>
    <w:rsid w:val="002A0F4A"/>
    <w:rsid w:val="002A1643"/>
    <w:rsid w:val="002A1C0F"/>
    <w:rsid w:val="002A4036"/>
    <w:rsid w:val="002A4B42"/>
    <w:rsid w:val="002A5449"/>
    <w:rsid w:val="002A584B"/>
    <w:rsid w:val="002A68DF"/>
    <w:rsid w:val="002B07E2"/>
    <w:rsid w:val="002B1419"/>
    <w:rsid w:val="002B1A1E"/>
    <w:rsid w:val="002B25CF"/>
    <w:rsid w:val="002B2DB3"/>
    <w:rsid w:val="002B2EE6"/>
    <w:rsid w:val="002B3A71"/>
    <w:rsid w:val="002B41E7"/>
    <w:rsid w:val="002B44B9"/>
    <w:rsid w:val="002B4E73"/>
    <w:rsid w:val="002B4F5E"/>
    <w:rsid w:val="002B55E9"/>
    <w:rsid w:val="002B59DD"/>
    <w:rsid w:val="002B5F79"/>
    <w:rsid w:val="002B64A3"/>
    <w:rsid w:val="002B7B4D"/>
    <w:rsid w:val="002C0861"/>
    <w:rsid w:val="002C09C5"/>
    <w:rsid w:val="002C238E"/>
    <w:rsid w:val="002C5260"/>
    <w:rsid w:val="002C5EFF"/>
    <w:rsid w:val="002C6085"/>
    <w:rsid w:val="002C66D4"/>
    <w:rsid w:val="002C71F5"/>
    <w:rsid w:val="002D0426"/>
    <w:rsid w:val="002D07F2"/>
    <w:rsid w:val="002D2237"/>
    <w:rsid w:val="002D2A04"/>
    <w:rsid w:val="002D3367"/>
    <w:rsid w:val="002D3732"/>
    <w:rsid w:val="002D39B7"/>
    <w:rsid w:val="002D3A71"/>
    <w:rsid w:val="002D3C25"/>
    <w:rsid w:val="002D3E12"/>
    <w:rsid w:val="002D457E"/>
    <w:rsid w:val="002D6B5B"/>
    <w:rsid w:val="002D7A29"/>
    <w:rsid w:val="002E1D6A"/>
    <w:rsid w:val="002E253A"/>
    <w:rsid w:val="002E3678"/>
    <w:rsid w:val="002E36B3"/>
    <w:rsid w:val="002E3F1A"/>
    <w:rsid w:val="002E4EB8"/>
    <w:rsid w:val="002E5B93"/>
    <w:rsid w:val="002E67E8"/>
    <w:rsid w:val="002F0615"/>
    <w:rsid w:val="002F14A8"/>
    <w:rsid w:val="002F29ED"/>
    <w:rsid w:val="002F2EB7"/>
    <w:rsid w:val="002F440D"/>
    <w:rsid w:val="002F4C79"/>
    <w:rsid w:val="002F4EC7"/>
    <w:rsid w:val="002F54E1"/>
    <w:rsid w:val="002F5553"/>
    <w:rsid w:val="002F55E7"/>
    <w:rsid w:val="002F5971"/>
    <w:rsid w:val="002F6B47"/>
    <w:rsid w:val="003016DA"/>
    <w:rsid w:val="00302BAD"/>
    <w:rsid w:val="00303831"/>
    <w:rsid w:val="00303A87"/>
    <w:rsid w:val="00303AD8"/>
    <w:rsid w:val="00305180"/>
    <w:rsid w:val="0030536A"/>
    <w:rsid w:val="00305376"/>
    <w:rsid w:val="00306B28"/>
    <w:rsid w:val="003070C2"/>
    <w:rsid w:val="00310297"/>
    <w:rsid w:val="00310B26"/>
    <w:rsid w:val="003136D6"/>
    <w:rsid w:val="0031488C"/>
    <w:rsid w:val="00315552"/>
    <w:rsid w:val="00316539"/>
    <w:rsid w:val="00316AC2"/>
    <w:rsid w:val="00316BC1"/>
    <w:rsid w:val="00320C63"/>
    <w:rsid w:val="0032386E"/>
    <w:rsid w:val="00324DA5"/>
    <w:rsid w:val="00325AD6"/>
    <w:rsid w:val="00326245"/>
    <w:rsid w:val="0032639F"/>
    <w:rsid w:val="003270A2"/>
    <w:rsid w:val="003270C8"/>
    <w:rsid w:val="003274B8"/>
    <w:rsid w:val="0033038B"/>
    <w:rsid w:val="00330485"/>
    <w:rsid w:val="00330D13"/>
    <w:rsid w:val="00330D77"/>
    <w:rsid w:val="0033129C"/>
    <w:rsid w:val="003327D4"/>
    <w:rsid w:val="00333448"/>
    <w:rsid w:val="00334568"/>
    <w:rsid w:val="00334DA9"/>
    <w:rsid w:val="0033679C"/>
    <w:rsid w:val="003369B8"/>
    <w:rsid w:val="003402FA"/>
    <w:rsid w:val="00340411"/>
    <w:rsid w:val="003405A6"/>
    <w:rsid w:val="00341855"/>
    <w:rsid w:val="00341B71"/>
    <w:rsid w:val="00342030"/>
    <w:rsid w:val="0034380B"/>
    <w:rsid w:val="003438FE"/>
    <w:rsid w:val="0034394D"/>
    <w:rsid w:val="003439D9"/>
    <w:rsid w:val="003452B4"/>
    <w:rsid w:val="0034775F"/>
    <w:rsid w:val="00347C19"/>
    <w:rsid w:val="00347EED"/>
    <w:rsid w:val="00350BCA"/>
    <w:rsid w:val="003510FA"/>
    <w:rsid w:val="003515E5"/>
    <w:rsid w:val="0035379B"/>
    <w:rsid w:val="00353805"/>
    <w:rsid w:val="003552EE"/>
    <w:rsid w:val="00356144"/>
    <w:rsid w:val="003574F8"/>
    <w:rsid w:val="003614F2"/>
    <w:rsid w:val="0036174E"/>
    <w:rsid w:val="00361FF6"/>
    <w:rsid w:val="003624AA"/>
    <w:rsid w:val="00362917"/>
    <w:rsid w:val="003629F9"/>
    <w:rsid w:val="00362BC0"/>
    <w:rsid w:val="00362BCF"/>
    <w:rsid w:val="00364B17"/>
    <w:rsid w:val="00364CEB"/>
    <w:rsid w:val="003653B1"/>
    <w:rsid w:val="00366399"/>
    <w:rsid w:val="003665EC"/>
    <w:rsid w:val="00367BD5"/>
    <w:rsid w:val="00370CD0"/>
    <w:rsid w:val="00371B0E"/>
    <w:rsid w:val="00371C86"/>
    <w:rsid w:val="00371E04"/>
    <w:rsid w:val="00373569"/>
    <w:rsid w:val="0037376C"/>
    <w:rsid w:val="00374343"/>
    <w:rsid w:val="00374634"/>
    <w:rsid w:val="003755AF"/>
    <w:rsid w:val="00375F96"/>
    <w:rsid w:val="00376912"/>
    <w:rsid w:val="003771C9"/>
    <w:rsid w:val="003775E3"/>
    <w:rsid w:val="0038031D"/>
    <w:rsid w:val="0038055E"/>
    <w:rsid w:val="0038141D"/>
    <w:rsid w:val="003838A7"/>
    <w:rsid w:val="0038458C"/>
    <w:rsid w:val="003849EE"/>
    <w:rsid w:val="00384AD5"/>
    <w:rsid w:val="0038531F"/>
    <w:rsid w:val="00385CED"/>
    <w:rsid w:val="003862B2"/>
    <w:rsid w:val="00390037"/>
    <w:rsid w:val="0039193D"/>
    <w:rsid w:val="0039297D"/>
    <w:rsid w:val="003951AD"/>
    <w:rsid w:val="00395CA2"/>
    <w:rsid w:val="0039744F"/>
    <w:rsid w:val="00397E1C"/>
    <w:rsid w:val="003A17F7"/>
    <w:rsid w:val="003A19B4"/>
    <w:rsid w:val="003A29CD"/>
    <w:rsid w:val="003A2F5E"/>
    <w:rsid w:val="003A3466"/>
    <w:rsid w:val="003A3704"/>
    <w:rsid w:val="003A4BB3"/>
    <w:rsid w:val="003A4FF0"/>
    <w:rsid w:val="003A56A9"/>
    <w:rsid w:val="003A58C7"/>
    <w:rsid w:val="003A6108"/>
    <w:rsid w:val="003A7880"/>
    <w:rsid w:val="003A7E58"/>
    <w:rsid w:val="003B0705"/>
    <w:rsid w:val="003B070D"/>
    <w:rsid w:val="003B1102"/>
    <w:rsid w:val="003B14F3"/>
    <w:rsid w:val="003B1808"/>
    <w:rsid w:val="003B1B0D"/>
    <w:rsid w:val="003B3E8E"/>
    <w:rsid w:val="003B4AD8"/>
    <w:rsid w:val="003B5FA2"/>
    <w:rsid w:val="003B6353"/>
    <w:rsid w:val="003B715E"/>
    <w:rsid w:val="003B79FC"/>
    <w:rsid w:val="003C0689"/>
    <w:rsid w:val="003C1538"/>
    <w:rsid w:val="003C2096"/>
    <w:rsid w:val="003C2628"/>
    <w:rsid w:val="003C291B"/>
    <w:rsid w:val="003C2A01"/>
    <w:rsid w:val="003C4301"/>
    <w:rsid w:val="003C4DE7"/>
    <w:rsid w:val="003C6739"/>
    <w:rsid w:val="003D01CE"/>
    <w:rsid w:val="003D088F"/>
    <w:rsid w:val="003D142E"/>
    <w:rsid w:val="003D1801"/>
    <w:rsid w:val="003D1A33"/>
    <w:rsid w:val="003D3595"/>
    <w:rsid w:val="003D3908"/>
    <w:rsid w:val="003D3A21"/>
    <w:rsid w:val="003D61C3"/>
    <w:rsid w:val="003D67FE"/>
    <w:rsid w:val="003D72C0"/>
    <w:rsid w:val="003D76A1"/>
    <w:rsid w:val="003E0220"/>
    <w:rsid w:val="003E0899"/>
    <w:rsid w:val="003E280C"/>
    <w:rsid w:val="003E2854"/>
    <w:rsid w:val="003E4887"/>
    <w:rsid w:val="003E562C"/>
    <w:rsid w:val="003E587D"/>
    <w:rsid w:val="003E5979"/>
    <w:rsid w:val="003E5C3F"/>
    <w:rsid w:val="003E68B0"/>
    <w:rsid w:val="003F029F"/>
    <w:rsid w:val="003F17B5"/>
    <w:rsid w:val="003F18DA"/>
    <w:rsid w:val="003F3248"/>
    <w:rsid w:val="003F33ED"/>
    <w:rsid w:val="003F5845"/>
    <w:rsid w:val="004005D1"/>
    <w:rsid w:val="0040067B"/>
    <w:rsid w:val="00400ED1"/>
    <w:rsid w:val="00401F8A"/>
    <w:rsid w:val="004032D7"/>
    <w:rsid w:val="00404298"/>
    <w:rsid w:val="004043EA"/>
    <w:rsid w:val="00404495"/>
    <w:rsid w:val="00405591"/>
    <w:rsid w:val="004108E5"/>
    <w:rsid w:val="004111FE"/>
    <w:rsid w:val="004115F2"/>
    <w:rsid w:val="00411694"/>
    <w:rsid w:val="00411A7C"/>
    <w:rsid w:val="0041290B"/>
    <w:rsid w:val="00413D89"/>
    <w:rsid w:val="004141C1"/>
    <w:rsid w:val="00414209"/>
    <w:rsid w:val="00414C6E"/>
    <w:rsid w:val="00414EE3"/>
    <w:rsid w:val="00414F89"/>
    <w:rsid w:val="0041581C"/>
    <w:rsid w:val="004205C4"/>
    <w:rsid w:val="00420A5D"/>
    <w:rsid w:val="00420C55"/>
    <w:rsid w:val="0042128F"/>
    <w:rsid w:val="004233F8"/>
    <w:rsid w:val="00423750"/>
    <w:rsid w:val="00424783"/>
    <w:rsid w:val="00424994"/>
    <w:rsid w:val="00424FC3"/>
    <w:rsid w:val="00425AA3"/>
    <w:rsid w:val="00425B13"/>
    <w:rsid w:val="00426403"/>
    <w:rsid w:val="00426431"/>
    <w:rsid w:val="00427EFB"/>
    <w:rsid w:val="0043342E"/>
    <w:rsid w:val="00433A66"/>
    <w:rsid w:val="004347CA"/>
    <w:rsid w:val="0043633D"/>
    <w:rsid w:val="00437B56"/>
    <w:rsid w:val="00437B90"/>
    <w:rsid w:val="00441C53"/>
    <w:rsid w:val="00444BDB"/>
    <w:rsid w:val="00445D6B"/>
    <w:rsid w:val="00446C52"/>
    <w:rsid w:val="004471DC"/>
    <w:rsid w:val="00447AD9"/>
    <w:rsid w:val="00450AAC"/>
    <w:rsid w:val="0045152E"/>
    <w:rsid w:val="004526AB"/>
    <w:rsid w:val="00452F59"/>
    <w:rsid w:val="00453B27"/>
    <w:rsid w:val="00453FF1"/>
    <w:rsid w:val="0045580A"/>
    <w:rsid w:val="00456286"/>
    <w:rsid w:val="004562CA"/>
    <w:rsid w:val="00457086"/>
    <w:rsid w:val="00457CB1"/>
    <w:rsid w:val="004613AE"/>
    <w:rsid w:val="00461893"/>
    <w:rsid w:val="00464F0A"/>
    <w:rsid w:val="00465DC7"/>
    <w:rsid w:val="0046710B"/>
    <w:rsid w:val="00467735"/>
    <w:rsid w:val="00467AD2"/>
    <w:rsid w:val="00470CF0"/>
    <w:rsid w:val="00473651"/>
    <w:rsid w:val="00473987"/>
    <w:rsid w:val="0047518B"/>
    <w:rsid w:val="00476FB3"/>
    <w:rsid w:val="0047732B"/>
    <w:rsid w:val="0048039F"/>
    <w:rsid w:val="00481452"/>
    <w:rsid w:val="00483BEB"/>
    <w:rsid w:val="00484B93"/>
    <w:rsid w:val="00486413"/>
    <w:rsid w:val="00490006"/>
    <w:rsid w:val="00491283"/>
    <w:rsid w:val="00492CA4"/>
    <w:rsid w:val="004930B6"/>
    <w:rsid w:val="0049477C"/>
    <w:rsid w:val="00495E54"/>
    <w:rsid w:val="00496772"/>
    <w:rsid w:val="004A0B25"/>
    <w:rsid w:val="004A0D7F"/>
    <w:rsid w:val="004A20CD"/>
    <w:rsid w:val="004A2133"/>
    <w:rsid w:val="004A22A5"/>
    <w:rsid w:val="004A31B7"/>
    <w:rsid w:val="004A3CA2"/>
    <w:rsid w:val="004A4BA3"/>
    <w:rsid w:val="004A4E58"/>
    <w:rsid w:val="004A56CA"/>
    <w:rsid w:val="004A7654"/>
    <w:rsid w:val="004B06B8"/>
    <w:rsid w:val="004B08A2"/>
    <w:rsid w:val="004B2288"/>
    <w:rsid w:val="004B29B3"/>
    <w:rsid w:val="004B2BCE"/>
    <w:rsid w:val="004B33BB"/>
    <w:rsid w:val="004B4520"/>
    <w:rsid w:val="004B47D8"/>
    <w:rsid w:val="004B5D97"/>
    <w:rsid w:val="004B5FBE"/>
    <w:rsid w:val="004B74F4"/>
    <w:rsid w:val="004B75F0"/>
    <w:rsid w:val="004C0C84"/>
    <w:rsid w:val="004C156F"/>
    <w:rsid w:val="004C22A3"/>
    <w:rsid w:val="004C2C2A"/>
    <w:rsid w:val="004C3184"/>
    <w:rsid w:val="004C3FFB"/>
    <w:rsid w:val="004C41DE"/>
    <w:rsid w:val="004C5B50"/>
    <w:rsid w:val="004C614D"/>
    <w:rsid w:val="004C6AFD"/>
    <w:rsid w:val="004C749F"/>
    <w:rsid w:val="004D0BDC"/>
    <w:rsid w:val="004D1B89"/>
    <w:rsid w:val="004D1FF1"/>
    <w:rsid w:val="004D42B5"/>
    <w:rsid w:val="004D46D6"/>
    <w:rsid w:val="004D581C"/>
    <w:rsid w:val="004D5F08"/>
    <w:rsid w:val="004D66DB"/>
    <w:rsid w:val="004D6C8C"/>
    <w:rsid w:val="004D7D81"/>
    <w:rsid w:val="004E10FE"/>
    <w:rsid w:val="004E2B6C"/>
    <w:rsid w:val="004E3594"/>
    <w:rsid w:val="004E3E31"/>
    <w:rsid w:val="004E4411"/>
    <w:rsid w:val="004E6094"/>
    <w:rsid w:val="004E656D"/>
    <w:rsid w:val="004E66B5"/>
    <w:rsid w:val="004E6F1E"/>
    <w:rsid w:val="004E72CE"/>
    <w:rsid w:val="004E7B8F"/>
    <w:rsid w:val="004E7DB0"/>
    <w:rsid w:val="004F01B3"/>
    <w:rsid w:val="004F0430"/>
    <w:rsid w:val="004F1101"/>
    <w:rsid w:val="004F25DF"/>
    <w:rsid w:val="004F287C"/>
    <w:rsid w:val="004F2929"/>
    <w:rsid w:val="0050025F"/>
    <w:rsid w:val="00500621"/>
    <w:rsid w:val="00501C23"/>
    <w:rsid w:val="00502929"/>
    <w:rsid w:val="00502C35"/>
    <w:rsid w:val="005036AC"/>
    <w:rsid w:val="00503B34"/>
    <w:rsid w:val="0050678F"/>
    <w:rsid w:val="0050690D"/>
    <w:rsid w:val="00506A4E"/>
    <w:rsid w:val="00512963"/>
    <w:rsid w:val="00513DF3"/>
    <w:rsid w:val="0051421A"/>
    <w:rsid w:val="005152CD"/>
    <w:rsid w:val="00517C06"/>
    <w:rsid w:val="0052018D"/>
    <w:rsid w:val="00520862"/>
    <w:rsid w:val="00520E35"/>
    <w:rsid w:val="0052281D"/>
    <w:rsid w:val="00522ED0"/>
    <w:rsid w:val="005235C9"/>
    <w:rsid w:val="005237B6"/>
    <w:rsid w:val="005259B3"/>
    <w:rsid w:val="00525C94"/>
    <w:rsid w:val="0052607E"/>
    <w:rsid w:val="005267D4"/>
    <w:rsid w:val="00527049"/>
    <w:rsid w:val="005273C8"/>
    <w:rsid w:val="00527773"/>
    <w:rsid w:val="005310F3"/>
    <w:rsid w:val="00531B9E"/>
    <w:rsid w:val="00531BF3"/>
    <w:rsid w:val="00532244"/>
    <w:rsid w:val="00534899"/>
    <w:rsid w:val="00535852"/>
    <w:rsid w:val="00536DBD"/>
    <w:rsid w:val="00540BB8"/>
    <w:rsid w:val="00541763"/>
    <w:rsid w:val="00542736"/>
    <w:rsid w:val="00544EB3"/>
    <w:rsid w:val="0055031A"/>
    <w:rsid w:val="0055412D"/>
    <w:rsid w:val="005554DC"/>
    <w:rsid w:val="005554F2"/>
    <w:rsid w:val="00556044"/>
    <w:rsid w:val="00556261"/>
    <w:rsid w:val="005608A9"/>
    <w:rsid w:val="0056118E"/>
    <w:rsid w:val="005612E6"/>
    <w:rsid w:val="005620B6"/>
    <w:rsid w:val="0056248F"/>
    <w:rsid w:val="005635B6"/>
    <w:rsid w:val="00563A25"/>
    <w:rsid w:val="00564432"/>
    <w:rsid w:val="00564C63"/>
    <w:rsid w:val="00564F79"/>
    <w:rsid w:val="00566005"/>
    <w:rsid w:val="005668F4"/>
    <w:rsid w:val="005677EE"/>
    <w:rsid w:val="00572A66"/>
    <w:rsid w:val="00572B2E"/>
    <w:rsid w:val="00572D72"/>
    <w:rsid w:val="005743F7"/>
    <w:rsid w:val="00574932"/>
    <w:rsid w:val="00575B40"/>
    <w:rsid w:val="0057782F"/>
    <w:rsid w:val="00577A23"/>
    <w:rsid w:val="00577D21"/>
    <w:rsid w:val="00577E2D"/>
    <w:rsid w:val="0058112F"/>
    <w:rsid w:val="005829DE"/>
    <w:rsid w:val="00583228"/>
    <w:rsid w:val="00583C16"/>
    <w:rsid w:val="00583FF2"/>
    <w:rsid w:val="00584899"/>
    <w:rsid w:val="00586EA8"/>
    <w:rsid w:val="00586F48"/>
    <w:rsid w:val="00587816"/>
    <w:rsid w:val="00587EE9"/>
    <w:rsid w:val="00590DD5"/>
    <w:rsid w:val="00593243"/>
    <w:rsid w:val="00593AD6"/>
    <w:rsid w:val="00594591"/>
    <w:rsid w:val="00594635"/>
    <w:rsid w:val="005950E0"/>
    <w:rsid w:val="005952B5"/>
    <w:rsid w:val="00596662"/>
    <w:rsid w:val="00596C28"/>
    <w:rsid w:val="00597279"/>
    <w:rsid w:val="00597C25"/>
    <w:rsid w:val="00597E55"/>
    <w:rsid w:val="005A01A8"/>
    <w:rsid w:val="005A07DD"/>
    <w:rsid w:val="005A0EDC"/>
    <w:rsid w:val="005A1563"/>
    <w:rsid w:val="005A1CB7"/>
    <w:rsid w:val="005A239F"/>
    <w:rsid w:val="005A2425"/>
    <w:rsid w:val="005A2F80"/>
    <w:rsid w:val="005A4498"/>
    <w:rsid w:val="005A45E1"/>
    <w:rsid w:val="005A512D"/>
    <w:rsid w:val="005A54EF"/>
    <w:rsid w:val="005A5828"/>
    <w:rsid w:val="005A5A75"/>
    <w:rsid w:val="005A6BA3"/>
    <w:rsid w:val="005A78D9"/>
    <w:rsid w:val="005B0333"/>
    <w:rsid w:val="005B0CFC"/>
    <w:rsid w:val="005B1335"/>
    <w:rsid w:val="005B269B"/>
    <w:rsid w:val="005B4299"/>
    <w:rsid w:val="005B5234"/>
    <w:rsid w:val="005B5F5E"/>
    <w:rsid w:val="005B6DE6"/>
    <w:rsid w:val="005B6F8B"/>
    <w:rsid w:val="005B7129"/>
    <w:rsid w:val="005B7E5C"/>
    <w:rsid w:val="005C0A9E"/>
    <w:rsid w:val="005C1312"/>
    <w:rsid w:val="005C19F4"/>
    <w:rsid w:val="005C2556"/>
    <w:rsid w:val="005C3773"/>
    <w:rsid w:val="005C3C0A"/>
    <w:rsid w:val="005C3F9C"/>
    <w:rsid w:val="005C4DB6"/>
    <w:rsid w:val="005C51D4"/>
    <w:rsid w:val="005C64CE"/>
    <w:rsid w:val="005D00D3"/>
    <w:rsid w:val="005D29CC"/>
    <w:rsid w:val="005D3586"/>
    <w:rsid w:val="005D3DD2"/>
    <w:rsid w:val="005D4355"/>
    <w:rsid w:val="005D4386"/>
    <w:rsid w:val="005D43B5"/>
    <w:rsid w:val="005D4AC3"/>
    <w:rsid w:val="005D5183"/>
    <w:rsid w:val="005D5CDD"/>
    <w:rsid w:val="005D6130"/>
    <w:rsid w:val="005D6756"/>
    <w:rsid w:val="005E0420"/>
    <w:rsid w:val="005E25EA"/>
    <w:rsid w:val="005E367E"/>
    <w:rsid w:val="005E44B5"/>
    <w:rsid w:val="005E4985"/>
    <w:rsid w:val="005E57EA"/>
    <w:rsid w:val="005E5F90"/>
    <w:rsid w:val="005E67EF"/>
    <w:rsid w:val="005F0665"/>
    <w:rsid w:val="005F1888"/>
    <w:rsid w:val="005F2529"/>
    <w:rsid w:val="005F27F8"/>
    <w:rsid w:val="005F2D7D"/>
    <w:rsid w:val="005F4C25"/>
    <w:rsid w:val="005F5603"/>
    <w:rsid w:val="005F6644"/>
    <w:rsid w:val="005F777E"/>
    <w:rsid w:val="005F77DA"/>
    <w:rsid w:val="005F7D89"/>
    <w:rsid w:val="00601C1B"/>
    <w:rsid w:val="006028B1"/>
    <w:rsid w:val="00602EF6"/>
    <w:rsid w:val="006043A4"/>
    <w:rsid w:val="00606DB4"/>
    <w:rsid w:val="006075ED"/>
    <w:rsid w:val="0060760C"/>
    <w:rsid w:val="00611A54"/>
    <w:rsid w:val="00612D2E"/>
    <w:rsid w:val="0061302A"/>
    <w:rsid w:val="00613F90"/>
    <w:rsid w:val="00614768"/>
    <w:rsid w:val="00614D23"/>
    <w:rsid w:val="0061503E"/>
    <w:rsid w:val="0061601B"/>
    <w:rsid w:val="00616333"/>
    <w:rsid w:val="00616FF0"/>
    <w:rsid w:val="006172D4"/>
    <w:rsid w:val="006176F6"/>
    <w:rsid w:val="00617888"/>
    <w:rsid w:val="00617D1F"/>
    <w:rsid w:val="006211D9"/>
    <w:rsid w:val="00621400"/>
    <w:rsid w:val="006223C2"/>
    <w:rsid w:val="006231D6"/>
    <w:rsid w:val="00623314"/>
    <w:rsid w:val="006235C5"/>
    <w:rsid w:val="006239B7"/>
    <w:rsid w:val="00623B83"/>
    <w:rsid w:val="00625086"/>
    <w:rsid w:val="006254B1"/>
    <w:rsid w:val="00626696"/>
    <w:rsid w:val="00627EE8"/>
    <w:rsid w:val="00630065"/>
    <w:rsid w:val="00630ADE"/>
    <w:rsid w:val="00630F24"/>
    <w:rsid w:val="006312F5"/>
    <w:rsid w:val="00631646"/>
    <w:rsid w:val="00632C98"/>
    <w:rsid w:val="00633220"/>
    <w:rsid w:val="0063416D"/>
    <w:rsid w:val="00635A83"/>
    <w:rsid w:val="006362C0"/>
    <w:rsid w:val="006362C3"/>
    <w:rsid w:val="0063678A"/>
    <w:rsid w:val="00636F78"/>
    <w:rsid w:val="00637240"/>
    <w:rsid w:val="00637A94"/>
    <w:rsid w:val="00637B71"/>
    <w:rsid w:val="006401A3"/>
    <w:rsid w:val="006409EA"/>
    <w:rsid w:val="0064274A"/>
    <w:rsid w:val="0064330F"/>
    <w:rsid w:val="006437D7"/>
    <w:rsid w:val="0064389A"/>
    <w:rsid w:val="006455F7"/>
    <w:rsid w:val="0064569E"/>
    <w:rsid w:val="00646111"/>
    <w:rsid w:val="006466DA"/>
    <w:rsid w:val="00647916"/>
    <w:rsid w:val="00647986"/>
    <w:rsid w:val="006511EB"/>
    <w:rsid w:val="006515E7"/>
    <w:rsid w:val="00651A0B"/>
    <w:rsid w:val="00652103"/>
    <w:rsid w:val="0065281F"/>
    <w:rsid w:val="00653F26"/>
    <w:rsid w:val="00654729"/>
    <w:rsid w:val="00655BED"/>
    <w:rsid w:val="00656032"/>
    <w:rsid w:val="00656D36"/>
    <w:rsid w:val="00657413"/>
    <w:rsid w:val="006604D4"/>
    <w:rsid w:val="00661019"/>
    <w:rsid w:val="00662616"/>
    <w:rsid w:val="00662794"/>
    <w:rsid w:val="00663039"/>
    <w:rsid w:val="0066356F"/>
    <w:rsid w:val="00665972"/>
    <w:rsid w:val="00667AFC"/>
    <w:rsid w:val="00670652"/>
    <w:rsid w:val="0067140B"/>
    <w:rsid w:val="00673228"/>
    <w:rsid w:val="00674B60"/>
    <w:rsid w:val="006759C6"/>
    <w:rsid w:val="006804A9"/>
    <w:rsid w:val="006806B1"/>
    <w:rsid w:val="00682BB3"/>
    <w:rsid w:val="00682C0D"/>
    <w:rsid w:val="00682D07"/>
    <w:rsid w:val="006834D3"/>
    <w:rsid w:val="00683826"/>
    <w:rsid w:val="00685BAE"/>
    <w:rsid w:val="00685F9B"/>
    <w:rsid w:val="0068694B"/>
    <w:rsid w:val="00690775"/>
    <w:rsid w:val="00691A6D"/>
    <w:rsid w:val="00691D16"/>
    <w:rsid w:val="00692639"/>
    <w:rsid w:val="006926D1"/>
    <w:rsid w:val="00693300"/>
    <w:rsid w:val="0069535C"/>
    <w:rsid w:val="00695724"/>
    <w:rsid w:val="00695F05"/>
    <w:rsid w:val="006977D1"/>
    <w:rsid w:val="006A0013"/>
    <w:rsid w:val="006A19AC"/>
    <w:rsid w:val="006A1F9C"/>
    <w:rsid w:val="006A2867"/>
    <w:rsid w:val="006A33BF"/>
    <w:rsid w:val="006A3F11"/>
    <w:rsid w:val="006A40D7"/>
    <w:rsid w:val="006A41E4"/>
    <w:rsid w:val="006A6186"/>
    <w:rsid w:val="006A6701"/>
    <w:rsid w:val="006A6768"/>
    <w:rsid w:val="006B0B09"/>
    <w:rsid w:val="006B1BEF"/>
    <w:rsid w:val="006B4050"/>
    <w:rsid w:val="006B4EC2"/>
    <w:rsid w:val="006B5934"/>
    <w:rsid w:val="006B5956"/>
    <w:rsid w:val="006B64AE"/>
    <w:rsid w:val="006B74AF"/>
    <w:rsid w:val="006B7A09"/>
    <w:rsid w:val="006C0D16"/>
    <w:rsid w:val="006C0F0A"/>
    <w:rsid w:val="006C1305"/>
    <w:rsid w:val="006C18AA"/>
    <w:rsid w:val="006C202A"/>
    <w:rsid w:val="006C30EC"/>
    <w:rsid w:val="006C3F96"/>
    <w:rsid w:val="006C43D3"/>
    <w:rsid w:val="006C51BC"/>
    <w:rsid w:val="006C7163"/>
    <w:rsid w:val="006D057E"/>
    <w:rsid w:val="006D0D23"/>
    <w:rsid w:val="006D0DA5"/>
    <w:rsid w:val="006D223C"/>
    <w:rsid w:val="006D27DD"/>
    <w:rsid w:val="006D4558"/>
    <w:rsid w:val="006D45B0"/>
    <w:rsid w:val="006D4879"/>
    <w:rsid w:val="006D4907"/>
    <w:rsid w:val="006D4CE8"/>
    <w:rsid w:val="006D54E3"/>
    <w:rsid w:val="006D7F6C"/>
    <w:rsid w:val="006E0362"/>
    <w:rsid w:val="006E04C8"/>
    <w:rsid w:val="006E3BD2"/>
    <w:rsid w:val="006E6097"/>
    <w:rsid w:val="006E6BA6"/>
    <w:rsid w:val="006E72D8"/>
    <w:rsid w:val="006E73CE"/>
    <w:rsid w:val="006E7B02"/>
    <w:rsid w:val="006E7CF6"/>
    <w:rsid w:val="006E7E46"/>
    <w:rsid w:val="006F002D"/>
    <w:rsid w:val="006F130C"/>
    <w:rsid w:val="006F207E"/>
    <w:rsid w:val="006F24D9"/>
    <w:rsid w:val="006F3AE0"/>
    <w:rsid w:val="006F42E1"/>
    <w:rsid w:val="006F54B8"/>
    <w:rsid w:val="006F5909"/>
    <w:rsid w:val="006F5A51"/>
    <w:rsid w:val="006F5CCA"/>
    <w:rsid w:val="006F5DE8"/>
    <w:rsid w:val="006F647A"/>
    <w:rsid w:val="006F78FA"/>
    <w:rsid w:val="006F7B7D"/>
    <w:rsid w:val="006F7E37"/>
    <w:rsid w:val="00704983"/>
    <w:rsid w:val="00704F60"/>
    <w:rsid w:val="0070560F"/>
    <w:rsid w:val="00706B1B"/>
    <w:rsid w:val="00706DCA"/>
    <w:rsid w:val="00707570"/>
    <w:rsid w:val="0071042D"/>
    <w:rsid w:val="007131A9"/>
    <w:rsid w:val="00714792"/>
    <w:rsid w:val="00714C8E"/>
    <w:rsid w:val="007170A9"/>
    <w:rsid w:val="007202A5"/>
    <w:rsid w:val="007205BB"/>
    <w:rsid w:val="00721175"/>
    <w:rsid w:val="0072280B"/>
    <w:rsid w:val="007231A4"/>
    <w:rsid w:val="00723712"/>
    <w:rsid w:val="00724A3C"/>
    <w:rsid w:val="00725A92"/>
    <w:rsid w:val="00725ED9"/>
    <w:rsid w:val="007264F0"/>
    <w:rsid w:val="00727C9B"/>
    <w:rsid w:val="00727D2C"/>
    <w:rsid w:val="00730303"/>
    <w:rsid w:val="00731C16"/>
    <w:rsid w:val="00732E4A"/>
    <w:rsid w:val="00733494"/>
    <w:rsid w:val="00734173"/>
    <w:rsid w:val="00734638"/>
    <w:rsid w:val="00735405"/>
    <w:rsid w:val="00736E06"/>
    <w:rsid w:val="0074263D"/>
    <w:rsid w:val="0074465D"/>
    <w:rsid w:val="007452C0"/>
    <w:rsid w:val="00745B42"/>
    <w:rsid w:val="00745C78"/>
    <w:rsid w:val="007460EC"/>
    <w:rsid w:val="00747C8F"/>
    <w:rsid w:val="00747F5F"/>
    <w:rsid w:val="00750043"/>
    <w:rsid w:val="00751CB6"/>
    <w:rsid w:val="00751E26"/>
    <w:rsid w:val="0075368E"/>
    <w:rsid w:val="00753E24"/>
    <w:rsid w:val="007556C2"/>
    <w:rsid w:val="00755786"/>
    <w:rsid w:val="00756106"/>
    <w:rsid w:val="007561D6"/>
    <w:rsid w:val="007610C9"/>
    <w:rsid w:val="007615B7"/>
    <w:rsid w:val="00762548"/>
    <w:rsid w:val="00762610"/>
    <w:rsid w:val="007626EA"/>
    <w:rsid w:val="00763DA4"/>
    <w:rsid w:val="00764735"/>
    <w:rsid w:val="00764AF7"/>
    <w:rsid w:val="0076574A"/>
    <w:rsid w:val="00767984"/>
    <w:rsid w:val="00767CC3"/>
    <w:rsid w:val="00771795"/>
    <w:rsid w:val="00773073"/>
    <w:rsid w:val="00773E11"/>
    <w:rsid w:val="00775589"/>
    <w:rsid w:val="007760C7"/>
    <w:rsid w:val="00776B32"/>
    <w:rsid w:val="007803BC"/>
    <w:rsid w:val="007817C9"/>
    <w:rsid w:val="007819E8"/>
    <w:rsid w:val="007824ED"/>
    <w:rsid w:val="00782C38"/>
    <w:rsid w:val="00783AF8"/>
    <w:rsid w:val="00783FC8"/>
    <w:rsid w:val="007848A3"/>
    <w:rsid w:val="00784D9E"/>
    <w:rsid w:val="00785006"/>
    <w:rsid w:val="007862E3"/>
    <w:rsid w:val="007878F0"/>
    <w:rsid w:val="007907B5"/>
    <w:rsid w:val="0079127B"/>
    <w:rsid w:val="00792218"/>
    <w:rsid w:val="00792739"/>
    <w:rsid w:val="007935AC"/>
    <w:rsid w:val="0079390F"/>
    <w:rsid w:val="00793D53"/>
    <w:rsid w:val="00793ECC"/>
    <w:rsid w:val="0079453F"/>
    <w:rsid w:val="0079794B"/>
    <w:rsid w:val="00797A6F"/>
    <w:rsid w:val="00797B0B"/>
    <w:rsid w:val="00797FB8"/>
    <w:rsid w:val="007A02C7"/>
    <w:rsid w:val="007A06B6"/>
    <w:rsid w:val="007A2458"/>
    <w:rsid w:val="007A2CB7"/>
    <w:rsid w:val="007A46E3"/>
    <w:rsid w:val="007A5677"/>
    <w:rsid w:val="007A60B0"/>
    <w:rsid w:val="007A6CB0"/>
    <w:rsid w:val="007A7BCC"/>
    <w:rsid w:val="007B0B0E"/>
    <w:rsid w:val="007B18B1"/>
    <w:rsid w:val="007B28B6"/>
    <w:rsid w:val="007B2BEA"/>
    <w:rsid w:val="007B2FD1"/>
    <w:rsid w:val="007B3FF9"/>
    <w:rsid w:val="007B4B26"/>
    <w:rsid w:val="007B6089"/>
    <w:rsid w:val="007B71EC"/>
    <w:rsid w:val="007B77D6"/>
    <w:rsid w:val="007C0148"/>
    <w:rsid w:val="007C0BDB"/>
    <w:rsid w:val="007C0FBB"/>
    <w:rsid w:val="007C281E"/>
    <w:rsid w:val="007C4B9C"/>
    <w:rsid w:val="007C6BC6"/>
    <w:rsid w:val="007C77B4"/>
    <w:rsid w:val="007D122A"/>
    <w:rsid w:val="007D51B2"/>
    <w:rsid w:val="007D67E3"/>
    <w:rsid w:val="007D77A9"/>
    <w:rsid w:val="007E05AE"/>
    <w:rsid w:val="007E0901"/>
    <w:rsid w:val="007E10B0"/>
    <w:rsid w:val="007E19AC"/>
    <w:rsid w:val="007E1CBE"/>
    <w:rsid w:val="007E239A"/>
    <w:rsid w:val="007E2A70"/>
    <w:rsid w:val="007E3510"/>
    <w:rsid w:val="007E3908"/>
    <w:rsid w:val="007E4250"/>
    <w:rsid w:val="007E4672"/>
    <w:rsid w:val="007E680A"/>
    <w:rsid w:val="007E6C86"/>
    <w:rsid w:val="007E713E"/>
    <w:rsid w:val="007E7729"/>
    <w:rsid w:val="007F10E5"/>
    <w:rsid w:val="007F18EF"/>
    <w:rsid w:val="007F3243"/>
    <w:rsid w:val="007F37B5"/>
    <w:rsid w:val="007F3E80"/>
    <w:rsid w:val="007F46A1"/>
    <w:rsid w:val="007F4733"/>
    <w:rsid w:val="007F4C17"/>
    <w:rsid w:val="007F53AA"/>
    <w:rsid w:val="007F5CF0"/>
    <w:rsid w:val="007F7771"/>
    <w:rsid w:val="007F7CD2"/>
    <w:rsid w:val="007F7D0F"/>
    <w:rsid w:val="00800166"/>
    <w:rsid w:val="00802E3C"/>
    <w:rsid w:val="00804B99"/>
    <w:rsid w:val="00805721"/>
    <w:rsid w:val="00805D39"/>
    <w:rsid w:val="0080622F"/>
    <w:rsid w:val="00810581"/>
    <w:rsid w:val="008108C0"/>
    <w:rsid w:val="008130A4"/>
    <w:rsid w:val="008138B6"/>
    <w:rsid w:val="00813A77"/>
    <w:rsid w:val="008146BE"/>
    <w:rsid w:val="00815125"/>
    <w:rsid w:val="00816F3A"/>
    <w:rsid w:val="00817FBB"/>
    <w:rsid w:val="00821B79"/>
    <w:rsid w:val="00822669"/>
    <w:rsid w:val="00822937"/>
    <w:rsid w:val="0082311C"/>
    <w:rsid w:val="0082317F"/>
    <w:rsid w:val="00823196"/>
    <w:rsid w:val="0082369A"/>
    <w:rsid w:val="00823E9F"/>
    <w:rsid w:val="00825161"/>
    <w:rsid w:val="00826BAC"/>
    <w:rsid w:val="00830101"/>
    <w:rsid w:val="00831E8E"/>
    <w:rsid w:val="00835167"/>
    <w:rsid w:val="008351EC"/>
    <w:rsid w:val="00836702"/>
    <w:rsid w:val="00837016"/>
    <w:rsid w:val="00837E66"/>
    <w:rsid w:val="008409AF"/>
    <w:rsid w:val="00840E81"/>
    <w:rsid w:val="00841CA9"/>
    <w:rsid w:val="008421C9"/>
    <w:rsid w:val="00842636"/>
    <w:rsid w:val="0084308B"/>
    <w:rsid w:val="00843485"/>
    <w:rsid w:val="0084444A"/>
    <w:rsid w:val="00844631"/>
    <w:rsid w:val="00846307"/>
    <w:rsid w:val="008463E3"/>
    <w:rsid w:val="0084698F"/>
    <w:rsid w:val="00846FFF"/>
    <w:rsid w:val="0085071D"/>
    <w:rsid w:val="00850C0F"/>
    <w:rsid w:val="0085102C"/>
    <w:rsid w:val="00851CC8"/>
    <w:rsid w:val="008535CC"/>
    <w:rsid w:val="00853F18"/>
    <w:rsid w:val="0085579C"/>
    <w:rsid w:val="008559F3"/>
    <w:rsid w:val="00856BC7"/>
    <w:rsid w:val="0086008E"/>
    <w:rsid w:val="008619E5"/>
    <w:rsid w:val="0086242A"/>
    <w:rsid w:val="00863ECC"/>
    <w:rsid w:val="00864CF6"/>
    <w:rsid w:val="008655F1"/>
    <w:rsid w:val="00865A36"/>
    <w:rsid w:val="008669B7"/>
    <w:rsid w:val="00866A48"/>
    <w:rsid w:val="0086746E"/>
    <w:rsid w:val="008674E4"/>
    <w:rsid w:val="00870112"/>
    <w:rsid w:val="00872B4A"/>
    <w:rsid w:val="008730F7"/>
    <w:rsid w:val="008738F7"/>
    <w:rsid w:val="00873B91"/>
    <w:rsid w:val="00873E30"/>
    <w:rsid w:val="0087519D"/>
    <w:rsid w:val="0087688E"/>
    <w:rsid w:val="00876C07"/>
    <w:rsid w:val="00876F5A"/>
    <w:rsid w:val="00880519"/>
    <w:rsid w:val="00880D5E"/>
    <w:rsid w:val="00880DD0"/>
    <w:rsid w:val="008811CA"/>
    <w:rsid w:val="00881E20"/>
    <w:rsid w:val="00882851"/>
    <w:rsid w:val="008838F4"/>
    <w:rsid w:val="00883CC1"/>
    <w:rsid w:val="00885E3C"/>
    <w:rsid w:val="00885E8A"/>
    <w:rsid w:val="00886769"/>
    <w:rsid w:val="008877C7"/>
    <w:rsid w:val="00890D57"/>
    <w:rsid w:val="00891206"/>
    <w:rsid w:val="008914C8"/>
    <w:rsid w:val="00892907"/>
    <w:rsid w:val="008929D6"/>
    <w:rsid w:val="00892E8E"/>
    <w:rsid w:val="00893363"/>
    <w:rsid w:val="00893742"/>
    <w:rsid w:val="0089478B"/>
    <w:rsid w:val="008962EA"/>
    <w:rsid w:val="008A0E59"/>
    <w:rsid w:val="008A0FDB"/>
    <w:rsid w:val="008A126E"/>
    <w:rsid w:val="008A16A5"/>
    <w:rsid w:val="008A1BF1"/>
    <w:rsid w:val="008A1F82"/>
    <w:rsid w:val="008A2786"/>
    <w:rsid w:val="008A2D50"/>
    <w:rsid w:val="008A386A"/>
    <w:rsid w:val="008A3D3B"/>
    <w:rsid w:val="008A3FA1"/>
    <w:rsid w:val="008A4899"/>
    <w:rsid w:val="008A551D"/>
    <w:rsid w:val="008A5BDE"/>
    <w:rsid w:val="008B08B4"/>
    <w:rsid w:val="008B0CBF"/>
    <w:rsid w:val="008B33EB"/>
    <w:rsid w:val="008B35E3"/>
    <w:rsid w:val="008B3E6D"/>
    <w:rsid w:val="008B4867"/>
    <w:rsid w:val="008B4E61"/>
    <w:rsid w:val="008B53B4"/>
    <w:rsid w:val="008B5CBF"/>
    <w:rsid w:val="008B7D42"/>
    <w:rsid w:val="008B7DB3"/>
    <w:rsid w:val="008C0265"/>
    <w:rsid w:val="008C0282"/>
    <w:rsid w:val="008C04C2"/>
    <w:rsid w:val="008C05B0"/>
    <w:rsid w:val="008C0A89"/>
    <w:rsid w:val="008C148D"/>
    <w:rsid w:val="008C2777"/>
    <w:rsid w:val="008C2C2F"/>
    <w:rsid w:val="008C4692"/>
    <w:rsid w:val="008C47E3"/>
    <w:rsid w:val="008C5476"/>
    <w:rsid w:val="008C69C2"/>
    <w:rsid w:val="008D08CA"/>
    <w:rsid w:val="008D10A8"/>
    <w:rsid w:val="008D1484"/>
    <w:rsid w:val="008D1CAF"/>
    <w:rsid w:val="008D37F4"/>
    <w:rsid w:val="008D457B"/>
    <w:rsid w:val="008D59BB"/>
    <w:rsid w:val="008D6608"/>
    <w:rsid w:val="008D6970"/>
    <w:rsid w:val="008D6EAA"/>
    <w:rsid w:val="008D77BC"/>
    <w:rsid w:val="008E14A5"/>
    <w:rsid w:val="008E2C21"/>
    <w:rsid w:val="008E2C58"/>
    <w:rsid w:val="008E2F94"/>
    <w:rsid w:val="008E33C3"/>
    <w:rsid w:val="008E36D0"/>
    <w:rsid w:val="008E3799"/>
    <w:rsid w:val="008E60CE"/>
    <w:rsid w:val="008E64FB"/>
    <w:rsid w:val="008E7067"/>
    <w:rsid w:val="008E7C15"/>
    <w:rsid w:val="008E7D1D"/>
    <w:rsid w:val="008F0171"/>
    <w:rsid w:val="008F1564"/>
    <w:rsid w:val="008F1630"/>
    <w:rsid w:val="008F4872"/>
    <w:rsid w:val="008F55C1"/>
    <w:rsid w:val="008F6537"/>
    <w:rsid w:val="008F75CF"/>
    <w:rsid w:val="008F796F"/>
    <w:rsid w:val="008F7F66"/>
    <w:rsid w:val="0090014B"/>
    <w:rsid w:val="0090020F"/>
    <w:rsid w:val="009011A9"/>
    <w:rsid w:val="00903938"/>
    <w:rsid w:val="00903B6F"/>
    <w:rsid w:val="00903D48"/>
    <w:rsid w:val="009043F7"/>
    <w:rsid w:val="009046B1"/>
    <w:rsid w:val="00904A17"/>
    <w:rsid w:val="00904A60"/>
    <w:rsid w:val="00904C14"/>
    <w:rsid w:val="009059C3"/>
    <w:rsid w:val="009070C8"/>
    <w:rsid w:val="009072DE"/>
    <w:rsid w:val="009075DC"/>
    <w:rsid w:val="009077A7"/>
    <w:rsid w:val="00910390"/>
    <w:rsid w:val="00910D61"/>
    <w:rsid w:val="009119D4"/>
    <w:rsid w:val="00912B77"/>
    <w:rsid w:val="009134A0"/>
    <w:rsid w:val="0091513C"/>
    <w:rsid w:val="00915F21"/>
    <w:rsid w:val="00917AAB"/>
    <w:rsid w:val="00920031"/>
    <w:rsid w:val="009200BB"/>
    <w:rsid w:val="009200BE"/>
    <w:rsid w:val="00922CA0"/>
    <w:rsid w:val="00923755"/>
    <w:rsid w:val="0092435F"/>
    <w:rsid w:val="0092453B"/>
    <w:rsid w:val="009258E6"/>
    <w:rsid w:val="00925988"/>
    <w:rsid w:val="00925A2F"/>
    <w:rsid w:val="00925C3C"/>
    <w:rsid w:val="00926223"/>
    <w:rsid w:val="00927B3B"/>
    <w:rsid w:val="00927F30"/>
    <w:rsid w:val="00930E29"/>
    <w:rsid w:val="00932468"/>
    <w:rsid w:val="00933046"/>
    <w:rsid w:val="00933673"/>
    <w:rsid w:val="00934A8E"/>
    <w:rsid w:val="00934CA0"/>
    <w:rsid w:val="0093695A"/>
    <w:rsid w:val="00936EDA"/>
    <w:rsid w:val="00937D1E"/>
    <w:rsid w:val="00941D7D"/>
    <w:rsid w:val="00942DE5"/>
    <w:rsid w:val="00943E4D"/>
    <w:rsid w:val="009468BD"/>
    <w:rsid w:val="00951607"/>
    <w:rsid w:val="009521E1"/>
    <w:rsid w:val="00953FCC"/>
    <w:rsid w:val="00955AE9"/>
    <w:rsid w:val="00956CD4"/>
    <w:rsid w:val="009571F1"/>
    <w:rsid w:val="00957C33"/>
    <w:rsid w:val="009604C2"/>
    <w:rsid w:val="009607A2"/>
    <w:rsid w:val="009607F8"/>
    <w:rsid w:val="00960CCB"/>
    <w:rsid w:val="00960D09"/>
    <w:rsid w:val="00963575"/>
    <w:rsid w:val="00964051"/>
    <w:rsid w:val="00964225"/>
    <w:rsid w:val="00964CBB"/>
    <w:rsid w:val="00965177"/>
    <w:rsid w:val="00965182"/>
    <w:rsid w:val="0096612B"/>
    <w:rsid w:val="00966773"/>
    <w:rsid w:val="00966B0E"/>
    <w:rsid w:val="00966FF3"/>
    <w:rsid w:val="0096725D"/>
    <w:rsid w:val="00967C68"/>
    <w:rsid w:val="0097030C"/>
    <w:rsid w:val="0097150B"/>
    <w:rsid w:val="00971600"/>
    <w:rsid w:val="009718DA"/>
    <w:rsid w:val="00971C07"/>
    <w:rsid w:val="00972B0E"/>
    <w:rsid w:val="009731D6"/>
    <w:rsid w:val="00973387"/>
    <w:rsid w:val="0097417F"/>
    <w:rsid w:val="00975318"/>
    <w:rsid w:val="00977CA4"/>
    <w:rsid w:val="009804B0"/>
    <w:rsid w:val="00980E25"/>
    <w:rsid w:val="009815F2"/>
    <w:rsid w:val="009820CB"/>
    <w:rsid w:val="009834D5"/>
    <w:rsid w:val="00983B3D"/>
    <w:rsid w:val="00983B58"/>
    <w:rsid w:val="009847B5"/>
    <w:rsid w:val="009854EF"/>
    <w:rsid w:val="00985AAF"/>
    <w:rsid w:val="009878B0"/>
    <w:rsid w:val="009905D1"/>
    <w:rsid w:val="00990BD8"/>
    <w:rsid w:val="00990D02"/>
    <w:rsid w:val="009911C0"/>
    <w:rsid w:val="0099132C"/>
    <w:rsid w:val="0099285D"/>
    <w:rsid w:val="00993482"/>
    <w:rsid w:val="00994C69"/>
    <w:rsid w:val="00994F36"/>
    <w:rsid w:val="00995229"/>
    <w:rsid w:val="009955F1"/>
    <w:rsid w:val="00996192"/>
    <w:rsid w:val="0099623E"/>
    <w:rsid w:val="00997D02"/>
    <w:rsid w:val="009A0B8F"/>
    <w:rsid w:val="009A2551"/>
    <w:rsid w:val="009A2A65"/>
    <w:rsid w:val="009A3080"/>
    <w:rsid w:val="009A3585"/>
    <w:rsid w:val="009A3CA6"/>
    <w:rsid w:val="009A47A4"/>
    <w:rsid w:val="009A5182"/>
    <w:rsid w:val="009A5259"/>
    <w:rsid w:val="009A7454"/>
    <w:rsid w:val="009A7595"/>
    <w:rsid w:val="009B0823"/>
    <w:rsid w:val="009B132C"/>
    <w:rsid w:val="009B1333"/>
    <w:rsid w:val="009B1CC2"/>
    <w:rsid w:val="009B2495"/>
    <w:rsid w:val="009B29D3"/>
    <w:rsid w:val="009B31C2"/>
    <w:rsid w:val="009B3677"/>
    <w:rsid w:val="009B4378"/>
    <w:rsid w:val="009B4442"/>
    <w:rsid w:val="009B4FCD"/>
    <w:rsid w:val="009B6520"/>
    <w:rsid w:val="009B68DD"/>
    <w:rsid w:val="009B6B37"/>
    <w:rsid w:val="009B757F"/>
    <w:rsid w:val="009C1286"/>
    <w:rsid w:val="009C1941"/>
    <w:rsid w:val="009C1CF7"/>
    <w:rsid w:val="009C203C"/>
    <w:rsid w:val="009C44FC"/>
    <w:rsid w:val="009C58F4"/>
    <w:rsid w:val="009C5F38"/>
    <w:rsid w:val="009C72CA"/>
    <w:rsid w:val="009D005E"/>
    <w:rsid w:val="009D0A53"/>
    <w:rsid w:val="009D1341"/>
    <w:rsid w:val="009D2704"/>
    <w:rsid w:val="009D38B7"/>
    <w:rsid w:val="009D5671"/>
    <w:rsid w:val="009D7536"/>
    <w:rsid w:val="009D7BDE"/>
    <w:rsid w:val="009E222A"/>
    <w:rsid w:val="009E5C1A"/>
    <w:rsid w:val="009E723B"/>
    <w:rsid w:val="009E7D20"/>
    <w:rsid w:val="009F0750"/>
    <w:rsid w:val="009F24FE"/>
    <w:rsid w:val="009F2C33"/>
    <w:rsid w:val="009F33DE"/>
    <w:rsid w:val="009F4B5A"/>
    <w:rsid w:val="00A00621"/>
    <w:rsid w:val="00A04B4D"/>
    <w:rsid w:val="00A04F7C"/>
    <w:rsid w:val="00A050AA"/>
    <w:rsid w:val="00A064CB"/>
    <w:rsid w:val="00A06737"/>
    <w:rsid w:val="00A06FFB"/>
    <w:rsid w:val="00A115BC"/>
    <w:rsid w:val="00A13B72"/>
    <w:rsid w:val="00A142C7"/>
    <w:rsid w:val="00A14CBE"/>
    <w:rsid w:val="00A14E3A"/>
    <w:rsid w:val="00A15134"/>
    <w:rsid w:val="00A15DC9"/>
    <w:rsid w:val="00A170A1"/>
    <w:rsid w:val="00A1720A"/>
    <w:rsid w:val="00A1758D"/>
    <w:rsid w:val="00A176CA"/>
    <w:rsid w:val="00A1795D"/>
    <w:rsid w:val="00A17CD2"/>
    <w:rsid w:val="00A17D85"/>
    <w:rsid w:val="00A20034"/>
    <w:rsid w:val="00A20941"/>
    <w:rsid w:val="00A2150A"/>
    <w:rsid w:val="00A22E3C"/>
    <w:rsid w:val="00A23B8A"/>
    <w:rsid w:val="00A24E29"/>
    <w:rsid w:val="00A2506D"/>
    <w:rsid w:val="00A25658"/>
    <w:rsid w:val="00A264CF"/>
    <w:rsid w:val="00A275B6"/>
    <w:rsid w:val="00A27681"/>
    <w:rsid w:val="00A315A3"/>
    <w:rsid w:val="00A31893"/>
    <w:rsid w:val="00A31BBE"/>
    <w:rsid w:val="00A32852"/>
    <w:rsid w:val="00A333D6"/>
    <w:rsid w:val="00A3368E"/>
    <w:rsid w:val="00A33D61"/>
    <w:rsid w:val="00A342A6"/>
    <w:rsid w:val="00A35602"/>
    <w:rsid w:val="00A3640B"/>
    <w:rsid w:val="00A37F9F"/>
    <w:rsid w:val="00A40DAF"/>
    <w:rsid w:val="00A40E0A"/>
    <w:rsid w:val="00A41621"/>
    <w:rsid w:val="00A41BBE"/>
    <w:rsid w:val="00A42C61"/>
    <w:rsid w:val="00A42EC8"/>
    <w:rsid w:val="00A43CF2"/>
    <w:rsid w:val="00A44374"/>
    <w:rsid w:val="00A4451A"/>
    <w:rsid w:val="00A461A7"/>
    <w:rsid w:val="00A5012B"/>
    <w:rsid w:val="00A50B98"/>
    <w:rsid w:val="00A511B6"/>
    <w:rsid w:val="00A51215"/>
    <w:rsid w:val="00A52379"/>
    <w:rsid w:val="00A53BAB"/>
    <w:rsid w:val="00A551A5"/>
    <w:rsid w:val="00A55831"/>
    <w:rsid w:val="00A55C49"/>
    <w:rsid w:val="00A57E22"/>
    <w:rsid w:val="00A6074D"/>
    <w:rsid w:val="00A62CC0"/>
    <w:rsid w:val="00A638F0"/>
    <w:rsid w:val="00A64E9A"/>
    <w:rsid w:val="00A65A32"/>
    <w:rsid w:val="00A704B4"/>
    <w:rsid w:val="00A7058C"/>
    <w:rsid w:val="00A70A9F"/>
    <w:rsid w:val="00A710D4"/>
    <w:rsid w:val="00A72339"/>
    <w:rsid w:val="00A7303F"/>
    <w:rsid w:val="00A742E4"/>
    <w:rsid w:val="00A744B8"/>
    <w:rsid w:val="00A755E0"/>
    <w:rsid w:val="00A76D4B"/>
    <w:rsid w:val="00A77197"/>
    <w:rsid w:val="00A80747"/>
    <w:rsid w:val="00A813D8"/>
    <w:rsid w:val="00A82663"/>
    <w:rsid w:val="00A82AA0"/>
    <w:rsid w:val="00A82F5A"/>
    <w:rsid w:val="00A82F84"/>
    <w:rsid w:val="00A83854"/>
    <w:rsid w:val="00A83D22"/>
    <w:rsid w:val="00A83D30"/>
    <w:rsid w:val="00A83EED"/>
    <w:rsid w:val="00A841BF"/>
    <w:rsid w:val="00A84559"/>
    <w:rsid w:val="00A8599B"/>
    <w:rsid w:val="00A876DA"/>
    <w:rsid w:val="00A87FD3"/>
    <w:rsid w:val="00A9401D"/>
    <w:rsid w:val="00A96197"/>
    <w:rsid w:val="00A9663B"/>
    <w:rsid w:val="00A978DF"/>
    <w:rsid w:val="00AA01BD"/>
    <w:rsid w:val="00AA07F8"/>
    <w:rsid w:val="00AA1538"/>
    <w:rsid w:val="00AA2C22"/>
    <w:rsid w:val="00AA2DFE"/>
    <w:rsid w:val="00AA308A"/>
    <w:rsid w:val="00AA3212"/>
    <w:rsid w:val="00AA5177"/>
    <w:rsid w:val="00AA635F"/>
    <w:rsid w:val="00AB102B"/>
    <w:rsid w:val="00AB128D"/>
    <w:rsid w:val="00AB26BB"/>
    <w:rsid w:val="00AB2879"/>
    <w:rsid w:val="00AB34AB"/>
    <w:rsid w:val="00AB4DA8"/>
    <w:rsid w:val="00AB56EB"/>
    <w:rsid w:val="00AB5CC5"/>
    <w:rsid w:val="00AB5EAD"/>
    <w:rsid w:val="00AB652C"/>
    <w:rsid w:val="00AB7F42"/>
    <w:rsid w:val="00AC10FF"/>
    <w:rsid w:val="00AC12D8"/>
    <w:rsid w:val="00AC1ED4"/>
    <w:rsid w:val="00AC328E"/>
    <w:rsid w:val="00AC37F0"/>
    <w:rsid w:val="00AC5044"/>
    <w:rsid w:val="00AC73B2"/>
    <w:rsid w:val="00AC7E8F"/>
    <w:rsid w:val="00AD0053"/>
    <w:rsid w:val="00AD0E19"/>
    <w:rsid w:val="00AD1BD0"/>
    <w:rsid w:val="00AD1ECF"/>
    <w:rsid w:val="00AD3137"/>
    <w:rsid w:val="00AD3D7D"/>
    <w:rsid w:val="00AD3F47"/>
    <w:rsid w:val="00AD5CC9"/>
    <w:rsid w:val="00AD7D3A"/>
    <w:rsid w:val="00AE266B"/>
    <w:rsid w:val="00AE4DB9"/>
    <w:rsid w:val="00AE506C"/>
    <w:rsid w:val="00AE5863"/>
    <w:rsid w:val="00AE5948"/>
    <w:rsid w:val="00AE63EA"/>
    <w:rsid w:val="00AE708F"/>
    <w:rsid w:val="00AE7399"/>
    <w:rsid w:val="00AF05B7"/>
    <w:rsid w:val="00AF0871"/>
    <w:rsid w:val="00AF0C70"/>
    <w:rsid w:val="00AF0F0D"/>
    <w:rsid w:val="00AF111A"/>
    <w:rsid w:val="00AF1286"/>
    <w:rsid w:val="00AF31AE"/>
    <w:rsid w:val="00AF3348"/>
    <w:rsid w:val="00AF3381"/>
    <w:rsid w:val="00AF4122"/>
    <w:rsid w:val="00AF45E6"/>
    <w:rsid w:val="00AF48E3"/>
    <w:rsid w:val="00AF5A00"/>
    <w:rsid w:val="00AF5D6D"/>
    <w:rsid w:val="00AF635E"/>
    <w:rsid w:val="00AF769C"/>
    <w:rsid w:val="00AF7CAE"/>
    <w:rsid w:val="00B00704"/>
    <w:rsid w:val="00B00B9C"/>
    <w:rsid w:val="00B00FBB"/>
    <w:rsid w:val="00B01986"/>
    <w:rsid w:val="00B02458"/>
    <w:rsid w:val="00B02777"/>
    <w:rsid w:val="00B02A15"/>
    <w:rsid w:val="00B02E2A"/>
    <w:rsid w:val="00B0303E"/>
    <w:rsid w:val="00B03724"/>
    <w:rsid w:val="00B049B0"/>
    <w:rsid w:val="00B0708F"/>
    <w:rsid w:val="00B11FE0"/>
    <w:rsid w:val="00B13A89"/>
    <w:rsid w:val="00B14A39"/>
    <w:rsid w:val="00B16BE0"/>
    <w:rsid w:val="00B17BF9"/>
    <w:rsid w:val="00B17D05"/>
    <w:rsid w:val="00B20CD3"/>
    <w:rsid w:val="00B210A6"/>
    <w:rsid w:val="00B22405"/>
    <w:rsid w:val="00B2272F"/>
    <w:rsid w:val="00B23F47"/>
    <w:rsid w:val="00B240DD"/>
    <w:rsid w:val="00B246D3"/>
    <w:rsid w:val="00B2477E"/>
    <w:rsid w:val="00B24DDD"/>
    <w:rsid w:val="00B252A8"/>
    <w:rsid w:val="00B27C6E"/>
    <w:rsid w:val="00B30714"/>
    <w:rsid w:val="00B323D0"/>
    <w:rsid w:val="00B344E0"/>
    <w:rsid w:val="00B34863"/>
    <w:rsid w:val="00B36965"/>
    <w:rsid w:val="00B36D73"/>
    <w:rsid w:val="00B3769F"/>
    <w:rsid w:val="00B37A7C"/>
    <w:rsid w:val="00B4042D"/>
    <w:rsid w:val="00B40C48"/>
    <w:rsid w:val="00B40EFD"/>
    <w:rsid w:val="00B4294F"/>
    <w:rsid w:val="00B42E5D"/>
    <w:rsid w:val="00B43FF4"/>
    <w:rsid w:val="00B44912"/>
    <w:rsid w:val="00B44CD5"/>
    <w:rsid w:val="00B44D36"/>
    <w:rsid w:val="00B466B2"/>
    <w:rsid w:val="00B5042C"/>
    <w:rsid w:val="00B506B7"/>
    <w:rsid w:val="00B5218E"/>
    <w:rsid w:val="00B5277C"/>
    <w:rsid w:val="00B534EF"/>
    <w:rsid w:val="00B551CB"/>
    <w:rsid w:val="00B55F9F"/>
    <w:rsid w:val="00B5643A"/>
    <w:rsid w:val="00B614D5"/>
    <w:rsid w:val="00B61BB5"/>
    <w:rsid w:val="00B629B6"/>
    <w:rsid w:val="00B62A6E"/>
    <w:rsid w:val="00B63658"/>
    <w:rsid w:val="00B63934"/>
    <w:rsid w:val="00B63DAD"/>
    <w:rsid w:val="00B65822"/>
    <w:rsid w:val="00B664AF"/>
    <w:rsid w:val="00B66F54"/>
    <w:rsid w:val="00B67C7A"/>
    <w:rsid w:val="00B7093E"/>
    <w:rsid w:val="00B73ABF"/>
    <w:rsid w:val="00B741DB"/>
    <w:rsid w:val="00B746CD"/>
    <w:rsid w:val="00B754CD"/>
    <w:rsid w:val="00B76414"/>
    <w:rsid w:val="00B775C3"/>
    <w:rsid w:val="00B77961"/>
    <w:rsid w:val="00B81552"/>
    <w:rsid w:val="00B819FD"/>
    <w:rsid w:val="00B826DD"/>
    <w:rsid w:val="00B83A91"/>
    <w:rsid w:val="00B83FD3"/>
    <w:rsid w:val="00B8447A"/>
    <w:rsid w:val="00B86967"/>
    <w:rsid w:val="00B86980"/>
    <w:rsid w:val="00B8707B"/>
    <w:rsid w:val="00B87DFD"/>
    <w:rsid w:val="00B90F75"/>
    <w:rsid w:val="00B91DBF"/>
    <w:rsid w:val="00B922BF"/>
    <w:rsid w:val="00B938FD"/>
    <w:rsid w:val="00B941B4"/>
    <w:rsid w:val="00B94B38"/>
    <w:rsid w:val="00B94E85"/>
    <w:rsid w:val="00B97A75"/>
    <w:rsid w:val="00BA004F"/>
    <w:rsid w:val="00BA08EA"/>
    <w:rsid w:val="00BA0D7A"/>
    <w:rsid w:val="00BA0DB7"/>
    <w:rsid w:val="00BA1D30"/>
    <w:rsid w:val="00BA20CD"/>
    <w:rsid w:val="00BA2768"/>
    <w:rsid w:val="00BA2DEC"/>
    <w:rsid w:val="00BA3614"/>
    <w:rsid w:val="00BA4B40"/>
    <w:rsid w:val="00BA5269"/>
    <w:rsid w:val="00BA6228"/>
    <w:rsid w:val="00BA682C"/>
    <w:rsid w:val="00BA6B0E"/>
    <w:rsid w:val="00BA703F"/>
    <w:rsid w:val="00BA7468"/>
    <w:rsid w:val="00BB1390"/>
    <w:rsid w:val="00BB1A26"/>
    <w:rsid w:val="00BB2B50"/>
    <w:rsid w:val="00BB2DC6"/>
    <w:rsid w:val="00BB33B5"/>
    <w:rsid w:val="00BB33F8"/>
    <w:rsid w:val="00BB344B"/>
    <w:rsid w:val="00BB3743"/>
    <w:rsid w:val="00BB3D75"/>
    <w:rsid w:val="00BB462A"/>
    <w:rsid w:val="00BB4ABA"/>
    <w:rsid w:val="00BB4FAD"/>
    <w:rsid w:val="00BB5934"/>
    <w:rsid w:val="00BB675A"/>
    <w:rsid w:val="00BB6841"/>
    <w:rsid w:val="00BC1737"/>
    <w:rsid w:val="00BC230C"/>
    <w:rsid w:val="00BC2B94"/>
    <w:rsid w:val="00BC7524"/>
    <w:rsid w:val="00BD0F6B"/>
    <w:rsid w:val="00BD12E2"/>
    <w:rsid w:val="00BD1CEF"/>
    <w:rsid w:val="00BD21B4"/>
    <w:rsid w:val="00BD3EB4"/>
    <w:rsid w:val="00BD44EF"/>
    <w:rsid w:val="00BD5011"/>
    <w:rsid w:val="00BD5309"/>
    <w:rsid w:val="00BE184C"/>
    <w:rsid w:val="00BE2684"/>
    <w:rsid w:val="00BE2F87"/>
    <w:rsid w:val="00BE32F9"/>
    <w:rsid w:val="00BE3B61"/>
    <w:rsid w:val="00BE6CDE"/>
    <w:rsid w:val="00BF1977"/>
    <w:rsid w:val="00BF1BF5"/>
    <w:rsid w:val="00BF1D3A"/>
    <w:rsid w:val="00BF24C5"/>
    <w:rsid w:val="00BF2ACB"/>
    <w:rsid w:val="00BF31AD"/>
    <w:rsid w:val="00BF34C6"/>
    <w:rsid w:val="00BF4DA8"/>
    <w:rsid w:val="00BF4F89"/>
    <w:rsid w:val="00BF6442"/>
    <w:rsid w:val="00BF64FC"/>
    <w:rsid w:val="00BF668B"/>
    <w:rsid w:val="00C011F3"/>
    <w:rsid w:val="00C02031"/>
    <w:rsid w:val="00C02231"/>
    <w:rsid w:val="00C02471"/>
    <w:rsid w:val="00C03A5A"/>
    <w:rsid w:val="00C03D16"/>
    <w:rsid w:val="00C040F0"/>
    <w:rsid w:val="00C04125"/>
    <w:rsid w:val="00C071C6"/>
    <w:rsid w:val="00C0774E"/>
    <w:rsid w:val="00C1036E"/>
    <w:rsid w:val="00C11991"/>
    <w:rsid w:val="00C14303"/>
    <w:rsid w:val="00C159DC"/>
    <w:rsid w:val="00C15CC0"/>
    <w:rsid w:val="00C163D2"/>
    <w:rsid w:val="00C16EF9"/>
    <w:rsid w:val="00C207F6"/>
    <w:rsid w:val="00C20D72"/>
    <w:rsid w:val="00C21560"/>
    <w:rsid w:val="00C21C25"/>
    <w:rsid w:val="00C220FC"/>
    <w:rsid w:val="00C233E6"/>
    <w:rsid w:val="00C245F8"/>
    <w:rsid w:val="00C24A03"/>
    <w:rsid w:val="00C250BA"/>
    <w:rsid w:val="00C27098"/>
    <w:rsid w:val="00C27E0D"/>
    <w:rsid w:val="00C3004A"/>
    <w:rsid w:val="00C308EF"/>
    <w:rsid w:val="00C30AC6"/>
    <w:rsid w:val="00C30FEF"/>
    <w:rsid w:val="00C31A6F"/>
    <w:rsid w:val="00C324BB"/>
    <w:rsid w:val="00C328CE"/>
    <w:rsid w:val="00C32C26"/>
    <w:rsid w:val="00C33A85"/>
    <w:rsid w:val="00C340A9"/>
    <w:rsid w:val="00C407BA"/>
    <w:rsid w:val="00C407E7"/>
    <w:rsid w:val="00C409D8"/>
    <w:rsid w:val="00C40A39"/>
    <w:rsid w:val="00C425C8"/>
    <w:rsid w:val="00C42622"/>
    <w:rsid w:val="00C42E8C"/>
    <w:rsid w:val="00C4392B"/>
    <w:rsid w:val="00C43EE2"/>
    <w:rsid w:val="00C44565"/>
    <w:rsid w:val="00C50B29"/>
    <w:rsid w:val="00C50BAF"/>
    <w:rsid w:val="00C50D85"/>
    <w:rsid w:val="00C50FC4"/>
    <w:rsid w:val="00C51C5B"/>
    <w:rsid w:val="00C52938"/>
    <w:rsid w:val="00C5378D"/>
    <w:rsid w:val="00C54DDB"/>
    <w:rsid w:val="00C551F9"/>
    <w:rsid w:val="00C56345"/>
    <w:rsid w:val="00C571C4"/>
    <w:rsid w:val="00C5787E"/>
    <w:rsid w:val="00C610A2"/>
    <w:rsid w:val="00C610F1"/>
    <w:rsid w:val="00C616DA"/>
    <w:rsid w:val="00C61E71"/>
    <w:rsid w:val="00C62197"/>
    <w:rsid w:val="00C62221"/>
    <w:rsid w:val="00C62E54"/>
    <w:rsid w:val="00C6305C"/>
    <w:rsid w:val="00C639DA"/>
    <w:rsid w:val="00C63E95"/>
    <w:rsid w:val="00C67031"/>
    <w:rsid w:val="00C70259"/>
    <w:rsid w:val="00C720D5"/>
    <w:rsid w:val="00C73450"/>
    <w:rsid w:val="00C73628"/>
    <w:rsid w:val="00C7388B"/>
    <w:rsid w:val="00C74060"/>
    <w:rsid w:val="00C74398"/>
    <w:rsid w:val="00C74C67"/>
    <w:rsid w:val="00C77829"/>
    <w:rsid w:val="00C8071D"/>
    <w:rsid w:val="00C81451"/>
    <w:rsid w:val="00C81566"/>
    <w:rsid w:val="00C81CFC"/>
    <w:rsid w:val="00C82EDB"/>
    <w:rsid w:val="00C84BDD"/>
    <w:rsid w:val="00C85941"/>
    <w:rsid w:val="00C86CEB"/>
    <w:rsid w:val="00C87C8D"/>
    <w:rsid w:val="00C90720"/>
    <w:rsid w:val="00C909A9"/>
    <w:rsid w:val="00C918E5"/>
    <w:rsid w:val="00C9269D"/>
    <w:rsid w:val="00C9323A"/>
    <w:rsid w:val="00C93844"/>
    <w:rsid w:val="00C941D5"/>
    <w:rsid w:val="00C94308"/>
    <w:rsid w:val="00C94E9B"/>
    <w:rsid w:val="00C95D0E"/>
    <w:rsid w:val="00C96D5E"/>
    <w:rsid w:val="00C96EDE"/>
    <w:rsid w:val="00C96F1C"/>
    <w:rsid w:val="00C971A2"/>
    <w:rsid w:val="00C974F2"/>
    <w:rsid w:val="00C976E3"/>
    <w:rsid w:val="00C97F9C"/>
    <w:rsid w:val="00CA2406"/>
    <w:rsid w:val="00CA3065"/>
    <w:rsid w:val="00CA3265"/>
    <w:rsid w:val="00CA439A"/>
    <w:rsid w:val="00CA4A97"/>
    <w:rsid w:val="00CA4ACE"/>
    <w:rsid w:val="00CA50C9"/>
    <w:rsid w:val="00CA6CC4"/>
    <w:rsid w:val="00CA736D"/>
    <w:rsid w:val="00CB3008"/>
    <w:rsid w:val="00CB33AB"/>
    <w:rsid w:val="00CB3832"/>
    <w:rsid w:val="00CB464E"/>
    <w:rsid w:val="00CB4A1B"/>
    <w:rsid w:val="00CB5444"/>
    <w:rsid w:val="00CB5CE3"/>
    <w:rsid w:val="00CB5D64"/>
    <w:rsid w:val="00CB6941"/>
    <w:rsid w:val="00CC0BF9"/>
    <w:rsid w:val="00CC173F"/>
    <w:rsid w:val="00CC1ACA"/>
    <w:rsid w:val="00CC23E8"/>
    <w:rsid w:val="00CC2B26"/>
    <w:rsid w:val="00CC3734"/>
    <w:rsid w:val="00CC3F92"/>
    <w:rsid w:val="00CC436B"/>
    <w:rsid w:val="00CC4A64"/>
    <w:rsid w:val="00CC5632"/>
    <w:rsid w:val="00CC6643"/>
    <w:rsid w:val="00CC6A36"/>
    <w:rsid w:val="00CD0E17"/>
    <w:rsid w:val="00CD136A"/>
    <w:rsid w:val="00CD20B3"/>
    <w:rsid w:val="00CD382F"/>
    <w:rsid w:val="00CD3C01"/>
    <w:rsid w:val="00CD7A25"/>
    <w:rsid w:val="00CE0821"/>
    <w:rsid w:val="00CE1B09"/>
    <w:rsid w:val="00CE53B7"/>
    <w:rsid w:val="00CE5BB9"/>
    <w:rsid w:val="00CE692F"/>
    <w:rsid w:val="00CE7029"/>
    <w:rsid w:val="00CE7A3B"/>
    <w:rsid w:val="00CE7A86"/>
    <w:rsid w:val="00CF018D"/>
    <w:rsid w:val="00CF071A"/>
    <w:rsid w:val="00CF0DDE"/>
    <w:rsid w:val="00CF1462"/>
    <w:rsid w:val="00CF1913"/>
    <w:rsid w:val="00CF1C08"/>
    <w:rsid w:val="00CF26D9"/>
    <w:rsid w:val="00CF2B27"/>
    <w:rsid w:val="00CF2E22"/>
    <w:rsid w:val="00CF38A9"/>
    <w:rsid w:val="00CF64BF"/>
    <w:rsid w:val="00CF65A3"/>
    <w:rsid w:val="00CF6953"/>
    <w:rsid w:val="00CF6AEA"/>
    <w:rsid w:val="00CF7AD7"/>
    <w:rsid w:val="00D003D4"/>
    <w:rsid w:val="00D00998"/>
    <w:rsid w:val="00D00D76"/>
    <w:rsid w:val="00D00E1B"/>
    <w:rsid w:val="00D00FB6"/>
    <w:rsid w:val="00D03A0C"/>
    <w:rsid w:val="00D04064"/>
    <w:rsid w:val="00D040A5"/>
    <w:rsid w:val="00D05086"/>
    <w:rsid w:val="00D05EA4"/>
    <w:rsid w:val="00D0604A"/>
    <w:rsid w:val="00D06702"/>
    <w:rsid w:val="00D1291D"/>
    <w:rsid w:val="00D13158"/>
    <w:rsid w:val="00D150F8"/>
    <w:rsid w:val="00D15466"/>
    <w:rsid w:val="00D155CD"/>
    <w:rsid w:val="00D158FD"/>
    <w:rsid w:val="00D159B1"/>
    <w:rsid w:val="00D15D77"/>
    <w:rsid w:val="00D15FE7"/>
    <w:rsid w:val="00D16F14"/>
    <w:rsid w:val="00D23306"/>
    <w:rsid w:val="00D26F65"/>
    <w:rsid w:val="00D27C5F"/>
    <w:rsid w:val="00D3387E"/>
    <w:rsid w:val="00D34B8E"/>
    <w:rsid w:val="00D34CDF"/>
    <w:rsid w:val="00D368E7"/>
    <w:rsid w:val="00D404BA"/>
    <w:rsid w:val="00D4271A"/>
    <w:rsid w:val="00D43251"/>
    <w:rsid w:val="00D445C0"/>
    <w:rsid w:val="00D456B8"/>
    <w:rsid w:val="00D457E2"/>
    <w:rsid w:val="00D46701"/>
    <w:rsid w:val="00D46B4F"/>
    <w:rsid w:val="00D479F3"/>
    <w:rsid w:val="00D50C6E"/>
    <w:rsid w:val="00D51266"/>
    <w:rsid w:val="00D51AB5"/>
    <w:rsid w:val="00D51D13"/>
    <w:rsid w:val="00D52007"/>
    <w:rsid w:val="00D52196"/>
    <w:rsid w:val="00D5272C"/>
    <w:rsid w:val="00D52F04"/>
    <w:rsid w:val="00D530CB"/>
    <w:rsid w:val="00D5398C"/>
    <w:rsid w:val="00D542B9"/>
    <w:rsid w:val="00D55CB0"/>
    <w:rsid w:val="00D56AFC"/>
    <w:rsid w:val="00D57845"/>
    <w:rsid w:val="00D6047A"/>
    <w:rsid w:val="00D6064B"/>
    <w:rsid w:val="00D61C8E"/>
    <w:rsid w:val="00D62D1E"/>
    <w:rsid w:val="00D63582"/>
    <w:rsid w:val="00D637B2"/>
    <w:rsid w:val="00D63F3D"/>
    <w:rsid w:val="00D63FE0"/>
    <w:rsid w:val="00D63FF5"/>
    <w:rsid w:val="00D64A7B"/>
    <w:rsid w:val="00D64DA5"/>
    <w:rsid w:val="00D665B5"/>
    <w:rsid w:val="00D676A8"/>
    <w:rsid w:val="00D717C7"/>
    <w:rsid w:val="00D71BD7"/>
    <w:rsid w:val="00D73FCB"/>
    <w:rsid w:val="00D74075"/>
    <w:rsid w:val="00D758DB"/>
    <w:rsid w:val="00D763CD"/>
    <w:rsid w:val="00D764C0"/>
    <w:rsid w:val="00D77695"/>
    <w:rsid w:val="00D776CC"/>
    <w:rsid w:val="00D8109C"/>
    <w:rsid w:val="00D82580"/>
    <w:rsid w:val="00D82C1E"/>
    <w:rsid w:val="00D82F4B"/>
    <w:rsid w:val="00D8418B"/>
    <w:rsid w:val="00D84C09"/>
    <w:rsid w:val="00D859F9"/>
    <w:rsid w:val="00D85AD3"/>
    <w:rsid w:val="00D87042"/>
    <w:rsid w:val="00D87B56"/>
    <w:rsid w:val="00D91D6C"/>
    <w:rsid w:val="00D91E56"/>
    <w:rsid w:val="00D921A2"/>
    <w:rsid w:val="00D92757"/>
    <w:rsid w:val="00D94410"/>
    <w:rsid w:val="00D94577"/>
    <w:rsid w:val="00D94C7E"/>
    <w:rsid w:val="00D953B1"/>
    <w:rsid w:val="00D95DA0"/>
    <w:rsid w:val="00D96598"/>
    <w:rsid w:val="00D97971"/>
    <w:rsid w:val="00DA2DA9"/>
    <w:rsid w:val="00DA342D"/>
    <w:rsid w:val="00DA35BB"/>
    <w:rsid w:val="00DA4197"/>
    <w:rsid w:val="00DA426A"/>
    <w:rsid w:val="00DA47D5"/>
    <w:rsid w:val="00DA524F"/>
    <w:rsid w:val="00DB0297"/>
    <w:rsid w:val="00DB0A4A"/>
    <w:rsid w:val="00DB2C1E"/>
    <w:rsid w:val="00DB53D3"/>
    <w:rsid w:val="00DB5672"/>
    <w:rsid w:val="00DB6A07"/>
    <w:rsid w:val="00DC07B1"/>
    <w:rsid w:val="00DC0E41"/>
    <w:rsid w:val="00DC1B37"/>
    <w:rsid w:val="00DC21EA"/>
    <w:rsid w:val="00DC23EA"/>
    <w:rsid w:val="00DC2962"/>
    <w:rsid w:val="00DC43B8"/>
    <w:rsid w:val="00DC4C87"/>
    <w:rsid w:val="00DC4F12"/>
    <w:rsid w:val="00DC5EE6"/>
    <w:rsid w:val="00DC5FEB"/>
    <w:rsid w:val="00DC6A1E"/>
    <w:rsid w:val="00DD267E"/>
    <w:rsid w:val="00DD2747"/>
    <w:rsid w:val="00DD2BA2"/>
    <w:rsid w:val="00DD3489"/>
    <w:rsid w:val="00DD3509"/>
    <w:rsid w:val="00DD520C"/>
    <w:rsid w:val="00DD65DA"/>
    <w:rsid w:val="00DD693F"/>
    <w:rsid w:val="00DD77D2"/>
    <w:rsid w:val="00DE06CB"/>
    <w:rsid w:val="00DE1511"/>
    <w:rsid w:val="00DE166F"/>
    <w:rsid w:val="00DE1B30"/>
    <w:rsid w:val="00DE1D7F"/>
    <w:rsid w:val="00DE2068"/>
    <w:rsid w:val="00DE2347"/>
    <w:rsid w:val="00DE2E53"/>
    <w:rsid w:val="00DE3009"/>
    <w:rsid w:val="00DE3745"/>
    <w:rsid w:val="00DE4069"/>
    <w:rsid w:val="00DE4A76"/>
    <w:rsid w:val="00DF076C"/>
    <w:rsid w:val="00DF2D0F"/>
    <w:rsid w:val="00DF39B3"/>
    <w:rsid w:val="00DF4834"/>
    <w:rsid w:val="00DF4E3B"/>
    <w:rsid w:val="00DF5B8D"/>
    <w:rsid w:val="00DF6C67"/>
    <w:rsid w:val="00DF7CB5"/>
    <w:rsid w:val="00E00210"/>
    <w:rsid w:val="00E048B4"/>
    <w:rsid w:val="00E04D29"/>
    <w:rsid w:val="00E05C68"/>
    <w:rsid w:val="00E06E79"/>
    <w:rsid w:val="00E10459"/>
    <w:rsid w:val="00E1133B"/>
    <w:rsid w:val="00E11CE4"/>
    <w:rsid w:val="00E12786"/>
    <w:rsid w:val="00E12A7D"/>
    <w:rsid w:val="00E14221"/>
    <w:rsid w:val="00E144CC"/>
    <w:rsid w:val="00E14F69"/>
    <w:rsid w:val="00E159C4"/>
    <w:rsid w:val="00E15BFA"/>
    <w:rsid w:val="00E160D6"/>
    <w:rsid w:val="00E164EA"/>
    <w:rsid w:val="00E16D7F"/>
    <w:rsid w:val="00E17DF5"/>
    <w:rsid w:val="00E204F7"/>
    <w:rsid w:val="00E217F2"/>
    <w:rsid w:val="00E24124"/>
    <w:rsid w:val="00E24534"/>
    <w:rsid w:val="00E24559"/>
    <w:rsid w:val="00E26C6A"/>
    <w:rsid w:val="00E301F8"/>
    <w:rsid w:val="00E30296"/>
    <w:rsid w:val="00E317A3"/>
    <w:rsid w:val="00E3241E"/>
    <w:rsid w:val="00E3341C"/>
    <w:rsid w:val="00E33A63"/>
    <w:rsid w:val="00E355CA"/>
    <w:rsid w:val="00E3627E"/>
    <w:rsid w:val="00E36459"/>
    <w:rsid w:val="00E36480"/>
    <w:rsid w:val="00E36C09"/>
    <w:rsid w:val="00E37348"/>
    <w:rsid w:val="00E402AB"/>
    <w:rsid w:val="00E41A79"/>
    <w:rsid w:val="00E42231"/>
    <w:rsid w:val="00E4597B"/>
    <w:rsid w:val="00E45BFF"/>
    <w:rsid w:val="00E47E49"/>
    <w:rsid w:val="00E5061F"/>
    <w:rsid w:val="00E50B83"/>
    <w:rsid w:val="00E51854"/>
    <w:rsid w:val="00E51E70"/>
    <w:rsid w:val="00E53127"/>
    <w:rsid w:val="00E5328E"/>
    <w:rsid w:val="00E53864"/>
    <w:rsid w:val="00E5390F"/>
    <w:rsid w:val="00E54DFB"/>
    <w:rsid w:val="00E5527B"/>
    <w:rsid w:val="00E57668"/>
    <w:rsid w:val="00E60049"/>
    <w:rsid w:val="00E61E5A"/>
    <w:rsid w:val="00E63C13"/>
    <w:rsid w:val="00E646AA"/>
    <w:rsid w:val="00E65114"/>
    <w:rsid w:val="00E65D14"/>
    <w:rsid w:val="00E66356"/>
    <w:rsid w:val="00E67A2E"/>
    <w:rsid w:val="00E702D4"/>
    <w:rsid w:val="00E728E9"/>
    <w:rsid w:val="00E73536"/>
    <w:rsid w:val="00E744A0"/>
    <w:rsid w:val="00E74684"/>
    <w:rsid w:val="00E749D5"/>
    <w:rsid w:val="00E7601F"/>
    <w:rsid w:val="00E765C5"/>
    <w:rsid w:val="00E767C7"/>
    <w:rsid w:val="00E76B03"/>
    <w:rsid w:val="00E76EE1"/>
    <w:rsid w:val="00E7729B"/>
    <w:rsid w:val="00E77D7D"/>
    <w:rsid w:val="00E77E5A"/>
    <w:rsid w:val="00E77F17"/>
    <w:rsid w:val="00E80050"/>
    <w:rsid w:val="00E801F9"/>
    <w:rsid w:val="00E830A0"/>
    <w:rsid w:val="00E83F4F"/>
    <w:rsid w:val="00E83F7B"/>
    <w:rsid w:val="00E846BB"/>
    <w:rsid w:val="00E856EF"/>
    <w:rsid w:val="00E86C6D"/>
    <w:rsid w:val="00E87951"/>
    <w:rsid w:val="00E909E4"/>
    <w:rsid w:val="00E916C1"/>
    <w:rsid w:val="00E92DD5"/>
    <w:rsid w:val="00E93A0B"/>
    <w:rsid w:val="00E93A74"/>
    <w:rsid w:val="00E93E4A"/>
    <w:rsid w:val="00E94B8F"/>
    <w:rsid w:val="00E95261"/>
    <w:rsid w:val="00E96F43"/>
    <w:rsid w:val="00E97624"/>
    <w:rsid w:val="00EA05AD"/>
    <w:rsid w:val="00EA154D"/>
    <w:rsid w:val="00EA1660"/>
    <w:rsid w:val="00EA2FB8"/>
    <w:rsid w:val="00EA30F4"/>
    <w:rsid w:val="00EA315F"/>
    <w:rsid w:val="00EA5054"/>
    <w:rsid w:val="00EA5620"/>
    <w:rsid w:val="00EA5EC2"/>
    <w:rsid w:val="00EA6AF7"/>
    <w:rsid w:val="00EA731F"/>
    <w:rsid w:val="00EA7A50"/>
    <w:rsid w:val="00EA7EE6"/>
    <w:rsid w:val="00EB05FA"/>
    <w:rsid w:val="00EB0DC0"/>
    <w:rsid w:val="00EB192D"/>
    <w:rsid w:val="00EB27E4"/>
    <w:rsid w:val="00EB28F7"/>
    <w:rsid w:val="00EB35BA"/>
    <w:rsid w:val="00EB5ADD"/>
    <w:rsid w:val="00EB758B"/>
    <w:rsid w:val="00EC10A7"/>
    <w:rsid w:val="00EC18C8"/>
    <w:rsid w:val="00EC1E77"/>
    <w:rsid w:val="00EC2BA8"/>
    <w:rsid w:val="00EC2F5E"/>
    <w:rsid w:val="00EC36BD"/>
    <w:rsid w:val="00EC3BA8"/>
    <w:rsid w:val="00EC4903"/>
    <w:rsid w:val="00EC5262"/>
    <w:rsid w:val="00EC6FE3"/>
    <w:rsid w:val="00EC7814"/>
    <w:rsid w:val="00ED1F36"/>
    <w:rsid w:val="00ED2199"/>
    <w:rsid w:val="00ED2CEA"/>
    <w:rsid w:val="00ED4540"/>
    <w:rsid w:val="00ED57D4"/>
    <w:rsid w:val="00EE1D23"/>
    <w:rsid w:val="00EE3663"/>
    <w:rsid w:val="00EE481C"/>
    <w:rsid w:val="00EE5CFD"/>
    <w:rsid w:val="00EE7B91"/>
    <w:rsid w:val="00EF051D"/>
    <w:rsid w:val="00EF08C4"/>
    <w:rsid w:val="00EF092B"/>
    <w:rsid w:val="00EF1B59"/>
    <w:rsid w:val="00EF26E6"/>
    <w:rsid w:val="00EF367B"/>
    <w:rsid w:val="00EF425A"/>
    <w:rsid w:val="00EF4D80"/>
    <w:rsid w:val="00EF4D9E"/>
    <w:rsid w:val="00EF51FE"/>
    <w:rsid w:val="00EF53FB"/>
    <w:rsid w:val="00EF63E2"/>
    <w:rsid w:val="00EF6742"/>
    <w:rsid w:val="00EF71D0"/>
    <w:rsid w:val="00F00797"/>
    <w:rsid w:val="00F0155E"/>
    <w:rsid w:val="00F06BCF"/>
    <w:rsid w:val="00F102BE"/>
    <w:rsid w:val="00F1157E"/>
    <w:rsid w:val="00F11B5C"/>
    <w:rsid w:val="00F11D60"/>
    <w:rsid w:val="00F11E7F"/>
    <w:rsid w:val="00F12696"/>
    <w:rsid w:val="00F14E6F"/>
    <w:rsid w:val="00F1565F"/>
    <w:rsid w:val="00F15DCC"/>
    <w:rsid w:val="00F17C69"/>
    <w:rsid w:val="00F20030"/>
    <w:rsid w:val="00F20B02"/>
    <w:rsid w:val="00F2136C"/>
    <w:rsid w:val="00F219AF"/>
    <w:rsid w:val="00F21F5E"/>
    <w:rsid w:val="00F22504"/>
    <w:rsid w:val="00F22D85"/>
    <w:rsid w:val="00F23DA9"/>
    <w:rsid w:val="00F24559"/>
    <w:rsid w:val="00F24608"/>
    <w:rsid w:val="00F25B22"/>
    <w:rsid w:val="00F260CD"/>
    <w:rsid w:val="00F26319"/>
    <w:rsid w:val="00F26AE3"/>
    <w:rsid w:val="00F276FB"/>
    <w:rsid w:val="00F279D4"/>
    <w:rsid w:val="00F30D59"/>
    <w:rsid w:val="00F318AF"/>
    <w:rsid w:val="00F31FDD"/>
    <w:rsid w:val="00F33C53"/>
    <w:rsid w:val="00F3613C"/>
    <w:rsid w:val="00F36932"/>
    <w:rsid w:val="00F40B5D"/>
    <w:rsid w:val="00F4279E"/>
    <w:rsid w:val="00F43865"/>
    <w:rsid w:val="00F43E73"/>
    <w:rsid w:val="00F440D7"/>
    <w:rsid w:val="00F4571E"/>
    <w:rsid w:val="00F46CFE"/>
    <w:rsid w:val="00F46EB4"/>
    <w:rsid w:val="00F47151"/>
    <w:rsid w:val="00F5073A"/>
    <w:rsid w:val="00F50ECE"/>
    <w:rsid w:val="00F52930"/>
    <w:rsid w:val="00F530BF"/>
    <w:rsid w:val="00F5410D"/>
    <w:rsid w:val="00F54219"/>
    <w:rsid w:val="00F543BA"/>
    <w:rsid w:val="00F5498F"/>
    <w:rsid w:val="00F54F0B"/>
    <w:rsid w:val="00F55CEF"/>
    <w:rsid w:val="00F5634B"/>
    <w:rsid w:val="00F57B8F"/>
    <w:rsid w:val="00F602CA"/>
    <w:rsid w:val="00F60AB4"/>
    <w:rsid w:val="00F61C40"/>
    <w:rsid w:val="00F62906"/>
    <w:rsid w:val="00F63F13"/>
    <w:rsid w:val="00F64F10"/>
    <w:rsid w:val="00F65104"/>
    <w:rsid w:val="00F6540C"/>
    <w:rsid w:val="00F66FD5"/>
    <w:rsid w:val="00F67A57"/>
    <w:rsid w:val="00F701CC"/>
    <w:rsid w:val="00F71A22"/>
    <w:rsid w:val="00F71F0C"/>
    <w:rsid w:val="00F720E8"/>
    <w:rsid w:val="00F72214"/>
    <w:rsid w:val="00F727D9"/>
    <w:rsid w:val="00F72808"/>
    <w:rsid w:val="00F730F5"/>
    <w:rsid w:val="00F73CB4"/>
    <w:rsid w:val="00F73E0B"/>
    <w:rsid w:val="00F759D0"/>
    <w:rsid w:val="00F75A7E"/>
    <w:rsid w:val="00F8086A"/>
    <w:rsid w:val="00F80A82"/>
    <w:rsid w:val="00F8155F"/>
    <w:rsid w:val="00F8214F"/>
    <w:rsid w:val="00F82205"/>
    <w:rsid w:val="00F82257"/>
    <w:rsid w:val="00F822B3"/>
    <w:rsid w:val="00F90C88"/>
    <w:rsid w:val="00F9188D"/>
    <w:rsid w:val="00F9193C"/>
    <w:rsid w:val="00F91F33"/>
    <w:rsid w:val="00F938CB"/>
    <w:rsid w:val="00F963E3"/>
    <w:rsid w:val="00F97DAE"/>
    <w:rsid w:val="00F97F7A"/>
    <w:rsid w:val="00FA037A"/>
    <w:rsid w:val="00FA0EA4"/>
    <w:rsid w:val="00FA1051"/>
    <w:rsid w:val="00FA1FD3"/>
    <w:rsid w:val="00FA2000"/>
    <w:rsid w:val="00FA32B5"/>
    <w:rsid w:val="00FA6777"/>
    <w:rsid w:val="00FA7DA7"/>
    <w:rsid w:val="00FB102A"/>
    <w:rsid w:val="00FB1D2C"/>
    <w:rsid w:val="00FB2B05"/>
    <w:rsid w:val="00FB35FE"/>
    <w:rsid w:val="00FB3DC8"/>
    <w:rsid w:val="00FB499A"/>
    <w:rsid w:val="00FB64FB"/>
    <w:rsid w:val="00FB6871"/>
    <w:rsid w:val="00FB6EDD"/>
    <w:rsid w:val="00FB7F66"/>
    <w:rsid w:val="00FC0486"/>
    <w:rsid w:val="00FC057B"/>
    <w:rsid w:val="00FC2901"/>
    <w:rsid w:val="00FC3570"/>
    <w:rsid w:val="00FC6FE3"/>
    <w:rsid w:val="00FC7194"/>
    <w:rsid w:val="00FD1C12"/>
    <w:rsid w:val="00FD22B8"/>
    <w:rsid w:val="00FD243F"/>
    <w:rsid w:val="00FD3625"/>
    <w:rsid w:val="00FD3C92"/>
    <w:rsid w:val="00FD461C"/>
    <w:rsid w:val="00FD5ED3"/>
    <w:rsid w:val="00FD6893"/>
    <w:rsid w:val="00FD70B1"/>
    <w:rsid w:val="00FD716A"/>
    <w:rsid w:val="00FD7672"/>
    <w:rsid w:val="00FD7C49"/>
    <w:rsid w:val="00FE062A"/>
    <w:rsid w:val="00FE0C93"/>
    <w:rsid w:val="00FE1592"/>
    <w:rsid w:val="00FE23F0"/>
    <w:rsid w:val="00FE303E"/>
    <w:rsid w:val="00FE3B0D"/>
    <w:rsid w:val="00FE4932"/>
    <w:rsid w:val="00FE4985"/>
    <w:rsid w:val="00FE5FC5"/>
    <w:rsid w:val="00FE6327"/>
    <w:rsid w:val="00FE76AC"/>
    <w:rsid w:val="00FF0488"/>
    <w:rsid w:val="00FF0C02"/>
    <w:rsid w:val="00FF10E3"/>
    <w:rsid w:val="00FF2223"/>
    <w:rsid w:val="00FF2F51"/>
    <w:rsid w:val="00FF3049"/>
    <w:rsid w:val="00FF359E"/>
    <w:rsid w:val="00FF559D"/>
    <w:rsid w:val="00FF5980"/>
    <w:rsid w:val="00FF617B"/>
    <w:rsid w:val="00FF7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E0486E"/>
  <w15:chartTrackingRefBased/>
  <w15:docId w15:val="{A25B5520-BE46-FB48-AF49-D1B92FBEC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021B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021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021B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021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021B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021B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021B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021B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021B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021B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021B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021B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021BD7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021BD7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021BD7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021BD7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021BD7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021BD7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021B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021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021B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021B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021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021BD7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021BD7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021BD7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021B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021BD7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021BD7"/>
    <w:rPr>
      <w:b/>
      <w:bCs/>
      <w:smallCaps/>
      <w:color w:val="0F4761" w:themeColor="accent1" w:themeShade="BF"/>
      <w:spacing w:val="5"/>
    </w:rPr>
  </w:style>
  <w:style w:type="table" w:styleId="Tabellrutnt">
    <w:name w:val="Table Grid"/>
    <w:basedOn w:val="Normaltabell"/>
    <w:uiPriority w:val="39"/>
    <w:rsid w:val="00BD0F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dhuvud">
    <w:name w:val="header"/>
    <w:basedOn w:val="Normal"/>
    <w:link w:val="SidhuvudChar"/>
    <w:uiPriority w:val="99"/>
    <w:unhideWhenUsed/>
    <w:rsid w:val="00073A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073AC0"/>
  </w:style>
  <w:style w:type="paragraph" w:styleId="Sidfot">
    <w:name w:val="footer"/>
    <w:basedOn w:val="Normal"/>
    <w:link w:val="SidfotChar"/>
    <w:uiPriority w:val="99"/>
    <w:unhideWhenUsed/>
    <w:rsid w:val="00073A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073AC0"/>
  </w:style>
  <w:style w:type="paragraph" w:styleId="Normalwebb">
    <w:name w:val="Normal (Web)"/>
    <w:basedOn w:val="Normal"/>
    <w:uiPriority w:val="99"/>
    <w:unhideWhenUsed/>
    <w:rsid w:val="008D37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character" w:styleId="Hyperlnk">
    <w:name w:val="Hyperlink"/>
    <w:basedOn w:val="Standardstycketeckensnitt"/>
    <w:uiPriority w:val="99"/>
    <w:unhideWhenUsed/>
    <w:rsid w:val="00D00D76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D00D76"/>
    <w:rPr>
      <w:color w:val="605E5C"/>
      <w:shd w:val="clear" w:color="auto" w:fill="E1DFDD"/>
    </w:rPr>
  </w:style>
  <w:style w:type="character" w:styleId="Kommentarsreferens">
    <w:name w:val="annotation reference"/>
    <w:basedOn w:val="Standardstycketeckensnitt"/>
    <w:uiPriority w:val="99"/>
    <w:semiHidden/>
    <w:unhideWhenUsed/>
    <w:rsid w:val="00C30FEF"/>
    <w:rPr>
      <w:sz w:val="16"/>
      <w:szCs w:val="16"/>
    </w:rPr>
  </w:style>
  <w:style w:type="paragraph" w:styleId="Kommentarer">
    <w:name w:val="annotation text"/>
    <w:basedOn w:val="Normal"/>
    <w:link w:val="KommentarerChar"/>
    <w:uiPriority w:val="99"/>
    <w:semiHidden/>
    <w:unhideWhenUsed/>
    <w:rsid w:val="00C30FEF"/>
    <w:pPr>
      <w:spacing w:line="240" w:lineRule="auto"/>
    </w:pPr>
    <w:rPr>
      <w:sz w:val="20"/>
      <w:szCs w:val="20"/>
    </w:rPr>
  </w:style>
  <w:style w:type="character" w:customStyle="1" w:styleId="KommentarerChar">
    <w:name w:val="Kommentarer Char"/>
    <w:basedOn w:val="Standardstycketeckensnitt"/>
    <w:link w:val="Kommentarer"/>
    <w:uiPriority w:val="99"/>
    <w:semiHidden/>
    <w:rsid w:val="00C30FEF"/>
    <w:rPr>
      <w:sz w:val="20"/>
      <w:szCs w:val="20"/>
    </w:rPr>
  </w:style>
  <w:style w:type="paragraph" w:styleId="Kommentarsmne">
    <w:name w:val="annotation subject"/>
    <w:basedOn w:val="Kommentarer"/>
    <w:next w:val="Kommentarer"/>
    <w:link w:val="KommentarsmneChar"/>
    <w:uiPriority w:val="99"/>
    <w:semiHidden/>
    <w:unhideWhenUsed/>
    <w:rsid w:val="00C30FEF"/>
    <w:rPr>
      <w:b/>
      <w:bCs/>
    </w:rPr>
  </w:style>
  <w:style w:type="character" w:customStyle="1" w:styleId="KommentarsmneChar">
    <w:name w:val="Kommentarsämne Char"/>
    <w:basedOn w:val="KommentarerChar"/>
    <w:link w:val="Kommentarsmne"/>
    <w:uiPriority w:val="99"/>
    <w:semiHidden/>
    <w:rsid w:val="00C30FEF"/>
    <w:rPr>
      <w:b/>
      <w:bCs/>
      <w:sz w:val="20"/>
      <w:szCs w:val="20"/>
    </w:rPr>
  </w:style>
  <w:style w:type="character" w:styleId="AnvndHyperlnk">
    <w:name w:val="FollowedHyperlink"/>
    <w:basedOn w:val="Standardstycketeckensnitt"/>
    <w:uiPriority w:val="99"/>
    <w:semiHidden/>
    <w:unhideWhenUsed/>
    <w:rsid w:val="001025C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chart" Target="charts/chart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i.org/10.3389/fnut.2022.890066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1111/ajgw.12196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mdpi.com/1420-3049/28/18/6522" TargetMode="Externa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chart" Target="charts/chart4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creightonuniv-my.sharepoint.com/personal/svf86780_creighton_edu/Documents/Wine_UV_Oxygenation_Python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https://creightonuniv-my.sharepoint.com/personal/svf86780_creighton_edu/Documents/Wine_UV_Oxygenation_Python.xlsx" TargetMode="External"/><Relationship Id="rId2" Type="http://schemas.microsoft.com/office/2011/relationships/chartColorStyle" Target="colors2.xml"/><Relationship Id="rId1" Type="http://schemas.microsoft.com/office/2011/relationships/chartStyle" Target="style2.xml"/><Relationship Id="rId4" Type="http://schemas.openxmlformats.org/officeDocument/2006/relationships/chartUserShapes" Target="../drawings/drawing1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https://creightonuniv-my.sharepoint.com/personal/svf86780_creighton_edu/Documents/Lab_Wine_1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1" Type="http://schemas.openxmlformats.org/officeDocument/2006/relationships/oleObject" Target="https://creightonuniv-my.sharepoint.com/personal/svf86780_creighton_edu/Documents/Lab_Wine_1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sv-SE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OxygenatedWine_DataProcessing!$A$1</c:f>
              <c:strCache>
                <c:ptCount val="1"/>
                <c:pt idx="0">
                  <c:v>0 Minutes</c:v>
                </c:pt>
              </c:strCache>
            </c:strRef>
          </c:tx>
          <c:spPr>
            <a:solidFill>
              <a:schemeClr val="accent6"/>
            </a:solidFill>
            <a:ln w="25400">
              <a:solidFill>
                <a:schemeClr val="accent6"/>
              </a:solidFill>
            </a:ln>
            <a:effectLst/>
          </c:spPr>
          <c:invertIfNegative val="0"/>
          <c:errBars>
            <c:errBarType val="both"/>
            <c:errValType val="cust"/>
            <c:noEndCap val="0"/>
            <c:plus>
              <c:numRef>
                <c:f>OxygenatedWine_DataProcessing!$C$3:$C$7</c:f>
                <c:numCache>
                  <c:formatCode>General</c:formatCode>
                  <c:ptCount val="5"/>
                  <c:pt idx="0">
                    <c:v>225423.32784692745</c:v>
                  </c:pt>
                  <c:pt idx="1">
                    <c:v>232534.23153358875</c:v>
                  </c:pt>
                  <c:pt idx="2">
                    <c:v>744944.99150071479</c:v>
                  </c:pt>
                  <c:pt idx="3">
                    <c:v>5160505.1871190788</c:v>
                  </c:pt>
                  <c:pt idx="4">
                    <c:v>2948086.8831220441</c:v>
                  </c:pt>
                </c:numCache>
              </c:numRef>
            </c:plus>
            <c:minus>
              <c:numRef>
                <c:f>OxygenatedWine_DataProcessing!$C$3:$C$7</c:f>
                <c:numCache>
                  <c:formatCode>General</c:formatCode>
                  <c:ptCount val="5"/>
                  <c:pt idx="0">
                    <c:v>225423.32784692745</c:v>
                  </c:pt>
                  <c:pt idx="1">
                    <c:v>232534.23153358875</c:v>
                  </c:pt>
                  <c:pt idx="2">
                    <c:v>744944.99150071479</c:v>
                  </c:pt>
                  <c:pt idx="3">
                    <c:v>5160505.1871190788</c:v>
                  </c:pt>
                  <c:pt idx="4">
                    <c:v>2948086.8831220441</c:v>
                  </c:pt>
                </c:numCache>
              </c:numRef>
            </c:minus>
            <c:spPr>
              <a:noFill/>
              <a:ln w="25400">
                <a:solidFill>
                  <a:schemeClr val="tx1"/>
                </a:solidFill>
                <a:round/>
              </a:ln>
              <a:effectLst/>
            </c:spPr>
          </c:errBars>
          <c:cat>
            <c:strRef>
              <c:f>OxygenatedWine_DataProcessing!$A$3:$A$7</c:f>
              <c:strCache>
                <c:ptCount val="5"/>
                <c:pt idx="0">
                  <c:v>Ethyl Acetate</c:v>
                </c:pt>
                <c:pt idx="1">
                  <c:v>Isoamyl Actate</c:v>
                </c:pt>
                <c:pt idx="2">
                  <c:v>Ethyl Hexanoate</c:v>
                </c:pt>
                <c:pt idx="3">
                  <c:v>Ethyl Octanoate</c:v>
                </c:pt>
                <c:pt idx="4">
                  <c:v>Ethyl Decanoate</c:v>
                </c:pt>
              </c:strCache>
            </c:strRef>
          </c:cat>
          <c:val>
            <c:numRef>
              <c:f>OxygenatedWine_DataProcessing!$B$3:$B$7</c:f>
              <c:numCache>
                <c:formatCode>0</c:formatCode>
                <c:ptCount val="5"/>
                <c:pt idx="0">
                  <c:v>8525291.75</c:v>
                </c:pt>
                <c:pt idx="1">
                  <c:v>14628355.75</c:v>
                </c:pt>
                <c:pt idx="2">
                  <c:v>32594246</c:v>
                </c:pt>
                <c:pt idx="3">
                  <c:v>82061434.25</c:v>
                </c:pt>
                <c:pt idx="4">
                  <c:v>16165224.25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D72-7640-AE8F-9E340555BCA5}"/>
            </c:ext>
          </c:extLst>
        </c:ser>
        <c:ser>
          <c:idx val="3"/>
          <c:order val="1"/>
          <c:tx>
            <c:strRef>
              <c:f>OxygenatedWine_DataProcessing!$A$8</c:f>
              <c:strCache>
                <c:ptCount val="1"/>
                <c:pt idx="0">
                  <c:v>45 Minutes</c:v>
                </c:pt>
              </c:strCache>
            </c:strRef>
          </c:tx>
          <c:spPr>
            <a:solidFill>
              <a:schemeClr val="accent4"/>
            </a:solidFill>
            <a:ln w="25400">
              <a:solidFill>
                <a:schemeClr val="accent4"/>
              </a:solidFill>
            </a:ln>
            <a:effectLst/>
          </c:spPr>
          <c:invertIfNegative val="0"/>
          <c:errBars>
            <c:errBarType val="both"/>
            <c:errValType val="cust"/>
            <c:noEndCap val="0"/>
            <c:plus>
              <c:numRef>
                <c:f>OxygenatedWine_DataProcessing!$C$10:$C$14</c:f>
                <c:numCache>
                  <c:formatCode>General</c:formatCode>
                  <c:ptCount val="5"/>
                  <c:pt idx="0">
                    <c:v>94603.876422956368</c:v>
                  </c:pt>
                  <c:pt idx="1">
                    <c:v>156759.74912159902</c:v>
                  </c:pt>
                  <c:pt idx="2">
                    <c:v>924340.24506653752</c:v>
                  </c:pt>
                  <c:pt idx="3">
                    <c:v>4355036.8163506184</c:v>
                  </c:pt>
                  <c:pt idx="4">
                    <c:v>1740627.1574285133</c:v>
                  </c:pt>
                </c:numCache>
              </c:numRef>
            </c:plus>
            <c:minus>
              <c:numRef>
                <c:f>OxygenatedWine_DataProcessing!$C$10:$C$14</c:f>
                <c:numCache>
                  <c:formatCode>General</c:formatCode>
                  <c:ptCount val="5"/>
                  <c:pt idx="0">
                    <c:v>94603.876422956368</c:v>
                  </c:pt>
                  <c:pt idx="1">
                    <c:v>156759.74912159902</c:v>
                  </c:pt>
                  <c:pt idx="2">
                    <c:v>924340.24506653752</c:v>
                  </c:pt>
                  <c:pt idx="3">
                    <c:v>4355036.8163506184</c:v>
                  </c:pt>
                  <c:pt idx="4">
                    <c:v>1740627.1574285133</c:v>
                  </c:pt>
                </c:numCache>
              </c:numRef>
            </c:minus>
            <c:spPr>
              <a:noFill/>
              <a:ln w="25400">
                <a:solidFill>
                  <a:schemeClr val="tx1"/>
                </a:solidFill>
                <a:round/>
              </a:ln>
              <a:effectLst/>
            </c:spPr>
          </c:errBars>
          <c:cat>
            <c:strRef>
              <c:f>OxygenatedWine_DataProcessing!$A$3:$A$7</c:f>
              <c:strCache>
                <c:ptCount val="5"/>
                <c:pt idx="0">
                  <c:v>Ethyl Acetate</c:v>
                </c:pt>
                <c:pt idx="1">
                  <c:v>Isoamyl Actate</c:v>
                </c:pt>
                <c:pt idx="2">
                  <c:v>Ethyl Hexanoate</c:v>
                </c:pt>
                <c:pt idx="3">
                  <c:v>Ethyl Octanoate</c:v>
                </c:pt>
                <c:pt idx="4">
                  <c:v>Ethyl Decanoate</c:v>
                </c:pt>
              </c:strCache>
            </c:strRef>
          </c:cat>
          <c:val>
            <c:numRef>
              <c:f>OxygenatedWine_DataProcessing!$B$10:$B$14</c:f>
              <c:numCache>
                <c:formatCode>0</c:formatCode>
                <c:ptCount val="5"/>
                <c:pt idx="0">
                  <c:v>7697939.25</c:v>
                </c:pt>
                <c:pt idx="1">
                  <c:v>12356091</c:v>
                </c:pt>
                <c:pt idx="2">
                  <c:v>25145428.5</c:v>
                </c:pt>
                <c:pt idx="3">
                  <c:v>55031342</c:v>
                </c:pt>
                <c:pt idx="4">
                  <c:v>9724385.5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D72-7640-AE8F-9E340555BCA5}"/>
            </c:ext>
          </c:extLst>
        </c:ser>
        <c:ser>
          <c:idx val="1"/>
          <c:order val="2"/>
          <c:tx>
            <c:strRef>
              <c:f>OxygenatedWine_DataProcessing!$A$15</c:f>
              <c:strCache>
                <c:ptCount val="1"/>
                <c:pt idx="0">
                  <c:v>90 Minutes</c:v>
                </c:pt>
              </c:strCache>
            </c:strRef>
          </c:tx>
          <c:spPr>
            <a:solidFill>
              <a:schemeClr val="accent5"/>
            </a:solidFill>
            <a:ln w="25400">
              <a:solidFill>
                <a:schemeClr val="accent5"/>
              </a:solidFill>
            </a:ln>
            <a:effectLst/>
          </c:spPr>
          <c:invertIfNegative val="0"/>
          <c:errBars>
            <c:errBarType val="both"/>
            <c:errValType val="cust"/>
            <c:noEndCap val="0"/>
            <c:plus>
              <c:numRef>
                <c:f>OxygenatedWine_DataProcessing!$C$17:$C$21</c:f>
                <c:numCache>
                  <c:formatCode>General</c:formatCode>
                  <c:ptCount val="5"/>
                  <c:pt idx="0">
                    <c:v>88898.180024490197</c:v>
                  </c:pt>
                  <c:pt idx="1">
                    <c:v>249679.33817131657</c:v>
                  </c:pt>
                  <c:pt idx="2">
                    <c:v>1140496.354549011</c:v>
                  </c:pt>
                  <c:pt idx="3">
                    <c:v>3472602.1103330543</c:v>
                  </c:pt>
                  <c:pt idx="4">
                    <c:v>1029196.8867521171</c:v>
                  </c:pt>
                </c:numCache>
              </c:numRef>
            </c:plus>
            <c:minus>
              <c:numRef>
                <c:f>OxygenatedWine_DataProcessing!$C$17:$C$21</c:f>
                <c:numCache>
                  <c:formatCode>General</c:formatCode>
                  <c:ptCount val="5"/>
                  <c:pt idx="0">
                    <c:v>88898.180024490197</c:v>
                  </c:pt>
                  <c:pt idx="1">
                    <c:v>249679.33817131657</c:v>
                  </c:pt>
                  <c:pt idx="2">
                    <c:v>1140496.354549011</c:v>
                  </c:pt>
                  <c:pt idx="3">
                    <c:v>3472602.1103330543</c:v>
                  </c:pt>
                  <c:pt idx="4">
                    <c:v>1029196.8867521171</c:v>
                  </c:pt>
                </c:numCache>
              </c:numRef>
            </c:minus>
            <c:spPr>
              <a:noFill/>
              <a:ln w="25400">
                <a:solidFill>
                  <a:schemeClr val="tx1"/>
                </a:solidFill>
                <a:round/>
              </a:ln>
              <a:effectLst/>
            </c:spPr>
          </c:errBars>
          <c:val>
            <c:numRef>
              <c:f>OxygenatedWine_DataProcessing!$B$17:$B$21</c:f>
              <c:numCache>
                <c:formatCode>0</c:formatCode>
                <c:ptCount val="5"/>
                <c:pt idx="0">
                  <c:v>7198249.5</c:v>
                </c:pt>
                <c:pt idx="1">
                  <c:v>10708374.5</c:v>
                </c:pt>
                <c:pt idx="2">
                  <c:v>20681903.75</c:v>
                </c:pt>
                <c:pt idx="3">
                  <c:v>38419240.25</c:v>
                </c:pt>
                <c:pt idx="4">
                  <c:v>6352834.75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2D72-7640-AE8F-9E340555BCA5}"/>
            </c:ext>
          </c:extLst>
        </c:ser>
        <c:ser>
          <c:idx val="2"/>
          <c:order val="3"/>
          <c:tx>
            <c:strRef>
              <c:f>OxygenatedWine_DataProcessing!$A$22</c:f>
              <c:strCache>
                <c:ptCount val="1"/>
                <c:pt idx="0">
                  <c:v>135 Minutes</c:v>
                </c:pt>
              </c:strCache>
            </c:strRef>
          </c:tx>
          <c:spPr>
            <a:solidFill>
              <a:schemeClr val="accent5">
                <a:lumMod val="60000"/>
                <a:lumOff val="40000"/>
              </a:schemeClr>
            </a:solidFill>
            <a:ln w="25400">
              <a:solidFill>
                <a:schemeClr val="accent5">
                  <a:lumMod val="60000"/>
                  <a:lumOff val="40000"/>
                </a:schemeClr>
              </a:solidFill>
            </a:ln>
            <a:effectLst/>
          </c:spPr>
          <c:invertIfNegative val="0"/>
          <c:errBars>
            <c:errBarType val="both"/>
            <c:errValType val="cust"/>
            <c:noEndCap val="0"/>
            <c:plus>
              <c:numRef>
                <c:f>OxygenatedWine_DataProcessing!$C$24:$C$28</c:f>
                <c:numCache>
                  <c:formatCode>General</c:formatCode>
                  <c:ptCount val="5"/>
                  <c:pt idx="0">
                    <c:v>60629.40974683821</c:v>
                  </c:pt>
                  <c:pt idx="1">
                    <c:v>173436.70388045508</c:v>
                  </c:pt>
                  <c:pt idx="2">
                    <c:v>1529236.458859998</c:v>
                  </c:pt>
                  <c:pt idx="3">
                    <c:v>2656788.2331216359</c:v>
                  </c:pt>
                  <c:pt idx="4">
                    <c:v>512121.4750527945</c:v>
                  </c:pt>
                </c:numCache>
              </c:numRef>
            </c:plus>
            <c:minus>
              <c:numRef>
                <c:f>OxygenatedWine_DataProcessing!$C$24:$C$28</c:f>
                <c:numCache>
                  <c:formatCode>General</c:formatCode>
                  <c:ptCount val="5"/>
                  <c:pt idx="0">
                    <c:v>60629.40974683821</c:v>
                  </c:pt>
                  <c:pt idx="1">
                    <c:v>173436.70388045508</c:v>
                  </c:pt>
                  <c:pt idx="2">
                    <c:v>1529236.458859998</c:v>
                  </c:pt>
                  <c:pt idx="3">
                    <c:v>2656788.2331216359</c:v>
                  </c:pt>
                  <c:pt idx="4">
                    <c:v>512121.4750527945</c:v>
                  </c:pt>
                </c:numCache>
              </c:numRef>
            </c:minus>
            <c:spPr>
              <a:noFill/>
              <a:ln w="25400">
                <a:solidFill>
                  <a:schemeClr val="tx1"/>
                </a:solidFill>
                <a:round/>
              </a:ln>
              <a:effectLst/>
            </c:spPr>
          </c:errBars>
          <c:val>
            <c:numRef>
              <c:f>OxygenatedWine_DataProcessing!$B$24:$B$28</c:f>
              <c:numCache>
                <c:formatCode>0</c:formatCode>
                <c:ptCount val="5"/>
                <c:pt idx="0">
                  <c:v>6620836.25</c:v>
                </c:pt>
                <c:pt idx="1">
                  <c:v>9393196.25</c:v>
                </c:pt>
                <c:pt idx="2">
                  <c:v>18071983</c:v>
                </c:pt>
                <c:pt idx="3">
                  <c:v>30194527.25</c:v>
                </c:pt>
                <c:pt idx="4">
                  <c:v>4778912.25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2D72-7640-AE8F-9E340555BCA5}"/>
            </c:ext>
          </c:extLst>
        </c:ser>
        <c:ser>
          <c:idx val="4"/>
          <c:order val="4"/>
          <c:tx>
            <c:strRef>
              <c:f>OxygenatedWine_DataProcessing!$A$29</c:f>
              <c:strCache>
                <c:ptCount val="1"/>
                <c:pt idx="0">
                  <c:v>180 Minutes</c:v>
                </c:pt>
              </c:strCache>
            </c:strRef>
          </c:tx>
          <c:spPr>
            <a:solidFill>
              <a:schemeClr val="accent2"/>
            </a:solidFill>
            <a:ln w="25400">
              <a:solidFill>
                <a:schemeClr val="accent2"/>
              </a:solidFill>
            </a:ln>
            <a:effectLst/>
          </c:spPr>
          <c:invertIfNegative val="0"/>
          <c:errBars>
            <c:errBarType val="both"/>
            <c:errValType val="cust"/>
            <c:noEndCap val="0"/>
            <c:plus>
              <c:numRef>
                <c:f>OxygenatedWine_DataProcessing!$C$31:$C$35</c:f>
                <c:numCache>
                  <c:formatCode>General</c:formatCode>
                  <c:ptCount val="5"/>
                  <c:pt idx="0">
                    <c:v>273083.55237423826</c:v>
                  </c:pt>
                  <c:pt idx="1">
                    <c:v>141679.29161431227</c:v>
                  </c:pt>
                  <c:pt idx="2">
                    <c:v>221664.9926021999</c:v>
                  </c:pt>
                  <c:pt idx="3">
                    <c:v>820467.88791355712</c:v>
                  </c:pt>
                  <c:pt idx="4">
                    <c:v>280054.81937887328</c:v>
                  </c:pt>
                </c:numCache>
              </c:numRef>
            </c:plus>
            <c:minus>
              <c:numRef>
                <c:f>OxygenatedWine_DataProcessing!$C$31:$C$35</c:f>
                <c:numCache>
                  <c:formatCode>General</c:formatCode>
                  <c:ptCount val="5"/>
                  <c:pt idx="0">
                    <c:v>273083.55237423826</c:v>
                  </c:pt>
                  <c:pt idx="1">
                    <c:v>141679.29161431227</c:v>
                  </c:pt>
                  <c:pt idx="2">
                    <c:v>221664.9926021999</c:v>
                  </c:pt>
                  <c:pt idx="3">
                    <c:v>820467.88791355712</c:v>
                  </c:pt>
                  <c:pt idx="4">
                    <c:v>280054.81937887328</c:v>
                  </c:pt>
                </c:numCache>
              </c:numRef>
            </c:minus>
            <c:spPr>
              <a:noFill/>
              <a:ln w="25400">
                <a:solidFill>
                  <a:schemeClr val="tx1"/>
                </a:solidFill>
                <a:round/>
              </a:ln>
              <a:effectLst/>
            </c:spPr>
          </c:errBars>
          <c:val>
            <c:numRef>
              <c:f>OxygenatedWine_DataProcessing!$B$31:$B$35</c:f>
              <c:numCache>
                <c:formatCode>0</c:formatCode>
                <c:ptCount val="5"/>
                <c:pt idx="0">
                  <c:v>5847462.666666667</c:v>
                </c:pt>
                <c:pt idx="1">
                  <c:v>7969123.666666667</c:v>
                </c:pt>
                <c:pt idx="2">
                  <c:v>14693021.333333334</c:v>
                </c:pt>
                <c:pt idx="3">
                  <c:v>20729319.666666668</c:v>
                </c:pt>
                <c:pt idx="4">
                  <c:v>3398927.6666666665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2D72-7640-AE8F-9E340555BCA5}"/>
            </c:ext>
          </c:extLst>
        </c:ser>
        <c:ser>
          <c:idx val="5"/>
          <c:order val="5"/>
          <c:tx>
            <c:strRef>
              <c:f>OxygenatedWine_DataProcessing!$A$36</c:f>
              <c:strCache>
                <c:ptCount val="1"/>
                <c:pt idx="0">
                  <c:v>270 Minutes</c:v>
                </c:pt>
              </c:strCache>
            </c:strRef>
          </c:tx>
          <c:spPr>
            <a:solidFill>
              <a:schemeClr val="accent1"/>
            </a:solidFill>
            <a:ln w="25400">
              <a:solidFill>
                <a:schemeClr val="accent1"/>
              </a:solidFill>
            </a:ln>
            <a:effectLst/>
          </c:spPr>
          <c:invertIfNegative val="0"/>
          <c:errBars>
            <c:errBarType val="both"/>
            <c:errValType val="cust"/>
            <c:noEndCap val="0"/>
            <c:plus>
              <c:numRef>
                <c:f>OxygenatedWine_DataProcessing!$C$38:$C$42</c:f>
                <c:numCache>
                  <c:formatCode>General</c:formatCode>
                  <c:ptCount val="5"/>
                  <c:pt idx="0">
                    <c:v>81727.899101734729</c:v>
                  </c:pt>
                  <c:pt idx="1">
                    <c:v>225927.59062639959</c:v>
                  </c:pt>
                  <c:pt idx="2">
                    <c:v>596076.00632043288</c:v>
                  </c:pt>
                  <c:pt idx="3">
                    <c:v>1599207.640616518</c:v>
                  </c:pt>
                  <c:pt idx="4">
                    <c:v>394429.29564403556</c:v>
                  </c:pt>
                </c:numCache>
              </c:numRef>
            </c:plus>
            <c:minus>
              <c:numRef>
                <c:f>OxygenatedWine_DataProcessing!$C$38:$C$42</c:f>
                <c:numCache>
                  <c:formatCode>General</c:formatCode>
                  <c:ptCount val="5"/>
                  <c:pt idx="0">
                    <c:v>81727.899101734729</c:v>
                  </c:pt>
                  <c:pt idx="1">
                    <c:v>225927.59062639959</c:v>
                  </c:pt>
                  <c:pt idx="2">
                    <c:v>596076.00632043288</c:v>
                  </c:pt>
                  <c:pt idx="3">
                    <c:v>1599207.640616518</c:v>
                  </c:pt>
                  <c:pt idx="4">
                    <c:v>394429.29564403556</c:v>
                  </c:pt>
                </c:numCache>
              </c:numRef>
            </c:minus>
            <c:spPr>
              <a:noFill/>
              <a:ln w="25400">
                <a:solidFill>
                  <a:schemeClr val="tx1"/>
                </a:solidFill>
                <a:round/>
              </a:ln>
              <a:effectLst/>
            </c:spPr>
          </c:errBars>
          <c:val>
            <c:numRef>
              <c:f>OxygenatedWine_DataProcessing!$B$38:$B$42</c:f>
              <c:numCache>
                <c:formatCode>0</c:formatCode>
                <c:ptCount val="5"/>
                <c:pt idx="0">
                  <c:v>4784615.75</c:v>
                </c:pt>
                <c:pt idx="1">
                  <c:v>6466928.75</c:v>
                </c:pt>
                <c:pt idx="2">
                  <c:v>12395991.75</c:v>
                </c:pt>
                <c:pt idx="3">
                  <c:v>16888776.75</c:v>
                </c:pt>
                <c:pt idx="4">
                  <c:v>3063251.25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2D72-7640-AE8F-9E340555BCA5}"/>
            </c:ext>
          </c:extLst>
        </c:ser>
        <c:ser>
          <c:idx val="6"/>
          <c:order val="6"/>
          <c:tx>
            <c:strRef>
              <c:f>OxygenatedWine_DataProcessing!$A$43</c:f>
              <c:strCache>
                <c:ptCount val="1"/>
                <c:pt idx="0">
                  <c:v>315 Minutes</c:v>
                </c:pt>
              </c:strCache>
            </c:strRef>
          </c:tx>
          <c:spPr>
            <a:solidFill>
              <a:srgbClr val="FF0000"/>
            </a:solidFill>
            <a:ln w="25400">
              <a:solidFill>
                <a:srgbClr val="FF0000"/>
              </a:solidFill>
            </a:ln>
            <a:effectLst/>
          </c:spPr>
          <c:invertIfNegative val="0"/>
          <c:errBars>
            <c:errBarType val="both"/>
            <c:errValType val="cust"/>
            <c:noEndCap val="0"/>
            <c:plus>
              <c:numRef>
                <c:f>OxygenatedWine_DataProcessing!$C$45:$C$49</c:f>
                <c:numCache>
                  <c:formatCode>General</c:formatCode>
                  <c:ptCount val="5"/>
                  <c:pt idx="0">
                    <c:v>95561.67776711889</c:v>
                  </c:pt>
                  <c:pt idx="1">
                    <c:v>201430.05442977801</c:v>
                  </c:pt>
                  <c:pt idx="2">
                    <c:v>443326.52481513744</c:v>
                  </c:pt>
                  <c:pt idx="3">
                    <c:v>1144817.8877077277</c:v>
                  </c:pt>
                  <c:pt idx="4">
                    <c:v>313475.97681733657</c:v>
                  </c:pt>
                </c:numCache>
              </c:numRef>
            </c:plus>
            <c:minus>
              <c:numRef>
                <c:f>OxygenatedWine_DataProcessing!$C$45:$C$49</c:f>
                <c:numCache>
                  <c:formatCode>General</c:formatCode>
                  <c:ptCount val="5"/>
                  <c:pt idx="0">
                    <c:v>95561.67776711889</c:v>
                  </c:pt>
                  <c:pt idx="1">
                    <c:v>201430.05442977801</c:v>
                  </c:pt>
                  <c:pt idx="2">
                    <c:v>443326.52481513744</c:v>
                  </c:pt>
                  <c:pt idx="3">
                    <c:v>1144817.8877077277</c:v>
                  </c:pt>
                  <c:pt idx="4">
                    <c:v>313475.97681733657</c:v>
                  </c:pt>
                </c:numCache>
              </c:numRef>
            </c:minus>
            <c:spPr>
              <a:noFill/>
              <a:ln w="25400">
                <a:solidFill>
                  <a:schemeClr val="tx1"/>
                </a:solidFill>
                <a:round/>
              </a:ln>
              <a:effectLst/>
            </c:spPr>
          </c:errBars>
          <c:val>
            <c:numRef>
              <c:f>OxygenatedWine_DataProcessing!$B$45:$B$49</c:f>
              <c:numCache>
                <c:formatCode>0</c:formatCode>
                <c:ptCount val="5"/>
                <c:pt idx="0">
                  <c:v>4413535.5</c:v>
                </c:pt>
                <c:pt idx="1">
                  <c:v>5398474.25</c:v>
                </c:pt>
                <c:pt idx="2">
                  <c:v>10646835</c:v>
                </c:pt>
                <c:pt idx="3">
                  <c:v>11859059.75</c:v>
                </c:pt>
                <c:pt idx="4">
                  <c:v>2217166.75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2D72-7640-AE8F-9E340555BCA5}"/>
            </c:ext>
          </c:extLst>
        </c:ser>
        <c:ser>
          <c:idx val="7"/>
          <c:order val="7"/>
          <c:tx>
            <c:strRef>
              <c:f>OxygenatedWine_DataProcessing!$A$50</c:f>
              <c:strCache>
                <c:ptCount val="1"/>
                <c:pt idx="0">
                  <c:v>360 Minutes</c:v>
                </c:pt>
              </c:strCache>
            </c:strRef>
          </c:tx>
          <c:spPr>
            <a:solidFill>
              <a:schemeClr val="accent3"/>
            </a:solidFill>
            <a:ln w="25400">
              <a:solidFill>
                <a:schemeClr val="accent3"/>
              </a:solidFill>
            </a:ln>
            <a:effectLst/>
          </c:spPr>
          <c:invertIfNegative val="0"/>
          <c:errBars>
            <c:errBarType val="both"/>
            <c:errValType val="cust"/>
            <c:noEndCap val="0"/>
            <c:plus>
              <c:numRef>
                <c:f>OxygenatedWine_DataProcessing!$C$52:$C$56</c:f>
                <c:numCache>
                  <c:formatCode>General</c:formatCode>
                  <c:ptCount val="5"/>
                  <c:pt idx="0">
                    <c:v>124037.4699113135</c:v>
                  </c:pt>
                  <c:pt idx="1">
                    <c:v>70918.38201000265</c:v>
                  </c:pt>
                  <c:pt idx="2">
                    <c:v>667148.55903183215</c:v>
                  </c:pt>
                  <c:pt idx="3">
                    <c:v>576669.07844931597</c:v>
                  </c:pt>
                  <c:pt idx="4">
                    <c:v>82108.080866522097</c:v>
                  </c:pt>
                </c:numCache>
              </c:numRef>
            </c:plus>
            <c:minus>
              <c:numRef>
                <c:f>OxygenatedWine_DataProcessing!$C$52:$C$56</c:f>
                <c:numCache>
                  <c:formatCode>General</c:formatCode>
                  <c:ptCount val="5"/>
                  <c:pt idx="0">
                    <c:v>124037.4699113135</c:v>
                  </c:pt>
                  <c:pt idx="1">
                    <c:v>70918.38201000265</c:v>
                  </c:pt>
                  <c:pt idx="2">
                    <c:v>667148.55903183215</c:v>
                  </c:pt>
                  <c:pt idx="3">
                    <c:v>576669.07844931597</c:v>
                  </c:pt>
                  <c:pt idx="4">
                    <c:v>82108.080866522097</c:v>
                  </c:pt>
                </c:numCache>
              </c:numRef>
            </c:minus>
            <c:spPr>
              <a:noFill/>
              <a:ln w="25400">
                <a:solidFill>
                  <a:schemeClr val="tx1"/>
                </a:solidFill>
                <a:round/>
              </a:ln>
              <a:effectLst/>
            </c:spPr>
          </c:errBars>
          <c:val>
            <c:numRef>
              <c:f>OxygenatedWine_DataProcessing!$B$52:$B$56</c:f>
              <c:numCache>
                <c:formatCode>0</c:formatCode>
                <c:ptCount val="5"/>
                <c:pt idx="0">
                  <c:v>4031286</c:v>
                </c:pt>
                <c:pt idx="1">
                  <c:v>4648010.75</c:v>
                </c:pt>
                <c:pt idx="2">
                  <c:v>9071789.25</c:v>
                </c:pt>
                <c:pt idx="3">
                  <c:v>8562889.75</c:v>
                </c:pt>
                <c:pt idx="4">
                  <c:v>1688132.75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2D72-7640-AE8F-9E340555BCA5}"/>
            </c:ext>
          </c:extLst>
        </c:ser>
        <c:ser>
          <c:idx val="8"/>
          <c:order val="8"/>
          <c:tx>
            <c:strRef>
              <c:f>OxygenatedWine_DataProcessing!$A$57</c:f>
              <c:strCache>
                <c:ptCount val="1"/>
                <c:pt idx="0">
                  <c:v>405 Minutes</c:v>
                </c:pt>
              </c:strCache>
            </c:strRef>
          </c:tx>
          <c:spPr>
            <a:solidFill>
              <a:srgbClr val="FFFF00"/>
            </a:solidFill>
            <a:ln w="25400">
              <a:solidFill>
                <a:srgbClr val="FFFF00"/>
              </a:solidFill>
            </a:ln>
            <a:effectLst/>
          </c:spPr>
          <c:invertIfNegative val="0"/>
          <c:errBars>
            <c:errBarType val="both"/>
            <c:errValType val="cust"/>
            <c:noEndCap val="0"/>
            <c:plus>
              <c:numRef>
                <c:f>OxygenatedWine_DataProcessing!$C$59:$C$63</c:f>
                <c:numCache>
                  <c:formatCode>General</c:formatCode>
                  <c:ptCount val="5"/>
                  <c:pt idx="0">
                    <c:v>68470.011997345719</c:v>
                  </c:pt>
                  <c:pt idx="1">
                    <c:v>187518.52428737984</c:v>
                  </c:pt>
                  <c:pt idx="2">
                    <c:v>898328.69945657055</c:v>
                  </c:pt>
                  <c:pt idx="3">
                    <c:v>671905.06679788232</c:v>
                  </c:pt>
                  <c:pt idx="4">
                    <c:v>146655.78768298464</c:v>
                  </c:pt>
                </c:numCache>
              </c:numRef>
            </c:plus>
            <c:minus>
              <c:numRef>
                <c:f>OxygenatedWine_DataProcessing!$C$59:$C$63</c:f>
                <c:numCache>
                  <c:formatCode>General</c:formatCode>
                  <c:ptCount val="5"/>
                  <c:pt idx="0">
                    <c:v>68470.011997345719</c:v>
                  </c:pt>
                  <c:pt idx="1">
                    <c:v>187518.52428737984</c:v>
                  </c:pt>
                  <c:pt idx="2">
                    <c:v>898328.69945657055</c:v>
                  </c:pt>
                  <c:pt idx="3">
                    <c:v>671905.06679788232</c:v>
                  </c:pt>
                  <c:pt idx="4">
                    <c:v>146655.78768298464</c:v>
                  </c:pt>
                </c:numCache>
              </c:numRef>
            </c:minus>
            <c:spPr>
              <a:noFill/>
              <a:ln w="25400">
                <a:solidFill>
                  <a:schemeClr val="tx1"/>
                </a:solidFill>
                <a:round/>
              </a:ln>
              <a:effectLst/>
            </c:spPr>
          </c:errBars>
          <c:val>
            <c:numRef>
              <c:f>OxygenatedWine_DataProcessing!$B$59:$B$63</c:f>
              <c:numCache>
                <c:formatCode>0</c:formatCode>
                <c:ptCount val="5"/>
                <c:pt idx="0">
                  <c:v>3778797.25</c:v>
                </c:pt>
                <c:pt idx="1">
                  <c:v>4027854.25</c:v>
                </c:pt>
                <c:pt idx="2">
                  <c:v>7861340</c:v>
                </c:pt>
                <c:pt idx="3">
                  <c:v>6503231</c:v>
                </c:pt>
                <c:pt idx="4">
                  <c:v>1414732.75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2D72-7640-AE8F-9E340555BCA5}"/>
            </c:ext>
          </c:extLst>
        </c:ser>
        <c:ser>
          <c:idx val="9"/>
          <c:order val="9"/>
          <c:tx>
            <c:strRef>
              <c:f>OxygenatedWine_DataProcessing!$A$64</c:f>
              <c:strCache>
                <c:ptCount val="1"/>
                <c:pt idx="0">
                  <c:v>510 Minutes</c:v>
                </c:pt>
              </c:strCache>
            </c:strRef>
          </c:tx>
          <c:spPr>
            <a:solidFill>
              <a:srgbClr val="C00000"/>
            </a:solidFill>
            <a:ln w="25400">
              <a:solidFill>
                <a:srgbClr val="C00000"/>
              </a:solidFill>
            </a:ln>
            <a:effectLst/>
          </c:spPr>
          <c:invertIfNegative val="0"/>
          <c:errBars>
            <c:errBarType val="both"/>
            <c:errValType val="cust"/>
            <c:noEndCap val="0"/>
            <c:plus>
              <c:numRef>
                <c:f>OxygenatedWine_DataProcessing!$C$66:$C$70</c:f>
                <c:numCache>
                  <c:formatCode>General</c:formatCode>
                  <c:ptCount val="5"/>
                  <c:pt idx="0">
                    <c:v>91242.592566465362</c:v>
                  </c:pt>
                  <c:pt idx="1">
                    <c:v>143228.09860382378</c:v>
                  </c:pt>
                  <c:pt idx="2">
                    <c:v>285162.9178025549</c:v>
                  </c:pt>
                  <c:pt idx="3">
                    <c:v>322801.84214106749</c:v>
                  </c:pt>
                  <c:pt idx="4">
                    <c:v>244283.42628645521</c:v>
                  </c:pt>
                </c:numCache>
              </c:numRef>
            </c:plus>
            <c:minus>
              <c:numRef>
                <c:f>OxygenatedWine_DataProcessing!$C$66:$C$70</c:f>
                <c:numCache>
                  <c:formatCode>General</c:formatCode>
                  <c:ptCount val="5"/>
                  <c:pt idx="0">
                    <c:v>91242.592566465362</c:v>
                  </c:pt>
                  <c:pt idx="1">
                    <c:v>143228.09860382378</c:v>
                  </c:pt>
                  <c:pt idx="2">
                    <c:v>285162.9178025549</c:v>
                  </c:pt>
                  <c:pt idx="3">
                    <c:v>322801.84214106749</c:v>
                  </c:pt>
                  <c:pt idx="4">
                    <c:v>244283.42628645521</c:v>
                  </c:pt>
                </c:numCache>
              </c:numRef>
            </c:minus>
            <c:spPr>
              <a:noFill/>
              <a:ln w="25400">
                <a:solidFill>
                  <a:schemeClr val="tx1"/>
                </a:solidFill>
                <a:round/>
              </a:ln>
              <a:effectLst/>
            </c:spPr>
          </c:errBars>
          <c:val>
            <c:numRef>
              <c:f>OxygenatedWine_DataProcessing!$B$66:$B$70</c:f>
              <c:numCache>
                <c:formatCode>0</c:formatCode>
                <c:ptCount val="5"/>
                <c:pt idx="0">
                  <c:v>2994725.25</c:v>
                </c:pt>
                <c:pt idx="1">
                  <c:v>2839993.5</c:v>
                </c:pt>
                <c:pt idx="2">
                  <c:v>4844284.5</c:v>
                </c:pt>
                <c:pt idx="3">
                  <c:v>4051222.5</c:v>
                </c:pt>
                <c:pt idx="4">
                  <c:v>1344425.25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9-2D72-7640-AE8F-9E340555BCA5}"/>
            </c:ext>
          </c:extLst>
        </c:ser>
        <c:ser>
          <c:idx val="10"/>
          <c:order val="10"/>
          <c:tx>
            <c:strRef>
              <c:f>OxygenatedWine_DataProcessing!$A$71</c:f>
              <c:strCache>
                <c:ptCount val="1"/>
                <c:pt idx="0">
                  <c:v>555 Minutes</c:v>
                </c:pt>
              </c:strCache>
            </c:strRef>
          </c:tx>
          <c:spPr>
            <a:solidFill>
              <a:srgbClr val="7030A0"/>
            </a:solidFill>
            <a:ln w="25400">
              <a:solidFill>
                <a:srgbClr val="7030A0"/>
              </a:solidFill>
            </a:ln>
            <a:effectLst/>
          </c:spPr>
          <c:invertIfNegative val="0"/>
          <c:errBars>
            <c:errBarType val="both"/>
            <c:errValType val="cust"/>
            <c:noEndCap val="0"/>
            <c:plus>
              <c:numRef>
                <c:f>OxygenatedWine_DataProcessing!$C$73:$C$77</c:f>
                <c:numCache>
                  <c:formatCode>General</c:formatCode>
                  <c:ptCount val="5"/>
                  <c:pt idx="0">
                    <c:v>44189.77429602162</c:v>
                  </c:pt>
                  <c:pt idx="1">
                    <c:v>153737.58405803051</c:v>
                  </c:pt>
                  <c:pt idx="2">
                    <c:v>86727.433989097903</c:v>
                  </c:pt>
                  <c:pt idx="3">
                    <c:v>141651.26004734304</c:v>
                  </c:pt>
                  <c:pt idx="4">
                    <c:v>169755.69195857173</c:v>
                  </c:pt>
                </c:numCache>
              </c:numRef>
            </c:plus>
            <c:minus>
              <c:numRef>
                <c:f>OxygenatedWine_DataProcessing!$C$73:$C$77</c:f>
                <c:numCache>
                  <c:formatCode>General</c:formatCode>
                  <c:ptCount val="5"/>
                  <c:pt idx="0">
                    <c:v>44189.77429602162</c:v>
                  </c:pt>
                  <c:pt idx="1">
                    <c:v>153737.58405803051</c:v>
                  </c:pt>
                  <c:pt idx="2">
                    <c:v>86727.433989097903</c:v>
                  </c:pt>
                  <c:pt idx="3">
                    <c:v>141651.26004734304</c:v>
                  </c:pt>
                  <c:pt idx="4">
                    <c:v>169755.69195857173</c:v>
                  </c:pt>
                </c:numCache>
              </c:numRef>
            </c:minus>
            <c:spPr>
              <a:noFill/>
              <a:ln w="25400">
                <a:solidFill>
                  <a:schemeClr val="tx1"/>
                </a:solidFill>
                <a:round/>
              </a:ln>
              <a:effectLst/>
            </c:spPr>
          </c:errBars>
          <c:val>
            <c:numRef>
              <c:f>OxygenatedWine_DataProcessing!$B$73:$B$77</c:f>
              <c:numCache>
                <c:formatCode>0</c:formatCode>
                <c:ptCount val="5"/>
                <c:pt idx="0">
                  <c:v>2644602.3333333335</c:v>
                </c:pt>
                <c:pt idx="1">
                  <c:v>2457266</c:v>
                </c:pt>
                <c:pt idx="2">
                  <c:v>4162669.3333333335</c:v>
                </c:pt>
                <c:pt idx="3">
                  <c:v>3163051</c:v>
                </c:pt>
                <c:pt idx="4">
                  <c:v>1366152.3333333333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2D72-7640-AE8F-9E340555BCA5}"/>
            </c:ext>
          </c:extLst>
        </c:ser>
        <c:ser>
          <c:idx val="11"/>
          <c:order val="11"/>
          <c:tx>
            <c:strRef>
              <c:f>OxygenatedWine_DataProcessing!$A$78</c:f>
              <c:strCache>
                <c:ptCount val="1"/>
                <c:pt idx="0">
                  <c:v>600 Minutes</c:v>
                </c:pt>
              </c:strCache>
            </c:strRef>
          </c:tx>
          <c:spPr>
            <a:solidFill>
              <a:srgbClr val="92D050"/>
            </a:solidFill>
            <a:ln w="25400">
              <a:solidFill>
                <a:srgbClr val="92D050"/>
              </a:solidFill>
            </a:ln>
            <a:effectLst/>
          </c:spPr>
          <c:invertIfNegative val="0"/>
          <c:errBars>
            <c:errBarType val="both"/>
            <c:errValType val="cust"/>
            <c:noEndCap val="0"/>
            <c:plus>
              <c:numRef>
                <c:f>OxygenatedWine_DataProcessing!$C$80:$C$84</c:f>
                <c:numCache>
                  <c:formatCode>General</c:formatCode>
                  <c:ptCount val="5"/>
                  <c:pt idx="0">
                    <c:v>46929.643733998237</c:v>
                  </c:pt>
                  <c:pt idx="1">
                    <c:v>106957.16464080375</c:v>
                  </c:pt>
                  <c:pt idx="2">
                    <c:v>254790.59657164221</c:v>
                  </c:pt>
                  <c:pt idx="3">
                    <c:v>115232.24028601254</c:v>
                  </c:pt>
                  <c:pt idx="4">
                    <c:v>141336.33433881484</c:v>
                  </c:pt>
                </c:numCache>
              </c:numRef>
            </c:plus>
            <c:minus>
              <c:numRef>
                <c:f>OxygenatedWine_DataProcessing!$C$80:$C$84</c:f>
                <c:numCache>
                  <c:formatCode>General</c:formatCode>
                  <c:ptCount val="5"/>
                  <c:pt idx="0">
                    <c:v>46929.643733998237</c:v>
                  </c:pt>
                  <c:pt idx="1">
                    <c:v>106957.16464080375</c:v>
                  </c:pt>
                  <c:pt idx="2">
                    <c:v>254790.59657164221</c:v>
                  </c:pt>
                  <c:pt idx="3">
                    <c:v>115232.24028601254</c:v>
                  </c:pt>
                  <c:pt idx="4">
                    <c:v>141336.33433881484</c:v>
                  </c:pt>
                </c:numCache>
              </c:numRef>
            </c:minus>
            <c:spPr>
              <a:noFill/>
              <a:ln w="25400">
                <a:solidFill>
                  <a:schemeClr val="tx1"/>
                </a:solidFill>
                <a:round/>
              </a:ln>
              <a:effectLst/>
            </c:spPr>
          </c:errBars>
          <c:val>
            <c:numRef>
              <c:f>OxygenatedWine_DataProcessing!$B$80:$B$84</c:f>
              <c:numCache>
                <c:formatCode>0</c:formatCode>
                <c:ptCount val="5"/>
                <c:pt idx="0">
                  <c:v>2433359</c:v>
                </c:pt>
                <c:pt idx="1">
                  <c:v>2035227</c:v>
                </c:pt>
                <c:pt idx="2">
                  <c:v>3551821.3333333335</c:v>
                </c:pt>
                <c:pt idx="3">
                  <c:v>2356360.6666666665</c:v>
                </c:pt>
                <c:pt idx="4">
                  <c:v>1118752.6666666667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B-2D72-7640-AE8F-9E340555BCA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overlap val="-24"/>
        <c:axId val="444326207"/>
        <c:axId val="444326655"/>
      </c:barChart>
      <c:catAx>
        <c:axId val="44432620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2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sv-US"/>
          </a:p>
        </c:txPr>
        <c:crossAx val="444326655"/>
        <c:crosses val="autoZero"/>
        <c:auto val="1"/>
        <c:lblAlgn val="ctr"/>
        <c:lblOffset val="100"/>
        <c:noMultiLvlLbl val="0"/>
      </c:catAx>
      <c:valAx>
        <c:axId val="444326655"/>
        <c:scaling>
          <c:orientation val="minMax"/>
          <c:max val="90000000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2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sv-SE" b="0"/>
                  <a:t>Corr. Area (Arb. Units) / </a:t>
                </a:r>
                <a:r>
                  <a:rPr lang="sv-SE" sz="1000" b="0" i="0" u="none" strike="noStrike" kern="1200" baseline="0">
                    <a:solidFill>
                      <a:schemeClr val="tx1"/>
                    </a:solidFill>
                  </a:rPr>
                  <a:t>10</a:t>
                </a:r>
                <a:r>
                  <a:rPr lang="sv-SE" sz="1000" b="0" i="0" u="none" strike="noStrike" kern="1200" baseline="30000">
                    <a:solidFill>
                      <a:schemeClr val="tx1"/>
                    </a:solidFill>
                  </a:rPr>
                  <a:t>5</a:t>
                </a:r>
                <a:endParaRPr lang="sv-SE" b="0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200" b="0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sv-SE"/>
            </a:p>
          </c:txPr>
        </c:title>
        <c:numFmt formatCode="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sv-US"/>
          </a:p>
        </c:txPr>
        <c:crossAx val="444326207"/>
        <c:crosses val="autoZero"/>
        <c:crossBetween val="between"/>
        <c:dispUnits>
          <c:builtInUnit val="hundredThousands"/>
        </c:dispUnits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sv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2">
          <a:lumMod val="15000"/>
          <a:lumOff val="85000"/>
        </a:schemeClr>
      </a:solidFill>
      <a:round/>
    </a:ln>
    <a:effectLst/>
  </c:spPr>
  <c:txPr>
    <a:bodyPr/>
    <a:lstStyle/>
    <a:p>
      <a:pPr>
        <a:defRPr sz="1200">
          <a:solidFill>
            <a:schemeClr val="tx1"/>
          </a:solidFill>
        </a:defRPr>
      </a:pPr>
      <a:endParaRPr lang="sv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sv-SE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OxygenatedWine_Test_Processing!$A$1</c:f>
              <c:strCache>
                <c:ptCount val="1"/>
                <c:pt idx="0">
                  <c:v>0 Minutes</c:v>
                </c:pt>
              </c:strCache>
            </c:strRef>
          </c:tx>
          <c:spPr>
            <a:solidFill>
              <a:schemeClr val="accent6"/>
            </a:solidFill>
            <a:ln w="25400">
              <a:solidFill>
                <a:schemeClr val="accent6"/>
              </a:solidFill>
            </a:ln>
            <a:effectLst/>
          </c:spPr>
          <c:invertIfNegative val="0"/>
          <c:errBars>
            <c:errBarType val="both"/>
            <c:errValType val="cust"/>
            <c:noEndCap val="0"/>
            <c:plus>
              <c:numRef>
                <c:f>OxygenatedWine_Test_Processing!$C$3:$C$7</c:f>
                <c:numCache>
                  <c:formatCode>General</c:formatCode>
                  <c:ptCount val="5"/>
                  <c:pt idx="0">
                    <c:v>178444.36040869061</c:v>
                  </c:pt>
                  <c:pt idx="1">
                    <c:v>172078.7812476212</c:v>
                  </c:pt>
                  <c:pt idx="2">
                    <c:v>2352934.3462812556</c:v>
                  </c:pt>
                  <c:pt idx="3">
                    <c:v>9795857.9603153821</c:v>
                  </c:pt>
                  <c:pt idx="4">
                    <c:v>5162091.2827442978</c:v>
                  </c:pt>
                </c:numCache>
              </c:numRef>
            </c:plus>
            <c:minus>
              <c:numRef>
                <c:f>OxygenatedWine_Test_Processing!$C$3:$C$7</c:f>
                <c:numCache>
                  <c:formatCode>General</c:formatCode>
                  <c:ptCount val="5"/>
                  <c:pt idx="0">
                    <c:v>178444.36040869061</c:v>
                  </c:pt>
                  <c:pt idx="1">
                    <c:v>172078.7812476212</c:v>
                  </c:pt>
                  <c:pt idx="2">
                    <c:v>2352934.3462812556</c:v>
                  </c:pt>
                  <c:pt idx="3">
                    <c:v>9795857.9603153821</c:v>
                  </c:pt>
                  <c:pt idx="4">
                    <c:v>5162091.2827442978</c:v>
                  </c:pt>
                </c:numCache>
              </c:numRef>
            </c:minus>
            <c:spPr>
              <a:noFill/>
              <a:ln w="25400">
                <a:solidFill>
                  <a:schemeClr val="tx1"/>
                </a:solidFill>
                <a:round/>
              </a:ln>
              <a:effectLst/>
            </c:spPr>
          </c:errBars>
          <c:cat>
            <c:strRef>
              <c:f>OxygenatedWine_Test_Processing!$A$3:$A$7</c:f>
              <c:strCache>
                <c:ptCount val="5"/>
                <c:pt idx="0">
                  <c:v>Ethyl Acetate</c:v>
                </c:pt>
                <c:pt idx="1">
                  <c:v>Isoamyl Actate</c:v>
                </c:pt>
                <c:pt idx="2">
                  <c:v>Ethyl Hexanoate</c:v>
                </c:pt>
                <c:pt idx="3">
                  <c:v>Ethyl Octanoate</c:v>
                </c:pt>
                <c:pt idx="4">
                  <c:v>Ethyl Decanoate</c:v>
                </c:pt>
              </c:strCache>
            </c:strRef>
          </c:cat>
          <c:val>
            <c:numRef>
              <c:f>OxygenatedWine_Test_Processing!$B$3:$B$7</c:f>
              <c:numCache>
                <c:formatCode>0</c:formatCode>
                <c:ptCount val="5"/>
                <c:pt idx="0">
                  <c:v>6875587.5</c:v>
                </c:pt>
                <c:pt idx="1">
                  <c:v>3990293.5</c:v>
                </c:pt>
                <c:pt idx="2">
                  <c:v>51366692</c:v>
                </c:pt>
                <c:pt idx="3">
                  <c:v>136768532.75</c:v>
                </c:pt>
                <c:pt idx="4">
                  <c:v>32228195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0BB-7044-BC90-8F2E86D4CDD4}"/>
            </c:ext>
          </c:extLst>
        </c:ser>
        <c:ser>
          <c:idx val="3"/>
          <c:order val="1"/>
          <c:tx>
            <c:strRef>
              <c:f>OxygenatedWine_Test_Processing!$A$8</c:f>
              <c:strCache>
                <c:ptCount val="1"/>
                <c:pt idx="0">
                  <c:v>55 Minutes</c:v>
                </c:pt>
              </c:strCache>
            </c:strRef>
          </c:tx>
          <c:spPr>
            <a:solidFill>
              <a:schemeClr val="accent4"/>
            </a:solidFill>
            <a:ln w="25400">
              <a:solidFill>
                <a:schemeClr val="accent4"/>
              </a:solidFill>
            </a:ln>
            <a:effectLst/>
          </c:spPr>
          <c:invertIfNegative val="0"/>
          <c:errBars>
            <c:errBarType val="both"/>
            <c:errValType val="cust"/>
            <c:noEndCap val="0"/>
            <c:plus>
              <c:numRef>
                <c:f>OxygenatedWine_Test_Processing!$C$10:$C$14</c:f>
                <c:numCache>
                  <c:formatCode>General</c:formatCode>
                  <c:ptCount val="5"/>
                  <c:pt idx="0">
                    <c:v>266676.82117421326</c:v>
                  </c:pt>
                  <c:pt idx="1">
                    <c:v>84842.500208228972</c:v>
                  </c:pt>
                  <c:pt idx="2">
                    <c:v>1580743.2605660276</c:v>
                  </c:pt>
                  <c:pt idx="3">
                    <c:v>5126155.1256047236</c:v>
                  </c:pt>
                  <c:pt idx="4">
                    <c:v>988378.33159081847</c:v>
                  </c:pt>
                </c:numCache>
              </c:numRef>
            </c:plus>
            <c:minus>
              <c:numRef>
                <c:f>OxygenatedWine_Test_Processing!$C$10:$C$14</c:f>
                <c:numCache>
                  <c:formatCode>General</c:formatCode>
                  <c:ptCount val="5"/>
                  <c:pt idx="0">
                    <c:v>266676.82117421326</c:v>
                  </c:pt>
                  <c:pt idx="1">
                    <c:v>84842.500208228972</c:v>
                  </c:pt>
                  <c:pt idx="2">
                    <c:v>1580743.2605660276</c:v>
                  </c:pt>
                  <c:pt idx="3">
                    <c:v>5126155.1256047236</c:v>
                  </c:pt>
                  <c:pt idx="4">
                    <c:v>988378.33159081847</c:v>
                  </c:pt>
                </c:numCache>
              </c:numRef>
            </c:minus>
            <c:spPr>
              <a:noFill/>
              <a:ln w="25400">
                <a:solidFill>
                  <a:schemeClr val="tx1"/>
                </a:solidFill>
                <a:round/>
              </a:ln>
              <a:effectLst/>
            </c:spPr>
          </c:errBars>
          <c:cat>
            <c:strRef>
              <c:f>OxygenatedWine_Test_Processing!$A$3:$A$7</c:f>
              <c:strCache>
                <c:ptCount val="5"/>
                <c:pt idx="0">
                  <c:v>Ethyl Acetate</c:v>
                </c:pt>
                <c:pt idx="1">
                  <c:v>Isoamyl Actate</c:v>
                </c:pt>
                <c:pt idx="2">
                  <c:v>Ethyl Hexanoate</c:v>
                </c:pt>
                <c:pt idx="3">
                  <c:v>Ethyl Octanoate</c:v>
                </c:pt>
                <c:pt idx="4">
                  <c:v>Ethyl Decanoate</c:v>
                </c:pt>
              </c:strCache>
            </c:strRef>
          </c:cat>
          <c:val>
            <c:numRef>
              <c:f>OxygenatedWine_Test_Processing!$B$10:$B$14</c:f>
              <c:numCache>
                <c:formatCode>0</c:formatCode>
                <c:ptCount val="5"/>
                <c:pt idx="0">
                  <c:v>5590864.75</c:v>
                </c:pt>
                <c:pt idx="1">
                  <c:v>3489508.25</c:v>
                </c:pt>
                <c:pt idx="2">
                  <c:v>41508432.75</c:v>
                </c:pt>
                <c:pt idx="3">
                  <c:v>103159002.75</c:v>
                </c:pt>
                <c:pt idx="4">
                  <c:v>21454958.75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70BB-7044-BC90-8F2E86D4CDD4}"/>
            </c:ext>
          </c:extLst>
        </c:ser>
        <c:ser>
          <c:idx val="1"/>
          <c:order val="2"/>
          <c:tx>
            <c:strRef>
              <c:f>OxygenatedWine_Test_Processing!$A$15</c:f>
              <c:strCache>
                <c:ptCount val="1"/>
                <c:pt idx="0">
                  <c:v>175 Minutes</c:v>
                </c:pt>
              </c:strCache>
            </c:strRef>
          </c:tx>
          <c:spPr>
            <a:solidFill>
              <a:schemeClr val="accent5"/>
            </a:solidFill>
            <a:ln w="25400">
              <a:solidFill>
                <a:schemeClr val="accent5"/>
              </a:solidFill>
            </a:ln>
            <a:effectLst/>
          </c:spPr>
          <c:invertIfNegative val="0"/>
          <c:errBars>
            <c:errBarType val="both"/>
            <c:errValType val="cust"/>
            <c:noEndCap val="0"/>
            <c:plus>
              <c:numRef>
                <c:f>OxygenatedWine_Test_Processing!$C$17:$C$21</c:f>
                <c:numCache>
                  <c:formatCode>General</c:formatCode>
                  <c:ptCount val="5"/>
                  <c:pt idx="0">
                    <c:v>349229.28889043181</c:v>
                  </c:pt>
                  <c:pt idx="1">
                    <c:v>271122.13326592627</c:v>
                  </c:pt>
                  <c:pt idx="2">
                    <c:v>1453661.8341914727</c:v>
                  </c:pt>
                  <c:pt idx="3">
                    <c:v>3074373.0532162571</c:v>
                  </c:pt>
                  <c:pt idx="4">
                    <c:v>519884.54615520168</c:v>
                  </c:pt>
                </c:numCache>
              </c:numRef>
            </c:plus>
            <c:minus>
              <c:numRef>
                <c:f>OxygenatedWine_Test_Processing!$C$17:$C$21</c:f>
                <c:numCache>
                  <c:formatCode>General</c:formatCode>
                  <c:ptCount val="5"/>
                  <c:pt idx="0">
                    <c:v>349229.28889043181</c:v>
                  </c:pt>
                  <c:pt idx="1">
                    <c:v>271122.13326592627</c:v>
                  </c:pt>
                  <c:pt idx="2">
                    <c:v>1453661.8341914727</c:v>
                  </c:pt>
                  <c:pt idx="3">
                    <c:v>3074373.0532162571</c:v>
                  </c:pt>
                  <c:pt idx="4">
                    <c:v>519884.54615520168</c:v>
                  </c:pt>
                </c:numCache>
              </c:numRef>
            </c:minus>
            <c:spPr>
              <a:noFill/>
              <a:ln w="25400">
                <a:solidFill>
                  <a:schemeClr val="tx1"/>
                </a:solidFill>
                <a:round/>
              </a:ln>
              <a:effectLst/>
            </c:spPr>
          </c:errBars>
          <c:val>
            <c:numRef>
              <c:f>OxygenatedWine_Test_Processing!$B$17:$B$21</c:f>
              <c:numCache>
                <c:formatCode>0</c:formatCode>
                <c:ptCount val="5"/>
                <c:pt idx="0">
                  <c:v>4721932.75</c:v>
                </c:pt>
                <c:pt idx="1">
                  <c:v>2637965</c:v>
                </c:pt>
                <c:pt idx="2">
                  <c:v>27609056.75</c:v>
                </c:pt>
                <c:pt idx="3">
                  <c:v>56698895.75</c:v>
                </c:pt>
                <c:pt idx="4">
                  <c:v>10314534.5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70BB-7044-BC90-8F2E86D4CDD4}"/>
            </c:ext>
          </c:extLst>
        </c:ser>
        <c:ser>
          <c:idx val="2"/>
          <c:order val="3"/>
          <c:tx>
            <c:strRef>
              <c:f>OxygenatedWine_Test_Processing!$A$22</c:f>
              <c:strCache>
                <c:ptCount val="1"/>
                <c:pt idx="0">
                  <c:v>300 Minutes</c:v>
                </c:pt>
              </c:strCache>
            </c:strRef>
          </c:tx>
          <c:spPr>
            <a:solidFill>
              <a:schemeClr val="accent5">
                <a:lumMod val="60000"/>
                <a:lumOff val="40000"/>
              </a:schemeClr>
            </a:solidFill>
            <a:ln w="25400">
              <a:solidFill>
                <a:schemeClr val="accent5">
                  <a:lumMod val="60000"/>
                  <a:lumOff val="40000"/>
                </a:schemeClr>
              </a:solidFill>
            </a:ln>
            <a:effectLst/>
          </c:spPr>
          <c:invertIfNegative val="0"/>
          <c:errBars>
            <c:errBarType val="both"/>
            <c:errValType val="cust"/>
            <c:noEndCap val="0"/>
            <c:plus>
              <c:numRef>
                <c:f>OxygenatedWine_Test_Processing!$C$24:$C$28</c:f>
                <c:numCache>
                  <c:formatCode>General</c:formatCode>
                  <c:ptCount val="5"/>
                  <c:pt idx="0">
                    <c:v>251831.52801691319</c:v>
                  </c:pt>
                  <c:pt idx="1">
                    <c:v>124774.53631617577</c:v>
                  </c:pt>
                  <c:pt idx="2">
                    <c:v>2063517.4835069042</c:v>
                  </c:pt>
                  <c:pt idx="3">
                    <c:v>2537418.4029128733</c:v>
                  </c:pt>
                  <c:pt idx="4">
                    <c:v>298654.68103759346</c:v>
                  </c:pt>
                </c:numCache>
              </c:numRef>
            </c:plus>
            <c:minus>
              <c:numRef>
                <c:f>OxygenatedWine_Test_Processing!$C$24:$C$28</c:f>
                <c:numCache>
                  <c:formatCode>General</c:formatCode>
                  <c:ptCount val="5"/>
                  <c:pt idx="0">
                    <c:v>251831.52801691319</c:v>
                  </c:pt>
                  <c:pt idx="1">
                    <c:v>124774.53631617577</c:v>
                  </c:pt>
                  <c:pt idx="2">
                    <c:v>2063517.4835069042</c:v>
                  </c:pt>
                  <c:pt idx="3">
                    <c:v>2537418.4029128733</c:v>
                  </c:pt>
                  <c:pt idx="4">
                    <c:v>298654.68103759346</c:v>
                  </c:pt>
                </c:numCache>
              </c:numRef>
            </c:minus>
            <c:spPr>
              <a:noFill/>
              <a:ln w="25400">
                <a:solidFill>
                  <a:schemeClr val="tx1"/>
                </a:solidFill>
                <a:round/>
              </a:ln>
              <a:effectLst/>
            </c:spPr>
          </c:errBars>
          <c:val>
            <c:numRef>
              <c:f>OxygenatedWine_Test_Processing!$B$24:$B$28</c:f>
              <c:numCache>
                <c:formatCode>0</c:formatCode>
                <c:ptCount val="5"/>
                <c:pt idx="0">
                  <c:v>3791323</c:v>
                </c:pt>
                <c:pt idx="1">
                  <c:v>1897893.25</c:v>
                </c:pt>
                <c:pt idx="2">
                  <c:v>17812618</c:v>
                </c:pt>
                <c:pt idx="3">
                  <c:v>29849954.25</c:v>
                </c:pt>
                <c:pt idx="4">
                  <c:v>5250922.5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70BB-7044-BC90-8F2E86D4CDD4}"/>
            </c:ext>
          </c:extLst>
        </c:ser>
        <c:ser>
          <c:idx val="4"/>
          <c:order val="4"/>
          <c:tx>
            <c:strRef>
              <c:f>OxygenatedWine_Test_Processing!$A$29</c:f>
              <c:strCache>
                <c:ptCount val="1"/>
                <c:pt idx="0">
                  <c:v>375 Minutes</c:v>
                </c:pt>
              </c:strCache>
            </c:strRef>
          </c:tx>
          <c:spPr>
            <a:solidFill>
              <a:schemeClr val="accent2"/>
            </a:solidFill>
            <a:ln w="25400">
              <a:solidFill>
                <a:schemeClr val="accent2"/>
              </a:solidFill>
            </a:ln>
            <a:effectLst/>
          </c:spPr>
          <c:invertIfNegative val="0"/>
          <c:errBars>
            <c:errBarType val="both"/>
            <c:errValType val="cust"/>
            <c:noEndCap val="0"/>
            <c:plus>
              <c:numRef>
                <c:f>OxygenatedWine_Test_Processing!$C$31:$C$35</c:f>
                <c:numCache>
                  <c:formatCode>General</c:formatCode>
                  <c:ptCount val="5"/>
                  <c:pt idx="0">
                    <c:v>165187.61705103685</c:v>
                  </c:pt>
                  <c:pt idx="1">
                    <c:v>111378.17753454519</c:v>
                  </c:pt>
                  <c:pt idx="2">
                    <c:v>2210111.3100960925</c:v>
                  </c:pt>
                  <c:pt idx="3">
                    <c:v>3027426.6219860036</c:v>
                  </c:pt>
                  <c:pt idx="4">
                    <c:v>372255.39313073311</c:v>
                  </c:pt>
                </c:numCache>
              </c:numRef>
            </c:plus>
            <c:minus>
              <c:numRef>
                <c:f>OxygenatedWine_Test_Processing!$C$31:$C$35</c:f>
                <c:numCache>
                  <c:formatCode>General</c:formatCode>
                  <c:ptCount val="5"/>
                  <c:pt idx="0">
                    <c:v>165187.61705103685</c:v>
                  </c:pt>
                  <c:pt idx="1">
                    <c:v>111378.17753454519</c:v>
                  </c:pt>
                  <c:pt idx="2">
                    <c:v>2210111.3100960925</c:v>
                  </c:pt>
                  <c:pt idx="3">
                    <c:v>3027426.6219860036</c:v>
                  </c:pt>
                  <c:pt idx="4">
                    <c:v>372255.39313073311</c:v>
                  </c:pt>
                </c:numCache>
              </c:numRef>
            </c:minus>
            <c:spPr>
              <a:noFill/>
              <a:ln w="25400">
                <a:solidFill>
                  <a:schemeClr val="tx1"/>
                </a:solidFill>
                <a:round/>
              </a:ln>
              <a:effectLst/>
            </c:spPr>
          </c:errBars>
          <c:val>
            <c:numRef>
              <c:f>OxygenatedWine_Test_Processing!$B$31:$B$35</c:f>
              <c:numCache>
                <c:formatCode>0</c:formatCode>
                <c:ptCount val="5"/>
                <c:pt idx="0">
                  <c:v>3516393.5</c:v>
                </c:pt>
                <c:pt idx="1">
                  <c:v>1556545.25</c:v>
                </c:pt>
                <c:pt idx="2">
                  <c:v>13202506</c:v>
                </c:pt>
                <c:pt idx="3">
                  <c:v>18414006.25</c:v>
                </c:pt>
                <c:pt idx="4">
                  <c:v>3120058.75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70BB-7044-BC90-8F2E86D4CDD4}"/>
            </c:ext>
          </c:extLst>
        </c:ser>
        <c:ser>
          <c:idx val="5"/>
          <c:order val="5"/>
          <c:tx>
            <c:strRef>
              <c:f>OxygenatedWine_Test_Processing!$A$36</c:f>
              <c:strCache>
                <c:ptCount val="1"/>
                <c:pt idx="0">
                  <c:v>430 Minutes</c:v>
                </c:pt>
              </c:strCache>
            </c:strRef>
          </c:tx>
          <c:spPr>
            <a:solidFill>
              <a:schemeClr val="accent1"/>
            </a:solidFill>
            <a:ln w="25400">
              <a:solidFill>
                <a:schemeClr val="accent1"/>
              </a:solidFill>
            </a:ln>
            <a:effectLst/>
          </c:spPr>
          <c:invertIfNegative val="0"/>
          <c:errBars>
            <c:errBarType val="both"/>
            <c:errValType val="cust"/>
            <c:noEndCap val="0"/>
            <c:plus>
              <c:numRef>
                <c:f>OxygenatedWine_Test_Processing!$C$38:$C$42</c:f>
                <c:numCache>
                  <c:formatCode>General</c:formatCode>
                  <c:ptCount val="5"/>
                  <c:pt idx="0">
                    <c:v>352181.76829018281</c:v>
                  </c:pt>
                  <c:pt idx="1">
                    <c:v>147802.38264768716</c:v>
                  </c:pt>
                  <c:pt idx="2">
                    <c:v>2380879.6778489971</c:v>
                  </c:pt>
                  <c:pt idx="3">
                    <c:v>2422999.7875222773</c:v>
                  </c:pt>
                  <c:pt idx="4">
                    <c:v>550245.14332886215</c:v>
                  </c:pt>
                </c:numCache>
              </c:numRef>
            </c:plus>
            <c:minus>
              <c:numRef>
                <c:f>OxygenatedWine_Test_Processing!$C$38:$C$42</c:f>
                <c:numCache>
                  <c:formatCode>General</c:formatCode>
                  <c:ptCount val="5"/>
                  <c:pt idx="0">
                    <c:v>352181.76829018281</c:v>
                  </c:pt>
                  <c:pt idx="1">
                    <c:v>147802.38264768716</c:v>
                  </c:pt>
                  <c:pt idx="2">
                    <c:v>2380879.6778489971</c:v>
                  </c:pt>
                  <c:pt idx="3">
                    <c:v>2422999.7875222773</c:v>
                  </c:pt>
                  <c:pt idx="4">
                    <c:v>550245.14332886215</c:v>
                  </c:pt>
                </c:numCache>
              </c:numRef>
            </c:minus>
            <c:spPr>
              <a:noFill/>
              <a:ln w="25400">
                <a:solidFill>
                  <a:schemeClr val="tx1"/>
                </a:solidFill>
                <a:round/>
              </a:ln>
              <a:effectLst/>
            </c:spPr>
          </c:errBars>
          <c:val>
            <c:numRef>
              <c:f>OxygenatedWine_Test_Processing!$B$38:$B$42</c:f>
              <c:numCache>
                <c:formatCode>0</c:formatCode>
                <c:ptCount val="5"/>
                <c:pt idx="0">
                  <c:v>3141235</c:v>
                </c:pt>
                <c:pt idx="1">
                  <c:v>1304920.6666666667</c:v>
                </c:pt>
                <c:pt idx="2">
                  <c:v>10765836.333333334</c:v>
                </c:pt>
                <c:pt idx="3">
                  <c:v>13913746</c:v>
                </c:pt>
                <c:pt idx="4">
                  <c:v>2412986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70BB-7044-BC90-8F2E86D4CDD4}"/>
            </c:ext>
          </c:extLst>
        </c:ser>
        <c:ser>
          <c:idx val="6"/>
          <c:order val="6"/>
          <c:tx>
            <c:strRef>
              <c:f>OxygenatedWine_Test_Processing!$A$43</c:f>
              <c:strCache>
                <c:ptCount val="1"/>
                <c:pt idx="0">
                  <c:v>535 Minutes</c:v>
                </c:pt>
              </c:strCache>
            </c:strRef>
          </c:tx>
          <c:spPr>
            <a:solidFill>
              <a:srgbClr val="FF0000"/>
            </a:solidFill>
            <a:ln w="25400">
              <a:solidFill>
                <a:srgbClr val="FF0000"/>
              </a:solidFill>
            </a:ln>
            <a:effectLst/>
          </c:spPr>
          <c:invertIfNegative val="0"/>
          <c:errBars>
            <c:errBarType val="both"/>
            <c:errValType val="cust"/>
            <c:noEndCap val="0"/>
            <c:plus>
              <c:numRef>
                <c:f>OxygenatedWine_Test_Processing!$C$45:$C$49</c:f>
                <c:numCache>
                  <c:formatCode>General</c:formatCode>
                  <c:ptCount val="5"/>
                  <c:pt idx="0">
                    <c:v>193831.39740592425</c:v>
                  </c:pt>
                  <c:pt idx="1">
                    <c:v>135177.66915772986</c:v>
                  </c:pt>
                  <c:pt idx="2">
                    <c:v>2862681.6931614433</c:v>
                  </c:pt>
                  <c:pt idx="3">
                    <c:v>2333586.9372812463</c:v>
                  </c:pt>
                  <c:pt idx="4">
                    <c:v>417377.50458228262</c:v>
                  </c:pt>
                </c:numCache>
              </c:numRef>
            </c:plus>
            <c:minus>
              <c:numRef>
                <c:f>OxygenatedWine_Test_Processing!$C$45:$C$49</c:f>
                <c:numCache>
                  <c:formatCode>General</c:formatCode>
                  <c:ptCount val="5"/>
                  <c:pt idx="0">
                    <c:v>193831.39740592425</c:v>
                  </c:pt>
                  <c:pt idx="1">
                    <c:v>135177.66915772986</c:v>
                  </c:pt>
                  <c:pt idx="2">
                    <c:v>2862681.6931614433</c:v>
                  </c:pt>
                  <c:pt idx="3">
                    <c:v>2333586.9372812463</c:v>
                  </c:pt>
                  <c:pt idx="4">
                    <c:v>417377.50458228262</c:v>
                  </c:pt>
                </c:numCache>
              </c:numRef>
            </c:minus>
            <c:spPr>
              <a:noFill/>
              <a:ln w="25400">
                <a:solidFill>
                  <a:schemeClr val="tx1"/>
                </a:solidFill>
                <a:round/>
              </a:ln>
              <a:effectLst/>
            </c:spPr>
          </c:errBars>
          <c:val>
            <c:numRef>
              <c:f>OxygenatedWine_Test_Processing!$B$45:$B$49</c:f>
              <c:numCache>
                <c:formatCode>0</c:formatCode>
                <c:ptCount val="5"/>
                <c:pt idx="0">
                  <c:v>2658569.5</c:v>
                </c:pt>
                <c:pt idx="1">
                  <c:v>973701.25</c:v>
                </c:pt>
                <c:pt idx="2">
                  <c:v>7557863.5</c:v>
                </c:pt>
                <c:pt idx="3">
                  <c:v>8764727.5</c:v>
                </c:pt>
                <c:pt idx="4">
                  <c:v>1636156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70BB-7044-BC90-8F2E86D4CDD4}"/>
            </c:ext>
          </c:extLst>
        </c:ser>
        <c:ser>
          <c:idx val="7"/>
          <c:order val="7"/>
          <c:tx>
            <c:strRef>
              <c:f>OxygenatedWine_Test_Processing!$A$50</c:f>
              <c:strCache>
                <c:ptCount val="1"/>
                <c:pt idx="0">
                  <c:v>590 Minutes</c:v>
                </c:pt>
              </c:strCache>
            </c:strRef>
          </c:tx>
          <c:spPr>
            <a:solidFill>
              <a:schemeClr val="accent3"/>
            </a:solidFill>
            <a:ln w="25400">
              <a:solidFill>
                <a:schemeClr val="accent3"/>
              </a:solidFill>
            </a:ln>
            <a:effectLst/>
          </c:spPr>
          <c:invertIfNegative val="0"/>
          <c:errBars>
            <c:errBarType val="both"/>
            <c:errValType val="fixedVal"/>
            <c:noEndCap val="0"/>
            <c:val val="5"/>
            <c:spPr>
              <a:noFill/>
              <a:ln w="19050">
                <a:solidFill>
                  <a:schemeClr val="tx1"/>
                </a:solidFill>
                <a:round/>
              </a:ln>
              <a:effectLst/>
            </c:spPr>
          </c:errBars>
          <c:val>
            <c:numRef>
              <c:f>OxygenatedWine_Test_Processing!$B$52:$B$56</c:f>
              <c:numCache>
                <c:formatCode>0</c:formatCode>
                <c:ptCount val="5"/>
                <c:pt idx="0">
                  <c:v>2439966.6666666665</c:v>
                </c:pt>
                <c:pt idx="1">
                  <c:v>826892.66666666663</c:v>
                </c:pt>
                <c:pt idx="2">
                  <c:v>4545863</c:v>
                </c:pt>
                <c:pt idx="3">
                  <c:v>6378995</c:v>
                </c:pt>
                <c:pt idx="4">
                  <c:v>1397401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70BB-7044-BC90-8F2E86D4CDD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overlap val="-24"/>
        <c:axId val="444326207"/>
        <c:axId val="444326655"/>
      </c:barChart>
      <c:catAx>
        <c:axId val="44432620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2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sv-US"/>
          </a:p>
        </c:txPr>
        <c:crossAx val="444326655"/>
        <c:crosses val="autoZero"/>
        <c:auto val="1"/>
        <c:lblAlgn val="ctr"/>
        <c:lblOffset val="100"/>
        <c:noMultiLvlLbl val="0"/>
      </c:catAx>
      <c:valAx>
        <c:axId val="444326655"/>
        <c:scaling>
          <c:orientation val="minMax"/>
          <c:max val="150000000"/>
          <c:min val="0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2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sv-SE" b="0"/>
                  <a:t>Corr. Area (Arb. Units) / </a:t>
                </a:r>
                <a:r>
                  <a:rPr lang="sv-SE" sz="1000" b="0" i="0" u="none" strike="noStrike" kern="1200" baseline="0">
                    <a:solidFill>
                      <a:schemeClr val="tx1"/>
                    </a:solidFill>
                  </a:rPr>
                  <a:t>10</a:t>
                </a:r>
                <a:r>
                  <a:rPr lang="sv-SE" sz="1000" b="0" i="0" u="none" strike="noStrike" kern="1200" baseline="30000">
                    <a:solidFill>
                      <a:schemeClr val="tx1"/>
                    </a:solidFill>
                  </a:rPr>
                  <a:t>5</a:t>
                </a:r>
                <a:endParaRPr lang="sv-SE" b="0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200" b="0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sv-SE"/>
            </a:p>
          </c:txPr>
        </c:title>
        <c:numFmt formatCode="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sv-US"/>
          </a:p>
        </c:txPr>
        <c:crossAx val="444326207"/>
        <c:crosses val="autoZero"/>
        <c:crossBetween val="between"/>
        <c:dispUnits>
          <c:builtInUnit val="hundredThousands"/>
        </c:dispUnits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sv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2">
          <a:lumMod val="15000"/>
          <a:lumOff val="85000"/>
        </a:schemeClr>
      </a:solidFill>
      <a:round/>
    </a:ln>
    <a:effectLst/>
  </c:spPr>
  <c:txPr>
    <a:bodyPr/>
    <a:lstStyle/>
    <a:p>
      <a:pPr>
        <a:defRPr sz="1200">
          <a:solidFill>
            <a:schemeClr val="tx1"/>
          </a:solidFill>
        </a:defRPr>
      </a:pPr>
      <a:endParaRPr lang="sv-US"/>
    </a:p>
  </c:txPr>
  <c:externalData r:id="rId3">
    <c:autoUpdate val="0"/>
  </c:externalData>
  <c:userShapes r:id="rId4"/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sv-SE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v>Ethyl Acetate</c:v>
          </c:tx>
          <c:spPr>
            <a:solidFill>
              <a:srgbClr val="0070C0"/>
            </a:solidFill>
            <a:ln>
              <a:noFill/>
            </a:ln>
            <a:effectLst/>
          </c:spPr>
          <c:invertIfNegative val="0"/>
          <c:errBars>
            <c:errBarType val="both"/>
            <c:errValType val="cust"/>
            <c:noEndCap val="0"/>
            <c:plus>
              <c:numRef>
                <c:f>'Exp. 2 Graphs'!$G$3:$J$3</c:f>
                <c:numCache>
                  <c:formatCode>General</c:formatCode>
                  <c:ptCount val="4"/>
                  <c:pt idx="0">
                    <c:v>758473.56566329987</c:v>
                  </c:pt>
                  <c:pt idx="1">
                    <c:v>335584.0009955779</c:v>
                  </c:pt>
                  <c:pt idx="2">
                    <c:v>220034.08664568316</c:v>
                  </c:pt>
                  <c:pt idx="3">
                    <c:v>529815.60401775641</c:v>
                  </c:pt>
                </c:numCache>
              </c:numRef>
            </c:plus>
            <c:minus>
              <c:numRef>
                <c:f>'Exp. 2 Graphs'!$G$3:$J$3</c:f>
                <c:numCache>
                  <c:formatCode>General</c:formatCode>
                  <c:ptCount val="4"/>
                  <c:pt idx="0">
                    <c:v>758473.56566329987</c:v>
                  </c:pt>
                  <c:pt idx="1">
                    <c:v>335584.0009955779</c:v>
                  </c:pt>
                  <c:pt idx="2">
                    <c:v>220034.08664568316</c:v>
                  </c:pt>
                  <c:pt idx="3">
                    <c:v>529815.60401775641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prstDash val="solid"/>
                <a:round/>
              </a:ln>
              <a:effectLst/>
            </c:spPr>
          </c:errBars>
          <c:cat>
            <c:strRef>
              <c:f>'Exp. 2 Graphs'!$C$2:$F$2</c:f>
              <c:strCache>
                <c:ptCount val="4"/>
                <c:pt idx="0">
                  <c:v>Hour 0</c:v>
                </c:pt>
                <c:pt idx="1">
                  <c:v>Hour 4</c:v>
                </c:pt>
                <c:pt idx="2">
                  <c:v>Hour 8</c:v>
                </c:pt>
                <c:pt idx="3">
                  <c:v>Hour 12</c:v>
                </c:pt>
              </c:strCache>
            </c:strRef>
          </c:cat>
          <c:val>
            <c:numRef>
              <c:f>'Exp. 2 Graphs'!$C$3:$F$3</c:f>
              <c:numCache>
                <c:formatCode>0</c:formatCode>
                <c:ptCount val="4"/>
                <c:pt idx="0">
                  <c:v>20948649</c:v>
                </c:pt>
                <c:pt idx="1">
                  <c:v>20363841.800000001</c:v>
                </c:pt>
                <c:pt idx="2">
                  <c:v>20688716</c:v>
                </c:pt>
                <c:pt idx="3">
                  <c:v>21016674.199999999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BB2-E34E-88AB-4D4E38565CE7}"/>
            </c:ext>
          </c:extLst>
        </c:ser>
        <c:ser>
          <c:idx val="12"/>
          <c:order val="1"/>
          <c:tx>
            <c:v>Ethyl Butanoate</c:v>
          </c:tx>
          <c:spPr>
            <a:solidFill>
              <a:schemeClr val="tx2">
                <a:lumMod val="50000"/>
                <a:lumOff val="50000"/>
              </a:schemeClr>
            </a:solidFill>
            <a:ln>
              <a:noFill/>
            </a:ln>
            <a:effectLst/>
          </c:spPr>
          <c:invertIfNegative val="0"/>
          <c:errBars>
            <c:errBarType val="both"/>
            <c:errValType val="cust"/>
            <c:noEndCap val="0"/>
            <c:plus>
              <c:numRef>
                <c:f>'Exp. 2 Graphs'!$G$4:$J$4</c:f>
                <c:numCache>
                  <c:formatCode>General</c:formatCode>
                  <c:ptCount val="4"/>
                  <c:pt idx="0">
                    <c:v>32441.841555312483</c:v>
                  </c:pt>
                  <c:pt idx="1">
                    <c:v>24956.379599212705</c:v>
                  </c:pt>
                  <c:pt idx="2">
                    <c:v>32548.132585449555</c:v>
                  </c:pt>
                  <c:pt idx="3">
                    <c:v>28105.555281829962</c:v>
                  </c:pt>
                </c:numCache>
              </c:numRef>
            </c:plus>
            <c:minus>
              <c:numRef>
                <c:f>'Exp. 2 Graphs'!$G$4:$J$4</c:f>
                <c:numCache>
                  <c:formatCode>General</c:formatCode>
                  <c:ptCount val="4"/>
                  <c:pt idx="0">
                    <c:v>32441.841555312483</c:v>
                  </c:pt>
                  <c:pt idx="1">
                    <c:v>24956.379599212705</c:v>
                  </c:pt>
                  <c:pt idx="2">
                    <c:v>32548.132585449555</c:v>
                  </c:pt>
                  <c:pt idx="3">
                    <c:v>28105.555281829962</c:v>
                  </c:pt>
                </c:numCache>
              </c:numRef>
            </c:minus>
            <c:spPr>
              <a:noFill/>
              <a:ln w="12700" cap="flat" cmpd="sng" algn="ctr">
                <a:solidFill>
                  <a:schemeClr val="tx1"/>
                </a:solidFill>
                <a:prstDash val="solid"/>
                <a:round/>
              </a:ln>
              <a:effectLst/>
            </c:spPr>
          </c:errBars>
          <c:cat>
            <c:strRef>
              <c:f>'Exp. 2 Graphs'!$C$2:$F$2</c:f>
              <c:strCache>
                <c:ptCount val="4"/>
                <c:pt idx="0">
                  <c:v>Hour 0</c:v>
                </c:pt>
                <c:pt idx="1">
                  <c:v>Hour 4</c:v>
                </c:pt>
                <c:pt idx="2">
                  <c:v>Hour 8</c:v>
                </c:pt>
                <c:pt idx="3">
                  <c:v>Hour 12</c:v>
                </c:pt>
              </c:strCache>
            </c:strRef>
          </c:cat>
          <c:val>
            <c:numRef>
              <c:f>'Exp. 2 Graphs'!$C$4:$F$4</c:f>
              <c:numCache>
                <c:formatCode>0</c:formatCode>
                <c:ptCount val="4"/>
                <c:pt idx="0">
                  <c:v>317513</c:v>
                </c:pt>
                <c:pt idx="1">
                  <c:v>285282.8</c:v>
                </c:pt>
                <c:pt idx="2">
                  <c:v>265401.40000000002</c:v>
                </c:pt>
                <c:pt idx="3">
                  <c:v>293080.8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BB2-E34E-88AB-4D4E38565CE7}"/>
            </c:ext>
          </c:extLst>
        </c:ser>
        <c:ser>
          <c:idx val="11"/>
          <c:order val="2"/>
          <c:tx>
            <c:v>Butanoic Acid, 2 Methyl Ethyl Ester</c:v>
          </c:tx>
          <c:spPr>
            <a:solidFill>
              <a:schemeClr val="accent3">
                <a:lumMod val="60000"/>
                <a:lumOff val="40000"/>
              </a:schemeClr>
            </a:solidFill>
            <a:ln>
              <a:noFill/>
            </a:ln>
            <a:effectLst/>
          </c:spPr>
          <c:invertIfNegative val="0"/>
          <c:errBars>
            <c:errBarType val="both"/>
            <c:errValType val="cust"/>
            <c:noEndCap val="0"/>
            <c:plus>
              <c:numRef>
                <c:f>'Exp. 2 Graphs'!$G$5:$J$5</c:f>
                <c:numCache>
                  <c:formatCode>General</c:formatCode>
                  <c:ptCount val="4"/>
                  <c:pt idx="0">
                    <c:v>68872.59253723493</c:v>
                  </c:pt>
                  <c:pt idx="1">
                    <c:v>15006.339317101954</c:v>
                  </c:pt>
                  <c:pt idx="2">
                    <c:v>4070.0505893661816</c:v>
                  </c:pt>
                  <c:pt idx="3">
                    <c:v>17700.538051144093</c:v>
                  </c:pt>
                </c:numCache>
              </c:numRef>
            </c:plus>
            <c:minus>
              <c:numRef>
                <c:f>'Exp. 2 Graphs'!$G$5:$J$5</c:f>
                <c:numCache>
                  <c:formatCode>General</c:formatCode>
                  <c:ptCount val="4"/>
                  <c:pt idx="0">
                    <c:v>68872.59253723493</c:v>
                  </c:pt>
                  <c:pt idx="1">
                    <c:v>15006.339317101954</c:v>
                  </c:pt>
                  <c:pt idx="2">
                    <c:v>4070.0505893661816</c:v>
                  </c:pt>
                  <c:pt idx="3">
                    <c:v>17700.538051144093</c:v>
                  </c:pt>
                </c:numCache>
              </c:numRef>
            </c:minus>
            <c:spPr>
              <a:noFill/>
              <a:ln w="12700" cap="flat" cmpd="sng" algn="ctr">
                <a:solidFill>
                  <a:schemeClr val="tx1"/>
                </a:solidFill>
                <a:prstDash val="solid"/>
                <a:round/>
              </a:ln>
              <a:effectLst/>
            </c:spPr>
          </c:errBars>
          <c:cat>
            <c:strRef>
              <c:f>'Exp. 2 Graphs'!$C$2:$F$2</c:f>
              <c:strCache>
                <c:ptCount val="4"/>
                <c:pt idx="0">
                  <c:v>Hour 0</c:v>
                </c:pt>
                <c:pt idx="1">
                  <c:v>Hour 4</c:v>
                </c:pt>
                <c:pt idx="2">
                  <c:v>Hour 8</c:v>
                </c:pt>
                <c:pt idx="3">
                  <c:v>Hour 12</c:v>
                </c:pt>
              </c:strCache>
            </c:strRef>
          </c:cat>
          <c:val>
            <c:numRef>
              <c:f>'Exp. 2 Graphs'!$C$5:$F$5</c:f>
              <c:numCache>
                <c:formatCode>0</c:formatCode>
                <c:ptCount val="4"/>
                <c:pt idx="0">
                  <c:v>403717.4</c:v>
                </c:pt>
                <c:pt idx="1">
                  <c:v>368160.2</c:v>
                </c:pt>
                <c:pt idx="2">
                  <c:v>328245.59999999998</c:v>
                </c:pt>
                <c:pt idx="3">
                  <c:v>379776.4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5BB2-E34E-88AB-4D4E38565CE7}"/>
            </c:ext>
          </c:extLst>
        </c:ser>
        <c:ser>
          <c:idx val="10"/>
          <c:order val="3"/>
          <c:tx>
            <c:v>Butanoic Acid, 3 Methyl Ethyl Ester</c:v>
          </c:tx>
          <c:spPr>
            <a:solidFill>
              <a:schemeClr val="accent2">
                <a:lumMod val="50000"/>
              </a:schemeClr>
            </a:solidFill>
            <a:ln>
              <a:noFill/>
            </a:ln>
            <a:effectLst/>
          </c:spPr>
          <c:invertIfNegative val="0"/>
          <c:errBars>
            <c:errBarType val="both"/>
            <c:errValType val="cust"/>
            <c:noEndCap val="0"/>
            <c:plus>
              <c:numRef>
                <c:f>'Exp. 2 Graphs'!$G$6:$J$6</c:f>
                <c:numCache>
                  <c:formatCode>General</c:formatCode>
                  <c:ptCount val="4"/>
                  <c:pt idx="0">
                    <c:v>138809.54994992234</c:v>
                  </c:pt>
                  <c:pt idx="1">
                    <c:v>74542.456528477705</c:v>
                  </c:pt>
                  <c:pt idx="2">
                    <c:v>48517.344163711183</c:v>
                  </c:pt>
                  <c:pt idx="3">
                    <c:v>32766.310697116944</c:v>
                  </c:pt>
                </c:numCache>
              </c:numRef>
            </c:plus>
            <c:minus>
              <c:numRef>
                <c:f>'Exp. 2 Graphs'!$G$6:$J$6</c:f>
                <c:numCache>
                  <c:formatCode>General</c:formatCode>
                  <c:ptCount val="4"/>
                  <c:pt idx="0">
                    <c:v>138809.54994992234</c:v>
                  </c:pt>
                  <c:pt idx="1">
                    <c:v>74542.456528477705</c:v>
                  </c:pt>
                  <c:pt idx="2">
                    <c:v>48517.344163711183</c:v>
                  </c:pt>
                  <c:pt idx="3">
                    <c:v>32766.310697116944</c:v>
                  </c:pt>
                </c:numCache>
              </c:numRef>
            </c:minus>
            <c:spPr>
              <a:noFill/>
              <a:ln w="12700" cap="flat" cmpd="sng" algn="ctr">
                <a:solidFill>
                  <a:schemeClr val="tx1"/>
                </a:solidFill>
                <a:prstDash val="solid"/>
                <a:round/>
              </a:ln>
              <a:effectLst/>
            </c:spPr>
          </c:errBars>
          <c:cat>
            <c:strRef>
              <c:f>'Exp. 2 Graphs'!$C$2:$F$2</c:f>
              <c:strCache>
                <c:ptCount val="4"/>
                <c:pt idx="0">
                  <c:v>Hour 0</c:v>
                </c:pt>
                <c:pt idx="1">
                  <c:v>Hour 4</c:v>
                </c:pt>
                <c:pt idx="2">
                  <c:v>Hour 8</c:v>
                </c:pt>
                <c:pt idx="3">
                  <c:v>Hour 12</c:v>
                </c:pt>
              </c:strCache>
            </c:strRef>
          </c:cat>
          <c:val>
            <c:numRef>
              <c:f>'Exp. 2 Graphs'!$C$6:$F$6</c:f>
              <c:numCache>
                <c:formatCode>0</c:formatCode>
                <c:ptCount val="4"/>
                <c:pt idx="0">
                  <c:v>659764.4</c:v>
                </c:pt>
                <c:pt idx="1">
                  <c:v>571682.6</c:v>
                </c:pt>
                <c:pt idx="2">
                  <c:v>573682.19999999995</c:v>
                </c:pt>
                <c:pt idx="3">
                  <c:v>605158.19999999995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5BB2-E34E-88AB-4D4E38565CE7}"/>
            </c:ext>
          </c:extLst>
        </c:ser>
        <c:ser>
          <c:idx val="9"/>
          <c:order val="4"/>
          <c:tx>
            <c:v>Isobutanol</c:v>
          </c:tx>
          <c:spPr>
            <a:solidFill>
              <a:schemeClr val="accent6">
                <a:lumMod val="60000"/>
                <a:lumOff val="40000"/>
              </a:schemeClr>
            </a:solidFill>
            <a:ln>
              <a:noFill/>
            </a:ln>
            <a:effectLst/>
          </c:spPr>
          <c:invertIfNegative val="0"/>
          <c:errBars>
            <c:errBarType val="both"/>
            <c:errValType val="cust"/>
            <c:noEndCap val="0"/>
            <c:plus>
              <c:numRef>
                <c:f>'Exp. 2 Graphs'!$G$7:$J$7</c:f>
                <c:numCache>
                  <c:formatCode>General</c:formatCode>
                  <c:ptCount val="4"/>
                  <c:pt idx="0">
                    <c:v>160716.96707161926</c:v>
                  </c:pt>
                  <c:pt idx="1">
                    <c:v>103702.64694403876</c:v>
                  </c:pt>
                  <c:pt idx="2">
                    <c:v>62214.547564858178</c:v>
                  </c:pt>
                  <c:pt idx="3">
                    <c:v>83706.126687357842</c:v>
                  </c:pt>
                </c:numCache>
              </c:numRef>
            </c:plus>
            <c:minus>
              <c:numRef>
                <c:f>'Exp. 2 Graphs'!$G$7:$J$7</c:f>
                <c:numCache>
                  <c:formatCode>General</c:formatCode>
                  <c:ptCount val="4"/>
                  <c:pt idx="0">
                    <c:v>160716.96707161926</c:v>
                  </c:pt>
                  <c:pt idx="1">
                    <c:v>103702.64694403876</c:v>
                  </c:pt>
                  <c:pt idx="2">
                    <c:v>62214.547564858178</c:v>
                  </c:pt>
                  <c:pt idx="3">
                    <c:v>83706.126687357842</c:v>
                  </c:pt>
                </c:numCache>
              </c:numRef>
            </c:minus>
            <c:spPr>
              <a:noFill/>
              <a:ln w="12700" cap="flat" cmpd="sng" algn="ctr">
                <a:solidFill>
                  <a:schemeClr val="tx1"/>
                </a:solidFill>
                <a:prstDash val="solid"/>
                <a:round/>
              </a:ln>
              <a:effectLst/>
            </c:spPr>
          </c:errBars>
          <c:cat>
            <c:strRef>
              <c:f>'Exp. 2 Graphs'!$C$2:$F$2</c:f>
              <c:strCache>
                <c:ptCount val="4"/>
                <c:pt idx="0">
                  <c:v>Hour 0</c:v>
                </c:pt>
                <c:pt idx="1">
                  <c:v>Hour 4</c:v>
                </c:pt>
                <c:pt idx="2">
                  <c:v>Hour 8</c:v>
                </c:pt>
                <c:pt idx="3">
                  <c:v>Hour 12</c:v>
                </c:pt>
              </c:strCache>
            </c:strRef>
          </c:cat>
          <c:val>
            <c:numRef>
              <c:f>'Exp. 2 Graphs'!$C$7:$F$7</c:f>
              <c:numCache>
                <c:formatCode>0</c:formatCode>
                <c:ptCount val="4"/>
                <c:pt idx="0">
                  <c:v>887897.2</c:v>
                </c:pt>
                <c:pt idx="1">
                  <c:v>800936.2</c:v>
                </c:pt>
                <c:pt idx="2">
                  <c:v>577621.19999999995</c:v>
                </c:pt>
                <c:pt idx="3">
                  <c:v>754795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5BB2-E34E-88AB-4D4E38565CE7}"/>
            </c:ext>
          </c:extLst>
        </c:ser>
        <c:ser>
          <c:idx val="8"/>
          <c:order val="5"/>
          <c:tx>
            <c:v>Isoamyl Acetate</c:v>
          </c:tx>
          <c:spPr>
            <a:solidFill>
              <a:schemeClr val="accent5">
                <a:lumMod val="60000"/>
                <a:lumOff val="40000"/>
              </a:schemeClr>
            </a:solidFill>
            <a:ln>
              <a:noFill/>
            </a:ln>
            <a:effectLst/>
          </c:spPr>
          <c:invertIfNegative val="0"/>
          <c:errBars>
            <c:errBarType val="both"/>
            <c:errValType val="cust"/>
            <c:noEndCap val="0"/>
            <c:plus>
              <c:numRef>
                <c:f>'Exp. 2 Graphs'!$G$8:$J$8</c:f>
                <c:numCache>
                  <c:formatCode>General</c:formatCode>
                  <c:ptCount val="4"/>
                  <c:pt idx="0">
                    <c:v>149607.75217314108</c:v>
                  </c:pt>
                  <c:pt idx="1">
                    <c:v>138457.91745219918</c:v>
                  </c:pt>
                  <c:pt idx="2">
                    <c:v>145383.64447282231</c:v>
                  </c:pt>
                  <c:pt idx="3">
                    <c:v>108741.05175277643</c:v>
                  </c:pt>
                </c:numCache>
              </c:numRef>
            </c:plus>
            <c:minus>
              <c:numRef>
                <c:f>'Exp. 2 Graphs'!$G$8:$J$8</c:f>
                <c:numCache>
                  <c:formatCode>General</c:formatCode>
                  <c:ptCount val="4"/>
                  <c:pt idx="0">
                    <c:v>149607.75217314108</c:v>
                  </c:pt>
                  <c:pt idx="1">
                    <c:v>138457.91745219918</c:v>
                  </c:pt>
                  <c:pt idx="2">
                    <c:v>145383.64447282231</c:v>
                  </c:pt>
                  <c:pt idx="3">
                    <c:v>108741.05175277643</c:v>
                  </c:pt>
                </c:numCache>
              </c:numRef>
            </c:minus>
            <c:spPr>
              <a:noFill/>
              <a:ln w="12700" cap="flat" cmpd="sng" algn="ctr">
                <a:solidFill>
                  <a:schemeClr val="tx1"/>
                </a:solidFill>
                <a:prstDash val="solid"/>
                <a:round/>
              </a:ln>
              <a:effectLst/>
            </c:spPr>
          </c:errBars>
          <c:cat>
            <c:strRef>
              <c:f>'Exp. 2 Graphs'!$C$2:$F$2</c:f>
              <c:strCache>
                <c:ptCount val="4"/>
                <c:pt idx="0">
                  <c:v>Hour 0</c:v>
                </c:pt>
                <c:pt idx="1">
                  <c:v>Hour 4</c:v>
                </c:pt>
                <c:pt idx="2">
                  <c:v>Hour 8</c:v>
                </c:pt>
                <c:pt idx="3">
                  <c:v>Hour 12</c:v>
                </c:pt>
              </c:strCache>
            </c:strRef>
          </c:cat>
          <c:val>
            <c:numRef>
              <c:f>'Exp. 2 Graphs'!$C$8:$F$8</c:f>
              <c:numCache>
                <c:formatCode>0</c:formatCode>
                <c:ptCount val="4"/>
                <c:pt idx="0">
                  <c:v>3148817.6</c:v>
                </c:pt>
                <c:pt idx="1">
                  <c:v>3047005.2</c:v>
                </c:pt>
                <c:pt idx="2">
                  <c:v>2935806.2</c:v>
                </c:pt>
                <c:pt idx="3">
                  <c:v>3250982.6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5BB2-E34E-88AB-4D4E38565CE7}"/>
            </c:ext>
          </c:extLst>
        </c:ser>
        <c:ser>
          <c:idx val="6"/>
          <c:order val="6"/>
          <c:tx>
            <c:v>Hexanoic Acid, Ethyl Ester</c:v>
          </c:tx>
          <c:spPr>
            <a:solidFill>
              <a:schemeClr val="accent5">
                <a:lumMod val="20000"/>
                <a:lumOff val="80000"/>
              </a:schemeClr>
            </a:solidFill>
            <a:ln>
              <a:noFill/>
            </a:ln>
            <a:effectLst/>
          </c:spPr>
          <c:invertIfNegative val="0"/>
          <c:errBars>
            <c:errBarType val="both"/>
            <c:errValType val="cust"/>
            <c:noEndCap val="0"/>
            <c:plus>
              <c:numRef>
                <c:f>'Exp. 2 Graphs'!$G$9:$J$9</c:f>
                <c:numCache>
                  <c:formatCode>General</c:formatCode>
                  <c:ptCount val="4"/>
                  <c:pt idx="0">
                    <c:v>1636118.3665797228</c:v>
                  </c:pt>
                  <c:pt idx="1">
                    <c:v>628034.34074157116</c:v>
                  </c:pt>
                  <c:pt idx="2">
                    <c:v>902983.25899542565</c:v>
                  </c:pt>
                  <c:pt idx="3">
                    <c:v>3684156.5262656119</c:v>
                  </c:pt>
                </c:numCache>
              </c:numRef>
            </c:plus>
            <c:minus>
              <c:numRef>
                <c:f>'Exp. 2 Graphs'!$G$9:$J$9</c:f>
                <c:numCache>
                  <c:formatCode>General</c:formatCode>
                  <c:ptCount val="4"/>
                  <c:pt idx="0">
                    <c:v>1636118.3665797228</c:v>
                  </c:pt>
                  <c:pt idx="1">
                    <c:v>628034.34074157116</c:v>
                  </c:pt>
                  <c:pt idx="2">
                    <c:v>902983.25899542565</c:v>
                  </c:pt>
                  <c:pt idx="3">
                    <c:v>3684156.5262656119</c:v>
                  </c:pt>
                </c:numCache>
              </c:numRef>
            </c:minus>
            <c:spPr>
              <a:noFill/>
              <a:ln w="12700" cap="flat" cmpd="sng" algn="ctr">
                <a:solidFill>
                  <a:schemeClr val="tx1"/>
                </a:solidFill>
                <a:prstDash val="solid"/>
                <a:round/>
              </a:ln>
              <a:effectLst/>
            </c:spPr>
          </c:errBars>
          <c:cat>
            <c:strRef>
              <c:f>'Exp. 2 Graphs'!$C$2:$F$2</c:f>
              <c:strCache>
                <c:ptCount val="4"/>
                <c:pt idx="0">
                  <c:v>Hour 0</c:v>
                </c:pt>
                <c:pt idx="1">
                  <c:v>Hour 4</c:v>
                </c:pt>
                <c:pt idx="2">
                  <c:v>Hour 8</c:v>
                </c:pt>
                <c:pt idx="3">
                  <c:v>Hour 12</c:v>
                </c:pt>
              </c:strCache>
            </c:strRef>
          </c:cat>
          <c:val>
            <c:numRef>
              <c:f>'Exp. 2 Graphs'!$C$9:$F$9</c:f>
              <c:numCache>
                <c:formatCode>0</c:formatCode>
                <c:ptCount val="4"/>
                <c:pt idx="0">
                  <c:v>13775755</c:v>
                </c:pt>
                <c:pt idx="1">
                  <c:v>12020683.199999999</c:v>
                </c:pt>
                <c:pt idx="2">
                  <c:v>9269039</c:v>
                </c:pt>
                <c:pt idx="3">
                  <c:v>13412787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5BB2-E34E-88AB-4D4E38565CE7}"/>
            </c:ext>
          </c:extLst>
        </c:ser>
        <c:ser>
          <c:idx val="7"/>
          <c:order val="7"/>
          <c:tx>
            <c:v>Isoamyl Alcohol</c:v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errBars>
            <c:errBarType val="both"/>
            <c:errValType val="cust"/>
            <c:noEndCap val="0"/>
            <c:plus>
              <c:numRef>
                <c:f>'Exp. 2 Graphs'!$G$10:$J$10</c:f>
                <c:numCache>
                  <c:formatCode>General</c:formatCode>
                  <c:ptCount val="4"/>
                  <c:pt idx="0">
                    <c:v>2056215.0508224573</c:v>
                  </c:pt>
                  <c:pt idx="1">
                    <c:v>1170958.314124888</c:v>
                  </c:pt>
                  <c:pt idx="2">
                    <c:v>2159569.4401636408</c:v>
                  </c:pt>
                  <c:pt idx="3">
                    <c:v>3426603.3298622412</c:v>
                  </c:pt>
                </c:numCache>
              </c:numRef>
            </c:plus>
            <c:minus>
              <c:numRef>
                <c:f>'Exp. 2 Graphs'!$G$10:$J$10</c:f>
                <c:numCache>
                  <c:formatCode>General</c:formatCode>
                  <c:ptCount val="4"/>
                  <c:pt idx="0">
                    <c:v>2056215.0508224573</c:v>
                  </c:pt>
                  <c:pt idx="1">
                    <c:v>1170958.314124888</c:v>
                  </c:pt>
                  <c:pt idx="2">
                    <c:v>2159569.4401636408</c:v>
                  </c:pt>
                  <c:pt idx="3">
                    <c:v>3426603.3298622412</c:v>
                  </c:pt>
                </c:numCache>
              </c:numRef>
            </c:minus>
            <c:spPr>
              <a:noFill/>
              <a:ln w="12700" cap="flat" cmpd="sng" algn="ctr">
                <a:solidFill>
                  <a:schemeClr val="tx1"/>
                </a:solidFill>
                <a:prstDash val="solid"/>
                <a:round/>
              </a:ln>
              <a:effectLst/>
            </c:spPr>
          </c:errBars>
          <c:cat>
            <c:strRef>
              <c:f>'Exp. 2 Graphs'!$C$2:$F$2</c:f>
              <c:strCache>
                <c:ptCount val="4"/>
                <c:pt idx="0">
                  <c:v>Hour 0</c:v>
                </c:pt>
                <c:pt idx="1">
                  <c:v>Hour 4</c:v>
                </c:pt>
                <c:pt idx="2">
                  <c:v>Hour 8</c:v>
                </c:pt>
                <c:pt idx="3">
                  <c:v>Hour 12</c:v>
                </c:pt>
              </c:strCache>
            </c:strRef>
          </c:cat>
          <c:val>
            <c:numRef>
              <c:f>'Exp. 2 Graphs'!$C$10:$F$10</c:f>
              <c:numCache>
                <c:formatCode>0</c:formatCode>
                <c:ptCount val="4"/>
                <c:pt idx="0">
                  <c:v>21797541.600000001</c:v>
                </c:pt>
                <c:pt idx="1">
                  <c:v>22569686.199999999</c:v>
                </c:pt>
                <c:pt idx="2">
                  <c:v>21128672.800000001</c:v>
                </c:pt>
                <c:pt idx="3">
                  <c:v>21637515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5BB2-E34E-88AB-4D4E38565CE7}"/>
            </c:ext>
          </c:extLst>
        </c:ser>
        <c:ser>
          <c:idx val="5"/>
          <c:order val="8"/>
          <c:tx>
            <c:v>Ethyl Lactate</c:v>
          </c:tx>
          <c:spPr>
            <a:solidFill>
              <a:srgbClr val="92D050"/>
            </a:solidFill>
            <a:ln>
              <a:noFill/>
            </a:ln>
            <a:effectLst/>
          </c:spPr>
          <c:invertIfNegative val="0"/>
          <c:errBars>
            <c:errBarType val="both"/>
            <c:errValType val="cust"/>
            <c:noEndCap val="0"/>
            <c:plus>
              <c:numRef>
                <c:f>'Exp. 2 Graphs'!$G$11:$J$11</c:f>
                <c:numCache>
                  <c:formatCode>General</c:formatCode>
                  <c:ptCount val="4"/>
                  <c:pt idx="0">
                    <c:v>95207.373132021661</c:v>
                  </c:pt>
                  <c:pt idx="1">
                    <c:v>100054.5426544942</c:v>
                  </c:pt>
                  <c:pt idx="2">
                    <c:v>338806.56500678998</c:v>
                  </c:pt>
                  <c:pt idx="3">
                    <c:v>64412.840288253086</c:v>
                  </c:pt>
                </c:numCache>
              </c:numRef>
            </c:plus>
            <c:minus>
              <c:numRef>
                <c:f>'Exp. 2 Graphs'!$G$11:$J$11</c:f>
                <c:numCache>
                  <c:formatCode>General</c:formatCode>
                  <c:ptCount val="4"/>
                  <c:pt idx="0">
                    <c:v>95207.373132021661</c:v>
                  </c:pt>
                  <c:pt idx="1">
                    <c:v>100054.5426544942</c:v>
                  </c:pt>
                  <c:pt idx="2">
                    <c:v>338806.56500678998</c:v>
                  </c:pt>
                  <c:pt idx="3">
                    <c:v>64412.840288253086</c:v>
                  </c:pt>
                </c:numCache>
              </c:numRef>
            </c:minus>
            <c:spPr>
              <a:noFill/>
              <a:ln w="12700" cap="flat" cmpd="sng" algn="ctr">
                <a:solidFill>
                  <a:schemeClr val="tx1"/>
                </a:solidFill>
                <a:prstDash val="solid"/>
                <a:round/>
              </a:ln>
              <a:effectLst/>
            </c:spPr>
          </c:errBars>
          <c:cat>
            <c:strRef>
              <c:f>'Exp. 2 Graphs'!$C$2:$F$2</c:f>
              <c:strCache>
                <c:ptCount val="4"/>
                <c:pt idx="0">
                  <c:v>Hour 0</c:v>
                </c:pt>
                <c:pt idx="1">
                  <c:v>Hour 4</c:v>
                </c:pt>
                <c:pt idx="2">
                  <c:v>Hour 8</c:v>
                </c:pt>
                <c:pt idx="3">
                  <c:v>Hour 12</c:v>
                </c:pt>
              </c:strCache>
            </c:strRef>
          </c:cat>
          <c:val>
            <c:numRef>
              <c:f>'Exp. 2 Graphs'!$C$11:$F$11</c:f>
              <c:numCache>
                <c:formatCode>0</c:formatCode>
                <c:ptCount val="4"/>
                <c:pt idx="0">
                  <c:v>2085464.2</c:v>
                </c:pt>
                <c:pt idx="1">
                  <c:v>2118982.4</c:v>
                </c:pt>
                <c:pt idx="2">
                  <c:v>1837105.2</c:v>
                </c:pt>
                <c:pt idx="3">
                  <c:v>2167939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5BB2-E34E-88AB-4D4E38565CE7}"/>
            </c:ext>
          </c:extLst>
        </c:ser>
        <c:ser>
          <c:idx val="4"/>
          <c:order val="9"/>
          <c:tx>
            <c:v>Ethyl Octanoate</c:v>
          </c:tx>
          <c:spPr>
            <a:solidFill>
              <a:srgbClr val="7030A0"/>
            </a:solidFill>
            <a:ln>
              <a:noFill/>
            </a:ln>
            <a:effectLst/>
          </c:spPr>
          <c:invertIfNegative val="0"/>
          <c:errBars>
            <c:errBarType val="both"/>
            <c:errValType val="cust"/>
            <c:noEndCap val="0"/>
            <c:plus>
              <c:numRef>
                <c:f>'Exp. 2 Graphs'!$G$12:$J$12</c:f>
                <c:numCache>
                  <c:formatCode>General</c:formatCode>
                  <c:ptCount val="4"/>
                  <c:pt idx="0">
                    <c:v>227410.39365978856</c:v>
                  </c:pt>
                  <c:pt idx="1">
                    <c:v>253180.93327065531</c:v>
                  </c:pt>
                  <c:pt idx="2">
                    <c:v>345905.31799149868</c:v>
                  </c:pt>
                  <c:pt idx="3">
                    <c:v>479572.44911399909</c:v>
                  </c:pt>
                </c:numCache>
              </c:numRef>
            </c:plus>
            <c:minus>
              <c:numRef>
                <c:f>'Exp. 2 Graphs'!$G$12:$J$12</c:f>
                <c:numCache>
                  <c:formatCode>General</c:formatCode>
                  <c:ptCount val="4"/>
                  <c:pt idx="0">
                    <c:v>227410.39365978856</c:v>
                  </c:pt>
                  <c:pt idx="1">
                    <c:v>253180.93327065531</c:v>
                  </c:pt>
                  <c:pt idx="2">
                    <c:v>345905.31799149868</c:v>
                  </c:pt>
                  <c:pt idx="3">
                    <c:v>479572.44911399909</c:v>
                  </c:pt>
                </c:numCache>
              </c:numRef>
            </c:minus>
            <c:spPr>
              <a:noFill/>
              <a:ln w="12700" cap="flat" cmpd="sng" algn="ctr">
                <a:solidFill>
                  <a:schemeClr val="tx1"/>
                </a:solidFill>
                <a:prstDash val="solid"/>
                <a:round/>
              </a:ln>
              <a:effectLst/>
            </c:spPr>
          </c:errBars>
          <c:cat>
            <c:strRef>
              <c:f>'Exp. 2 Graphs'!$C$2:$F$2</c:f>
              <c:strCache>
                <c:ptCount val="4"/>
                <c:pt idx="0">
                  <c:v>Hour 0</c:v>
                </c:pt>
                <c:pt idx="1">
                  <c:v>Hour 4</c:v>
                </c:pt>
                <c:pt idx="2">
                  <c:v>Hour 8</c:v>
                </c:pt>
                <c:pt idx="3">
                  <c:v>Hour 12</c:v>
                </c:pt>
              </c:strCache>
            </c:strRef>
          </c:cat>
          <c:val>
            <c:numRef>
              <c:f>'Exp. 2 Graphs'!$C$12:$F$12</c:f>
              <c:numCache>
                <c:formatCode>0</c:formatCode>
                <c:ptCount val="4"/>
                <c:pt idx="0">
                  <c:v>2542353</c:v>
                </c:pt>
                <c:pt idx="1">
                  <c:v>2937820.4</c:v>
                </c:pt>
                <c:pt idx="2">
                  <c:v>2354557.4</c:v>
                </c:pt>
                <c:pt idx="3">
                  <c:v>2885396.2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9-5BB2-E34E-88AB-4D4E38565CE7}"/>
            </c:ext>
          </c:extLst>
        </c:ser>
        <c:ser>
          <c:idx val="3"/>
          <c:order val="10"/>
          <c:tx>
            <c:v>Acetic Acid</c:v>
          </c:tx>
          <c:spPr>
            <a:solidFill>
              <a:srgbClr val="00B0F0"/>
            </a:solidFill>
            <a:ln>
              <a:noFill/>
            </a:ln>
            <a:effectLst/>
          </c:spPr>
          <c:invertIfNegative val="0"/>
          <c:errBars>
            <c:errBarType val="both"/>
            <c:errValType val="cust"/>
            <c:noEndCap val="0"/>
            <c:plus>
              <c:numRef>
                <c:f>'Exp. 2 Graphs'!$G$13:$J$13</c:f>
                <c:numCache>
                  <c:formatCode>General</c:formatCode>
                  <c:ptCount val="4"/>
                  <c:pt idx="0">
                    <c:v>494246.61742373108</c:v>
                  </c:pt>
                  <c:pt idx="1">
                    <c:v>508477.36191378272</c:v>
                  </c:pt>
                  <c:pt idx="2">
                    <c:v>488836.80899611069</c:v>
                  </c:pt>
                  <c:pt idx="3">
                    <c:v>434878.87270077859</c:v>
                  </c:pt>
                </c:numCache>
              </c:numRef>
            </c:plus>
            <c:minus>
              <c:numRef>
                <c:f>'Exp. 2 Graphs'!$G$13:$J$13</c:f>
                <c:numCache>
                  <c:formatCode>General</c:formatCode>
                  <c:ptCount val="4"/>
                  <c:pt idx="0">
                    <c:v>494246.61742373108</c:v>
                  </c:pt>
                  <c:pt idx="1">
                    <c:v>508477.36191378272</c:v>
                  </c:pt>
                  <c:pt idx="2">
                    <c:v>488836.80899611069</c:v>
                  </c:pt>
                  <c:pt idx="3">
                    <c:v>434878.87270077859</c:v>
                  </c:pt>
                </c:numCache>
              </c:numRef>
            </c:minus>
            <c:spPr>
              <a:noFill/>
              <a:ln w="12700" cap="flat" cmpd="sng" algn="ctr">
                <a:solidFill>
                  <a:schemeClr val="tx1"/>
                </a:solidFill>
                <a:prstDash val="solid"/>
                <a:round/>
              </a:ln>
              <a:effectLst/>
            </c:spPr>
          </c:errBars>
          <c:cat>
            <c:strRef>
              <c:f>'Exp. 2 Graphs'!$C$2:$F$2</c:f>
              <c:strCache>
                <c:ptCount val="4"/>
                <c:pt idx="0">
                  <c:v>Hour 0</c:v>
                </c:pt>
                <c:pt idx="1">
                  <c:v>Hour 4</c:v>
                </c:pt>
                <c:pt idx="2">
                  <c:v>Hour 8</c:v>
                </c:pt>
                <c:pt idx="3">
                  <c:v>Hour 12</c:v>
                </c:pt>
              </c:strCache>
            </c:strRef>
          </c:cat>
          <c:val>
            <c:numRef>
              <c:f>'Exp. 2 Graphs'!$C$13:$F$13</c:f>
              <c:numCache>
                <c:formatCode>0</c:formatCode>
                <c:ptCount val="4"/>
                <c:pt idx="0">
                  <c:v>7171547.4000000004</c:v>
                </c:pt>
                <c:pt idx="1">
                  <c:v>6087604.4000000004</c:v>
                </c:pt>
                <c:pt idx="2">
                  <c:v>6147673</c:v>
                </c:pt>
                <c:pt idx="3">
                  <c:v>5387018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5BB2-E34E-88AB-4D4E38565CE7}"/>
            </c:ext>
          </c:extLst>
        </c:ser>
        <c:ser>
          <c:idx val="1"/>
          <c:order val="11"/>
          <c:tx>
            <c:v>Ethyl Decanoate</c:v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errBars>
            <c:errBarType val="both"/>
            <c:errValType val="cust"/>
            <c:noEndCap val="0"/>
            <c:plus>
              <c:numRef>
                <c:f>'Exp. 2 Graphs'!$G$14:$J$14</c:f>
                <c:numCache>
                  <c:formatCode>General</c:formatCode>
                  <c:ptCount val="4"/>
                  <c:pt idx="0">
                    <c:v>126038.68254309846</c:v>
                  </c:pt>
                  <c:pt idx="1">
                    <c:v>69772.879566490592</c:v>
                  </c:pt>
                  <c:pt idx="2">
                    <c:v>49661.494314005497</c:v>
                  </c:pt>
                  <c:pt idx="3">
                    <c:v>84304.152366298134</c:v>
                  </c:pt>
                </c:numCache>
              </c:numRef>
            </c:plus>
            <c:minus>
              <c:numRef>
                <c:f>'Exp. 2 Graphs'!$G$14:$J$14</c:f>
                <c:numCache>
                  <c:formatCode>General</c:formatCode>
                  <c:ptCount val="4"/>
                  <c:pt idx="0">
                    <c:v>126038.68254309846</c:v>
                  </c:pt>
                  <c:pt idx="1">
                    <c:v>69772.879566490592</c:v>
                  </c:pt>
                  <c:pt idx="2">
                    <c:v>49661.494314005497</c:v>
                  </c:pt>
                  <c:pt idx="3">
                    <c:v>84304.152366298134</c:v>
                  </c:pt>
                </c:numCache>
              </c:numRef>
            </c:minus>
            <c:spPr>
              <a:solidFill>
                <a:schemeClr val="tx1"/>
              </a:solidFill>
              <a:ln w="12700" cap="flat" cmpd="sng" algn="ctr">
                <a:solidFill>
                  <a:schemeClr val="tx1"/>
                </a:solidFill>
                <a:prstDash val="solid"/>
                <a:round/>
              </a:ln>
              <a:effectLst/>
            </c:spPr>
          </c:errBars>
          <c:cat>
            <c:strRef>
              <c:f>'Exp. 2 Graphs'!$C$2:$F$2</c:f>
              <c:strCache>
                <c:ptCount val="4"/>
                <c:pt idx="0">
                  <c:v>Hour 0</c:v>
                </c:pt>
                <c:pt idx="1">
                  <c:v>Hour 4</c:v>
                </c:pt>
                <c:pt idx="2">
                  <c:v>Hour 8</c:v>
                </c:pt>
                <c:pt idx="3">
                  <c:v>Hour 12</c:v>
                </c:pt>
              </c:strCache>
            </c:strRef>
          </c:cat>
          <c:val>
            <c:numRef>
              <c:f>'Exp. 2 Graphs'!$C$14:$F$14</c:f>
              <c:numCache>
                <c:formatCode>0</c:formatCode>
                <c:ptCount val="4"/>
                <c:pt idx="0">
                  <c:v>767631.2</c:v>
                </c:pt>
                <c:pt idx="1">
                  <c:v>769700</c:v>
                </c:pt>
                <c:pt idx="2">
                  <c:v>590182</c:v>
                </c:pt>
                <c:pt idx="3">
                  <c:v>563835.80000000005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B-5BB2-E34E-88AB-4D4E38565CE7}"/>
            </c:ext>
          </c:extLst>
        </c:ser>
        <c:ser>
          <c:idx val="2"/>
          <c:order val="12"/>
          <c:tx>
            <c:v>Diethyl Succinate</c:v>
          </c:tx>
          <c:spPr>
            <a:solidFill>
              <a:schemeClr val="accent3">
                <a:lumMod val="75000"/>
              </a:schemeClr>
            </a:solidFill>
            <a:ln>
              <a:noFill/>
            </a:ln>
            <a:effectLst/>
          </c:spPr>
          <c:invertIfNegative val="0"/>
          <c:errBars>
            <c:errBarType val="both"/>
            <c:errValType val="cust"/>
            <c:noEndCap val="0"/>
            <c:plus>
              <c:numRef>
                <c:f>'Exp. 2 Graphs'!$G$15:$J$15</c:f>
                <c:numCache>
                  <c:formatCode>General</c:formatCode>
                  <c:ptCount val="4"/>
                  <c:pt idx="0">
                    <c:v>178211.91523099685</c:v>
                  </c:pt>
                  <c:pt idx="1">
                    <c:v>103144.05913236109</c:v>
                  </c:pt>
                  <c:pt idx="2">
                    <c:v>174962.19299837321</c:v>
                  </c:pt>
                  <c:pt idx="3">
                    <c:v>207390.62796857528</c:v>
                  </c:pt>
                </c:numCache>
              </c:numRef>
            </c:plus>
            <c:minus>
              <c:numRef>
                <c:f>'Exp. 2 Graphs'!$G$15:$J$15</c:f>
                <c:numCache>
                  <c:formatCode>General</c:formatCode>
                  <c:ptCount val="4"/>
                  <c:pt idx="0">
                    <c:v>178211.91523099685</c:v>
                  </c:pt>
                  <c:pt idx="1">
                    <c:v>103144.05913236109</c:v>
                  </c:pt>
                  <c:pt idx="2">
                    <c:v>174962.19299837321</c:v>
                  </c:pt>
                  <c:pt idx="3">
                    <c:v>207390.62796857528</c:v>
                  </c:pt>
                </c:numCache>
              </c:numRef>
            </c:minus>
            <c:spPr>
              <a:noFill/>
              <a:ln w="12700" cap="flat" cmpd="sng" algn="ctr">
                <a:solidFill>
                  <a:schemeClr val="tx1"/>
                </a:solidFill>
                <a:prstDash val="solid"/>
                <a:round/>
              </a:ln>
              <a:effectLst/>
            </c:spPr>
          </c:errBars>
          <c:cat>
            <c:strRef>
              <c:f>'Exp. 2 Graphs'!$C$2:$F$2</c:f>
              <c:strCache>
                <c:ptCount val="4"/>
                <c:pt idx="0">
                  <c:v>Hour 0</c:v>
                </c:pt>
                <c:pt idx="1">
                  <c:v>Hour 4</c:v>
                </c:pt>
                <c:pt idx="2">
                  <c:v>Hour 8</c:v>
                </c:pt>
                <c:pt idx="3">
                  <c:v>Hour 12</c:v>
                </c:pt>
              </c:strCache>
            </c:strRef>
          </c:cat>
          <c:val>
            <c:numRef>
              <c:f>'Exp. 2 Graphs'!$C$15:$F$15</c:f>
              <c:numCache>
                <c:formatCode>0</c:formatCode>
                <c:ptCount val="4"/>
                <c:pt idx="0">
                  <c:v>1826945.4</c:v>
                </c:pt>
                <c:pt idx="1">
                  <c:v>2111036.6</c:v>
                </c:pt>
                <c:pt idx="2">
                  <c:v>1901097.4</c:v>
                </c:pt>
                <c:pt idx="3">
                  <c:v>1929492.8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C-5BB2-E34E-88AB-4D4E38565CE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80848896"/>
        <c:axId val="290643840"/>
      </c:barChart>
      <c:catAx>
        <c:axId val="2808488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prstDash val="solid"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sv-US"/>
          </a:p>
        </c:txPr>
        <c:crossAx val="290643840"/>
        <c:crosses val="autoZero"/>
        <c:auto val="1"/>
        <c:lblAlgn val="ctr"/>
        <c:lblOffset val="100"/>
        <c:noMultiLvlLbl val="0"/>
      </c:catAx>
      <c:valAx>
        <c:axId val="290643840"/>
        <c:scaling>
          <c:orientation val="minMax"/>
          <c:max val="26000000"/>
          <c:min val="1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sv-SE" b="0"/>
                  <a:t>Corr. Area (Arb. Units) / </a:t>
                </a:r>
                <a:r>
                  <a:rPr lang="sv-SE" sz="1000" b="0" i="0" u="none" strike="noStrike" kern="1200" baseline="0">
                    <a:solidFill>
                      <a:schemeClr val="tx1"/>
                    </a:solidFill>
                  </a:rPr>
                  <a:t>10</a:t>
                </a:r>
                <a:r>
                  <a:rPr lang="sv-SE" sz="1000" b="0" i="0" u="none" strike="noStrike" kern="1200" baseline="30000">
                    <a:solidFill>
                      <a:schemeClr val="tx1"/>
                    </a:solidFill>
                  </a:rPr>
                  <a:t>5</a:t>
                </a:r>
                <a:endParaRPr lang="sv-SE" b="0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sv-SE"/>
            </a:p>
          </c:txPr>
        </c:title>
        <c:numFmt formatCode="0" sourceLinked="1"/>
        <c:majorTickMark val="none"/>
        <c:minorTickMark val="none"/>
        <c:tickLblPos val="nextTo"/>
        <c:spPr>
          <a:noFill/>
          <a:ln w="12700" cap="flat" cmpd="sng" algn="ctr">
            <a:noFill/>
            <a:prstDash val="solid"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sv-US"/>
          </a:p>
        </c:txPr>
        <c:crossAx val="280848896"/>
        <c:crosses val="autoZero"/>
        <c:crossBetween val="between"/>
        <c:dispUnits>
          <c:builtInUnit val="hundredThousands"/>
        </c:dispUnits>
      </c:valAx>
      <c:spPr>
        <a:solidFill>
          <a:schemeClr val="bg1"/>
        </a:solidFill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sv-US"/>
        </a:p>
      </c:txPr>
    </c:legend>
    <c:plotVisOnly val="1"/>
    <c:dispBlanksAs val="gap"/>
    <c:showDLblsOverMax val="0"/>
    <c:extLst/>
  </c:chart>
  <c:spPr>
    <a:solidFill>
      <a:schemeClr val="bg1"/>
    </a:solidFill>
    <a:ln w="12700" cap="flat" cmpd="sng" algn="ctr">
      <a:solidFill>
        <a:schemeClr val="tx1">
          <a:tint val="75000"/>
        </a:schemeClr>
      </a:solidFill>
      <a:prstDash val="solid"/>
      <a:round/>
    </a:ln>
    <a:effectLst/>
  </c:spPr>
  <c:txPr>
    <a:bodyPr/>
    <a:lstStyle/>
    <a:p>
      <a:pPr>
        <a:defRPr>
          <a:solidFill>
            <a:schemeClr val="tx1"/>
          </a:solidFill>
        </a:defRPr>
      </a:pPr>
      <a:endParaRPr lang="sv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sv-SE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1"/>
          <c:order val="0"/>
          <c:tx>
            <c:v>Ethyl Acetate</c:v>
          </c:tx>
          <c:spPr>
            <a:solidFill>
              <a:srgbClr val="FFC000"/>
            </a:solidFill>
          </c:spPr>
          <c:invertIfNegative val="0"/>
          <c:errBars>
            <c:errBarType val="both"/>
            <c:errValType val="cust"/>
            <c:noEndCap val="0"/>
            <c:plus>
              <c:numRef>
                <c:f>'Exp. 1 Final Data'!$G$3:$J$3</c:f>
                <c:numCache>
                  <c:formatCode>General</c:formatCode>
                  <c:ptCount val="4"/>
                  <c:pt idx="0">
                    <c:v>276104.60202847037</c:v>
                  </c:pt>
                  <c:pt idx="1">
                    <c:v>252130.57019766566</c:v>
                  </c:pt>
                  <c:pt idx="2">
                    <c:v>575667.88515497372</c:v>
                  </c:pt>
                  <c:pt idx="3">
                    <c:v>311634.17581950151</c:v>
                  </c:pt>
                </c:numCache>
              </c:numRef>
            </c:plus>
            <c:minus>
              <c:numRef>
                <c:f>'Exp. 1 Final Data'!$G$3:$J$3</c:f>
                <c:numCache>
                  <c:formatCode>General</c:formatCode>
                  <c:ptCount val="4"/>
                  <c:pt idx="0">
                    <c:v>276104.60202847037</c:v>
                  </c:pt>
                  <c:pt idx="1">
                    <c:v>252130.57019766566</c:v>
                  </c:pt>
                  <c:pt idx="2">
                    <c:v>575667.88515497372</c:v>
                  </c:pt>
                  <c:pt idx="3">
                    <c:v>311634.17581950151</c:v>
                  </c:pt>
                </c:numCache>
              </c:numRef>
            </c:minus>
          </c:errBars>
          <c:cat>
            <c:strRef>
              <c:f>'Exp. 1 Final Data'!$C$2:$F$2</c:f>
              <c:strCache>
                <c:ptCount val="4"/>
                <c:pt idx="0">
                  <c:v>Hour 0</c:v>
                </c:pt>
                <c:pt idx="1">
                  <c:v>Hour 4</c:v>
                </c:pt>
                <c:pt idx="2">
                  <c:v>Hour 8</c:v>
                </c:pt>
                <c:pt idx="3">
                  <c:v>Hour 12</c:v>
                </c:pt>
              </c:strCache>
            </c:strRef>
          </c:cat>
          <c:val>
            <c:numRef>
              <c:f>'Exp. 1 Final Data'!$C$3:$F$3</c:f>
              <c:numCache>
                <c:formatCode>0</c:formatCode>
                <c:ptCount val="4"/>
                <c:pt idx="0">
                  <c:v>18068880.399999999</c:v>
                </c:pt>
                <c:pt idx="1">
                  <c:v>20689129.800000001</c:v>
                </c:pt>
                <c:pt idx="2">
                  <c:v>20489067.399999999</c:v>
                </c:pt>
                <c:pt idx="3">
                  <c:v>20023364.800000001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7E0-AD41-9465-6BC032E503C6}"/>
            </c:ext>
          </c:extLst>
        </c:ser>
        <c:ser>
          <c:idx val="2"/>
          <c:order val="1"/>
          <c:tx>
            <c:v>Ethyl Butanoate</c:v>
          </c:tx>
          <c:spPr>
            <a:solidFill>
              <a:srgbClr val="00B050"/>
            </a:solidFill>
            <a:ln>
              <a:noFill/>
            </a:ln>
            <a:effectLst/>
          </c:spPr>
          <c:invertIfNegative val="0"/>
          <c:errBars>
            <c:errBarType val="both"/>
            <c:errValType val="fixedVal"/>
            <c:noEndCap val="0"/>
            <c:val val="5"/>
            <c:spPr>
              <a:noFill/>
              <a:ln w="12700" cap="flat" cmpd="sng" algn="ctr">
                <a:solidFill>
                  <a:schemeClr val="tx1"/>
                </a:solidFill>
                <a:round/>
              </a:ln>
              <a:effectLst/>
            </c:spPr>
          </c:errBars>
          <c:cat>
            <c:strRef>
              <c:f>'Exp. 1 Final Data'!$C$2:$F$2</c:f>
              <c:strCache>
                <c:ptCount val="4"/>
                <c:pt idx="0">
                  <c:v>Hour 0</c:v>
                </c:pt>
                <c:pt idx="1">
                  <c:v>Hour 4</c:v>
                </c:pt>
                <c:pt idx="2">
                  <c:v>Hour 8</c:v>
                </c:pt>
                <c:pt idx="3">
                  <c:v>Hour 12</c:v>
                </c:pt>
              </c:strCache>
            </c:strRef>
          </c:cat>
          <c:val>
            <c:numRef>
              <c:f>'Exp. 1 Final Data'!$C$5:$F$5</c:f>
              <c:numCache>
                <c:formatCode>0</c:formatCode>
                <c:ptCount val="4"/>
                <c:pt idx="0">
                  <c:v>624210.80000000005</c:v>
                </c:pt>
                <c:pt idx="1">
                  <c:v>645260</c:v>
                </c:pt>
                <c:pt idx="2">
                  <c:v>415934.4</c:v>
                </c:pt>
                <c:pt idx="3">
                  <c:v>534169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7E0-AD41-9465-6BC032E503C6}"/>
            </c:ext>
          </c:extLst>
        </c:ser>
        <c:ser>
          <c:idx val="3"/>
          <c:order val="2"/>
          <c:tx>
            <c:v>Butanoic Acid, 3 Methyl Ethyl Ester</c:v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errBars>
            <c:errBarType val="both"/>
            <c:errValType val="cust"/>
            <c:noEndCap val="0"/>
            <c:plus>
              <c:numRef>
                <c:f>'Exp. 1 Final Data'!$G$6:$J$6</c:f>
                <c:numCache>
                  <c:formatCode>General</c:formatCode>
                  <c:ptCount val="4"/>
                  <c:pt idx="0">
                    <c:v>43826.184739262884</c:v>
                  </c:pt>
                  <c:pt idx="1">
                    <c:v>19586.838149635096</c:v>
                  </c:pt>
                  <c:pt idx="2">
                    <c:v>961965.09118818853</c:v>
                  </c:pt>
                  <c:pt idx="3">
                    <c:v>59027.453731293543</c:v>
                  </c:pt>
                </c:numCache>
              </c:numRef>
            </c:plus>
            <c:minus>
              <c:numRef>
                <c:f>'Exp. 1 Final Data'!$G$6:$J$6</c:f>
                <c:numCache>
                  <c:formatCode>General</c:formatCode>
                  <c:ptCount val="4"/>
                  <c:pt idx="0">
                    <c:v>43826.184739262884</c:v>
                  </c:pt>
                  <c:pt idx="1">
                    <c:v>19586.838149635096</c:v>
                  </c:pt>
                  <c:pt idx="2">
                    <c:v>961965.09118818853</c:v>
                  </c:pt>
                  <c:pt idx="3">
                    <c:v>59027.453731293543</c:v>
                  </c:pt>
                </c:numCache>
              </c:numRef>
            </c:minus>
            <c:spPr>
              <a:noFill/>
              <a:ln w="12700" cap="flat" cmpd="sng" algn="ctr">
                <a:solidFill>
                  <a:schemeClr val="tx1"/>
                </a:solidFill>
                <a:round/>
              </a:ln>
              <a:effectLst/>
            </c:spPr>
          </c:errBars>
          <c:cat>
            <c:strRef>
              <c:f>'Exp. 1 Final Data'!$C$2:$F$2</c:f>
              <c:strCache>
                <c:ptCount val="4"/>
                <c:pt idx="0">
                  <c:v>Hour 0</c:v>
                </c:pt>
                <c:pt idx="1">
                  <c:v>Hour 4</c:v>
                </c:pt>
                <c:pt idx="2">
                  <c:v>Hour 8</c:v>
                </c:pt>
                <c:pt idx="3">
                  <c:v>Hour 12</c:v>
                </c:pt>
              </c:strCache>
            </c:strRef>
          </c:cat>
          <c:val>
            <c:numRef>
              <c:f>'Exp. 1 Final Data'!$C$6:$F$6</c:f>
              <c:numCache>
                <c:formatCode>0</c:formatCode>
                <c:ptCount val="4"/>
                <c:pt idx="0">
                  <c:v>95068.6</c:v>
                </c:pt>
                <c:pt idx="1">
                  <c:v>129675.2</c:v>
                </c:pt>
                <c:pt idx="2">
                  <c:v>832989.8</c:v>
                </c:pt>
                <c:pt idx="3">
                  <c:v>55382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D7E0-AD41-9465-6BC032E503C6}"/>
            </c:ext>
          </c:extLst>
        </c:ser>
        <c:ser>
          <c:idx val="4"/>
          <c:order val="3"/>
          <c:tx>
            <c:v>Isobutanol</c:v>
          </c:tx>
          <c:spPr>
            <a:solidFill>
              <a:srgbClr val="00B0F0"/>
            </a:solidFill>
            <a:ln>
              <a:noFill/>
            </a:ln>
            <a:effectLst/>
          </c:spPr>
          <c:invertIfNegative val="0"/>
          <c:errBars>
            <c:errBarType val="both"/>
            <c:errValType val="cust"/>
            <c:noEndCap val="0"/>
            <c:plus>
              <c:numRef>
                <c:f>'Exp. 1 Final Data'!$G$7:$J$7</c:f>
                <c:numCache>
                  <c:formatCode>General</c:formatCode>
                  <c:ptCount val="4"/>
                  <c:pt idx="0">
                    <c:v>262807.13638084487</c:v>
                  </c:pt>
                  <c:pt idx="1">
                    <c:v>266845.75221970503</c:v>
                  </c:pt>
                  <c:pt idx="2">
                    <c:v>3235526.9907311546</c:v>
                  </c:pt>
                  <c:pt idx="3">
                    <c:v>172487.32868822568</c:v>
                  </c:pt>
                </c:numCache>
              </c:numRef>
            </c:plus>
            <c:minus>
              <c:numRef>
                <c:f>'Exp. 1 Final Data'!$G$7:$J$7</c:f>
                <c:numCache>
                  <c:formatCode>General</c:formatCode>
                  <c:ptCount val="4"/>
                  <c:pt idx="0">
                    <c:v>262807.13638084487</c:v>
                  </c:pt>
                  <c:pt idx="1">
                    <c:v>266845.75221970503</c:v>
                  </c:pt>
                  <c:pt idx="2">
                    <c:v>3235526.9907311546</c:v>
                  </c:pt>
                  <c:pt idx="3">
                    <c:v>172487.32868822568</c:v>
                  </c:pt>
                </c:numCache>
              </c:numRef>
            </c:minus>
            <c:spPr>
              <a:noFill/>
              <a:ln w="12700" cap="flat" cmpd="sng" algn="ctr">
                <a:solidFill>
                  <a:schemeClr val="tx1"/>
                </a:solidFill>
                <a:round/>
              </a:ln>
              <a:effectLst/>
            </c:spPr>
          </c:errBars>
          <c:cat>
            <c:strRef>
              <c:f>'Exp. 1 Final Data'!$C$2:$F$2</c:f>
              <c:strCache>
                <c:ptCount val="4"/>
                <c:pt idx="0">
                  <c:v>Hour 0</c:v>
                </c:pt>
                <c:pt idx="1">
                  <c:v>Hour 4</c:v>
                </c:pt>
                <c:pt idx="2">
                  <c:v>Hour 8</c:v>
                </c:pt>
                <c:pt idx="3">
                  <c:v>Hour 12</c:v>
                </c:pt>
              </c:strCache>
            </c:strRef>
          </c:cat>
          <c:val>
            <c:numRef>
              <c:f>'Exp. 1 Final Data'!$C$7:$F$7</c:f>
              <c:numCache>
                <c:formatCode>0</c:formatCode>
                <c:ptCount val="4"/>
                <c:pt idx="0">
                  <c:v>2365376.7999999998</c:v>
                </c:pt>
                <c:pt idx="1">
                  <c:v>1950232.2</c:v>
                </c:pt>
                <c:pt idx="2">
                  <c:v>4510974.4000000004</c:v>
                </c:pt>
                <c:pt idx="3">
                  <c:v>1909031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D7E0-AD41-9465-6BC032E503C6}"/>
            </c:ext>
          </c:extLst>
        </c:ser>
        <c:ser>
          <c:idx val="5"/>
          <c:order val="4"/>
          <c:tx>
            <c:v>Isoamyl Acetate</c:v>
          </c:tx>
          <c:spPr>
            <a:solidFill>
              <a:srgbClr val="7030A0"/>
            </a:solidFill>
            <a:ln>
              <a:noFill/>
            </a:ln>
            <a:effectLst/>
          </c:spPr>
          <c:invertIfNegative val="0"/>
          <c:errBars>
            <c:errBarType val="both"/>
            <c:errValType val="cust"/>
            <c:noEndCap val="0"/>
            <c:plus>
              <c:numRef>
                <c:f>'Exp. 1 Final Data'!$G$8:$J$8</c:f>
                <c:numCache>
                  <c:formatCode>General</c:formatCode>
                  <c:ptCount val="4"/>
                  <c:pt idx="0">
                    <c:v>456527.25904900796</c:v>
                  </c:pt>
                  <c:pt idx="1">
                    <c:v>324852.80230005714</c:v>
                  </c:pt>
                  <c:pt idx="2">
                    <c:v>446128.73960027873</c:v>
                  </c:pt>
                  <c:pt idx="3">
                    <c:v>241289.75675661548</c:v>
                  </c:pt>
                </c:numCache>
              </c:numRef>
            </c:plus>
            <c:minus>
              <c:numRef>
                <c:f>'Exp. 1 Final Data'!$G$8:$J$8</c:f>
                <c:numCache>
                  <c:formatCode>General</c:formatCode>
                  <c:ptCount val="4"/>
                  <c:pt idx="0">
                    <c:v>456527.25904900796</c:v>
                  </c:pt>
                  <c:pt idx="1">
                    <c:v>324852.80230005714</c:v>
                  </c:pt>
                  <c:pt idx="2">
                    <c:v>446128.73960027873</c:v>
                  </c:pt>
                  <c:pt idx="3">
                    <c:v>241289.75675661548</c:v>
                  </c:pt>
                </c:numCache>
              </c:numRef>
            </c:minus>
            <c:spPr>
              <a:noFill/>
              <a:ln w="12700" cap="flat" cmpd="sng" algn="ctr">
                <a:solidFill>
                  <a:schemeClr val="tx1"/>
                </a:solidFill>
                <a:round/>
              </a:ln>
              <a:effectLst/>
            </c:spPr>
          </c:errBars>
          <c:cat>
            <c:strRef>
              <c:f>'Exp. 1 Final Data'!$C$2:$F$2</c:f>
              <c:strCache>
                <c:ptCount val="4"/>
                <c:pt idx="0">
                  <c:v>Hour 0</c:v>
                </c:pt>
                <c:pt idx="1">
                  <c:v>Hour 4</c:v>
                </c:pt>
                <c:pt idx="2">
                  <c:v>Hour 8</c:v>
                </c:pt>
                <c:pt idx="3">
                  <c:v>Hour 12</c:v>
                </c:pt>
              </c:strCache>
            </c:strRef>
          </c:cat>
          <c:val>
            <c:numRef>
              <c:f>'Exp. 1 Final Data'!$C$8:$F$8</c:f>
              <c:numCache>
                <c:formatCode>0</c:formatCode>
                <c:ptCount val="4"/>
                <c:pt idx="0">
                  <c:v>7041777.5999999996</c:v>
                </c:pt>
                <c:pt idx="1">
                  <c:v>7836432.2000000002</c:v>
                </c:pt>
                <c:pt idx="2">
                  <c:v>7844306.666666667</c:v>
                </c:pt>
                <c:pt idx="3">
                  <c:v>8028383.5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D7E0-AD41-9465-6BC032E503C6}"/>
            </c:ext>
          </c:extLst>
        </c:ser>
        <c:ser>
          <c:idx val="6"/>
          <c:order val="5"/>
          <c:tx>
            <c:v>Isoamyl Alcohol</c:v>
          </c:tx>
          <c:spPr>
            <a:solidFill>
              <a:schemeClr val="accent6">
                <a:lumMod val="60000"/>
                <a:lumOff val="40000"/>
              </a:schemeClr>
            </a:solidFill>
            <a:ln>
              <a:noFill/>
            </a:ln>
            <a:effectLst/>
          </c:spPr>
          <c:invertIfNegative val="0"/>
          <c:errBars>
            <c:errBarType val="both"/>
            <c:errValType val="cust"/>
            <c:noEndCap val="0"/>
            <c:plus>
              <c:numRef>
                <c:f>'Exp. 1 Final Data'!$G$9:$J$9</c:f>
                <c:numCache>
                  <c:formatCode>General</c:formatCode>
                  <c:ptCount val="4"/>
                  <c:pt idx="0">
                    <c:v>1199079.7603135777</c:v>
                  </c:pt>
                  <c:pt idx="1">
                    <c:v>983400.57812538091</c:v>
                  </c:pt>
                  <c:pt idx="2">
                    <c:v>15395279.120580642</c:v>
                  </c:pt>
                  <c:pt idx="3">
                    <c:v>1023795.9418233694</c:v>
                  </c:pt>
                </c:numCache>
              </c:numRef>
            </c:plus>
            <c:minus>
              <c:numRef>
                <c:f>'Exp. 1 Final Data'!$G$9:$J$9</c:f>
                <c:numCache>
                  <c:formatCode>General</c:formatCode>
                  <c:ptCount val="4"/>
                  <c:pt idx="0">
                    <c:v>1199079.7603135777</c:v>
                  </c:pt>
                  <c:pt idx="1">
                    <c:v>983400.57812538091</c:v>
                  </c:pt>
                  <c:pt idx="2">
                    <c:v>15395279.120580642</c:v>
                  </c:pt>
                  <c:pt idx="3">
                    <c:v>1023795.9418233694</c:v>
                  </c:pt>
                </c:numCache>
              </c:numRef>
            </c:minus>
            <c:spPr>
              <a:noFill/>
              <a:ln w="12700" cap="flat" cmpd="sng" algn="ctr">
                <a:solidFill>
                  <a:schemeClr val="tx1"/>
                </a:solidFill>
                <a:round/>
              </a:ln>
              <a:effectLst/>
            </c:spPr>
          </c:errBars>
          <c:cat>
            <c:strRef>
              <c:f>'Exp. 1 Final Data'!$C$2:$F$2</c:f>
              <c:strCache>
                <c:ptCount val="4"/>
                <c:pt idx="0">
                  <c:v>Hour 0</c:v>
                </c:pt>
                <c:pt idx="1">
                  <c:v>Hour 4</c:v>
                </c:pt>
                <c:pt idx="2">
                  <c:v>Hour 8</c:v>
                </c:pt>
                <c:pt idx="3">
                  <c:v>Hour 12</c:v>
                </c:pt>
              </c:strCache>
            </c:strRef>
          </c:cat>
          <c:val>
            <c:numRef>
              <c:f>'Exp. 1 Final Data'!$C$9:$F$9</c:f>
              <c:numCache>
                <c:formatCode>0</c:formatCode>
                <c:ptCount val="4"/>
                <c:pt idx="0">
                  <c:v>31874628.5</c:v>
                </c:pt>
                <c:pt idx="1">
                  <c:v>28471356.666666668</c:v>
                </c:pt>
                <c:pt idx="2">
                  <c:v>16981639.75</c:v>
                </c:pt>
                <c:pt idx="3">
                  <c:v>28848877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D7E0-AD41-9465-6BC032E503C6}"/>
            </c:ext>
          </c:extLst>
        </c:ser>
        <c:ser>
          <c:idx val="7"/>
          <c:order val="6"/>
          <c:tx>
            <c:v>Hexanoic Acid, Ethyl Ester</c:v>
          </c:tx>
          <c:spPr>
            <a:solidFill>
              <a:schemeClr val="accent5">
                <a:lumMod val="60000"/>
                <a:lumOff val="40000"/>
              </a:schemeClr>
            </a:solidFill>
            <a:ln>
              <a:noFill/>
            </a:ln>
            <a:effectLst/>
          </c:spPr>
          <c:invertIfNegative val="0"/>
          <c:errBars>
            <c:errBarType val="both"/>
            <c:errValType val="cust"/>
            <c:noEndCap val="0"/>
            <c:plus>
              <c:numRef>
                <c:f>'Exp. 1 Final Data'!$G$10:$I$10</c:f>
                <c:numCache>
                  <c:formatCode>General</c:formatCode>
                  <c:ptCount val="3"/>
                  <c:pt idx="0">
                    <c:v>459549.91868218273</c:v>
                  </c:pt>
                  <c:pt idx="1">
                    <c:v>260036.04046026006</c:v>
                  </c:pt>
                  <c:pt idx="2">
                    <c:v>2322709.4859909299</c:v>
                  </c:pt>
                </c:numCache>
              </c:numRef>
            </c:plus>
            <c:minus>
              <c:numRef>
                <c:f>'Exp. 1 Final Data'!$G$10:$J$10</c:f>
                <c:numCache>
                  <c:formatCode>General</c:formatCode>
                  <c:ptCount val="4"/>
                  <c:pt idx="0">
                    <c:v>459549.91868218273</c:v>
                  </c:pt>
                  <c:pt idx="1">
                    <c:v>260036.04046026006</c:v>
                  </c:pt>
                  <c:pt idx="2">
                    <c:v>2322709.4859909299</c:v>
                  </c:pt>
                  <c:pt idx="3">
                    <c:v>218519.46286010009</c:v>
                  </c:pt>
                </c:numCache>
              </c:numRef>
            </c:minus>
            <c:spPr>
              <a:noFill/>
              <a:ln w="12700" cap="flat" cmpd="sng" algn="ctr">
                <a:solidFill>
                  <a:schemeClr val="tx1"/>
                </a:solidFill>
                <a:round/>
              </a:ln>
              <a:effectLst/>
            </c:spPr>
          </c:errBars>
          <c:cat>
            <c:strRef>
              <c:f>'Exp. 1 Final Data'!$C$2:$F$2</c:f>
              <c:strCache>
                <c:ptCount val="4"/>
                <c:pt idx="0">
                  <c:v>Hour 0</c:v>
                </c:pt>
                <c:pt idx="1">
                  <c:v>Hour 4</c:v>
                </c:pt>
                <c:pt idx="2">
                  <c:v>Hour 8</c:v>
                </c:pt>
                <c:pt idx="3">
                  <c:v>Hour 12</c:v>
                </c:pt>
              </c:strCache>
            </c:strRef>
          </c:cat>
          <c:val>
            <c:numRef>
              <c:f>'Exp. 1 Final Data'!$C$10:$F$10</c:f>
              <c:numCache>
                <c:formatCode>0</c:formatCode>
                <c:ptCount val="4"/>
                <c:pt idx="0">
                  <c:v>3749029.4</c:v>
                </c:pt>
                <c:pt idx="1">
                  <c:v>4196826.25</c:v>
                </c:pt>
                <c:pt idx="2">
                  <c:v>2014467.25</c:v>
                </c:pt>
                <c:pt idx="3">
                  <c:v>3272776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D7E0-AD41-9465-6BC032E503C6}"/>
            </c:ext>
          </c:extLst>
        </c:ser>
        <c:ser>
          <c:idx val="8"/>
          <c:order val="7"/>
          <c:tx>
            <c:v>Ethyl Lactate</c:v>
          </c:tx>
          <c:spPr>
            <a:solidFill>
              <a:schemeClr val="tx2">
                <a:lumMod val="25000"/>
                <a:lumOff val="75000"/>
              </a:schemeClr>
            </a:solidFill>
            <a:ln>
              <a:noFill/>
            </a:ln>
            <a:effectLst/>
          </c:spPr>
          <c:invertIfNegative val="0"/>
          <c:errBars>
            <c:errBarType val="both"/>
            <c:errValType val="cust"/>
            <c:noEndCap val="0"/>
            <c:plus>
              <c:numRef>
                <c:f>'Exp. 1 Final Data'!$G$11:$J$11</c:f>
                <c:numCache>
                  <c:formatCode>General</c:formatCode>
                  <c:ptCount val="4"/>
                  <c:pt idx="0">
                    <c:v>148411.72031312098</c:v>
                  </c:pt>
                  <c:pt idx="1">
                    <c:v>81126.192224213271</c:v>
                  </c:pt>
                  <c:pt idx="2">
                    <c:v>76871.656237523595</c:v>
                  </c:pt>
                  <c:pt idx="3">
                    <c:v>27844.587597951599</c:v>
                  </c:pt>
                </c:numCache>
              </c:numRef>
            </c:plus>
            <c:minus>
              <c:numRef>
                <c:f>'Exp. 1 Final Data'!$G$11:$J$11</c:f>
                <c:numCache>
                  <c:formatCode>General</c:formatCode>
                  <c:ptCount val="4"/>
                  <c:pt idx="0">
                    <c:v>148411.72031312098</c:v>
                  </c:pt>
                  <c:pt idx="1">
                    <c:v>81126.192224213271</c:v>
                  </c:pt>
                  <c:pt idx="2">
                    <c:v>76871.656237523595</c:v>
                  </c:pt>
                  <c:pt idx="3">
                    <c:v>27844.587597951599</c:v>
                  </c:pt>
                </c:numCache>
              </c:numRef>
            </c:minus>
            <c:spPr>
              <a:noFill/>
              <a:ln w="12700" cap="flat" cmpd="sng" algn="ctr">
                <a:solidFill>
                  <a:schemeClr val="tx1"/>
                </a:solidFill>
                <a:round/>
              </a:ln>
              <a:effectLst/>
            </c:spPr>
          </c:errBars>
          <c:cat>
            <c:strRef>
              <c:f>'Exp. 1 Final Data'!$C$2:$F$2</c:f>
              <c:strCache>
                <c:ptCount val="4"/>
                <c:pt idx="0">
                  <c:v>Hour 0</c:v>
                </c:pt>
                <c:pt idx="1">
                  <c:v>Hour 4</c:v>
                </c:pt>
                <c:pt idx="2">
                  <c:v>Hour 8</c:v>
                </c:pt>
                <c:pt idx="3">
                  <c:v>Hour 12</c:v>
                </c:pt>
              </c:strCache>
            </c:strRef>
          </c:cat>
          <c:val>
            <c:numRef>
              <c:f>'Exp. 1 Final Data'!$C$11:$F$11</c:f>
              <c:numCache>
                <c:formatCode>0</c:formatCode>
                <c:ptCount val="4"/>
                <c:pt idx="0">
                  <c:v>996201.4</c:v>
                </c:pt>
                <c:pt idx="1">
                  <c:v>1044046.6</c:v>
                </c:pt>
                <c:pt idx="2">
                  <c:v>970086.2</c:v>
                </c:pt>
                <c:pt idx="3">
                  <c:v>967816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D7E0-AD41-9465-6BC032E503C6}"/>
            </c:ext>
          </c:extLst>
        </c:ser>
        <c:ser>
          <c:idx val="9"/>
          <c:order val="8"/>
          <c:tx>
            <c:v>Ethyl Octanoate</c:v>
          </c:tx>
          <c:spPr>
            <a:solidFill>
              <a:schemeClr val="accent5">
                <a:lumMod val="20000"/>
                <a:lumOff val="80000"/>
              </a:schemeClr>
            </a:solidFill>
            <a:ln>
              <a:noFill/>
            </a:ln>
            <a:effectLst/>
          </c:spPr>
          <c:invertIfNegative val="0"/>
          <c:errBars>
            <c:errBarType val="both"/>
            <c:errValType val="cust"/>
            <c:noEndCap val="0"/>
            <c:plus>
              <c:numRef>
                <c:f>'Exp. 1 Final Data'!$G$12:$J$12</c:f>
                <c:numCache>
                  <c:formatCode>General</c:formatCode>
                  <c:ptCount val="4"/>
                  <c:pt idx="0">
                    <c:v>1425902.5436095565</c:v>
                  </c:pt>
                  <c:pt idx="1">
                    <c:v>3069653.2908625524</c:v>
                  </c:pt>
                  <c:pt idx="2">
                    <c:v>855368.14101631299</c:v>
                  </c:pt>
                  <c:pt idx="3">
                    <c:v>1207415.6945405328</c:v>
                  </c:pt>
                </c:numCache>
              </c:numRef>
            </c:plus>
            <c:minus>
              <c:numRef>
                <c:f>'Exp. 1 Final Data'!$G$12:$J$12</c:f>
                <c:numCache>
                  <c:formatCode>General</c:formatCode>
                  <c:ptCount val="4"/>
                  <c:pt idx="0">
                    <c:v>1425902.5436095565</c:v>
                  </c:pt>
                  <c:pt idx="1">
                    <c:v>3069653.2908625524</c:v>
                  </c:pt>
                  <c:pt idx="2">
                    <c:v>855368.14101631299</c:v>
                  </c:pt>
                  <c:pt idx="3">
                    <c:v>1207415.6945405328</c:v>
                  </c:pt>
                </c:numCache>
              </c:numRef>
            </c:minus>
            <c:spPr>
              <a:noFill/>
              <a:ln w="12700" cap="flat" cmpd="sng" algn="ctr">
                <a:solidFill>
                  <a:schemeClr val="tx1"/>
                </a:solidFill>
                <a:round/>
              </a:ln>
              <a:effectLst/>
            </c:spPr>
          </c:errBars>
          <c:cat>
            <c:strRef>
              <c:f>'Exp. 1 Final Data'!$C$2:$F$2</c:f>
              <c:strCache>
                <c:ptCount val="4"/>
                <c:pt idx="0">
                  <c:v>Hour 0</c:v>
                </c:pt>
                <c:pt idx="1">
                  <c:v>Hour 4</c:v>
                </c:pt>
                <c:pt idx="2">
                  <c:v>Hour 8</c:v>
                </c:pt>
                <c:pt idx="3">
                  <c:v>Hour 12</c:v>
                </c:pt>
              </c:strCache>
            </c:strRef>
          </c:cat>
          <c:val>
            <c:numRef>
              <c:f>'Exp. 1 Final Data'!$C$12:$F$12</c:f>
              <c:numCache>
                <c:formatCode>0</c:formatCode>
                <c:ptCount val="4"/>
                <c:pt idx="0">
                  <c:v>9223321.1999999993</c:v>
                </c:pt>
                <c:pt idx="1">
                  <c:v>5567723.4000000004</c:v>
                </c:pt>
                <c:pt idx="2">
                  <c:v>6569004.2000000002</c:v>
                </c:pt>
                <c:pt idx="3">
                  <c:v>5834654.5999999996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D7E0-AD41-9465-6BC032E503C6}"/>
            </c:ext>
          </c:extLst>
        </c:ser>
        <c:ser>
          <c:idx val="10"/>
          <c:order val="9"/>
          <c:tx>
            <c:v>Acetic Acid</c:v>
          </c:tx>
          <c:spPr>
            <a:solidFill>
              <a:srgbClr val="0070C0"/>
            </a:solidFill>
            <a:ln>
              <a:noFill/>
            </a:ln>
            <a:effectLst/>
          </c:spPr>
          <c:invertIfNegative val="0"/>
          <c:errBars>
            <c:errBarType val="both"/>
            <c:errValType val="cust"/>
            <c:noEndCap val="0"/>
            <c:plus>
              <c:numRef>
                <c:f>'Exp. 1 Final Data'!$G$13:$J$13</c:f>
                <c:numCache>
                  <c:formatCode>General</c:formatCode>
                  <c:ptCount val="4"/>
                  <c:pt idx="0">
                    <c:v>1354340.6187778243</c:v>
                  </c:pt>
                  <c:pt idx="1">
                    <c:v>229683.98514306554</c:v>
                  </c:pt>
                  <c:pt idx="2">
                    <c:v>63339.287378898305</c:v>
                  </c:pt>
                  <c:pt idx="3">
                    <c:v>454403.64700979245</c:v>
                  </c:pt>
                </c:numCache>
              </c:numRef>
            </c:plus>
            <c:minus>
              <c:numRef>
                <c:f>'Exp. 1 Final Data'!$G$13:$J$13</c:f>
                <c:numCache>
                  <c:formatCode>General</c:formatCode>
                  <c:ptCount val="4"/>
                  <c:pt idx="0">
                    <c:v>1354340.6187778243</c:v>
                  </c:pt>
                  <c:pt idx="1">
                    <c:v>229683.98514306554</c:v>
                  </c:pt>
                  <c:pt idx="2">
                    <c:v>63339.287378898305</c:v>
                  </c:pt>
                  <c:pt idx="3">
                    <c:v>454403.64700979245</c:v>
                  </c:pt>
                </c:numCache>
              </c:numRef>
            </c:minus>
            <c:spPr>
              <a:noFill/>
              <a:ln w="12700" cap="flat" cmpd="sng" algn="ctr">
                <a:solidFill>
                  <a:schemeClr val="tx1"/>
                </a:solidFill>
                <a:round/>
              </a:ln>
              <a:effectLst/>
            </c:spPr>
          </c:errBars>
          <c:cat>
            <c:strRef>
              <c:f>'Exp. 1 Final Data'!$C$2:$F$2</c:f>
              <c:strCache>
                <c:ptCount val="4"/>
                <c:pt idx="0">
                  <c:v>Hour 0</c:v>
                </c:pt>
                <c:pt idx="1">
                  <c:v>Hour 4</c:v>
                </c:pt>
                <c:pt idx="2">
                  <c:v>Hour 8</c:v>
                </c:pt>
                <c:pt idx="3">
                  <c:v>Hour 12</c:v>
                </c:pt>
              </c:strCache>
            </c:strRef>
          </c:cat>
          <c:val>
            <c:numRef>
              <c:f>'Exp. 1 Final Data'!$C$13:$F$13</c:f>
              <c:numCache>
                <c:formatCode>0</c:formatCode>
                <c:ptCount val="4"/>
                <c:pt idx="0">
                  <c:v>3055133</c:v>
                </c:pt>
                <c:pt idx="1">
                  <c:v>899834.2</c:v>
                </c:pt>
                <c:pt idx="2">
                  <c:v>853246.5</c:v>
                </c:pt>
                <c:pt idx="3">
                  <c:v>901547.4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9-D7E0-AD41-9465-6BC032E503C6}"/>
            </c:ext>
          </c:extLst>
        </c:ser>
        <c:ser>
          <c:idx val="11"/>
          <c:order val="10"/>
          <c:tx>
            <c:v>Ethyl Decanoate</c:v>
          </c:tx>
          <c:spPr>
            <a:solidFill>
              <a:schemeClr val="accent2">
                <a:lumMod val="60000"/>
                <a:lumOff val="40000"/>
              </a:schemeClr>
            </a:solidFill>
            <a:ln>
              <a:noFill/>
            </a:ln>
            <a:effectLst/>
          </c:spPr>
          <c:invertIfNegative val="0"/>
          <c:errBars>
            <c:errBarType val="both"/>
            <c:errValType val="cust"/>
            <c:noEndCap val="0"/>
            <c:plus>
              <c:numRef>
                <c:f>'Exp. 1 Final Data'!$G$14:$J$14</c:f>
                <c:numCache>
                  <c:formatCode>General</c:formatCode>
                  <c:ptCount val="4"/>
                  <c:pt idx="0">
                    <c:v>611955.74746667757</c:v>
                  </c:pt>
                  <c:pt idx="1">
                    <c:v>238774.81790528068</c:v>
                  </c:pt>
                  <c:pt idx="2">
                    <c:v>185267.7552144462</c:v>
                  </c:pt>
                  <c:pt idx="3">
                    <c:v>64506.456826429399</c:v>
                  </c:pt>
                </c:numCache>
              </c:numRef>
            </c:plus>
            <c:minus>
              <c:numRef>
                <c:f>'Exp. 1 Final Data'!$G$14:$J$14</c:f>
                <c:numCache>
                  <c:formatCode>General</c:formatCode>
                  <c:ptCount val="4"/>
                  <c:pt idx="0">
                    <c:v>611955.74746667757</c:v>
                  </c:pt>
                  <c:pt idx="1">
                    <c:v>238774.81790528068</c:v>
                  </c:pt>
                  <c:pt idx="2">
                    <c:v>185267.7552144462</c:v>
                  </c:pt>
                  <c:pt idx="3">
                    <c:v>64506.456826429399</c:v>
                  </c:pt>
                </c:numCache>
              </c:numRef>
            </c:minus>
            <c:spPr>
              <a:noFill/>
              <a:ln w="12700" cap="flat" cmpd="sng" algn="ctr">
                <a:solidFill>
                  <a:schemeClr val="tx1"/>
                </a:solidFill>
                <a:round/>
              </a:ln>
              <a:effectLst/>
            </c:spPr>
          </c:errBars>
          <c:cat>
            <c:strRef>
              <c:f>'Exp. 1 Final Data'!$C$2:$F$2</c:f>
              <c:strCache>
                <c:ptCount val="4"/>
                <c:pt idx="0">
                  <c:v>Hour 0</c:v>
                </c:pt>
                <c:pt idx="1">
                  <c:v>Hour 4</c:v>
                </c:pt>
                <c:pt idx="2">
                  <c:v>Hour 8</c:v>
                </c:pt>
                <c:pt idx="3">
                  <c:v>Hour 12</c:v>
                </c:pt>
              </c:strCache>
            </c:strRef>
          </c:cat>
          <c:val>
            <c:numRef>
              <c:f>'Exp. 1 Final Data'!$C$14:$F$14</c:f>
              <c:numCache>
                <c:formatCode>0</c:formatCode>
                <c:ptCount val="4"/>
                <c:pt idx="0">
                  <c:v>2327348</c:v>
                </c:pt>
                <c:pt idx="1">
                  <c:v>708058.8</c:v>
                </c:pt>
                <c:pt idx="2">
                  <c:v>813447.8</c:v>
                </c:pt>
                <c:pt idx="3">
                  <c:v>728703.4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D7E0-AD41-9465-6BC032E503C6}"/>
            </c:ext>
          </c:extLst>
        </c:ser>
        <c:ser>
          <c:idx val="0"/>
          <c:order val="11"/>
          <c:tx>
            <c:v>Diethyl Succinate</c:v>
          </c:tx>
          <c:spPr>
            <a:solidFill>
              <a:schemeClr val="accent2">
                <a:lumMod val="75000"/>
              </a:schemeClr>
            </a:solidFill>
            <a:ln>
              <a:noFill/>
            </a:ln>
            <a:effectLst/>
          </c:spPr>
          <c:invertIfNegative val="0"/>
          <c:errBars>
            <c:errBarType val="both"/>
            <c:errValType val="cust"/>
            <c:noEndCap val="0"/>
            <c:plus>
              <c:numRef>
                <c:f>'Exp. 1 Final Data'!$G$15:$J$15</c:f>
                <c:numCache>
                  <c:formatCode>General</c:formatCode>
                  <c:ptCount val="4"/>
                  <c:pt idx="0">
                    <c:v>102383.59686346252</c:v>
                  </c:pt>
                  <c:pt idx="1">
                    <c:v>54269.739392224808</c:v>
                  </c:pt>
                  <c:pt idx="2">
                    <c:v>171054.36010169401</c:v>
                  </c:pt>
                  <c:pt idx="3">
                    <c:v>64730.395065224096</c:v>
                  </c:pt>
                </c:numCache>
              </c:numRef>
            </c:plus>
            <c:minus>
              <c:numRef>
                <c:f>'Exp. 1 Final Data'!$G$15:$J$15</c:f>
                <c:numCache>
                  <c:formatCode>General</c:formatCode>
                  <c:ptCount val="4"/>
                  <c:pt idx="0">
                    <c:v>102383.59686346252</c:v>
                  </c:pt>
                  <c:pt idx="1">
                    <c:v>54269.739392224808</c:v>
                  </c:pt>
                  <c:pt idx="2">
                    <c:v>171054.36010169401</c:v>
                  </c:pt>
                  <c:pt idx="3">
                    <c:v>64730.395065224096</c:v>
                  </c:pt>
                </c:numCache>
              </c:numRef>
            </c:minus>
            <c:spPr>
              <a:noFill/>
              <a:ln w="12700" cap="flat" cmpd="sng" algn="ctr">
                <a:solidFill>
                  <a:schemeClr val="tx1"/>
                </a:solidFill>
                <a:round/>
              </a:ln>
              <a:effectLst/>
            </c:spPr>
          </c:errBars>
          <c:cat>
            <c:strRef>
              <c:f>'Exp. 1 Final Data'!$C$2:$F$2</c:f>
              <c:strCache>
                <c:ptCount val="4"/>
                <c:pt idx="0">
                  <c:v>Hour 0</c:v>
                </c:pt>
                <c:pt idx="1">
                  <c:v>Hour 4</c:v>
                </c:pt>
                <c:pt idx="2">
                  <c:v>Hour 8</c:v>
                </c:pt>
                <c:pt idx="3">
                  <c:v>Hour 12</c:v>
                </c:pt>
              </c:strCache>
            </c:strRef>
          </c:cat>
          <c:val>
            <c:numRef>
              <c:f>'Exp. 1 Final Data'!$C$15:$F$15</c:f>
              <c:numCache>
                <c:formatCode>0</c:formatCode>
                <c:ptCount val="4"/>
                <c:pt idx="0">
                  <c:v>467337.2</c:v>
                </c:pt>
                <c:pt idx="1">
                  <c:v>313482.2</c:v>
                </c:pt>
                <c:pt idx="2">
                  <c:v>285828.59999999998</c:v>
                </c:pt>
                <c:pt idx="3">
                  <c:v>342296.6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B-D7E0-AD41-9465-6BC032E503C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80848896"/>
        <c:axId val="290643840"/>
      </c:barChart>
      <c:catAx>
        <c:axId val="2808488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sv-US"/>
          </a:p>
        </c:txPr>
        <c:crossAx val="290643840"/>
        <c:crosses val="autoZero"/>
        <c:auto val="1"/>
        <c:lblAlgn val="ctr"/>
        <c:lblOffset val="100"/>
        <c:noMultiLvlLbl val="0"/>
      </c:catAx>
      <c:valAx>
        <c:axId val="290643840"/>
        <c:scaling>
          <c:orientation val="minMax"/>
          <c:min val="0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sv-SE" b="0"/>
                  <a:t>Corr.</a:t>
                </a:r>
                <a:r>
                  <a:rPr lang="sv-SE" b="0" baseline="0"/>
                  <a:t> Area (Arb. Units) / </a:t>
                </a:r>
                <a:r>
                  <a:rPr lang="sv-SE" sz="1000" b="0" i="0" u="none" strike="noStrike" kern="1200" baseline="0">
                    <a:solidFill>
                      <a:schemeClr val="tx1"/>
                    </a:solidFill>
                  </a:rPr>
                  <a:t>10</a:t>
                </a:r>
                <a:r>
                  <a:rPr lang="sv-SE" sz="1000" b="0" i="0" u="none" strike="noStrike" kern="1200" baseline="30000">
                    <a:solidFill>
                      <a:schemeClr val="tx1"/>
                    </a:solidFill>
                  </a:rPr>
                  <a:t>5</a:t>
                </a:r>
                <a:endParaRPr lang="sv-SE" b="0"/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sv-US"/>
          </a:p>
        </c:txPr>
        <c:crossAx val="280848896"/>
        <c:crosses val="autoZero"/>
        <c:crossBetween val="between"/>
        <c:dispUnits>
          <c:builtInUnit val="hundredThousands"/>
        </c:dispUnits>
      </c:valAx>
      <c:spPr>
        <a:noFill/>
        <a:ln w="25400">
          <a:noFill/>
        </a:ln>
      </c:spPr>
    </c:plotArea>
    <c:legend>
      <c:legendPos val="r"/>
      <c:overlay val="0"/>
    </c:legend>
    <c:plotVisOnly val="1"/>
    <c:dispBlanksAs val="gap"/>
    <c:showDLblsOverMax val="0"/>
    <c:extLst/>
  </c:chart>
  <c:txPr>
    <a:bodyPr/>
    <a:lstStyle/>
    <a:p>
      <a:pPr>
        <a:defRPr>
          <a:solidFill>
            <a:schemeClr val="tx1"/>
          </a:solidFill>
        </a:defRPr>
      </a:pPr>
      <a:endParaRPr lang="sv-US"/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7">
  <cs:axisTitle>
    <cs:lnRef idx="0"/>
    <cs:fillRef idx="0"/>
    <cs:effectRef idx="0"/>
    <cs:fontRef idx="minor">
      <a:schemeClr val="tx2"/>
    </cs:fontRef>
    <cs:defRPr sz="900" b="1" kern="1200"/>
  </cs:axisTitle>
  <cs:category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2"/>
    </cs:fontRef>
    <cs:defRPr sz="900" kern="1200"/>
  </cs:dataLabel>
  <cs:dataLabelCallout>
    <cs:lnRef idx="0"/>
    <cs:fillRef idx="0"/>
    <cs:effectRef idx="0"/>
    <cs:fontRef idx="minor">
      <a:schemeClr val="dk2">
        <a:lumMod val="7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2"/>
    <cs:fontRef idx="minor">
      <a:schemeClr val="tx2"/>
    </cs:fontRef>
  </cs:dataPoint>
  <cs:dataPoint3D>
    <cs:lnRef idx="0"/>
    <cs:fillRef idx="3">
      <cs:styleClr val="auto"/>
    </cs:fillRef>
    <cs:effectRef idx="2"/>
    <cs:fontRef idx="minor">
      <a:schemeClr val="tx2"/>
    </cs:fontRef>
  </cs:dataPoint3D>
  <cs:dataPointLine>
    <cs:lnRef idx="0">
      <cs:styleClr val="auto"/>
    </cs:lnRef>
    <cs:fillRef idx="3"/>
    <cs:effectRef idx="2"/>
    <cs:fontRef idx="minor">
      <a:schemeClr val="tx2"/>
    </cs:fontRef>
    <cs:spPr>
      <a:ln w="31750" cap="rnd">
        <a:solidFill>
          <a:schemeClr val="phClr"/>
        </a:solidFill>
        <a:round/>
      </a:ln>
    </cs:spPr>
  </cs:dataPointLine>
  <cs:dataPointMarker>
    <cs:lnRef idx="0"/>
    <cs:fillRef idx="3">
      <cs:styleClr val="auto"/>
    </cs:fillRef>
    <cs:effectRef idx="2"/>
    <cs:fontRef idx="minor">
      <a:schemeClr val="tx2"/>
    </cs:fontRef>
    <cs:spPr>
      <a:ln w="12700">
        <a:solidFill>
          <a:schemeClr val="lt2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2"/>
    <cs:fontRef idx="minor">
      <a:schemeClr val="tx2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2"/>
    </cs:fontRef>
    <cs:spPr>
      <a:ln w="9525">
        <a:solidFill>
          <a:schemeClr val="tx2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2"/>
    </cs:fontRef>
    <cs:spPr>
      <a:ln w="9525">
        <a:solidFill>
          <a:schemeClr val="tx2">
            <a:lumMod val="75000"/>
            <a:lumOff val="25000"/>
          </a:schemeClr>
        </a:solidFill>
        <a:round/>
      </a:ln>
    </cs:spPr>
  </cs:errorBar>
  <cs:floor>
    <cs:lnRef idx="0"/>
    <cs:fillRef idx="0"/>
    <cs:effectRef idx="0"/>
    <cs:fontRef idx="minor">
      <a:schemeClr val="tx2"/>
    </cs:fontRef>
  </cs:floor>
  <cs:gridlineMajor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2"/>
    </cs:fontRef>
    <cs:spPr>
      <a:ln>
        <a:solidFill>
          <a:schemeClr val="tx2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2"/>
    </cs:fontRef>
    <cs:defRPr sz="900" kern="1200"/>
  </cs:legend>
  <cs:plotArea>
    <cs:lnRef idx="0"/>
    <cs:fillRef idx="0"/>
    <cs:effectRef idx="0"/>
    <cs:fontRef idx="minor">
      <a:schemeClr val="tx2"/>
    </cs:fontRef>
  </cs:plotArea>
  <cs:plotArea3D>
    <cs:lnRef idx="0"/>
    <cs:fillRef idx="0"/>
    <cs:effectRef idx="0"/>
    <cs:fontRef idx="minor">
      <a:schemeClr val="tx2"/>
    </cs:fontRef>
  </cs:plotArea3D>
  <cs:series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2"/>
    </cs:fontRef>
    <cs:defRPr sz="1600" b="1" kern="1200"/>
  </cs:title>
  <cs:trendline>
    <cs:lnRef idx="0">
      <cs:styleClr val="auto"/>
    </cs:lnRef>
    <cs:fillRef idx="0"/>
    <cs:effectRef idx="0"/>
    <cs:fontRef idx="minor">
      <a:schemeClr val="tx2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2"/>
    </cs:fontRef>
    <cs:defRPr sz="900" kern="1200"/>
  </cs:trendlineLabel>
  <cs:upBar>
    <cs:lnRef idx="0"/>
    <cs:fillRef idx="0"/>
    <cs:effectRef idx="0"/>
    <cs:fontRef idx="minor">
      <a:schemeClr val="tx2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2"/>
    </cs:fontRef>
    <cs:defRPr sz="900" kern="1200"/>
  </cs:valueAxis>
  <cs:wall>
    <cs:lnRef idx="0"/>
    <cs:fillRef idx="0"/>
    <cs:effectRef idx="0"/>
    <cs:fontRef idx="minor">
      <a:schemeClr val="tx2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07">
  <cs:axisTitle>
    <cs:lnRef idx="0"/>
    <cs:fillRef idx="0"/>
    <cs:effectRef idx="0"/>
    <cs:fontRef idx="minor">
      <a:schemeClr val="tx2"/>
    </cs:fontRef>
    <cs:defRPr sz="900" b="1" kern="1200"/>
  </cs:axisTitle>
  <cs:category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2"/>
    </cs:fontRef>
    <cs:defRPr sz="900" kern="1200"/>
  </cs:dataLabel>
  <cs:dataLabelCallout>
    <cs:lnRef idx="0"/>
    <cs:fillRef idx="0"/>
    <cs:effectRef idx="0"/>
    <cs:fontRef idx="minor">
      <a:schemeClr val="dk2">
        <a:lumMod val="7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2"/>
    <cs:fontRef idx="minor">
      <a:schemeClr val="tx2"/>
    </cs:fontRef>
  </cs:dataPoint>
  <cs:dataPoint3D>
    <cs:lnRef idx="0"/>
    <cs:fillRef idx="3">
      <cs:styleClr val="auto"/>
    </cs:fillRef>
    <cs:effectRef idx="2"/>
    <cs:fontRef idx="minor">
      <a:schemeClr val="tx2"/>
    </cs:fontRef>
  </cs:dataPoint3D>
  <cs:dataPointLine>
    <cs:lnRef idx="0">
      <cs:styleClr val="auto"/>
    </cs:lnRef>
    <cs:fillRef idx="3"/>
    <cs:effectRef idx="2"/>
    <cs:fontRef idx="minor">
      <a:schemeClr val="tx2"/>
    </cs:fontRef>
    <cs:spPr>
      <a:ln w="31750" cap="rnd">
        <a:solidFill>
          <a:schemeClr val="phClr"/>
        </a:solidFill>
        <a:round/>
      </a:ln>
    </cs:spPr>
  </cs:dataPointLine>
  <cs:dataPointMarker>
    <cs:lnRef idx="0"/>
    <cs:fillRef idx="3">
      <cs:styleClr val="auto"/>
    </cs:fillRef>
    <cs:effectRef idx="2"/>
    <cs:fontRef idx="minor">
      <a:schemeClr val="tx2"/>
    </cs:fontRef>
    <cs:spPr>
      <a:ln w="12700">
        <a:solidFill>
          <a:schemeClr val="lt2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2"/>
    <cs:fontRef idx="minor">
      <a:schemeClr val="tx2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2"/>
    </cs:fontRef>
    <cs:spPr>
      <a:ln w="9525">
        <a:solidFill>
          <a:schemeClr val="tx2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2"/>
    </cs:fontRef>
    <cs:spPr>
      <a:ln w="9525">
        <a:solidFill>
          <a:schemeClr val="tx2">
            <a:lumMod val="75000"/>
            <a:lumOff val="25000"/>
          </a:schemeClr>
        </a:solidFill>
        <a:round/>
      </a:ln>
    </cs:spPr>
  </cs:errorBar>
  <cs:floor>
    <cs:lnRef idx="0"/>
    <cs:fillRef idx="0"/>
    <cs:effectRef idx="0"/>
    <cs:fontRef idx="minor">
      <a:schemeClr val="tx2"/>
    </cs:fontRef>
  </cs:floor>
  <cs:gridlineMajor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2"/>
    </cs:fontRef>
    <cs:spPr>
      <a:ln>
        <a:solidFill>
          <a:schemeClr val="tx2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2"/>
    </cs:fontRef>
    <cs:defRPr sz="900" kern="1200"/>
  </cs:legend>
  <cs:plotArea>
    <cs:lnRef idx="0"/>
    <cs:fillRef idx="0"/>
    <cs:effectRef idx="0"/>
    <cs:fontRef idx="minor">
      <a:schemeClr val="tx2"/>
    </cs:fontRef>
  </cs:plotArea>
  <cs:plotArea3D>
    <cs:lnRef idx="0"/>
    <cs:fillRef idx="0"/>
    <cs:effectRef idx="0"/>
    <cs:fontRef idx="minor">
      <a:schemeClr val="tx2"/>
    </cs:fontRef>
  </cs:plotArea3D>
  <cs:series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2"/>
    </cs:fontRef>
    <cs:defRPr sz="1600" b="1" kern="1200"/>
  </cs:title>
  <cs:trendline>
    <cs:lnRef idx="0">
      <cs:styleClr val="auto"/>
    </cs:lnRef>
    <cs:fillRef idx="0"/>
    <cs:effectRef idx="0"/>
    <cs:fontRef idx="minor">
      <a:schemeClr val="tx2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2"/>
    </cs:fontRef>
    <cs:defRPr sz="900" kern="1200"/>
  </cs:trendlineLabel>
  <cs:upBar>
    <cs:lnRef idx="0"/>
    <cs:fillRef idx="0"/>
    <cs:effectRef idx="0"/>
    <cs:fontRef idx="minor">
      <a:schemeClr val="tx2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2"/>
    </cs:fontRef>
    <cs:defRPr sz="900" kern="1200"/>
  </cs:valueAxis>
  <cs:wall>
    <cs:lnRef idx="0"/>
    <cs:fillRef idx="0"/>
    <cs:effectRef idx="0"/>
    <cs:fontRef idx="minor">
      <a:schemeClr val="tx2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102">
  <cs:axisTitle>
    <cs:lnRef idx="0"/>
    <cs:fillRef idx="0"/>
    <cs:effectRef idx="0"/>
    <cs:fontRef idx="minor">
      <a:schemeClr val="tx1"/>
    </cs:fontRef>
    <cs:defRPr sz="1000" b="1" kern="1200"/>
  </cs:axisTitle>
  <cs:categoryAxis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categoryAxis>
  <cs:chartArea mods="allowNoFillOverride allowNoLineOverride">
    <cs:lnRef idx="1">
      <a:schemeClr val="tx1">
        <a:tint val="75000"/>
      </a:schemeClr>
    </cs:lnRef>
    <cs:fillRef idx="1">
      <a:schemeClr val="bg1"/>
    </cs:fillRef>
    <cs:effectRef idx="0"/>
    <cs:fontRef idx="minor">
      <a:schemeClr val="tx1"/>
    </cs:fontRef>
    <cs:spPr>
      <a:ln>
        <a:round/>
      </a:ln>
    </cs:spPr>
    <cs:defRPr sz="1000" kern="1200"/>
  </cs:chartArea>
  <cs:dataLabel>
    <cs:lnRef idx="0"/>
    <cs:fillRef idx="0"/>
    <cs:effectRef idx="0"/>
    <cs:fontRef idx="minor">
      <a:schemeClr val="tx1"/>
    </cs:fontRef>
    <cs:defRPr sz="1000" kern="1200"/>
  </cs:dataLabel>
  <cs:dataLabelCallout>
    <cs:lnRef idx="0"/>
    <cs:fillRef idx="0"/>
    <cs:effectRef idx="0"/>
    <cs:fontRef idx="minor">
      <a:schemeClr val="dk1"/>
    </cs:fontRef>
    <cs:spPr>
      <a:solidFill>
        <a:schemeClr val="lt1"/>
      </a:solidFill>
      <a:ln>
        <a:solidFill>
          <a:schemeClr val="dk1">
            <a:lumMod val="65000"/>
            <a:lumOff val="35000"/>
          </a:schemeClr>
        </a:solidFill>
      </a:ln>
    </cs:spPr>
    <cs:defRPr sz="1000" kern="1200"/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1">
      <cs:styleClr val="auto"/>
    </cs:lnRef>
    <cs:lineWidthScale>3</cs:lineWidthScale>
    <cs:fillRef idx="0"/>
    <cs:effectRef idx="0"/>
    <cs:fontRef idx="minor">
      <a:schemeClr val="tx1"/>
    </cs:fontRef>
    <cs:spPr>
      <a:ln cap="rnd">
        <a:round/>
      </a:ln>
    </cs:spPr>
  </cs:dataPointLine>
  <cs:dataPointMarker>
    <cs:lnRef idx="1">
      <cs:styleClr val="auto"/>
    </cs:lnRef>
    <cs:fillRef idx="1">
      <cs:styleClr val="auto"/>
    </cs:fillRef>
    <cs:effectRef idx="0"/>
    <cs:fontRef idx="minor">
      <a:schemeClr val="tx1"/>
    </cs:fontRef>
    <cs:spPr>
      <a:ln>
        <a:round/>
      </a:ln>
    </cs:spPr>
  </cs:dataPointMarker>
  <cs:dataPointMarkerLayout/>
  <cs:dataPointWireframe>
    <cs:lnRef idx="1">
      <cs:styleClr val="auto"/>
    </cs:lnRef>
    <cs:fillRef idx="0"/>
    <cs:effectRef idx="0"/>
    <cs:fontRef idx="minor">
      <a:schemeClr val="tx1"/>
    </cs:fontRef>
    <cs:spPr>
      <a:ln>
        <a:round/>
      </a:ln>
    </cs:spPr>
  </cs:dataPointWireframe>
  <cs:dataTable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dataTable>
  <cs:downBar>
    <cs:lnRef idx="1">
      <a:schemeClr val="tx1"/>
    </cs:lnRef>
    <cs:fillRef idx="1">
      <a:schemeClr val="dk1">
        <a:tint val="95000"/>
      </a:schemeClr>
    </cs:fillRef>
    <cs:effectRef idx="0"/>
    <cs:fontRef idx="minor">
      <a:schemeClr val="tx1"/>
    </cs:fontRef>
    <cs:spPr>
      <a:ln>
        <a:round/>
      </a:ln>
    </cs:spPr>
  </cs:downBar>
  <cs:drop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dropLine>
  <cs:errorBar>
    <cs:lnRef idx="1">
      <a:schemeClr val="tx1"/>
    </cs:lnRef>
    <cs:fillRef idx="1">
      <a:schemeClr val="tx1"/>
    </cs:fillRef>
    <cs:effectRef idx="0"/>
    <cs:fontRef idx="minor">
      <a:schemeClr val="tx1"/>
    </cs:fontRef>
    <cs:spPr>
      <a:ln>
        <a:round/>
      </a:ln>
    </cs:spPr>
  </cs:errorBar>
  <cs:floor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</cs:floor>
  <cs:gridlineMajor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</cs:gridlineMajor>
  <cs:gridlineMinor>
    <cs:lnRef idx="1">
      <a:schemeClr val="tx1">
        <a:tint val="50000"/>
      </a:schemeClr>
    </cs:lnRef>
    <cs:fillRef idx="0"/>
    <cs:effectRef idx="0"/>
    <cs:fontRef idx="minor">
      <a:schemeClr val="tx1"/>
    </cs:fontRef>
    <cs:spPr>
      <a:ln>
        <a:round/>
      </a:ln>
    </cs:spPr>
  </cs:gridlineMinor>
  <cs:hiLo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hiLoLine>
  <cs:leader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leaderLine>
  <cs:legend>
    <cs:lnRef idx="0"/>
    <cs:fillRef idx="0"/>
    <cs:effectRef idx="0"/>
    <cs:fontRef idx="minor">
      <a:schemeClr val="tx1"/>
    </cs:fontRef>
    <cs:defRPr sz="1000" kern="1200"/>
  </cs:legend>
  <cs:plotArea mods="allowNoFillOverride allowNoLineOverride">
    <cs:lnRef idx="0"/>
    <cs:fillRef idx="1">
      <a:schemeClr val="bg1"/>
    </cs:fillRef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seriesAxis>
  <cs:series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seriesLine>
  <cs:title>
    <cs:lnRef idx="0"/>
    <cs:fillRef idx="0"/>
    <cs:effectRef idx="0"/>
    <cs:fontRef idx="minor">
      <a:schemeClr val="tx1"/>
    </cs:fontRef>
    <cs:defRPr sz="1800" b="1" kern="1200"/>
  </cs:title>
  <cs:trendline>
    <cs:lnRef idx="1">
      <a:schemeClr val="tx1"/>
    </cs:lnRef>
    <cs:fillRef idx="0"/>
    <cs:effectRef idx="0"/>
    <cs:fontRef idx="minor">
      <a:schemeClr val="tx1"/>
    </cs:fontRef>
    <cs:spPr>
      <a:ln cap="rnd">
        <a:round/>
      </a:ln>
    </cs:spPr>
  </cs:trendline>
  <cs:trendlineLabel>
    <cs:lnRef idx="0"/>
    <cs:fillRef idx="0"/>
    <cs:effectRef idx="0"/>
    <cs:fontRef idx="minor">
      <a:schemeClr val="tx1"/>
    </cs:fontRef>
    <cs:defRPr sz="1000" kern="1200"/>
  </cs:trendlineLabel>
  <cs:upBar>
    <cs:lnRef idx="1">
      <a:schemeClr val="tx1"/>
    </cs:lnRef>
    <cs:fillRef idx="1">
      <a:schemeClr val="dk1">
        <a:tint val="5000"/>
      </a:schemeClr>
    </cs:fillRef>
    <cs:effectRef idx="0"/>
    <cs:fontRef idx="minor">
      <a:schemeClr val="tx1"/>
    </cs:fontRef>
    <cs:spPr>
      <a:ln>
        <a:round/>
      </a:ln>
    </cs:spPr>
  </cs:upBar>
  <cs:valueAxis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valueAxis>
  <cs:wall>
    <cs:lnRef idx="0"/>
    <cs:fillRef idx="0"/>
    <cs:effectRef idx="0"/>
    <cs:fontRef idx="minor">
      <a:schemeClr val="tx1"/>
    </cs:fontRef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0.25935</cdr:x>
      <cdr:y>0.92572</cdr:y>
    </cdr:from>
    <cdr:to>
      <cdr:x>0.40361</cdr:x>
      <cdr:y>1</cdr:y>
    </cdr:to>
    <cdr:sp macro="" textlink="">
      <cdr:nvSpPr>
        <cdr:cNvPr id="2" name="Textruta 1"/>
        <cdr:cNvSpPr txBox="1"/>
      </cdr:nvSpPr>
      <cdr:spPr>
        <a:xfrm xmlns:a="http://schemas.openxmlformats.org/drawingml/2006/main">
          <a:off x="1537493" y="5988818"/>
          <a:ext cx="855244" cy="480562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vertOverflow="clip" wrap="square" rtlCol="0"/>
        <a:lstStyle xmlns:a="http://schemas.openxmlformats.org/drawingml/2006/main"/>
        <a:p xmlns:a="http://schemas.openxmlformats.org/drawingml/2006/main">
          <a:pPr algn="ctr"/>
          <a:r>
            <a:rPr lang="sv-SE" sz="1200" kern="1200"/>
            <a:t>Isoamyl Acetate</a:t>
          </a:r>
        </a:p>
      </cdr:txBody>
    </cdr:sp>
  </cdr:relSizeAnchor>
</c:userShape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644B12F-F2E6-C740-8447-7A28A91238BA}">
  <we:reference id="94dfb547-a187-4f59-8ece-b9128250d64a" version="1.0.6.0" store="EXCatalog" storeType="EXCatalog"/>
  <we:alternateReferences>
    <we:reference id="WA200004714" version="1.0.6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71667CF-611A-1248-82F0-CB3DDEFD9B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2409</Words>
  <Characters>13298</Characters>
  <Application>Microsoft Office Word</Application>
  <DocSecurity>0</DocSecurity>
  <Lines>295</Lines>
  <Paragraphs>112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15595</CharactersWithSpaces>
  <SharedDoc>false</SharedDoc>
  <HLinks>
    <vt:vector size="18" baseType="variant">
      <vt:variant>
        <vt:i4>1179729</vt:i4>
      </vt:variant>
      <vt:variant>
        <vt:i4>6</vt:i4>
      </vt:variant>
      <vt:variant>
        <vt:i4>0</vt:i4>
      </vt:variant>
      <vt:variant>
        <vt:i4>5</vt:i4>
      </vt:variant>
      <vt:variant>
        <vt:lpwstr>https://doi.org/10.3389/fnut.2022.890066</vt:lpwstr>
      </vt:variant>
      <vt:variant>
        <vt:lpwstr/>
      </vt:variant>
      <vt:variant>
        <vt:i4>3735673</vt:i4>
      </vt:variant>
      <vt:variant>
        <vt:i4>3</vt:i4>
      </vt:variant>
      <vt:variant>
        <vt:i4>0</vt:i4>
      </vt:variant>
      <vt:variant>
        <vt:i4>5</vt:i4>
      </vt:variant>
      <vt:variant>
        <vt:lpwstr>https://doi.org/10.1111/ajgw.12196</vt:lpwstr>
      </vt:variant>
      <vt:variant>
        <vt:lpwstr/>
      </vt:variant>
      <vt:variant>
        <vt:i4>5046284</vt:i4>
      </vt:variant>
      <vt:variant>
        <vt:i4>0</vt:i4>
      </vt:variant>
      <vt:variant>
        <vt:i4>0</vt:i4>
      </vt:variant>
      <vt:variant>
        <vt:i4>5</vt:i4>
      </vt:variant>
      <vt:variant>
        <vt:lpwstr>https://www.mdpi.com/1420-3049/28/18/6522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Freeman, Sarah V</dc:creator>
  <cp:keywords/>
  <dc:description/>
  <cp:lastModifiedBy>Freeman, Sarah V</cp:lastModifiedBy>
  <cp:revision>2</cp:revision>
  <cp:lastPrinted>2025-12-17T04:14:00Z</cp:lastPrinted>
  <dcterms:created xsi:type="dcterms:W3CDTF">2026-01-02T23:42:00Z</dcterms:created>
  <dcterms:modified xsi:type="dcterms:W3CDTF">2026-01-02T23:42:00Z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fc2a9679-4e54-4e76-bf4c-679f13af4c2f</vt:lpwstr>
  </property>
</Properties>
</file>