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4D0" w:rsidRDefault="0099550A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45A9B" w:rsidRDefault="00745A9B" w:rsidP="00745A9B">
      <w:r>
        <w:t xml:space="preserve">        </w:t>
      </w:r>
      <w:r>
        <w:rPr>
          <w:noProof/>
        </w:rPr>
        <w:drawing>
          <wp:inline distT="0" distB="0" distL="0" distR="0" wp14:anchorId="4088D0EC" wp14:editId="5BC3C074">
            <wp:extent cx="2072640" cy="2200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5A9B" w:rsidRDefault="00745A9B" w:rsidP="00745A9B">
      <w:pPr>
        <w:pStyle w:val="Dept"/>
        <w:rPr>
          <w:b/>
          <w:sz w:val="36"/>
          <w:szCs w:val="28"/>
        </w:rPr>
      </w:pPr>
      <w:r>
        <w:rPr>
          <w:b/>
          <w:sz w:val="36"/>
          <w:szCs w:val="28"/>
        </w:rPr>
        <w:t>The Superior University</w:t>
      </w:r>
    </w:p>
    <w:p w:rsidR="00745A9B" w:rsidRDefault="00745A9B" w:rsidP="00745A9B">
      <w:pPr>
        <w:pStyle w:val="Dept"/>
        <w:rPr>
          <w:b/>
          <w:sz w:val="36"/>
          <w:szCs w:val="28"/>
        </w:rPr>
      </w:pPr>
      <w:r>
        <w:rPr>
          <w:b/>
          <w:sz w:val="36"/>
          <w:szCs w:val="28"/>
        </w:rPr>
        <w:pict>
          <v:rect id="_x0000_i1025" style="width:0;height:1.5pt" o:hralign="center" o:hrstd="t" o:hr="t" fillcolor="#a0a0a0" stroked="f"/>
        </w:pict>
      </w:r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Session 2023-2025</w:t>
      </w:r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Department of Software Engineering</w:t>
      </w:r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Faculty of Computer Science &amp; Information Technology</w:t>
      </w:r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The Superior University, Lahore</w:t>
      </w:r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Course: Programming For Artificial Intelligence</w:t>
      </w:r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Cour</w:t>
      </w:r>
      <w:r>
        <w:rPr>
          <w:b/>
          <w:i/>
          <w:sz w:val="32"/>
          <w:szCs w:val="28"/>
        </w:rPr>
        <w:t xml:space="preserve">se </w:t>
      </w:r>
      <w:proofErr w:type="spellStart"/>
      <w:r>
        <w:rPr>
          <w:b/>
          <w:i/>
          <w:sz w:val="32"/>
          <w:szCs w:val="28"/>
        </w:rPr>
        <w:t>Instructor</w:t>
      </w:r>
      <w:proofErr w:type="gramStart"/>
      <w:r>
        <w:rPr>
          <w:b/>
          <w:i/>
          <w:sz w:val="32"/>
          <w:szCs w:val="28"/>
        </w:rPr>
        <w:t>:Sir</w:t>
      </w:r>
      <w:proofErr w:type="spellEnd"/>
      <w:proofErr w:type="gramEnd"/>
      <w:r>
        <w:rPr>
          <w:b/>
          <w:i/>
          <w:sz w:val="32"/>
          <w:szCs w:val="28"/>
        </w:rPr>
        <w:t xml:space="preserve"> </w:t>
      </w:r>
      <w:proofErr w:type="spellStart"/>
      <w:r>
        <w:rPr>
          <w:b/>
          <w:i/>
          <w:sz w:val="32"/>
          <w:szCs w:val="28"/>
        </w:rPr>
        <w:t>Rasikh</w:t>
      </w:r>
      <w:proofErr w:type="spellEnd"/>
      <w:r>
        <w:rPr>
          <w:b/>
          <w:i/>
          <w:sz w:val="32"/>
          <w:szCs w:val="28"/>
        </w:rPr>
        <w:t xml:space="preserve"> </w:t>
      </w:r>
      <w:proofErr w:type="spellStart"/>
      <w:r>
        <w:rPr>
          <w:b/>
          <w:i/>
          <w:sz w:val="32"/>
          <w:szCs w:val="28"/>
        </w:rPr>
        <w:t>ali</w:t>
      </w:r>
      <w:proofErr w:type="spellEnd"/>
    </w:p>
    <w:p w:rsidR="00745A9B" w:rsidRPr="007A270C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Semester 4 BSAI</w:t>
      </w:r>
    </w:p>
    <w:p w:rsidR="00745A9B" w:rsidRDefault="00745A9B" w:rsidP="00745A9B">
      <w:pPr>
        <w:pStyle w:val="Dept"/>
        <w:rPr>
          <w:b/>
          <w:i/>
          <w:sz w:val="32"/>
          <w:szCs w:val="28"/>
        </w:rPr>
      </w:pPr>
      <w:r w:rsidRPr="007A270C">
        <w:rPr>
          <w:b/>
          <w:i/>
          <w:sz w:val="32"/>
          <w:szCs w:val="28"/>
        </w:rPr>
        <w:t>Fall 2025</w:t>
      </w:r>
    </w:p>
    <w:p w:rsidR="00745A9B" w:rsidRDefault="00745A9B" w:rsidP="00745A9B">
      <w:pPr>
        <w:pStyle w:val="Dept"/>
        <w:jc w:val="left"/>
        <w:rPr>
          <w:b/>
          <w:i/>
          <w:sz w:val="32"/>
          <w:szCs w:val="28"/>
        </w:rPr>
      </w:pPr>
      <w:proofErr w:type="spellStart"/>
      <w:r>
        <w:rPr>
          <w:b/>
          <w:i/>
          <w:sz w:val="32"/>
          <w:szCs w:val="28"/>
        </w:rPr>
        <w:t>Name</w:t>
      </w:r>
      <w:proofErr w:type="gramStart"/>
      <w:r>
        <w:rPr>
          <w:b/>
          <w:i/>
          <w:sz w:val="32"/>
          <w:szCs w:val="28"/>
        </w:rPr>
        <w:t>:Sara</w:t>
      </w:r>
      <w:proofErr w:type="spellEnd"/>
      <w:proofErr w:type="gramEnd"/>
      <w:r>
        <w:rPr>
          <w:b/>
          <w:i/>
          <w:sz w:val="32"/>
          <w:szCs w:val="28"/>
        </w:rPr>
        <w:t xml:space="preserve"> </w:t>
      </w:r>
      <w:proofErr w:type="spellStart"/>
      <w:r>
        <w:rPr>
          <w:b/>
          <w:i/>
          <w:sz w:val="32"/>
          <w:szCs w:val="28"/>
        </w:rPr>
        <w:t>hanif</w:t>
      </w:r>
      <w:proofErr w:type="spellEnd"/>
    </w:p>
    <w:p w:rsidR="00745A9B" w:rsidRDefault="00745A9B" w:rsidP="00745A9B">
      <w:pPr>
        <w:pStyle w:val="Dept"/>
        <w:jc w:val="left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Roll no</w:t>
      </w:r>
      <w:proofErr w:type="gramStart"/>
      <w:r>
        <w:rPr>
          <w:b/>
          <w:i/>
          <w:sz w:val="32"/>
          <w:szCs w:val="28"/>
        </w:rPr>
        <w:t>:082</w:t>
      </w:r>
      <w:proofErr w:type="gramEnd"/>
    </w:p>
    <w:p w:rsidR="005924D0" w:rsidRPr="00745A9B" w:rsidRDefault="00745A9B" w:rsidP="00745A9B">
      <w:pPr>
        <w:pStyle w:val="Dept"/>
        <w:jc w:val="left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 xml:space="preserve">                   </w:t>
      </w:r>
      <w:r>
        <w:rPr>
          <w:b/>
          <w:i/>
          <w:sz w:val="32"/>
          <w:szCs w:val="28"/>
        </w:rPr>
        <w:t xml:space="preserve">                     LAB TASK 1</w:t>
      </w:r>
    </w:p>
    <w:p w:rsidR="005924D0" w:rsidRDefault="0099550A">
      <w:pPr>
        <w:pStyle w:val="Heading1"/>
        <w:spacing w:after="119"/>
        <w:ind w:left="-5"/>
      </w:pPr>
      <w:r>
        <w:lastRenderedPageBreak/>
        <w:t>I</w:t>
      </w:r>
      <w:r>
        <w:t xml:space="preserve">ntroduction </w:t>
      </w:r>
    </w:p>
    <w:p w:rsidR="005924D0" w:rsidRDefault="0099550A">
      <w:pPr>
        <w:spacing w:after="243"/>
      </w:pPr>
      <w:r>
        <w:t xml:space="preserve">The Spaceship Titanic dataset is a </w:t>
      </w:r>
      <w:proofErr w:type="spellStart"/>
      <w:r>
        <w:t>Kaggle</w:t>
      </w:r>
      <w:proofErr w:type="spellEnd"/>
      <w:r>
        <w:t xml:space="preserve"> competition dataset that involves predicting whether passeng</w:t>
      </w:r>
      <w:r>
        <w:t xml:space="preserve">ers were transported to another dimension. This report explains the structure of the </w:t>
      </w:r>
      <w:proofErr w:type="spellStart"/>
      <w:r>
        <w:t>Jupyter</w:t>
      </w:r>
      <w:proofErr w:type="spellEnd"/>
      <w:r>
        <w:t xml:space="preserve"> Notebook, the terms used, and its applications</w:t>
      </w:r>
      <w:bookmarkStart w:id="0" w:name="_GoBack"/>
      <w:r>
        <w:t xml:space="preserve">. </w:t>
      </w:r>
    </w:p>
    <w:p w:rsidR="005924D0" w:rsidRDefault="0099550A">
      <w:pPr>
        <w:pStyle w:val="Heading1"/>
        <w:ind w:left="-5"/>
      </w:pPr>
      <w:r>
        <w:t xml:space="preserve">Overview of the Notebook </w:t>
      </w:r>
    </w:p>
    <w:p w:rsidR="005924D0" w:rsidRDefault="0099550A">
      <w:pPr>
        <w:numPr>
          <w:ilvl w:val="0"/>
          <w:numId w:val="1"/>
        </w:numPr>
        <w:ind w:hanging="360"/>
      </w:pPr>
      <w:r>
        <w:t xml:space="preserve">Data loading and preprocessing </w:t>
      </w:r>
    </w:p>
    <w:p w:rsidR="005924D0" w:rsidRDefault="0099550A">
      <w:pPr>
        <w:numPr>
          <w:ilvl w:val="0"/>
          <w:numId w:val="1"/>
        </w:numPr>
        <w:ind w:hanging="360"/>
      </w:pPr>
      <w:r>
        <w:t xml:space="preserve">Exploratory Data Analysis (EDA) </w:t>
      </w:r>
    </w:p>
    <w:p w:rsidR="005924D0" w:rsidRDefault="0099550A">
      <w:pPr>
        <w:numPr>
          <w:ilvl w:val="0"/>
          <w:numId w:val="1"/>
        </w:numPr>
        <w:ind w:hanging="360"/>
      </w:pPr>
      <w:r>
        <w:t xml:space="preserve">Feature engineering </w:t>
      </w:r>
    </w:p>
    <w:p w:rsidR="005924D0" w:rsidRDefault="0099550A">
      <w:pPr>
        <w:numPr>
          <w:ilvl w:val="0"/>
          <w:numId w:val="1"/>
        </w:numPr>
        <w:ind w:hanging="360"/>
      </w:pPr>
      <w:r>
        <w:t xml:space="preserve">Model training using machine learning techniques </w:t>
      </w:r>
    </w:p>
    <w:p w:rsidR="005924D0" w:rsidRDefault="0099550A">
      <w:pPr>
        <w:numPr>
          <w:ilvl w:val="0"/>
          <w:numId w:val="1"/>
        </w:numPr>
        <w:spacing w:after="247"/>
        <w:ind w:hanging="360"/>
      </w:pPr>
      <w:r>
        <w:t xml:space="preserve">Predictions and evaluation </w:t>
      </w:r>
    </w:p>
    <w:p w:rsidR="005924D0" w:rsidRDefault="0099550A">
      <w:pPr>
        <w:pStyle w:val="Heading1"/>
        <w:ind w:left="-5"/>
      </w:pPr>
      <w:r>
        <w:t xml:space="preserve">Key Terms and Their Definitions </w:t>
      </w:r>
    </w:p>
    <w:p w:rsidR="005924D0" w:rsidRDefault="0099550A">
      <w:pPr>
        <w:numPr>
          <w:ilvl w:val="0"/>
          <w:numId w:val="2"/>
        </w:numPr>
        <w:ind w:hanging="360"/>
      </w:pPr>
      <w:proofErr w:type="spellStart"/>
      <w:r>
        <w:rPr>
          <w:b/>
        </w:rPr>
        <w:t>NumPy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): </w:t>
      </w:r>
      <w:r>
        <w:t xml:space="preserve">A library for numerical computations in Python, particularly useful for handling arrays and mathematical operations.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>Pandas (pand</w:t>
      </w:r>
      <w:r>
        <w:rPr>
          <w:b/>
        </w:rPr>
        <w:t xml:space="preserve">as): </w:t>
      </w:r>
      <w:r>
        <w:t xml:space="preserve">A library for data manipulation, allowing users to read, modify, and analyze tabular data.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>Operating System Module (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): </w:t>
      </w:r>
      <w:r>
        <w:t xml:space="preserve">A Python module used to interact with the operating system, such as reading files from directories.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>CSV (</w:t>
      </w:r>
      <w:proofErr w:type="spellStart"/>
      <w:r>
        <w:rPr>
          <w:b/>
        </w:rPr>
        <w:t>pd.read_csv</w:t>
      </w:r>
      <w:proofErr w:type="spellEnd"/>
      <w:r>
        <w:rPr>
          <w:b/>
        </w:rPr>
        <w:t xml:space="preserve">): </w:t>
      </w:r>
      <w:r>
        <w:t>A file fo</w:t>
      </w:r>
      <w:r>
        <w:t xml:space="preserve">rmat used to store tabular data, which can be loaded into a </w:t>
      </w:r>
      <w:proofErr w:type="spellStart"/>
      <w:r>
        <w:t>DataFrame</w:t>
      </w:r>
      <w:proofErr w:type="spellEnd"/>
      <w:r>
        <w:t xml:space="preserve"> using pandas.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 xml:space="preserve">Exploratory Data Analysis (EDA): </w:t>
      </w:r>
      <w:r>
        <w:t xml:space="preserve">A process used to understand the data through visualizations, statistical summaries, and data cleaning.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 xml:space="preserve">Feature Engineering: </w:t>
      </w:r>
      <w:r>
        <w:t xml:space="preserve">The process </w:t>
      </w:r>
      <w:r>
        <w:t xml:space="preserve">of creating new input features from existing data to improve model performance.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>Machine Learning (</w:t>
      </w:r>
      <w:proofErr w:type="spellStart"/>
      <w:r>
        <w:rPr>
          <w:b/>
        </w:rPr>
        <w:t>tensorflow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tensorflow_decision_forests</w:t>
      </w:r>
      <w:proofErr w:type="spellEnd"/>
      <w:r>
        <w:rPr>
          <w:b/>
        </w:rPr>
        <w:t xml:space="preserve">): </w:t>
      </w:r>
      <w:r>
        <w:t xml:space="preserve">Libraries used for training and implementing predictive models, including decision forests and neural networks.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>Cl</w:t>
      </w:r>
      <w:r>
        <w:rPr>
          <w:b/>
        </w:rPr>
        <w:t xml:space="preserve">assification Task: </w:t>
      </w:r>
      <w:r>
        <w:t xml:space="preserve">A type of machine learning problem where the goal is to assign categories (e.g., predicting whether a passenger was transported or not). </w:t>
      </w:r>
    </w:p>
    <w:p w:rsidR="005924D0" w:rsidRDefault="0099550A">
      <w:pPr>
        <w:numPr>
          <w:ilvl w:val="0"/>
          <w:numId w:val="2"/>
        </w:numPr>
        <w:ind w:hanging="360"/>
      </w:pPr>
      <w:r>
        <w:rPr>
          <w:b/>
        </w:rPr>
        <w:t>Model Training</w:t>
      </w:r>
      <w:r>
        <w:t>: The process of teaching a machine learning model to recognize patterns in the datas</w:t>
      </w:r>
      <w:r>
        <w:t>et.</w:t>
      </w:r>
      <w:r>
        <w:rPr>
          <w:b/>
        </w:rPr>
        <w:t xml:space="preserve"> </w:t>
      </w:r>
    </w:p>
    <w:p w:rsidR="005924D0" w:rsidRDefault="0099550A">
      <w:pPr>
        <w:numPr>
          <w:ilvl w:val="0"/>
          <w:numId w:val="2"/>
        </w:numPr>
        <w:spacing w:after="240"/>
        <w:ind w:hanging="360"/>
      </w:pPr>
      <w:r>
        <w:rPr>
          <w:b/>
        </w:rPr>
        <w:lastRenderedPageBreak/>
        <w:t xml:space="preserve">Evaluation Metrics: </w:t>
      </w:r>
      <w:r>
        <w:t>Methods used to measure the performance of the model, such as accuracy, precision, recall, and F1-score.</w:t>
      </w:r>
      <w:r>
        <w:rPr>
          <w:b/>
        </w:rPr>
        <w:t xml:space="preserve"> </w:t>
      </w:r>
    </w:p>
    <w:p w:rsidR="005924D0" w:rsidRPr="00745A9B" w:rsidRDefault="0099550A">
      <w:pPr>
        <w:pStyle w:val="Heading1"/>
        <w:spacing w:after="214"/>
        <w:ind w:left="19" w:firstLine="0"/>
        <w:jc w:val="center"/>
        <w:rPr>
          <w:u w:val="single"/>
        </w:rPr>
      </w:pPr>
      <w:r w:rsidRPr="00745A9B">
        <w:rPr>
          <w:i/>
          <w:color w:val="000000" w:themeColor="text1"/>
          <w:u w:val="single"/>
        </w:rPr>
        <w:t>Code Explanation</w:t>
      </w:r>
      <w:r w:rsidRPr="00745A9B">
        <w:rPr>
          <w:u w:val="single"/>
        </w:rPr>
        <w:t xml:space="preserve"> </w:t>
      </w:r>
    </w:p>
    <w:p w:rsidR="005924D0" w:rsidRDefault="0099550A">
      <w:pPr>
        <w:pStyle w:val="Heading2"/>
        <w:spacing w:after="119"/>
        <w:ind w:left="-5"/>
      </w:pPr>
      <w:r>
        <w:t xml:space="preserve">1. Importing Libraries </w:t>
      </w:r>
    </w:p>
    <w:p w:rsidR="005924D0" w:rsidRDefault="0099550A">
      <w:pPr>
        <w:spacing w:after="240"/>
      </w:pPr>
      <w:r>
        <w:t>E</w:t>
      </w:r>
      <w:r>
        <w:t xml:space="preserve">ssential Python libraries such as </w:t>
      </w:r>
      <w:proofErr w:type="spellStart"/>
      <w:r>
        <w:t>NumPy</w:t>
      </w:r>
      <w:proofErr w:type="spellEnd"/>
      <w:r>
        <w:t xml:space="preserve">, Pandas, OS, </w:t>
      </w:r>
      <w:proofErr w:type="spellStart"/>
      <w:r>
        <w:t>TensorFlow</w:t>
      </w:r>
      <w:proofErr w:type="spellEnd"/>
      <w:r>
        <w:t xml:space="preserve">, and </w:t>
      </w:r>
      <w:proofErr w:type="spellStart"/>
      <w:r>
        <w:t>TensorFlow</w:t>
      </w:r>
      <w:proofErr w:type="spellEnd"/>
      <w:r>
        <w:t xml:space="preserve"> De</w:t>
      </w:r>
      <w:r>
        <w:t xml:space="preserve">cision Forests are imported to handle data processing, machine learning, and system operations. </w:t>
      </w:r>
    </w:p>
    <w:p w:rsidR="005924D0" w:rsidRDefault="0099550A">
      <w:pPr>
        <w:pStyle w:val="Heading2"/>
        <w:spacing w:after="117"/>
        <w:ind w:left="-5"/>
      </w:pPr>
      <w:r>
        <w:t xml:space="preserve">2. Loading the Dataset </w:t>
      </w:r>
    </w:p>
    <w:p w:rsidR="005924D0" w:rsidRDefault="0099550A">
      <w:pPr>
        <w:spacing w:after="241"/>
      </w:pPr>
      <w:r>
        <w:t xml:space="preserve">The dataset is loaded from the </w:t>
      </w:r>
      <w:proofErr w:type="spellStart"/>
      <w:r>
        <w:t>Kaggle</w:t>
      </w:r>
      <w:proofErr w:type="spellEnd"/>
      <w:r>
        <w:t xml:space="preserve"> environment using </w:t>
      </w:r>
      <w:proofErr w:type="spellStart"/>
      <w:r>
        <w:t>pd.read_</w:t>
      </w:r>
      <w:proofErr w:type="gramStart"/>
      <w:r>
        <w:t>csv</w:t>
      </w:r>
      <w:proofErr w:type="spellEnd"/>
      <w:r>
        <w:t>(</w:t>
      </w:r>
      <w:proofErr w:type="gramEnd"/>
      <w:r>
        <w:t xml:space="preserve">), allowing further analysis and processing. </w:t>
      </w:r>
    </w:p>
    <w:p w:rsidR="005924D0" w:rsidRDefault="0099550A">
      <w:pPr>
        <w:pStyle w:val="Heading2"/>
        <w:ind w:left="-5"/>
      </w:pPr>
      <w:r>
        <w:t>3. Data Exploration a</w:t>
      </w:r>
      <w:r>
        <w:t xml:space="preserve">nd Preprocessing </w:t>
      </w:r>
    </w:p>
    <w:p w:rsidR="005924D0" w:rsidRDefault="0099550A">
      <w:pPr>
        <w:numPr>
          <w:ilvl w:val="0"/>
          <w:numId w:val="3"/>
        </w:numPr>
        <w:ind w:hanging="360"/>
      </w:pPr>
      <w:r>
        <w:t xml:space="preserve">Checking missing values and handling them using techniques like imputation. </w:t>
      </w:r>
    </w:p>
    <w:p w:rsidR="005924D0" w:rsidRDefault="0099550A">
      <w:pPr>
        <w:numPr>
          <w:ilvl w:val="0"/>
          <w:numId w:val="3"/>
        </w:numPr>
        <w:ind w:hanging="360"/>
      </w:pPr>
      <w:r>
        <w:t xml:space="preserve">Converting categorical features into numerical formats for machine learning models. </w:t>
      </w:r>
    </w:p>
    <w:p w:rsidR="005924D0" w:rsidRDefault="0099550A">
      <w:pPr>
        <w:numPr>
          <w:ilvl w:val="0"/>
          <w:numId w:val="3"/>
        </w:numPr>
        <w:spacing w:after="246"/>
        <w:ind w:hanging="360"/>
      </w:pPr>
      <w:r>
        <w:t xml:space="preserve">Scaling numerical features for better model performance. </w:t>
      </w:r>
    </w:p>
    <w:p w:rsidR="005924D0" w:rsidRDefault="0099550A">
      <w:pPr>
        <w:pStyle w:val="Heading2"/>
        <w:ind w:left="-5"/>
      </w:pPr>
      <w:r>
        <w:t xml:space="preserve">4. Feature Engineering </w:t>
      </w:r>
    </w:p>
    <w:p w:rsidR="005924D0" w:rsidRDefault="0099550A">
      <w:pPr>
        <w:numPr>
          <w:ilvl w:val="0"/>
          <w:numId w:val="4"/>
        </w:numPr>
        <w:ind w:hanging="360"/>
      </w:pPr>
      <w:r>
        <w:t xml:space="preserve">Extracting meaningful features from existing data to enhance model predictions. </w:t>
      </w:r>
    </w:p>
    <w:p w:rsidR="005924D0" w:rsidRDefault="0099550A">
      <w:pPr>
        <w:numPr>
          <w:ilvl w:val="0"/>
          <w:numId w:val="4"/>
        </w:numPr>
        <w:spacing w:after="247"/>
        <w:ind w:hanging="360"/>
      </w:pPr>
      <w:r>
        <w:t xml:space="preserve">Creating new columns based on domain knowledge. </w:t>
      </w:r>
    </w:p>
    <w:p w:rsidR="005924D0" w:rsidRDefault="0099550A">
      <w:pPr>
        <w:pStyle w:val="Heading2"/>
        <w:ind w:left="-5"/>
      </w:pPr>
      <w:r>
        <w:t xml:space="preserve">5. Model Selection and Training </w:t>
      </w:r>
    </w:p>
    <w:p w:rsidR="005924D0" w:rsidRDefault="0099550A">
      <w:pPr>
        <w:numPr>
          <w:ilvl w:val="0"/>
          <w:numId w:val="5"/>
        </w:numPr>
        <w:ind w:hanging="360"/>
      </w:pPr>
      <w:r>
        <w:t xml:space="preserve">Implementing machine learning models using </w:t>
      </w:r>
      <w:proofErr w:type="spellStart"/>
      <w:r>
        <w:t>TensorFlow</w:t>
      </w:r>
      <w:proofErr w:type="spellEnd"/>
      <w:r>
        <w:t xml:space="preserve"> and Decision Fo</w:t>
      </w:r>
      <w:r>
        <w:t xml:space="preserve">rests. </w:t>
      </w:r>
    </w:p>
    <w:p w:rsidR="005924D0" w:rsidRDefault="0099550A">
      <w:pPr>
        <w:numPr>
          <w:ilvl w:val="0"/>
          <w:numId w:val="5"/>
        </w:numPr>
        <w:ind w:hanging="360"/>
      </w:pPr>
      <w:r>
        <w:t xml:space="preserve">Training models on the processed dataset. </w:t>
      </w:r>
    </w:p>
    <w:p w:rsidR="005924D0" w:rsidRDefault="0099550A">
      <w:pPr>
        <w:numPr>
          <w:ilvl w:val="0"/>
          <w:numId w:val="5"/>
        </w:numPr>
        <w:spacing w:after="244"/>
        <w:ind w:hanging="360"/>
      </w:pPr>
      <w:r>
        <w:t xml:space="preserve">Tuning </w:t>
      </w:r>
      <w:proofErr w:type="spellStart"/>
      <w:r>
        <w:t>hyperparameters</w:t>
      </w:r>
      <w:proofErr w:type="spellEnd"/>
      <w:r>
        <w:t xml:space="preserve"> to improve model accuracy. </w:t>
      </w:r>
    </w:p>
    <w:p w:rsidR="005924D0" w:rsidRDefault="0099550A">
      <w:pPr>
        <w:pStyle w:val="Heading2"/>
        <w:spacing w:after="133"/>
        <w:ind w:left="-5"/>
      </w:pPr>
      <w:r>
        <w:t xml:space="preserve">6. Model Evaluation </w:t>
      </w:r>
    </w:p>
    <w:p w:rsidR="005924D0" w:rsidRDefault="0099550A">
      <w:pPr>
        <w:numPr>
          <w:ilvl w:val="0"/>
          <w:numId w:val="6"/>
        </w:numPr>
        <w:ind w:hanging="360"/>
      </w:pPr>
      <w:r>
        <w:t xml:space="preserve">Using classification metrics such as accuracy, precision, recall, and F1-score to assess the model’s performance. </w:t>
      </w:r>
    </w:p>
    <w:p w:rsidR="005924D0" w:rsidRDefault="0099550A">
      <w:pPr>
        <w:numPr>
          <w:ilvl w:val="0"/>
          <w:numId w:val="6"/>
        </w:numPr>
        <w:spacing w:after="244"/>
        <w:ind w:hanging="360"/>
      </w:pPr>
      <w:r>
        <w:t>Visualizing result</w:t>
      </w:r>
      <w:r>
        <w:t xml:space="preserve">s using plots and confusion matrices. </w:t>
      </w:r>
    </w:p>
    <w:p w:rsidR="005924D0" w:rsidRDefault="0099550A">
      <w:pPr>
        <w:pStyle w:val="Heading2"/>
        <w:ind w:left="-5"/>
      </w:pPr>
      <w:r>
        <w:t xml:space="preserve">7. Prediction Process </w:t>
      </w:r>
    </w:p>
    <w:p w:rsidR="005924D0" w:rsidRDefault="0099550A">
      <w:pPr>
        <w:numPr>
          <w:ilvl w:val="0"/>
          <w:numId w:val="7"/>
        </w:numPr>
        <w:spacing w:after="163"/>
        <w:ind w:hanging="360"/>
      </w:pPr>
      <w:r>
        <w:t xml:space="preserve">The trained model is used to make predictions on new or test data. </w:t>
      </w:r>
    </w:p>
    <w:p w:rsidR="005924D0" w:rsidRDefault="0099550A">
      <w:pPr>
        <w:numPr>
          <w:ilvl w:val="0"/>
          <w:numId w:val="7"/>
        </w:numPr>
        <w:ind w:hanging="360"/>
      </w:pPr>
      <w:r>
        <w:lastRenderedPageBreak/>
        <w:t xml:space="preserve">The test dataset is preprocessed in the same way as the training data to ensure consistency. </w:t>
      </w:r>
    </w:p>
    <w:p w:rsidR="005924D0" w:rsidRDefault="0099550A">
      <w:pPr>
        <w:numPr>
          <w:ilvl w:val="0"/>
          <w:numId w:val="7"/>
        </w:numPr>
        <w:ind w:hanging="360"/>
      </w:pPr>
      <w:r>
        <w:t xml:space="preserve">The model’s </w:t>
      </w:r>
      <w:proofErr w:type="gramStart"/>
      <w:r>
        <w:t>predict(</w:t>
      </w:r>
      <w:proofErr w:type="gramEnd"/>
      <w:r>
        <w:t xml:space="preserve">) </w:t>
      </w:r>
      <w:r>
        <w:t xml:space="preserve">function is applied to generate predictions. </w:t>
      </w:r>
    </w:p>
    <w:p w:rsidR="005924D0" w:rsidRDefault="0099550A">
      <w:pPr>
        <w:numPr>
          <w:ilvl w:val="0"/>
          <w:numId w:val="7"/>
        </w:numPr>
        <w:ind w:hanging="360"/>
      </w:pPr>
      <w:r>
        <w:t xml:space="preserve">Predictions are typically stored in a new </w:t>
      </w:r>
      <w:proofErr w:type="spellStart"/>
      <w:r>
        <w:t>DataFrame</w:t>
      </w:r>
      <w:proofErr w:type="spellEnd"/>
      <w:r>
        <w:t xml:space="preserve"> and may be saved as a CSV file for submission. </w:t>
      </w:r>
    </w:p>
    <w:p w:rsidR="005924D0" w:rsidRDefault="0099550A">
      <w:pPr>
        <w:numPr>
          <w:ilvl w:val="0"/>
          <w:numId w:val="7"/>
        </w:numPr>
        <w:spacing w:after="206" w:line="259" w:lineRule="auto"/>
        <w:ind w:hanging="360"/>
      </w:pPr>
      <w:r>
        <w:rPr>
          <w:b/>
        </w:rPr>
        <w:t xml:space="preserve">Example:  </w:t>
      </w:r>
    </w:p>
    <w:p w:rsidR="005924D0" w:rsidRDefault="0099550A">
      <w:pPr>
        <w:numPr>
          <w:ilvl w:val="0"/>
          <w:numId w:val="7"/>
        </w:numPr>
        <w:spacing w:after="161"/>
        <w:ind w:hanging="360"/>
      </w:pPr>
      <w:r>
        <w:t xml:space="preserve">predictions = </w:t>
      </w:r>
      <w:proofErr w:type="spellStart"/>
      <w:r>
        <w:t>model.predict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) </w:t>
      </w:r>
    </w:p>
    <w:p w:rsidR="005924D0" w:rsidRDefault="0099550A">
      <w:pPr>
        <w:numPr>
          <w:ilvl w:val="0"/>
          <w:numId w:val="7"/>
        </w:numPr>
        <w:spacing w:after="34"/>
        <w:ind w:hanging="360"/>
      </w:pPr>
      <w:r>
        <w:t xml:space="preserve">submission = </w:t>
      </w:r>
      <w:proofErr w:type="spellStart"/>
      <w:r>
        <w:t>pd.DataFrame</w:t>
      </w:r>
      <w:proofErr w:type="spellEnd"/>
      <w:r>
        <w:t>({'</w:t>
      </w:r>
      <w:proofErr w:type="spellStart"/>
      <w:r>
        <w:t>PassengerId</w:t>
      </w:r>
      <w:proofErr w:type="spellEnd"/>
      <w:r>
        <w:t xml:space="preserve">': </w:t>
      </w:r>
      <w:proofErr w:type="spellStart"/>
      <w:r>
        <w:t>test_data</w:t>
      </w:r>
      <w:proofErr w:type="spellEnd"/>
      <w:r>
        <w:t>['</w:t>
      </w:r>
      <w:proofErr w:type="spellStart"/>
      <w:r>
        <w:t>Passen</w:t>
      </w:r>
      <w:r>
        <w:t>gerId</w:t>
      </w:r>
      <w:proofErr w:type="spellEnd"/>
      <w:r>
        <w:t xml:space="preserve">'], 'Transported': </w:t>
      </w:r>
    </w:p>
    <w:p w:rsidR="005924D0" w:rsidRDefault="0099550A">
      <w:pPr>
        <w:ind w:left="730"/>
      </w:pPr>
      <w:proofErr w:type="gramStart"/>
      <w:r>
        <w:t>predictions</w:t>
      </w:r>
      <w:proofErr w:type="gramEnd"/>
      <w:r>
        <w:t xml:space="preserve">}) </w:t>
      </w:r>
    </w:p>
    <w:p w:rsidR="005924D0" w:rsidRDefault="0099550A">
      <w:pPr>
        <w:numPr>
          <w:ilvl w:val="0"/>
          <w:numId w:val="7"/>
        </w:numPr>
        <w:ind w:hanging="360"/>
      </w:pPr>
      <w:proofErr w:type="spellStart"/>
      <w:r>
        <w:t>submission.to_csv</w:t>
      </w:r>
      <w:proofErr w:type="spellEnd"/>
      <w:r>
        <w:t xml:space="preserve">('submission.csv', index=False) </w:t>
      </w:r>
    </w:p>
    <w:p w:rsidR="005924D0" w:rsidRDefault="0099550A">
      <w:pPr>
        <w:numPr>
          <w:ilvl w:val="0"/>
          <w:numId w:val="7"/>
        </w:numPr>
        <w:spacing w:after="0" w:line="410" w:lineRule="auto"/>
        <w:ind w:hanging="360"/>
      </w:pPr>
      <w:r>
        <w:t xml:space="preserve">The output is used to determine the accuracy and effectiveness of the model. </w:t>
      </w:r>
      <w:r>
        <w:rPr>
          <w:b/>
          <w:sz w:val="28"/>
        </w:rPr>
        <w:t xml:space="preserve">Applications of the Notebook </w:t>
      </w:r>
    </w:p>
    <w:p w:rsidR="005924D0" w:rsidRDefault="0099550A">
      <w:pPr>
        <w:numPr>
          <w:ilvl w:val="0"/>
          <w:numId w:val="7"/>
        </w:numPr>
        <w:spacing w:after="159"/>
        <w:ind w:hanging="360"/>
      </w:pPr>
      <w:r>
        <w:rPr>
          <w:b/>
        </w:rPr>
        <w:t xml:space="preserve">Predictive Analytics: </w:t>
      </w:r>
      <w:r>
        <w:t xml:space="preserve">Understanding trends and making forecasts based on historical data. </w:t>
      </w:r>
    </w:p>
    <w:p w:rsidR="005924D0" w:rsidRDefault="0099550A">
      <w:pPr>
        <w:numPr>
          <w:ilvl w:val="0"/>
          <w:numId w:val="7"/>
        </w:numPr>
        <w:spacing w:after="158"/>
        <w:ind w:hanging="360"/>
      </w:pPr>
      <w:r>
        <w:rPr>
          <w:b/>
        </w:rPr>
        <w:t xml:space="preserve">Data Cleaning &amp; Preprocessing: </w:t>
      </w:r>
      <w:r>
        <w:t xml:space="preserve">Handling missing values, encoding categorical data, and preparing data for modeling. </w:t>
      </w:r>
    </w:p>
    <w:p w:rsidR="005924D0" w:rsidRDefault="0099550A">
      <w:pPr>
        <w:numPr>
          <w:ilvl w:val="0"/>
          <w:numId w:val="7"/>
        </w:numPr>
        <w:spacing w:after="158"/>
        <w:ind w:hanging="360"/>
      </w:pPr>
      <w:r>
        <w:rPr>
          <w:b/>
        </w:rPr>
        <w:t xml:space="preserve">Model Deployment: </w:t>
      </w:r>
      <w:r>
        <w:t>Using trained models in real-world applications such</w:t>
      </w:r>
      <w:r>
        <w:t xml:space="preserve"> as customer segmentation and recommendation systems. </w:t>
      </w:r>
    </w:p>
    <w:p w:rsidR="005924D0" w:rsidRDefault="0099550A">
      <w:pPr>
        <w:numPr>
          <w:ilvl w:val="0"/>
          <w:numId w:val="7"/>
        </w:numPr>
        <w:spacing w:after="159"/>
        <w:ind w:hanging="360"/>
      </w:pPr>
      <w:r>
        <w:rPr>
          <w:b/>
        </w:rPr>
        <w:t xml:space="preserve">Feature Engineering: </w:t>
      </w:r>
      <w:r>
        <w:t>Extracting meaningful information from raw datasets to improve prediction accuracy.</w:t>
      </w:r>
      <w:r>
        <w:rPr>
          <w:b/>
        </w:rPr>
        <w:t xml:space="preserve"> </w:t>
      </w:r>
    </w:p>
    <w:p w:rsidR="005924D0" w:rsidRDefault="0099550A">
      <w:pPr>
        <w:numPr>
          <w:ilvl w:val="0"/>
          <w:numId w:val="7"/>
        </w:numPr>
        <w:spacing w:after="236"/>
        <w:ind w:hanging="360"/>
      </w:pPr>
      <w:r>
        <w:rPr>
          <w:b/>
        </w:rPr>
        <w:t xml:space="preserve">Deep Learning Implementation: </w:t>
      </w:r>
      <w:r>
        <w:t>Applying advanced machine learning techniques to improve model ac</w:t>
      </w:r>
      <w:r>
        <w:t xml:space="preserve">curacy. </w:t>
      </w:r>
    </w:p>
    <w:p w:rsidR="005924D0" w:rsidRDefault="0099550A">
      <w:pPr>
        <w:pStyle w:val="Heading2"/>
        <w:spacing w:after="119"/>
        <w:ind w:left="-5"/>
      </w:pPr>
      <w:r>
        <w:t xml:space="preserve">Conclusion </w:t>
      </w:r>
    </w:p>
    <w:p w:rsidR="005924D0" w:rsidRDefault="0099550A">
      <w:pPr>
        <w:spacing w:after="147"/>
      </w:pPr>
      <w:r>
        <w:t>The Spaceship Titanic notebook demonstrates a structured approach to solving a classification problem using machine learning. The notebook covers data processing, exploratory analysis, feature engineering, and predictive modeling using</w:t>
      </w:r>
      <w:r>
        <w:t xml:space="preserve"> </w:t>
      </w:r>
      <w:proofErr w:type="spellStart"/>
      <w:r>
        <w:t>TensorFlow</w:t>
      </w:r>
      <w:proofErr w:type="spellEnd"/>
      <w:r>
        <w:t xml:space="preserve">. Understanding these techniques is essential for data science projects involving structured datasets. </w:t>
      </w:r>
    </w:p>
    <w:p w:rsidR="005924D0" w:rsidRDefault="0099550A">
      <w:pPr>
        <w:spacing w:after="0" w:line="259" w:lineRule="auto"/>
        <w:ind w:left="0" w:firstLine="0"/>
      </w:pPr>
      <w:r>
        <w:t xml:space="preserve"> </w:t>
      </w:r>
    </w:p>
    <w:p w:rsidR="005924D0" w:rsidRDefault="005924D0">
      <w:pPr>
        <w:sectPr w:rsidR="005924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84" w:right="1457" w:bottom="1643" w:left="1440" w:header="480" w:footer="478" w:gutter="0"/>
          <w:cols w:space="720"/>
        </w:sectPr>
      </w:pP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945450"/>
                <wp:effectExtent l="0" t="0" r="0" b="0"/>
                <wp:docPr id="5393" name="Group 5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45450"/>
                          <a:chOff x="0" y="0"/>
                          <a:chExt cx="5943600" cy="7945450"/>
                        </a:xfrm>
                      </wpg:grpSpPr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78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0862"/>
                            <a:ext cx="5943600" cy="291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0320"/>
                            <a:ext cx="5943600" cy="2945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3" style="width:468pt;height:625.626pt;mso-position-horizontal-relative:char;mso-position-vertical-relative:line" coordsize="59436,79454">
                <v:shape id="Picture 539" style="position:absolute;width:59436;height:20478;left:0;top:0;" filled="f">
                  <v:imagedata r:id="rId32"/>
                </v:shape>
                <v:shape id="Picture 541" style="position:absolute;width:59436;height:29159;left:0;top:20708;" filled="f">
                  <v:imagedata r:id="rId33"/>
                </v:shape>
                <v:shape id="Picture 543" style="position:absolute;width:59436;height:29451;left:0;top:50003;" filled="f">
                  <v:imagedata r:id="rId34"/>
                </v:shape>
              </v:group>
            </w:pict>
          </mc:Fallback>
        </mc:AlternateContent>
      </w: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6255766"/>
                <wp:effectExtent l="0" t="0" r="0" b="0"/>
                <wp:docPr id="5391" name="Group 5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255766"/>
                          <a:chOff x="0" y="0"/>
                          <a:chExt cx="5943600" cy="6255766"/>
                        </a:xfrm>
                      </wpg:grpSpPr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8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4112"/>
                            <a:ext cx="5943600" cy="3172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99051"/>
                            <a:ext cx="5943600" cy="1656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1" style="width:468pt;height:492.58pt;mso-position-horizontal-relative:char;mso-position-vertical-relative:line" coordsize="59436,62557">
                <v:shape id="Picture 583" style="position:absolute;width:59436;height:13893;left:0;top:0;" filled="f">
                  <v:imagedata r:id="rId38"/>
                </v:shape>
                <v:shape id="Picture 585" style="position:absolute;width:59436;height:31724;left:0;top:14041;" filled="f">
                  <v:imagedata r:id="rId39"/>
                </v:shape>
                <v:shape id="Picture 587" style="position:absolute;width:59436;height:16567;left:0;top:45990;" filled="f">
                  <v:imagedata r:id="rId40"/>
                </v:shape>
              </v:group>
            </w:pict>
          </mc:Fallback>
        </mc:AlternateContent>
      </w: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017766"/>
                <wp:effectExtent l="0" t="0" r="0" b="0"/>
                <wp:docPr id="5392" name="Group 5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17766"/>
                          <a:chOff x="0" y="0"/>
                          <a:chExt cx="5943600" cy="7017766"/>
                        </a:xfrm>
                      </wpg:grpSpPr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6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5662"/>
                            <a:ext cx="5943600" cy="2170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0951"/>
                            <a:ext cx="5943600" cy="2456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2" style="width:468pt;height:552.58pt;mso-position-horizontal-relative:char;mso-position-vertical-relative:line" coordsize="59436,70177">
                <v:shape id="Picture 627" style="position:absolute;width:59436;height:23564;left:0;top:0;" filled="f">
                  <v:imagedata r:id="rId44"/>
                </v:shape>
                <v:shape id="Picture 629" style="position:absolute;width:59436;height:21704;left:0;top:23756;" filled="f">
                  <v:imagedata r:id="rId45"/>
                </v:shape>
                <v:shape id="Picture 631" style="position:absolute;width:59436;height:24568;left:0;top:45609;" filled="f">
                  <v:imagedata r:id="rId46"/>
                </v:shape>
              </v:group>
            </w:pict>
          </mc:Fallback>
        </mc:AlternateContent>
      </w:r>
    </w:p>
    <w:p w:rsidR="005924D0" w:rsidRDefault="005924D0">
      <w:pPr>
        <w:sectPr w:rsidR="005924D0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2240" w:h="15840"/>
          <w:pgMar w:top="1440" w:right="1440" w:bottom="1440" w:left="1440" w:header="480" w:footer="478" w:gutter="0"/>
          <w:cols w:space="720"/>
        </w:sectPr>
      </w:pPr>
    </w:p>
    <w:p w:rsidR="005924D0" w:rsidRDefault="0099550A">
      <w:pPr>
        <w:spacing w:after="0" w:line="259" w:lineRule="auto"/>
        <w:ind w:left="0" w:right="-52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4875022"/>
                <wp:effectExtent l="0" t="0" r="0" b="0"/>
                <wp:docPr id="5593" name="Group 5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875022"/>
                          <a:chOff x="0" y="0"/>
                          <a:chExt cx="5943600" cy="4875022"/>
                        </a:xfrm>
                      </wpg:grpSpPr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91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05177"/>
                            <a:ext cx="5943600" cy="2569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93" style="width:468pt;height:383.86pt;mso-position-horizontal-relative:char;mso-position-vertical-relative:line" coordsize="59436,48750">
                <v:shape id="Picture 672" style="position:absolute;width:59436;height:22917;left:0;top:0;" filled="f">
                  <v:imagedata r:id="rId55"/>
                </v:shape>
                <v:shape id="Picture 674" style="position:absolute;width:59436;height:25698;left:0;top:23051;" filled="f">
                  <v:imagedata r:id="rId56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:rsidR="005924D0" w:rsidRDefault="005924D0">
      <w:pPr>
        <w:sectPr w:rsidR="005924D0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2240" w:h="15840"/>
          <w:pgMar w:top="1440" w:right="1440" w:bottom="1440" w:left="1440" w:header="480" w:footer="478" w:gutter="0"/>
          <w:cols w:space="720"/>
        </w:sectPr>
      </w:pP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5590667"/>
                <wp:effectExtent l="0" t="0" r="0" b="0"/>
                <wp:docPr id="5390" name="Group 5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90667"/>
                          <a:chOff x="0" y="0"/>
                          <a:chExt cx="5943600" cy="5590667"/>
                        </a:xfrm>
                      </wpg:grpSpPr>
                      <pic:pic xmlns:pic="http://schemas.openxmlformats.org/drawingml/2006/picture">
                        <pic:nvPicPr>
                          <pic:cNvPr id="714" name="Picture 71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3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Picture 71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7162"/>
                            <a:ext cx="5943600" cy="2643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0" style="width:468pt;height:440.21pt;mso-position-horizontal-relative:char;mso-position-vertical-relative:line" coordsize="59436,55906">
                <v:shape id="Picture 714" style="position:absolute;width:59436;height:29337;left:0;top:0;" filled="f">
                  <v:imagedata r:id="rId65"/>
                </v:shape>
                <v:shape id="Picture 716" style="position:absolute;width:59436;height:26435;left:0;top:29471;" filled="f">
                  <v:imagedata r:id="rId66"/>
                </v:shape>
              </v:group>
            </w:pict>
          </mc:Fallback>
        </mc:AlternateContent>
      </w: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965136"/>
                <wp:effectExtent l="0" t="0" r="0" b="0"/>
                <wp:docPr id="5409" name="Group 5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65136"/>
                          <a:chOff x="0" y="0"/>
                          <a:chExt cx="5943600" cy="7965136"/>
                        </a:xfrm>
                      </wpg:grpSpPr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5592"/>
                            <a:ext cx="5943600" cy="3388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0030"/>
                            <a:ext cx="5943600" cy="1475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09" style="width:468pt;height:627.176pt;mso-position-horizontal-relative:char;mso-position-vertical-relative:line" coordsize="59436,79651">
                <v:shape id="Picture 756" style="position:absolute;width:59436;height:30721;left:0;top:0;" filled="f">
                  <v:imagedata r:id="rId70"/>
                </v:shape>
                <v:shape id="Picture 758" style="position:absolute;width:59436;height:33883;left:0;top:30855;" filled="f">
                  <v:imagedata r:id="rId71"/>
                </v:shape>
                <v:shape id="Picture 760" style="position:absolute;width:59436;height:14751;left:0;top:64900;" filled="f">
                  <v:imagedata r:id="rId72"/>
                </v:shape>
              </v:group>
            </w:pict>
          </mc:Fallback>
        </mc:AlternateContent>
      </w: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434326"/>
                <wp:effectExtent l="0" t="0" r="0" b="0"/>
                <wp:docPr id="5521" name="Group 5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34326"/>
                          <a:chOff x="0" y="0"/>
                          <a:chExt cx="5943600" cy="7434326"/>
                        </a:xfrm>
                      </wpg:grpSpPr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9712"/>
                            <a:ext cx="5943600" cy="2506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7901"/>
                            <a:ext cx="5943600" cy="1876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1" style="width:468pt;height:585.38pt;mso-position-horizontal-relative:char;mso-position-vertical-relative:line" coordsize="59436,74343">
                <v:shape id="Picture 800" style="position:absolute;width:59436;height:30162;left:0;top:0;" filled="f">
                  <v:imagedata r:id="rId76"/>
                </v:shape>
                <v:shape id="Picture 802" style="position:absolute;width:59436;height:25069;left:0;top:30297;" filled="f">
                  <v:imagedata r:id="rId77"/>
                </v:shape>
                <v:shape id="Picture 804" style="position:absolute;width:59436;height:18764;left:0;top:55579;" filled="f">
                  <v:imagedata r:id="rId78"/>
                </v:shape>
              </v:group>
            </w:pict>
          </mc:Fallback>
        </mc:AlternateContent>
      </w: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6531102"/>
                <wp:effectExtent l="0" t="0" r="0" b="0"/>
                <wp:docPr id="5539" name="Group 5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31102"/>
                          <a:chOff x="0" y="0"/>
                          <a:chExt cx="5943600" cy="6531102"/>
                        </a:xfrm>
                      </wpg:grpSpPr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5502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39" style="width:468pt;height:514.26pt;mso-position-horizontal-relative:char;mso-position-vertical-relative:line" coordsize="59436,65311">
                <v:shape id="Picture 844" style="position:absolute;width:59436;height:36220;left:0;top:0;" filled="f">
                  <v:imagedata r:id="rId81"/>
                </v:shape>
                <v:shape id="Picture 846" style="position:absolute;width:59436;height:28956;left:0;top:36355;" filled="f">
                  <v:imagedata r:id="rId82"/>
                </v:shape>
              </v:group>
            </w:pict>
          </mc:Fallback>
        </mc:AlternateContent>
      </w:r>
    </w:p>
    <w:p w:rsidR="005924D0" w:rsidRDefault="005924D0">
      <w:pPr>
        <w:sectPr w:rsidR="005924D0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2240" w:h="15840"/>
          <w:pgMar w:top="1440" w:right="1440" w:bottom="1440" w:left="1440" w:header="480" w:footer="478" w:gutter="0"/>
          <w:cols w:space="720"/>
        </w:sectPr>
      </w:pPr>
    </w:p>
    <w:p w:rsidR="005924D0" w:rsidRDefault="0099550A">
      <w:pPr>
        <w:spacing w:after="10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2158365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5924D0" w:rsidRDefault="0099550A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bookmarkEnd w:id="0"/>
    </w:p>
    <w:sectPr w:rsidR="005924D0">
      <w:headerReference w:type="even" r:id="rId90"/>
      <w:headerReference w:type="default" r:id="rId91"/>
      <w:footerReference w:type="even" r:id="rId92"/>
      <w:footerReference w:type="default" r:id="rId93"/>
      <w:headerReference w:type="first" r:id="rId94"/>
      <w:footerReference w:type="first" r:id="rId95"/>
      <w:pgSz w:w="12240" w:h="15840"/>
      <w:pgMar w:top="1440" w:right="1388" w:bottom="144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50A" w:rsidRDefault="0099550A">
      <w:pPr>
        <w:spacing w:after="0" w:line="240" w:lineRule="auto"/>
      </w:pPr>
      <w:r>
        <w:separator/>
      </w:r>
    </w:p>
  </w:endnote>
  <w:endnote w:type="continuationSeparator" w:id="0">
    <w:p w:rsidR="0099550A" w:rsidRDefault="00995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78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238" name="Group 6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523" name="Shape 752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4" name="Shape 752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5" name="Shape 752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6" name="Shape 752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7" name="Shape 752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8" name="Shape 7528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9" name="Shape 7529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0" name="Shape 7530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1" name="Shape 753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2" name="Shape 7532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3" name="Shape 7533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4" name="Shape 7534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5" name="Shape 7535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8" style="width:564.12pt;height:4.44pt;position:absolute;mso-position-horizontal-relative:page;mso-position-horizontal:absolute;margin-left:24pt;mso-position-vertical-relative:page;margin-top:763.68pt;" coordsize="71643,563">
              <v:shape id="Shape 753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3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38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3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4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41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542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543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54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45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46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47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48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628" name="Group 6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757" name="Shape 775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8" name="Shape 775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9" name="Shape 775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0" name="Shape 776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1" name="Shape 776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2" name="Shape 7762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3" name="Shape 776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4" name="Shape 776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5" name="Shape 776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6" name="Shape 7766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7" name="Shape 7767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8" name="Shape 7768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9" name="Shape 7769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28" style="width:564.12pt;height:4.44pt;position:absolute;mso-position-horizontal-relative:page;mso-position-horizontal:absolute;margin-left:24pt;mso-position-vertical-relative:page;margin-top:763.68pt;" coordsize="71643,563">
              <v:shape id="Shape 777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7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72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7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7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75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776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777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77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79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80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81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82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585" name="Group 6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731" name="Shape 773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2" name="Shape 773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3" name="Shape 773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4" name="Shape 773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5" name="Shape 773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6" name="Shape 773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7" name="Shape 773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8" name="Shape 773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39" name="Shape 773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0" name="Shape 774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1" name="Shape 774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2" name="Shape 774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3" name="Shape 774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85" style="width:564.12pt;height:4.44pt;position:absolute;mso-position-horizontal-relative:page;mso-position-horizontal:absolute;margin-left:24pt;mso-position-vertical-relative:page;margin-top:763.68pt;" coordsize="71643,563">
              <v:shape id="Shape 774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4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4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4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4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49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750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751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75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53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54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55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56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542" name="Group 6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705" name="Shape 770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6" name="Shape 770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7" name="Shape 770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8" name="Shape 770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9" name="Shape 770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0" name="Shape 771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1" name="Shape 771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2" name="Shape 771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3" name="Shape 771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4" name="Shape 771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5" name="Shape 771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6" name="Shape 771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7" name="Shape 771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42" style="width:564.12pt;height:4.44pt;position:absolute;mso-position-horizontal-relative:page;mso-position-horizontal:absolute;margin-left:24pt;mso-position-vertical-relative:page;margin-top:763.68pt;" coordsize="71643,563">
              <v:shape id="Shape 771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1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20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2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2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23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724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725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72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27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28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29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30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758" name="Group 6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835" name="Shape 783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6" name="Shape 783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7" name="Shape 783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8" name="Shape 783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9" name="Shape 783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0" name="Shape 784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1" name="Shape 784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2" name="Shape 784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3" name="Shape 784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4" name="Shape 784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5" name="Shape 784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6" name="Shape 784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7" name="Shape 784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58" style="width:564.12pt;height:4.44pt;position:absolute;mso-position-horizontal-relative:page;mso-position-horizontal:absolute;margin-left:24pt;mso-position-vertical-relative:page;margin-top:763.68pt;" coordsize="71643,563">
              <v:shape id="Shape 784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4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50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5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5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53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854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855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85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57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58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59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60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715" name="Group 67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809" name="Shape 780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0" name="Shape 781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1" name="Shape 781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2" name="Shape 781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3" name="Shape 781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4" name="Shape 781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5" name="Shape 781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6" name="Shape 7816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7" name="Shape 781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8" name="Shape 7818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9" name="Shape 7819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0" name="Shape 7820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1" name="Shape 7821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15" style="width:564.12pt;height:4.44pt;position:absolute;mso-position-horizontal-relative:page;mso-position-horizontal:absolute;margin-left:24pt;mso-position-vertical-relative:page;margin-top:763.68pt;" coordsize="71643,563">
              <v:shape id="Shape 782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2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24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2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2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27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828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829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83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31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32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33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34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672" name="Group 6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783" name="Shape 778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4" name="Shape 778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5" name="Shape 778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6" name="Shape 778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7" name="Shape 778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8" name="Shape 7788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9" name="Shape 7789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0" name="Shape 7790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1" name="Shape 779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2" name="Shape 7792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3" name="Shape 7793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4" name="Shape 7794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5" name="Shape 7795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72" style="width:564.12pt;height:4.44pt;position:absolute;mso-position-horizontal-relative:page;mso-position-horizontal:absolute;margin-left:24pt;mso-position-vertical-relative:page;margin-top:763.68pt;" coordsize="71643,563">
              <v:shape id="Shape 779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9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98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9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0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01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802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803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80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05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06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07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08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78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195" name="Group 6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497" name="Shape 749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8" name="Shape 749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9" name="Shape 749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0" name="Shape 750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1" name="Shape 750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2" name="Shape 7502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3" name="Shape 750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4" name="Shape 750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5" name="Shape 750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6" name="Shape 7506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7" name="Shape 7507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8" name="Shape 7508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9" name="Shape 7509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5" style="width:564.12pt;height:4.44pt;position:absolute;mso-position-horizontal-relative:page;mso-position-horizontal:absolute;margin-left:24pt;mso-position-vertical-relative:page;margin-top:763.68pt;" coordsize="71643,563">
              <v:shape id="Shape 751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1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12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1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1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15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516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517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51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19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20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21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22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78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152" name="Group 6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471" name="Shape 747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2" name="Shape 747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3" name="Shape 747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4" name="Shape 747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5" name="Shape 747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6" name="Shape 747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7" name="Shape 747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8" name="Shape 747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9" name="Shape 747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0" name="Shape 748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1" name="Shape 748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2" name="Shape 748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3" name="Shape 748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52" style="width:564.12pt;height:4.44pt;position:absolute;mso-position-horizontal-relative:page;mso-position-horizontal:absolute;margin-left:24pt;mso-position-vertical-relative:page;margin-top:763.68pt;" coordsize="71643,563">
              <v:shape id="Shape 748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8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8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8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8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89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490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491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49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93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94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95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96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368" name="Group 6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601" name="Shape 760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" name="Shape 760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" name="Shape 760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4" name="Shape 760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" name="Shape 760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" name="Shape 760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" name="Shape 760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" name="Shape 760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9" name="Shape 760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0" name="Shape 761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1" name="Shape 761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2" name="Shape 761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3" name="Shape 761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8" style="width:564.12pt;height:4.44pt;position:absolute;mso-position-horizontal-relative:page;mso-position-horizontal:absolute;margin-left:24pt;mso-position-vertical-relative:page;margin-top:763.68pt;" coordsize="71643,563">
              <v:shape id="Shape 761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1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1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1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1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9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620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621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62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23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24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25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26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325" name="Group 6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575" name="Shape 757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6" name="Shape 757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7" name="Shape 757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8" name="Shape 757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9" name="Shape 757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0" name="Shape 758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1" name="Shape 758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2" name="Shape 758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" name="Shape 758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4" name="Shape 758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5" name="Shape 758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6" name="Shape 758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" name="Shape 758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25" style="width:564.12pt;height:4.44pt;position:absolute;mso-position-horizontal-relative:page;mso-position-horizontal:absolute;margin-left:24pt;mso-position-vertical-relative:page;margin-top:763.68pt;" coordsize="71643,563">
              <v:shape id="Shape 758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8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90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9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9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93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594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595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59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97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98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99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00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282" name="Group 6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549" name="Shape 754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0" name="Shape 755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1" name="Shape 755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2" name="Shape 755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3" name="Shape 755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4" name="Shape 755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" name="Shape 755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6" name="Shape 7556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7" name="Shape 755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8" name="Shape 7558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9" name="Shape 7559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" name="Shape 7560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1" name="Shape 7561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82" style="width:564.12pt;height:4.44pt;position:absolute;mso-position-horizontal-relative:page;mso-position-horizontal:absolute;margin-left:24pt;mso-position-vertical-relative:page;margin-top:763.68pt;" coordsize="71643,563">
              <v:shape id="Shape 756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6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64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6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6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67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568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569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57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71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72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73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74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498" name="Group 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679" name="Shape 767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0" name="Shape 768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1" name="Shape 768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2" name="Shape 768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3" name="Shape 768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4" name="Shape 768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5" name="Shape 768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6" name="Shape 7686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7" name="Shape 768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8" name="Shape 7688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9" name="Shape 7689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90" name="Shape 7690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91" name="Shape 7691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98" style="width:564.12pt;height:4.44pt;position:absolute;mso-position-horizontal-relative:page;mso-position-horizontal:absolute;margin-left:24pt;mso-position-vertical-relative:page;margin-top:763.68pt;" coordsize="71643,563">
              <v:shape id="Shape 769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9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94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9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9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97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698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699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70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01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02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03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04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455" name="Group 6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653" name="Shape 765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54" name="Shape 765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55" name="Shape 765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56" name="Shape 765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57" name="Shape 765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58" name="Shape 7658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59" name="Shape 7659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0" name="Shape 7660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1" name="Shape 766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2" name="Shape 7662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3" name="Shape 7663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4" name="Shape 7664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5" name="Shape 7665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5" style="width:564.12pt;height:4.44pt;position:absolute;mso-position-horizontal-relative:page;mso-position-horizontal:absolute;margin-left:24pt;mso-position-vertical-relative:page;margin-top:763.68pt;" coordsize="71643,563">
              <v:shape id="Shape 766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6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68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6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7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71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672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673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67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75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76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77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78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412" name="Group 6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627" name="Shape 762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8" name="Shape 762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9" name="Shape 762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0" name="Shape 763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1" name="Shape 763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2" name="Shape 7632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3" name="Shape 763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4" name="Shape 763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5" name="Shape 763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6" name="Shape 7636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7" name="Shape 7637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8" name="Shape 7638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9" name="Shape 7639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12" style="width:564.12pt;height:4.44pt;position:absolute;mso-position-horizontal-relative:page;mso-position-horizontal:absolute;margin-left:24pt;mso-position-vertical-relative:page;margin-top:763.68pt;" coordsize="71643,563">
              <v:shape id="Shape 764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4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42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4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4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45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646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647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64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49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50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51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52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50A" w:rsidRDefault="0099550A">
      <w:pPr>
        <w:spacing w:after="0" w:line="240" w:lineRule="auto"/>
      </w:pPr>
      <w:r>
        <w:separator/>
      </w:r>
    </w:p>
  </w:footnote>
  <w:footnote w:type="continuationSeparator" w:id="0">
    <w:p w:rsidR="0099550A" w:rsidRDefault="00995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78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213" name="Group 6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977" name="Shape 697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8" name="Shape 697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9" name="Shape 697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0" name="Shape 698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1" name="Shape 698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2" name="Shape 6982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3" name="Shape 6983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4" name="Shape 698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5" name="Shape 698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6" name="Shape 6986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7" name="Shape 6987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8" name="Shape 6988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9" name="Shape 6989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" style="width:564.12pt;height:4.44pt;position:absolute;mso-position-horizontal-relative:page;mso-position-horizontal:absolute;margin-left:24pt;mso-position-vertical-relative:page;margin-top:24pt;" coordsize="71643,563">
              <v:shape id="Shape 699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99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99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99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99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95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996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997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99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999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000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001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002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227" name="Group 6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003" name="Shape 7003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4" name="Shape 7004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5" name="Shape 7005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6" name="Shape 7006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7" name="Shape 7007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8" name="Shape 7008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009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010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011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012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013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014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603" name="Group 6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319" name="Shape 731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0" name="Shape 732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1" name="Shape 732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2" name="Shape 732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3" name="Shape 732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4" name="Shape 7324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5" name="Shape 732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6" name="Shape 732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7" name="Shape 732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8" name="Shape 7328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9" name="Shape 7329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0" name="Shape 7330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1" name="Shape 7331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03" style="width:564.12pt;height:4.44pt;position:absolute;mso-position-horizontal-relative:page;mso-position-horizontal:absolute;margin-left:24pt;mso-position-vertical-relative:page;margin-top:24pt;" coordsize="71643,563">
              <v:shape id="Shape 733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3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3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3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3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37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338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339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34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41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42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43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44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617" name="Group 6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345" name="Shape 7345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6" name="Shape 7346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7" name="Shape 7347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8" name="Shape 7348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9" name="Shape 7349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0" name="Shape 7350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1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351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352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353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354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355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356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560" name="Group 6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81" name="Shape 728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2" name="Shape 728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3" name="Shape 728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4" name="Shape 728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5" name="Shape 728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6" name="Shape 728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7" name="Shape 728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8" name="Shape 7288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9" name="Shape 728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0" name="Shape 7290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1" name="Shape 7291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2" name="Shape 7292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3" name="Shape 7293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60" style="width:564.12pt;height:4.44pt;position:absolute;mso-position-horizontal-relative:page;mso-position-horizontal:absolute;margin-left:24pt;mso-position-vertical-relative:page;margin-top:24pt;" coordsize="71643,563">
              <v:shape id="Shape 729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29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29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29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29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99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300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301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30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03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04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05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06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574" name="Group 65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307" name="Shape 7307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8" name="Shape 7308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9" name="Shape 7309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0" name="Shape 7310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1" name="Shape 7311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2" name="Shape 7312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74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313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314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315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316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317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318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517" name="Group 65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43" name="Shape 724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4" name="Shape 724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5" name="Shape 724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6" name="Shape 724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7" name="Shape 724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8" name="Shape 724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9" name="Shape 7249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0" name="Shape 7250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1" name="Shape 725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2" name="Shape 7252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3" name="Shape 7253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4" name="Shape 7254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5" name="Shape 7255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17" style="width:564.12pt;height:4.44pt;position:absolute;mso-position-horizontal-relative:page;mso-position-horizontal:absolute;margin-left:24pt;mso-position-vertical-relative:page;margin-top:24pt;" coordsize="71643,563">
              <v:shape id="Shape 725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25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25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25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26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1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262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263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26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265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266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267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268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531" name="Group 6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269" name="Shape 7269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0" name="Shape 7270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1" name="Shape 7271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2" name="Shape 7272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3" name="Shape 7273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4" name="Shape 7274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31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275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276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277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278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279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280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733" name="Group 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433" name="Shape 743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4" name="Shape 743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5" name="Shape 743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6" name="Shape 743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7" name="Shape 743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8" name="Shape 743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9" name="Shape 7439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0" name="Shape 7440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1" name="Shape 744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2" name="Shape 7442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3" name="Shape 7443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4" name="Shape 7444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5" name="Shape 7445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3" style="width:564.12pt;height:4.44pt;position:absolute;mso-position-horizontal-relative:page;mso-position-horizontal:absolute;margin-left:24pt;mso-position-vertical-relative:page;margin-top:24pt;" coordsize="71643,563">
              <v:shape id="Shape 744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4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4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4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5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51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452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453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45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55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56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57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58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747" name="Group 6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459" name="Shape 7459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0" name="Shape 7460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1" name="Shape 7461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2" name="Shape 7462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3" name="Shape 7463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4" name="Shape 7464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4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465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466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467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468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469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470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690" name="Group 6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395" name="Shape 739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6" name="Shape 739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7" name="Shape 739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8" name="Shape 739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9" name="Shape 739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0" name="Shape 740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1" name="Shape 740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2" name="Shape 740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3" name="Shape 740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4" name="Shape 740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5" name="Shape 740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6" name="Shape 740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7" name="Shape 740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90" style="width:564.12pt;height:4.44pt;position:absolute;mso-position-horizontal-relative:page;mso-position-horizontal:absolute;margin-left:24pt;mso-position-vertical-relative:page;margin-top:24pt;" coordsize="71643,563">
              <v:shape id="Shape 740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0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1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1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1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13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414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415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41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17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18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19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20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704" name="Group 6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421" name="Shape 742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2" name="Shape 742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3" name="Shape 742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4" name="Shape 742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5" name="Shape 742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6" name="Shape 742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04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427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428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429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430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431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432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647" name="Group 6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357" name="Shape 735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8" name="Shape 735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9" name="Shape 735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0" name="Shape 736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1" name="Shape 736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2" name="Shape 7362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3" name="Shape 7363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4" name="Shape 736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5" name="Shape 736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6" name="Shape 7366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7" name="Shape 7367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8" name="Shape 7368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9" name="Shape 7369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7" style="width:564.12pt;height:4.44pt;position:absolute;mso-position-horizontal-relative:page;mso-position-horizontal:absolute;margin-left:24pt;mso-position-vertical-relative:page;margin-top:24pt;" coordsize="71643,563">
              <v:shape id="Shape 737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7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7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7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7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75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376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377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37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79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80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81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82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661" name="Group 6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383" name="Shape 7383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4" name="Shape 7384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5" name="Shape 7385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6" name="Shape 7386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" name="Shape 7387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8" name="Shape 7388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61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389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390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391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392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393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394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78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170" name="Group 6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939" name="Shape 693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0" name="Shape 694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1" name="Shape 694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2" name="Shape 694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3" name="Shape 694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4" name="Shape 6944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5" name="Shape 694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6" name="Shape 694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7" name="Shape 694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8" name="Shape 6948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9" name="Shape 6949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50" name="Shape 6950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51" name="Shape 6951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70" style="width:564.12pt;height:4.44pt;position:absolute;mso-position-horizontal-relative:page;mso-position-horizontal:absolute;margin-left:24pt;mso-position-vertical-relative:page;margin-top:24pt;" coordsize="71643,563">
              <v:shape id="Shape 695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95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95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95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95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57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958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959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96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961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962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963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964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184" name="Group 6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965" name="Shape 6965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6" name="Shape 6966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7" name="Shape 6967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8" name="Shape 6968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9" name="Shape 6969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0" name="Shape 6970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4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6971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972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973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6974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975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976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78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127" name="Group 6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901" name="Shape 690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2" name="Shape 690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3" name="Shape 690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4" name="Shape 690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5" name="Shape 690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6" name="Shape 690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7" name="Shape 690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8" name="Shape 6908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9" name="Shape 690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0" name="Shape 6910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1" name="Shape 6911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2" name="Shape 6912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3" name="Shape 6913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27" style="width:564.12pt;height:4.44pt;position:absolute;mso-position-horizontal-relative:page;mso-position-horizontal:absolute;margin-left:24pt;mso-position-vertical-relative:page;margin-top:24pt;" coordsize="71643,563">
              <v:shape id="Shape 691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91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91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91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91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19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920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921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92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923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924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925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926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141" name="Group 6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927" name="Shape 6927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8" name="Shape 6928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9" name="Shape 6929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0" name="Shape 6930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1" name="Shape 6931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2" name="Shape 6932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41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6933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934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935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6936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937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938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343" name="Group 6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091" name="Shape 709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2" name="Shape 709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3" name="Shape 709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4" name="Shape 709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5" name="Shape 709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6" name="Shape 709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7" name="Shape 709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8" name="Shape 7098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9" name="Shape 709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0" name="Shape 7100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1" name="Shape 7101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2" name="Shape 7102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3" name="Shape 7103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3" style="width:564.12pt;height:4.44pt;position:absolute;mso-position-horizontal-relative:page;mso-position-horizontal:absolute;margin-left:24pt;mso-position-vertical-relative:page;margin-top:24pt;" coordsize="71643,563">
              <v:shape id="Shape 710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10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10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10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10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109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110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111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11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113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114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115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116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357" name="Group 6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117" name="Shape 7117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8" name="Shape 7118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9" name="Shape 7119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0" name="Shape 7120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1" name="Shape 7121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2" name="Shape 7122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5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123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124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125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126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127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128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300" name="Group 6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053" name="Shape 705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4" name="Shape 705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5" name="Shape 705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6" name="Shape 705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7" name="Shape 705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8" name="Shape 705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9" name="Shape 7059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0" name="Shape 7060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1" name="Shape 706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2" name="Shape 7062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3" name="Shape 7063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4" name="Shape 7064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5" name="Shape 7065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00" style="width:564.12pt;height:4.44pt;position:absolute;mso-position-horizontal-relative:page;mso-position-horizontal:absolute;margin-left:24pt;mso-position-vertical-relative:page;margin-top:24pt;" coordsize="71643,563">
              <v:shape id="Shape 706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06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06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06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07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071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072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073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074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075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076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077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078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314" name="Group 6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079" name="Shape 7079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0" name="Shape 7080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1" name="Shape 7081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2" name="Shape 7082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3" name="Shape 7083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4" name="Shape 7084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14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085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086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087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088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089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090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257" name="Group 6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015" name="Shape 701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6" name="Shape 701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7" name="Shape 701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8" name="Shape 701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9" name="Shape 701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0" name="Shape 702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1" name="Shape 702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2" name="Shape 702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3" name="Shape 702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4" name="Shape 702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5" name="Shape 702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6" name="Shape 702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7" name="Shape 702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7" style="width:564.12pt;height:4.44pt;position:absolute;mso-position-horizontal-relative:page;mso-position-horizontal:absolute;margin-left:24pt;mso-position-vertical-relative:page;margin-top:24pt;" coordsize="71643,563">
              <v:shape id="Shape 702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02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03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03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03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033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034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035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03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037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038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039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040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271" name="Group 6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041" name="Shape 704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2" name="Shape 704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3" name="Shape 704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4" name="Shape 704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5" name="Shape 704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6" name="Shape 704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71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047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048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049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050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051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052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473" name="Group 6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05" name="Shape 720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6" name="Shape 720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7" name="Shape 720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8" name="Shape 720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9" name="Shape 720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" name="Shape 721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1" name="Shape 721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2" name="Shape 721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3" name="Shape 721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4" name="Shape 721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" name="Shape 721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" name="Shape 721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7" name="Shape 721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3" style="width:564.12pt;height:4.44pt;position:absolute;mso-position-horizontal-relative:page;mso-position-horizontal:absolute;margin-left:24pt;mso-position-vertical-relative:page;margin-top:24pt;" coordsize="71643,563">
              <v:shape id="Shape 721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21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22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22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22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23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224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225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22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227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228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229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230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487" name="Group 64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231" name="Shape 723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2" name="Shape 723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3" name="Shape 723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4" name="Shape 723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5" name="Shape 723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6" name="Shape 723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8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237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238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239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240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241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242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430" name="Group 6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167" name="Shape 716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8" name="Shape 716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9" name="Shape 716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0" name="Shape 717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1" name="Shape 717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2" name="Shape 7172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3" name="Shape 7173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4" name="Shape 717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5" name="Shape 717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6" name="Shape 7176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7" name="Shape 7177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8" name="Shape 7178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79" name="Shape 7179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30" style="width:564.12pt;height:4.44pt;position:absolute;mso-position-horizontal-relative:page;mso-position-horizontal:absolute;margin-left:24pt;mso-position-vertical-relative:page;margin-top:24pt;" coordsize="71643,563">
              <v:shape id="Shape 718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18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18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18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18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185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186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187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18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189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190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191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192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444" name="Group 6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193" name="Shape 7193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4" name="Shape 7194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5" name="Shape 7195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6" name="Shape 7196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" name="Shape 7197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8" name="Shape 7198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44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199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200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201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202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203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204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4D0" w:rsidRDefault="0099550A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387" name="Group 6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129" name="Shape 712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0" name="Shape 713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1" name="Shape 713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2" name="Shape 713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3" name="Shape 713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4" name="Shape 7134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5" name="Shape 713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6" name="Shape 713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7" name="Shape 713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8" name="Shape 7138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9" name="Shape 7139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0" name="Shape 7140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1" name="Shape 7141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87" style="width:564.12pt;height:4.44pt;position:absolute;mso-position-horizontal-relative:page;mso-position-horizontal:absolute;margin-left:24pt;mso-position-vertical-relative:page;margin-top:24pt;" coordsize="71643,563">
              <v:shape id="Shape 714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14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14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14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14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147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7148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7149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715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151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152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153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154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924D0" w:rsidRDefault="0099550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6401" name="Group 6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7155" name="Shape 7155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6" name="Shape 7156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7" name="Shape 7157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8" name="Shape 7158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9" name="Shape 7159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0" name="Shape 7160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1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7161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162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163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7164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7165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7166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66C69"/>
    <w:multiLevelType w:val="hybridMultilevel"/>
    <w:tmpl w:val="69D0F204"/>
    <w:lvl w:ilvl="0" w:tplc="050887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E8C0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C40308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C8C5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2831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74BA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3A01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C89F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294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BA5891"/>
    <w:multiLevelType w:val="hybridMultilevel"/>
    <w:tmpl w:val="007E4B98"/>
    <w:lvl w:ilvl="0" w:tplc="8B1AD43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543F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8E73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9AA7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10F9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1C8E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69B5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6CF7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5E55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067563"/>
    <w:multiLevelType w:val="hybridMultilevel"/>
    <w:tmpl w:val="2F624792"/>
    <w:lvl w:ilvl="0" w:tplc="379CCCA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A830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00F1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F2D9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C9F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E8A9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F081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9CF2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EA81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1D732B"/>
    <w:multiLevelType w:val="hybridMultilevel"/>
    <w:tmpl w:val="2E8E8DAC"/>
    <w:lvl w:ilvl="0" w:tplc="A20042B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78C0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2E0B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5409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FA06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666D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FE1E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360E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DC69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2976B6"/>
    <w:multiLevelType w:val="hybridMultilevel"/>
    <w:tmpl w:val="CE02AE5E"/>
    <w:lvl w:ilvl="0" w:tplc="C47A0E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F6D4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144E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4A4D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0275E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CE149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6868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C0B1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F6DD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5079ED"/>
    <w:multiLevelType w:val="hybridMultilevel"/>
    <w:tmpl w:val="AAECB38A"/>
    <w:lvl w:ilvl="0" w:tplc="2D7A26D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E442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04DF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0A55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064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56262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0EAF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9F6E2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704E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74774F"/>
    <w:multiLevelType w:val="hybridMultilevel"/>
    <w:tmpl w:val="C6763E52"/>
    <w:lvl w:ilvl="0" w:tplc="48626AF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EAFE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CECB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9A57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0C8C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727B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72A5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14065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66D5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4D0"/>
    <w:rsid w:val="005924D0"/>
    <w:rsid w:val="00745A9B"/>
    <w:rsid w:val="0099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9839D"/>
  <w15:docId w15:val="{27C057D2-311D-4A43-94CA-570D392CD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93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7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Dept">
    <w:name w:val="Dept"/>
    <w:basedOn w:val="Normal"/>
    <w:rsid w:val="00745A9B"/>
    <w:pPr>
      <w:spacing w:before="120" w:after="240" w:line="240" w:lineRule="auto"/>
      <w:ind w:left="0" w:firstLine="0"/>
      <w:jc w:val="center"/>
    </w:pPr>
    <w:rPr>
      <w:color w:val="auto"/>
      <w:sz w:val="22"/>
      <w:szCs w:val="24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image" Target="media/image9.jpg"/><Relationship Id="rId47" Type="http://schemas.openxmlformats.org/officeDocument/2006/relationships/header" Target="header4.xml"/><Relationship Id="rId63" Type="http://schemas.openxmlformats.org/officeDocument/2006/relationships/image" Target="media/image13.jpg"/><Relationship Id="rId68" Type="http://schemas.openxmlformats.org/officeDocument/2006/relationships/image" Target="media/image16.jpg"/><Relationship Id="rId84" Type="http://schemas.openxmlformats.org/officeDocument/2006/relationships/header" Target="header11.xml"/><Relationship Id="rId89" Type="http://schemas.openxmlformats.org/officeDocument/2006/relationships/image" Target="media/image23.jpg"/><Relationship Id="rId16" Type="http://schemas.openxmlformats.org/officeDocument/2006/relationships/image" Target="media/image4.jpg"/><Relationship Id="rId11" Type="http://schemas.openxmlformats.org/officeDocument/2006/relationships/footer" Target="footer2.xml"/><Relationship Id="rId32" Type="http://schemas.openxmlformats.org/officeDocument/2006/relationships/image" Target="media/image1.jpg"/><Relationship Id="rId37" Type="http://schemas.openxmlformats.org/officeDocument/2006/relationships/image" Target="media/image7.jpg"/><Relationship Id="rId53" Type="http://schemas.openxmlformats.org/officeDocument/2006/relationships/image" Target="media/image11.jpg"/><Relationship Id="rId58" Type="http://schemas.openxmlformats.org/officeDocument/2006/relationships/header" Target="header8.xml"/><Relationship Id="rId74" Type="http://schemas.openxmlformats.org/officeDocument/2006/relationships/image" Target="media/image19.jpg"/><Relationship Id="rId79" Type="http://schemas.openxmlformats.org/officeDocument/2006/relationships/image" Target="media/image21.jpg"/><Relationship Id="rId5" Type="http://schemas.openxmlformats.org/officeDocument/2006/relationships/footnotes" Target="footnotes.xml"/><Relationship Id="rId61" Type="http://schemas.openxmlformats.org/officeDocument/2006/relationships/header" Target="header9.xml"/><Relationship Id="rId82" Type="http://schemas.openxmlformats.org/officeDocument/2006/relationships/image" Target="media/image210.jpg"/><Relationship Id="rId90" Type="http://schemas.openxmlformats.org/officeDocument/2006/relationships/header" Target="header13.xml"/><Relationship Id="rId95" Type="http://schemas.openxmlformats.org/officeDocument/2006/relationships/footer" Target="footer15.xml"/><Relationship Id="rId14" Type="http://schemas.openxmlformats.org/officeDocument/2006/relationships/image" Target="media/image2.jpg"/><Relationship Id="rId35" Type="http://schemas.openxmlformats.org/officeDocument/2006/relationships/image" Target="media/image5.jpg"/><Relationship Id="rId43" Type="http://schemas.openxmlformats.org/officeDocument/2006/relationships/image" Target="media/image10.jpg"/><Relationship Id="rId48" Type="http://schemas.openxmlformats.org/officeDocument/2006/relationships/header" Target="header5.xml"/><Relationship Id="rId56" Type="http://schemas.openxmlformats.org/officeDocument/2006/relationships/image" Target="media/image110.jpg"/><Relationship Id="rId64" Type="http://schemas.openxmlformats.org/officeDocument/2006/relationships/image" Target="media/image14.jpg"/><Relationship Id="rId69" Type="http://schemas.openxmlformats.org/officeDocument/2006/relationships/image" Target="media/image17.jpg"/><Relationship Id="rId77" Type="http://schemas.openxmlformats.org/officeDocument/2006/relationships/image" Target="media/image180.jpg"/><Relationship Id="rId8" Type="http://schemas.openxmlformats.org/officeDocument/2006/relationships/header" Target="header1.xml"/><Relationship Id="rId51" Type="http://schemas.openxmlformats.org/officeDocument/2006/relationships/header" Target="header6.xml"/><Relationship Id="rId72" Type="http://schemas.openxmlformats.org/officeDocument/2006/relationships/image" Target="media/image160.jpg"/><Relationship Id="rId80" Type="http://schemas.openxmlformats.org/officeDocument/2006/relationships/image" Target="media/image22.jpg"/><Relationship Id="rId85" Type="http://schemas.openxmlformats.org/officeDocument/2006/relationships/footer" Target="footer10.xml"/><Relationship Id="rId93" Type="http://schemas.openxmlformats.org/officeDocument/2006/relationships/footer" Target="footer14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33" Type="http://schemas.openxmlformats.org/officeDocument/2006/relationships/image" Target="media/image24.jpg"/><Relationship Id="rId38" Type="http://schemas.openxmlformats.org/officeDocument/2006/relationships/image" Target="media/image40.jpg"/><Relationship Id="rId46" Type="http://schemas.openxmlformats.org/officeDocument/2006/relationships/image" Target="media/image90.jpg"/><Relationship Id="rId59" Type="http://schemas.openxmlformats.org/officeDocument/2006/relationships/footer" Target="footer7.xml"/><Relationship Id="rId67" Type="http://schemas.openxmlformats.org/officeDocument/2006/relationships/image" Target="media/image15.jpg"/><Relationship Id="rId41" Type="http://schemas.openxmlformats.org/officeDocument/2006/relationships/image" Target="media/image8.jpg"/><Relationship Id="rId54" Type="http://schemas.openxmlformats.org/officeDocument/2006/relationships/image" Target="media/image12.jpg"/><Relationship Id="rId62" Type="http://schemas.openxmlformats.org/officeDocument/2006/relationships/footer" Target="footer9.xml"/><Relationship Id="rId70" Type="http://schemas.openxmlformats.org/officeDocument/2006/relationships/image" Target="media/image140.jpg"/><Relationship Id="rId75" Type="http://schemas.openxmlformats.org/officeDocument/2006/relationships/image" Target="media/image20.jpg"/><Relationship Id="rId83" Type="http://schemas.openxmlformats.org/officeDocument/2006/relationships/header" Target="header10.xml"/><Relationship Id="rId88" Type="http://schemas.openxmlformats.org/officeDocument/2006/relationships/footer" Target="footer12.xml"/><Relationship Id="rId91" Type="http://schemas.openxmlformats.org/officeDocument/2006/relationships/header" Target="header14.xm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36" Type="http://schemas.openxmlformats.org/officeDocument/2006/relationships/image" Target="media/image6.jpg"/><Relationship Id="rId49" Type="http://schemas.openxmlformats.org/officeDocument/2006/relationships/footer" Target="footer4.xml"/><Relationship Id="rId57" Type="http://schemas.openxmlformats.org/officeDocument/2006/relationships/header" Target="header7.xml"/><Relationship Id="rId10" Type="http://schemas.openxmlformats.org/officeDocument/2006/relationships/footer" Target="footer1.xml"/><Relationship Id="rId44" Type="http://schemas.openxmlformats.org/officeDocument/2006/relationships/image" Target="media/image70.jpg"/><Relationship Id="rId52" Type="http://schemas.openxmlformats.org/officeDocument/2006/relationships/footer" Target="footer6.xml"/><Relationship Id="rId60" Type="http://schemas.openxmlformats.org/officeDocument/2006/relationships/footer" Target="footer8.xml"/><Relationship Id="rId65" Type="http://schemas.openxmlformats.org/officeDocument/2006/relationships/image" Target="media/image120.jpg"/><Relationship Id="rId73" Type="http://schemas.openxmlformats.org/officeDocument/2006/relationships/image" Target="media/image18.jpg"/><Relationship Id="rId78" Type="http://schemas.openxmlformats.org/officeDocument/2006/relationships/image" Target="media/image190.jpg"/><Relationship Id="rId81" Type="http://schemas.openxmlformats.org/officeDocument/2006/relationships/image" Target="media/image200.jpg"/><Relationship Id="rId86" Type="http://schemas.openxmlformats.org/officeDocument/2006/relationships/footer" Target="footer11.xml"/><Relationship Id="rId94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39" Type="http://schemas.openxmlformats.org/officeDocument/2006/relationships/image" Target="media/image50.jpg"/><Relationship Id="rId34" Type="http://schemas.openxmlformats.org/officeDocument/2006/relationships/image" Target="media/image30.jpg"/><Relationship Id="rId50" Type="http://schemas.openxmlformats.org/officeDocument/2006/relationships/footer" Target="footer5.xml"/><Relationship Id="rId55" Type="http://schemas.openxmlformats.org/officeDocument/2006/relationships/image" Target="media/image100.jpg"/><Relationship Id="rId76" Type="http://schemas.openxmlformats.org/officeDocument/2006/relationships/image" Target="media/image170.jp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150.jpg"/><Relationship Id="rId92" Type="http://schemas.openxmlformats.org/officeDocument/2006/relationships/footer" Target="footer13.xml"/><Relationship Id="rId2" Type="http://schemas.openxmlformats.org/officeDocument/2006/relationships/styles" Target="styles.xml"/><Relationship Id="rId40" Type="http://schemas.openxmlformats.org/officeDocument/2006/relationships/image" Target="media/image60.jpg"/><Relationship Id="rId45" Type="http://schemas.openxmlformats.org/officeDocument/2006/relationships/image" Target="media/image80.jpg"/><Relationship Id="rId66" Type="http://schemas.openxmlformats.org/officeDocument/2006/relationships/image" Target="media/image130.jpg"/><Relationship Id="rId87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732</Words>
  <Characters>4174</Characters>
  <Application>Microsoft Office Word</Application>
  <DocSecurity>0</DocSecurity>
  <Lines>34</Lines>
  <Paragraphs>9</Paragraphs>
  <ScaleCrop>false</ScaleCrop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 e Habiba Akbar</dc:creator>
  <cp:keywords/>
  <cp:lastModifiedBy>dell</cp:lastModifiedBy>
  <cp:revision>2</cp:revision>
  <dcterms:created xsi:type="dcterms:W3CDTF">2025-03-09T06:47:00Z</dcterms:created>
  <dcterms:modified xsi:type="dcterms:W3CDTF">2025-03-09T06:47:00Z</dcterms:modified>
</cp:coreProperties>
</file>