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2C6" w:rsidRDefault="00CD496D">
      <w:r>
        <w:t xml:space="preserve">        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E94551D" wp14:editId="1B924624">
            <wp:extent cx="2072640" cy="2200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496D" w:rsidRDefault="00CD496D" w:rsidP="00CD496D">
      <w:pPr>
        <w:pStyle w:val="Dept"/>
        <w:rPr>
          <w:b/>
          <w:sz w:val="36"/>
          <w:szCs w:val="28"/>
        </w:rPr>
      </w:pPr>
      <w:r>
        <w:rPr>
          <w:b/>
          <w:sz w:val="36"/>
          <w:szCs w:val="28"/>
        </w:rPr>
        <w:t>The Superior University</w:t>
      </w:r>
    </w:p>
    <w:p w:rsidR="00CD496D" w:rsidRDefault="00CD0E9E" w:rsidP="00CD496D">
      <w:pPr>
        <w:pStyle w:val="Dept"/>
        <w:rPr>
          <w:b/>
          <w:sz w:val="36"/>
          <w:szCs w:val="28"/>
        </w:rPr>
      </w:pPr>
      <w:r>
        <w:rPr>
          <w:b/>
          <w:sz w:val="36"/>
          <w:szCs w:val="28"/>
        </w:rPr>
        <w:pict>
          <v:rect id="_x0000_i1025" style="width:0;height:1.5pt" o:hralign="center" o:hrstd="t" o:hr="t" fillcolor="#a0a0a0" stroked="f"/>
        </w:pict>
      </w:r>
    </w:p>
    <w:p w:rsidR="00CD496D" w:rsidRPr="007A270C" w:rsidRDefault="00CD496D" w:rsidP="00CD496D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Session 2023-2025</w:t>
      </w:r>
    </w:p>
    <w:p w:rsidR="00CD496D" w:rsidRPr="007A270C" w:rsidRDefault="00CD496D" w:rsidP="00CD496D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Department of Software Engineering</w:t>
      </w:r>
    </w:p>
    <w:p w:rsidR="00CD496D" w:rsidRPr="007A270C" w:rsidRDefault="00CD496D" w:rsidP="00CD496D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Faculty of Computer Science &amp; Information Technology</w:t>
      </w:r>
    </w:p>
    <w:p w:rsidR="00CD496D" w:rsidRPr="007A270C" w:rsidRDefault="00CD496D" w:rsidP="00CD496D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The Superior University, Lahore</w:t>
      </w:r>
    </w:p>
    <w:p w:rsidR="00CD496D" w:rsidRPr="007A270C" w:rsidRDefault="00CD496D" w:rsidP="00CD496D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Course: Programming For Artificial Intelligence</w:t>
      </w:r>
    </w:p>
    <w:p w:rsidR="00CD496D" w:rsidRPr="007A270C" w:rsidRDefault="00CD496D" w:rsidP="00CD496D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Cour</w:t>
      </w:r>
      <w:r>
        <w:rPr>
          <w:b/>
          <w:i/>
          <w:sz w:val="32"/>
          <w:szCs w:val="28"/>
        </w:rPr>
        <w:t xml:space="preserve">se </w:t>
      </w:r>
      <w:proofErr w:type="spellStart"/>
      <w:r>
        <w:rPr>
          <w:b/>
          <w:i/>
          <w:sz w:val="32"/>
          <w:szCs w:val="28"/>
        </w:rPr>
        <w:t>Instructor</w:t>
      </w:r>
      <w:proofErr w:type="gramStart"/>
      <w:r>
        <w:rPr>
          <w:b/>
          <w:i/>
          <w:sz w:val="32"/>
          <w:szCs w:val="28"/>
        </w:rPr>
        <w:t>:Sir</w:t>
      </w:r>
      <w:proofErr w:type="spellEnd"/>
      <w:proofErr w:type="gramEnd"/>
      <w:r>
        <w:rPr>
          <w:b/>
          <w:i/>
          <w:sz w:val="32"/>
          <w:szCs w:val="28"/>
        </w:rPr>
        <w:t xml:space="preserve"> </w:t>
      </w:r>
      <w:proofErr w:type="spellStart"/>
      <w:r>
        <w:rPr>
          <w:b/>
          <w:i/>
          <w:sz w:val="32"/>
          <w:szCs w:val="28"/>
        </w:rPr>
        <w:t>Rasikh</w:t>
      </w:r>
      <w:proofErr w:type="spellEnd"/>
      <w:r>
        <w:rPr>
          <w:b/>
          <w:i/>
          <w:sz w:val="32"/>
          <w:szCs w:val="28"/>
        </w:rPr>
        <w:t xml:space="preserve"> </w:t>
      </w:r>
      <w:proofErr w:type="spellStart"/>
      <w:r>
        <w:rPr>
          <w:b/>
          <w:i/>
          <w:sz w:val="32"/>
          <w:szCs w:val="28"/>
        </w:rPr>
        <w:t>ali</w:t>
      </w:r>
      <w:proofErr w:type="spellEnd"/>
    </w:p>
    <w:p w:rsidR="00CD496D" w:rsidRPr="007A270C" w:rsidRDefault="00CD496D" w:rsidP="00CD496D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Semester 4 BSAI</w:t>
      </w:r>
    </w:p>
    <w:p w:rsidR="00CD496D" w:rsidRDefault="00CD496D" w:rsidP="00CD496D">
      <w:pPr>
        <w:pStyle w:val="Dept"/>
        <w:rPr>
          <w:b/>
          <w:i/>
          <w:sz w:val="32"/>
          <w:szCs w:val="28"/>
        </w:rPr>
      </w:pPr>
      <w:r w:rsidRPr="007A270C">
        <w:rPr>
          <w:b/>
          <w:i/>
          <w:sz w:val="32"/>
          <w:szCs w:val="28"/>
        </w:rPr>
        <w:t>Fall 2025</w:t>
      </w:r>
    </w:p>
    <w:p w:rsidR="00CD496D" w:rsidRDefault="00CD496D" w:rsidP="00CD496D">
      <w:pPr>
        <w:pStyle w:val="Dept"/>
        <w:jc w:val="left"/>
        <w:rPr>
          <w:b/>
          <w:i/>
          <w:sz w:val="32"/>
          <w:szCs w:val="28"/>
        </w:rPr>
      </w:pPr>
      <w:proofErr w:type="spellStart"/>
      <w:r>
        <w:rPr>
          <w:b/>
          <w:i/>
          <w:sz w:val="32"/>
          <w:szCs w:val="28"/>
        </w:rPr>
        <w:t>Name</w:t>
      </w:r>
      <w:proofErr w:type="gramStart"/>
      <w:r>
        <w:rPr>
          <w:b/>
          <w:i/>
          <w:sz w:val="32"/>
          <w:szCs w:val="28"/>
        </w:rPr>
        <w:t>:Sara</w:t>
      </w:r>
      <w:proofErr w:type="spellEnd"/>
      <w:proofErr w:type="gramEnd"/>
      <w:r>
        <w:rPr>
          <w:b/>
          <w:i/>
          <w:sz w:val="32"/>
          <w:szCs w:val="28"/>
        </w:rPr>
        <w:t xml:space="preserve"> hanif</w:t>
      </w:r>
    </w:p>
    <w:p w:rsidR="00CD496D" w:rsidRDefault="00CD496D" w:rsidP="00CD496D">
      <w:pPr>
        <w:pStyle w:val="Dept"/>
        <w:jc w:val="left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>Roll no</w:t>
      </w:r>
      <w:proofErr w:type="gramStart"/>
      <w:r>
        <w:rPr>
          <w:b/>
          <w:i/>
          <w:sz w:val="32"/>
          <w:szCs w:val="28"/>
        </w:rPr>
        <w:t>:082</w:t>
      </w:r>
      <w:proofErr w:type="gramEnd"/>
    </w:p>
    <w:p w:rsidR="00CD496D" w:rsidRDefault="00CD496D" w:rsidP="00CD496D">
      <w:pPr>
        <w:pStyle w:val="Dept"/>
        <w:jc w:val="left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 xml:space="preserve">                                        LAB TASK 2 </w:t>
      </w:r>
    </w:p>
    <w:p w:rsidR="00C1024B" w:rsidRDefault="00C1024B" w:rsidP="00CD496D">
      <w:pPr>
        <w:pStyle w:val="Dept"/>
        <w:jc w:val="left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 xml:space="preserve">Data set download from </w:t>
      </w:r>
      <w:proofErr w:type="spellStart"/>
      <w:r>
        <w:rPr>
          <w:b/>
          <w:i/>
          <w:sz w:val="32"/>
          <w:szCs w:val="28"/>
        </w:rPr>
        <w:t>kaggle</w:t>
      </w:r>
      <w:proofErr w:type="spellEnd"/>
      <w:r>
        <w:rPr>
          <w:b/>
          <w:i/>
          <w:sz w:val="32"/>
          <w:szCs w:val="28"/>
        </w:rPr>
        <w:t>:</w:t>
      </w:r>
    </w:p>
    <w:p w:rsidR="00C1024B" w:rsidRPr="00C1024B" w:rsidRDefault="00C1024B" w:rsidP="00C1024B">
      <w:pPr>
        <w:spacing w:after="0"/>
        <w:rPr>
          <w:color w:val="000000" w:themeColor="text1"/>
        </w:rPr>
      </w:pPr>
    </w:p>
    <w:p w:rsidR="00C1024B" w:rsidRPr="00C1024B" w:rsidRDefault="00C1024B" w:rsidP="00C1024B">
      <w:pPr>
        <w:spacing w:after="269"/>
        <w:rPr>
          <w:rFonts w:ascii="Calibri" w:eastAsia="Calibri" w:hAnsi="Calibri" w:cs="Calibri"/>
          <w:color w:val="000000" w:themeColor="text1"/>
        </w:rPr>
      </w:pPr>
      <w:hyperlink r:id="rId7" w:history="1">
        <w:r w:rsidRPr="00C1024B">
          <w:rPr>
            <w:rStyle w:val="Hyperlink"/>
            <w:rFonts w:ascii="Calibri" w:eastAsia="Calibri" w:hAnsi="Calibri" w:cs="Calibri"/>
            <w:color w:val="000000" w:themeColor="text1"/>
            <w:u w:color="0563C1"/>
          </w:rPr>
          <w:t>https://www.kaggle.com/competitions/house</w:t>
        </w:r>
      </w:hyperlink>
      <w:hyperlink r:id="rId8">
        <w:r w:rsidRPr="00C1024B">
          <w:rPr>
            <w:rFonts w:ascii="Calibri" w:eastAsia="Calibri" w:hAnsi="Calibri" w:cs="Calibri"/>
            <w:color w:val="000000" w:themeColor="text1"/>
            <w:u w:val="single" w:color="0563C1"/>
          </w:rPr>
          <w:t>-</w:t>
        </w:r>
      </w:hyperlink>
      <w:hyperlink r:id="rId9">
        <w:r w:rsidRPr="00C1024B">
          <w:rPr>
            <w:rFonts w:ascii="Calibri" w:eastAsia="Calibri" w:hAnsi="Calibri" w:cs="Calibri"/>
            <w:color w:val="000000" w:themeColor="text1"/>
            <w:u w:val="single" w:color="0563C1"/>
          </w:rPr>
          <w:t>pricing</w:t>
        </w:r>
      </w:hyperlink>
      <w:hyperlink r:id="rId10">
        <w:r w:rsidRPr="00C1024B">
          <w:rPr>
            <w:rFonts w:ascii="Calibri" w:eastAsia="Calibri" w:hAnsi="Calibri" w:cs="Calibri"/>
            <w:color w:val="000000" w:themeColor="text1"/>
            <w:u w:val="single" w:color="0563C1"/>
          </w:rPr>
          <w:t>-</w:t>
        </w:r>
      </w:hyperlink>
      <w:hyperlink r:id="rId11">
        <w:r w:rsidRPr="00C1024B">
          <w:rPr>
            <w:rFonts w:ascii="Calibri" w:eastAsia="Calibri" w:hAnsi="Calibri" w:cs="Calibri"/>
            <w:color w:val="000000" w:themeColor="text1"/>
            <w:u w:val="single" w:color="0563C1"/>
          </w:rPr>
          <w:t>predicition</w:t>
        </w:r>
      </w:hyperlink>
      <w:hyperlink r:id="rId12">
        <w:r w:rsidRPr="00C1024B">
          <w:rPr>
            <w:rFonts w:ascii="Calibri" w:eastAsia="Calibri" w:hAnsi="Calibri" w:cs="Calibri"/>
            <w:color w:val="000000" w:themeColor="text1"/>
          </w:rPr>
          <w:t xml:space="preserve"> </w:t>
        </w:r>
      </w:hyperlink>
      <w:r w:rsidRPr="00C1024B">
        <w:rPr>
          <w:rFonts w:ascii="Calibri" w:eastAsia="Calibri" w:hAnsi="Calibri" w:cs="Calibri"/>
          <w:color w:val="000000" w:themeColor="text1"/>
        </w:rPr>
        <w:t xml:space="preserve"> </w:t>
      </w:r>
    </w:p>
    <w:p w:rsidR="00C1024B" w:rsidRPr="00CD0E9E" w:rsidRDefault="00C1024B" w:rsidP="00C1024B">
      <w:pPr>
        <w:spacing w:after="203"/>
        <w:ind w:right="39"/>
        <w:rPr>
          <w:b/>
          <w:i/>
          <w:sz w:val="28"/>
          <w:szCs w:val="28"/>
        </w:rPr>
      </w:pPr>
      <w:r w:rsidRPr="00CD0E9E">
        <w:rPr>
          <w:rFonts w:ascii="Calibri" w:eastAsia="Calibri" w:hAnsi="Calibri" w:cs="Calibri"/>
          <w:b/>
          <w:i/>
          <w:sz w:val="28"/>
          <w:szCs w:val="28"/>
        </w:rPr>
        <w:lastRenderedPageBreak/>
        <w:t xml:space="preserve">Environment setup and </w:t>
      </w:r>
      <w:proofErr w:type="spellStart"/>
      <w:r w:rsidRPr="00CD0E9E">
        <w:rPr>
          <w:rFonts w:ascii="Calibri" w:eastAsia="Calibri" w:hAnsi="Calibri" w:cs="Calibri"/>
          <w:b/>
          <w:i/>
          <w:sz w:val="28"/>
          <w:szCs w:val="28"/>
        </w:rPr>
        <w:t>dataloading</w:t>
      </w:r>
      <w:proofErr w:type="spellEnd"/>
      <w:r w:rsidRPr="00CD0E9E">
        <w:rPr>
          <w:rFonts w:ascii="Calibri" w:eastAsia="Calibri" w:hAnsi="Calibri" w:cs="Calibri"/>
          <w:b/>
          <w:i/>
          <w:sz w:val="28"/>
          <w:szCs w:val="28"/>
        </w:rPr>
        <w:t>:</w:t>
      </w:r>
      <w:bookmarkStart w:id="0" w:name="_GoBack"/>
      <w:bookmarkEnd w:id="0"/>
    </w:p>
    <w:p w:rsidR="00C1024B" w:rsidRPr="00CD0E9E" w:rsidRDefault="00C1024B" w:rsidP="00C1024B">
      <w:pPr>
        <w:numPr>
          <w:ilvl w:val="0"/>
          <w:numId w:val="1"/>
        </w:numPr>
        <w:spacing w:after="203"/>
        <w:ind w:right="39" w:hanging="360"/>
        <w:rPr>
          <w:sz w:val="24"/>
          <w:szCs w:val="24"/>
        </w:rPr>
      </w:pPr>
      <w:r w:rsidRPr="00CD0E9E">
        <w:rPr>
          <w:sz w:val="24"/>
          <w:szCs w:val="24"/>
        </w:rPr>
        <w:t xml:space="preserve"> </w:t>
      </w:r>
      <w:r w:rsidRPr="00CD0E9E">
        <w:rPr>
          <w:sz w:val="24"/>
          <w:szCs w:val="24"/>
        </w:rPr>
        <w:t xml:space="preserve">The notebook starts by importing necessary libraries such as pandas, </w:t>
      </w:r>
      <w:proofErr w:type="spellStart"/>
      <w:r w:rsidRPr="00CD0E9E">
        <w:rPr>
          <w:sz w:val="24"/>
          <w:szCs w:val="24"/>
        </w:rPr>
        <w:t>numpy</w:t>
      </w:r>
      <w:proofErr w:type="spellEnd"/>
      <w:r w:rsidRPr="00CD0E9E">
        <w:rPr>
          <w:sz w:val="24"/>
          <w:szCs w:val="24"/>
        </w:rPr>
        <w:t xml:space="preserve">, and </w:t>
      </w:r>
      <w:proofErr w:type="spellStart"/>
      <w:r w:rsidRPr="00CD0E9E">
        <w:rPr>
          <w:sz w:val="24"/>
          <w:szCs w:val="24"/>
        </w:rPr>
        <w:t>os</w:t>
      </w:r>
      <w:proofErr w:type="spellEnd"/>
      <w:r w:rsidRPr="00CD0E9E">
        <w:rPr>
          <w:sz w:val="24"/>
          <w:szCs w:val="24"/>
        </w:rPr>
        <w:t xml:space="preserve">. </w:t>
      </w:r>
    </w:p>
    <w:p w:rsidR="00C1024B" w:rsidRPr="00CD0E9E" w:rsidRDefault="00C1024B" w:rsidP="00C1024B">
      <w:pPr>
        <w:numPr>
          <w:ilvl w:val="0"/>
          <w:numId w:val="1"/>
        </w:numPr>
        <w:spacing w:after="203"/>
        <w:ind w:right="39" w:hanging="360"/>
        <w:rPr>
          <w:sz w:val="24"/>
          <w:szCs w:val="24"/>
        </w:rPr>
      </w:pPr>
      <w:r w:rsidRPr="00CD0E9E">
        <w:rPr>
          <w:sz w:val="24"/>
          <w:szCs w:val="24"/>
        </w:rPr>
        <w:t xml:space="preserve">It lists the files available in the input directory using </w:t>
      </w:r>
      <w:proofErr w:type="spellStart"/>
      <w:r w:rsidRPr="00CD0E9E">
        <w:rPr>
          <w:sz w:val="24"/>
          <w:szCs w:val="24"/>
        </w:rPr>
        <w:t>os.walk</w:t>
      </w:r>
      <w:proofErr w:type="spellEnd"/>
      <w:r w:rsidRPr="00CD0E9E">
        <w:rPr>
          <w:sz w:val="24"/>
          <w:szCs w:val="24"/>
        </w:rPr>
        <w:t xml:space="preserve">. </w:t>
      </w:r>
    </w:p>
    <w:p w:rsidR="00C1024B" w:rsidRPr="00CD0E9E" w:rsidRDefault="00C1024B" w:rsidP="00C1024B">
      <w:pPr>
        <w:numPr>
          <w:ilvl w:val="0"/>
          <w:numId w:val="1"/>
        </w:numPr>
        <w:spacing w:after="255"/>
        <w:ind w:right="39" w:hanging="360"/>
        <w:rPr>
          <w:sz w:val="24"/>
          <w:szCs w:val="24"/>
        </w:rPr>
      </w:pPr>
      <w:r w:rsidRPr="00CD0E9E">
        <w:rPr>
          <w:sz w:val="24"/>
          <w:szCs w:val="24"/>
        </w:rPr>
        <w:t xml:space="preserve">The dataset (train.csv) is loaded into a pandas </w:t>
      </w:r>
      <w:proofErr w:type="spellStart"/>
      <w:r w:rsidRPr="00CD0E9E">
        <w:rPr>
          <w:sz w:val="24"/>
          <w:szCs w:val="24"/>
        </w:rPr>
        <w:t>DataFrame</w:t>
      </w:r>
      <w:proofErr w:type="spellEnd"/>
      <w:r w:rsidRPr="00CD0E9E">
        <w:rPr>
          <w:sz w:val="24"/>
          <w:szCs w:val="24"/>
        </w:rPr>
        <w:t xml:space="preserve"> (</w:t>
      </w:r>
      <w:proofErr w:type="spellStart"/>
      <w:proofErr w:type="gramStart"/>
      <w:r w:rsidRPr="00CD0E9E">
        <w:rPr>
          <w:sz w:val="24"/>
          <w:szCs w:val="24"/>
        </w:rPr>
        <w:t>df</w:t>
      </w:r>
      <w:proofErr w:type="spellEnd"/>
      <w:proofErr w:type="gramEnd"/>
      <w:r w:rsidRPr="00CD0E9E">
        <w:rPr>
          <w:sz w:val="24"/>
          <w:szCs w:val="24"/>
        </w:rPr>
        <w:t xml:space="preserve">). </w:t>
      </w:r>
    </w:p>
    <w:p w:rsidR="00C1024B" w:rsidRPr="00CD0E9E" w:rsidRDefault="00C1024B" w:rsidP="00C1024B">
      <w:pPr>
        <w:spacing w:after="255"/>
        <w:ind w:left="705" w:right="39"/>
        <w:rPr>
          <w:sz w:val="24"/>
          <w:szCs w:val="24"/>
        </w:rPr>
      </w:pPr>
      <w:r w:rsidRPr="00CD0E9E">
        <w:rPr>
          <w:sz w:val="24"/>
          <w:szCs w:val="24"/>
        </w:rPr>
        <w:t>Data exploration:</w:t>
      </w:r>
    </w:p>
    <w:p w:rsidR="00C1024B" w:rsidRPr="00CD0E9E" w:rsidRDefault="00C1024B" w:rsidP="00C1024B">
      <w:pPr>
        <w:spacing w:after="246"/>
        <w:ind w:left="705" w:right="39" w:hanging="360"/>
        <w:rPr>
          <w:sz w:val="24"/>
          <w:szCs w:val="24"/>
        </w:rPr>
      </w:pPr>
      <w:r w:rsidRPr="00CD0E9E">
        <w:rPr>
          <w:rFonts w:ascii="Segoe UI Symbol" w:eastAsia="Segoe UI Symbol" w:hAnsi="Segoe UI Symbol" w:cs="Segoe UI Symbol"/>
          <w:sz w:val="24"/>
          <w:szCs w:val="24"/>
        </w:rPr>
        <w:t>•</w:t>
      </w:r>
      <w:r w:rsidRPr="00CD0E9E">
        <w:rPr>
          <w:rFonts w:ascii="Arial" w:eastAsia="Arial" w:hAnsi="Arial" w:cs="Arial"/>
          <w:sz w:val="24"/>
          <w:szCs w:val="24"/>
        </w:rPr>
        <w:t xml:space="preserve"> </w:t>
      </w:r>
      <w:r w:rsidRPr="00CD0E9E">
        <w:rPr>
          <w:sz w:val="24"/>
          <w:szCs w:val="24"/>
        </w:rPr>
        <w:t xml:space="preserve">The first few rows of the dataset are displayed using </w:t>
      </w:r>
      <w:proofErr w:type="spellStart"/>
      <w:proofErr w:type="gramStart"/>
      <w:r w:rsidRPr="00CD0E9E">
        <w:rPr>
          <w:sz w:val="24"/>
          <w:szCs w:val="24"/>
        </w:rPr>
        <w:t>df.head</w:t>
      </w:r>
      <w:proofErr w:type="spellEnd"/>
      <w:r w:rsidRPr="00CD0E9E">
        <w:rPr>
          <w:sz w:val="24"/>
          <w:szCs w:val="24"/>
        </w:rPr>
        <w:t>(</w:t>
      </w:r>
      <w:proofErr w:type="gramEnd"/>
      <w:r w:rsidRPr="00CD0E9E">
        <w:rPr>
          <w:sz w:val="24"/>
          <w:szCs w:val="24"/>
        </w:rPr>
        <w:t xml:space="preserve">5) to get an initial look at the data. </w:t>
      </w:r>
    </w:p>
    <w:p w:rsidR="00C1024B" w:rsidRDefault="00C1024B" w:rsidP="00C1024B">
      <w:pPr>
        <w:spacing w:after="255"/>
        <w:ind w:left="705" w:right="39"/>
      </w:pPr>
    </w:p>
    <w:p w:rsidR="00C1024B" w:rsidRDefault="00C1024B" w:rsidP="00C1024B">
      <w:pPr>
        <w:spacing w:after="269"/>
        <w:rPr>
          <w:rFonts w:ascii="Calibri" w:eastAsia="Calibri" w:hAnsi="Calibri" w:cs="Calibri"/>
        </w:rPr>
      </w:pPr>
    </w:p>
    <w:p w:rsidR="00C1024B" w:rsidRDefault="00C1024B" w:rsidP="00C1024B">
      <w:pPr>
        <w:spacing w:after="269"/>
      </w:pPr>
    </w:p>
    <w:p w:rsidR="00C1024B" w:rsidRDefault="00C1024B" w:rsidP="00CD496D">
      <w:pPr>
        <w:pStyle w:val="Dept"/>
        <w:jc w:val="left"/>
        <w:rPr>
          <w:b/>
          <w:i/>
          <w:sz w:val="32"/>
          <w:szCs w:val="28"/>
        </w:rPr>
      </w:pPr>
    </w:p>
    <w:p w:rsidR="00CD496D" w:rsidRPr="00CD496D" w:rsidRDefault="00CD496D" w:rsidP="00CD496D">
      <w:pPr>
        <w:pStyle w:val="Dept"/>
        <w:jc w:val="left"/>
        <w:rPr>
          <w:b/>
          <w:sz w:val="32"/>
          <w:szCs w:val="28"/>
        </w:rPr>
      </w:pPr>
      <w:r w:rsidRPr="00CD496D">
        <w:rPr>
          <w:b/>
          <w:sz w:val="32"/>
          <w:szCs w:val="28"/>
        </w:rPr>
        <w:t>IMPORT LIBARARIES:</w:t>
      </w:r>
    </w:p>
    <w:p w:rsidR="00CD496D" w:rsidRDefault="00CD496D" w:rsidP="00CD496D">
      <w:pPr>
        <w:pStyle w:val="Dept"/>
        <w:jc w:val="left"/>
        <w:rPr>
          <w:b/>
          <w:i/>
          <w:sz w:val="32"/>
          <w:szCs w:val="28"/>
        </w:rPr>
      </w:pPr>
      <w:r w:rsidRPr="00CD496D">
        <w:rPr>
          <w:b/>
          <w:i/>
          <w:noProof/>
          <w:sz w:val="32"/>
          <w:szCs w:val="28"/>
          <w:lang w:val="en-US"/>
        </w:rPr>
        <w:drawing>
          <wp:inline distT="0" distB="0" distL="0" distR="0" wp14:anchorId="74F477B8" wp14:editId="6D771140">
            <wp:extent cx="5943600" cy="951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D" w:rsidRPr="00CD496D" w:rsidRDefault="00CD496D" w:rsidP="00CD496D">
      <w:pPr>
        <w:pStyle w:val="Dept"/>
        <w:jc w:val="left"/>
        <w:rPr>
          <w:b/>
          <w:sz w:val="32"/>
          <w:szCs w:val="28"/>
        </w:rPr>
      </w:pPr>
      <w:r w:rsidRPr="00CD496D">
        <w:rPr>
          <w:b/>
          <w:sz w:val="32"/>
          <w:szCs w:val="28"/>
        </w:rPr>
        <w:t>LOAD DATASETS:</w:t>
      </w:r>
    </w:p>
    <w:p w:rsidR="00CD496D" w:rsidRDefault="00CD496D">
      <w:r w:rsidRPr="00CD496D">
        <w:rPr>
          <w:noProof/>
        </w:rPr>
        <w:drawing>
          <wp:inline distT="0" distB="0" distL="0" distR="0" wp14:anchorId="3F1642E1" wp14:editId="6BC53858">
            <wp:extent cx="5943600" cy="1186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D" w:rsidRDefault="00CD496D">
      <w:r w:rsidRPr="00CD496D">
        <w:rPr>
          <w:noProof/>
        </w:rPr>
        <w:lastRenderedPageBreak/>
        <w:drawing>
          <wp:inline distT="0" distB="0" distL="0" distR="0" wp14:anchorId="7F3A2155" wp14:editId="5D87FEFF">
            <wp:extent cx="5943600" cy="348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D" w:rsidRDefault="00CD496D">
      <w:pPr>
        <w:rPr>
          <w:b/>
        </w:rPr>
      </w:pPr>
      <w:r w:rsidRPr="00CD496D">
        <w:rPr>
          <w:b/>
        </w:rPr>
        <w:t>Use "Id" instead of "</w:t>
      </w:r>
      <w:proofErr w:type="spellStart"/>
      <w:r w:rsidRPr="00CD496D">
        <w:rPr>
          <w:b/>
        </w:rPr>
        <w:t>PassengerId</w:t>
      </w:r>
      <w:proofErr w:type="spellEnd"/>
      <w:r w:rsidRPr="00CD496D">
        <w:rPr>
          <w:b/>
        </w:rPr>
        <w:t>" for house dataset</w:t>
      </w:r>
      <w:r>
        <w:rPr>
          <w:b/>
        </w:rPr>
        <w:t>:</w:t>
      </w:r>
    </w:p>
    <w:p w:rsidR="00CD496D" w:rsidRDefault="00CD496D">
      <w:pPr>
        <w:rPr>
          <w:b/>
        </w:rPr>
      </w:pPr>
      <w:r w:rsidRPr="00CD496D">
        <w:rPr>
          <w:b/>
          <w:noProof/>
        </w:rPr>
        <w:drawing>
          <wp:inline distT="0" distB="0" distL="0" distR="0" wp14:anchorId="74F07FAD" wp14:editId="5F61EF9C">
            <wp:extent cx="3454578" cy="628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D" w:rsidRDefault="00CD496D">
      <w:pPr>
        <w:rPr>
          <w:b/>
          <w:sz w:val="28"/>
          <w:szCs w:val="28"/>
        </w:rPr>
      </w:pPr>
      <w:r w:rsidRPr="00CD496D">
        <w:rPr>
          <w:b/>
          <w:sz w:val="28"/>
          <w:szCs w:val="28"/>
        </w:rPr>
        <w:t>Data preprocessing</w:t>
      </w:r>
      <w:r>
        <w:rPr>
          <w:b/>
          <w:sz w:val="28"/>
          <w:szCs w:val="28"/>
        </w:rPr>
        <w:t>:</w:t>
      </w:r>
    </w:p>
    <w:p w:rsidR="00CD0E9E" w:rsidRDefault="00CD0E9E" w:rsidP="00CD0E9E">
      <w:pPr>
        <w:numPr>
          <w:ilvl w:val="0"/>
          <w:numId w:val="2"/>
        </w:numPr>
        <w:spacing w:after="206"/>
        <w:ind w:hanging="360"/>
      </w:pPr>
      <w:r>
        <w:rPr>
          <w:rFonts w:ascii="Times New Roman" w:eastAsia="Times New Roman" w:hAnsi="Times New Roman" w:cs="Times New Roman"/>
          <w:b/>
        </w:rPr>
        <w:t>Handling Missing Values:</w:t>
      </w:r>
      <w:r>
        <w:t xml:space="preserve"> </w:t>
      </w:r>
    </w:p>
    <w:p w:rsidR="00CD0E9E" w:rsidRPr="00CD0E9E" w:rsidRDefault="00CD0E9E" w:rsidP="00CD0E9E">
      <w:pPr>
        <w:numPr>
          <w:ilvl w:val="1"/>
          <w:numId w:val="2"/>
        </w:numPr>
        <w:spacing w:after="90" w:line="360" w:lineRule="auto"/>
        <w:ind w:right="314" w:hanging="360"/>
        <w:rPr>
          <w:sz w:val="24"/>
          <w:szCs w:val="24"/>
        </w:rPr>
      </w:pPr>
      <w:r w:rsidRPr="00CD0E9E">
        <w:rPr>
          <w:sz w:val="24"/>
          <w:szCs w:val="24"/>
        </w:rPr>
        <w:t>Columns with more than 50% missing values are dropped.</w:t>
      </w:r>
    </w:p>
    <w:p w:rsidR="00CD0E9E" w:rsidRPr="00CD0E9E" w:rsidRDefault="00CD0E9E" w:rsidP="00CD0E9E">
      <w:pPr>
        <w:spacing w:after="90" w:line="360" w:lineRule="auto"/>
        <w:ind w:left="1080" w:right="314"/>
        <w:rPr>
          <w:sz w:val="24"/>
          <w:szCs w:val="24"/>
        </w:rPr>
      </w:pPr>
      <w:r w:rsidRPr="00CD0E9E">
        <w:rPr>
          <w:sz w:val="24"/>
          <w:szCs w:val="24"/>
        </w:rPr>
        <w:t xml:space="preserve"> </w:t>
      </w:r>
      <w:proofErr w:type="gramStart"/>
      <w:r w:rsidRPr="00CD0E9E"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 w:rsidRPr="00CD0E9E">
        <w:rPr>
          <w:rFonts w:ascii="Arial" w:eastAsia="Arial" w:hAnsi="Arial" w:cs="Arial"/>
          <w:sz w:val="24"/>
          <w:szCs w:val="24"/>
        </w:rPr>
        <w:t xml:space="preserve"> </w:t>
      </w:r>
      <w:r w:rsidRPr="00CD0E9E">
        <w:rPr>
          <w:rFonts w:ascii="Arial" w:eastAsia="Arial" w:hAnsi="Arial" w:cs="Arial"/>
          <w:sz w:val="24"/>
          <w:szCs w:val="24"/>
        </w:rPr>
        <w:tab/>
      </w:r>
      <w:r w:rsidRPr="00CD0E9E">
        <w:rPr>
          <w:sz w:val="24"/>
          <w:szCs w:val="24"/>
        </w:rPr>
        <w:t xml:space="preserve">Missing values in numerical columns are filled with the median, and missing values in categorical columns are filled with the string 'Unknown'. </w:t>
      </w:r>
    </w:p>
    <w:p w:rsidR="00CD0E9E" w:rsidRDefault="00CD0E9E" w:rsidP="00CD0E9E">
      <w:pPr>
        <w:numPr>
          <w:ilvl w:val="0"/>
          <w:numId w:val="2"/>
        </w:numPr>
        <w:spacing w:after="206"/>
        <w:ind w:hanging="360"/>
      </w:pPr>
      <w:r>
        <w:rPr>
          <w:rFonts w:ascii="Times New Roman" w:eastAsia="Times New Roman" w:hAnsi="Times New Roman" w:cs="Times New Roman"/>
          <w:b/>
        </w:rPr>
        <w:t>Encoding Categorical Variables:</w:t>
      </w:r>
      <w:r>
        <w:t xml:space="preserve"> </w:t>
      </w:r>
    </w:p>
    <w:p w:rsidR="00CD0E9E" w:rsidRDefault="00CD0E9E" w:rsidP="00CD0E9E">
      <w:pPr>
        <w:numPr>
          <w:ilvl w:val="1"/>
          <w:numId w:val="2"/>
        </w:numPr>
        <w:spacing w:after="263"/>
        <w:ind w:right="314" w:hanging="360"/>
      </w:pPr>
      <w:r>
        <w:t xml:space="preserve">Categorical columns are one-hot encoded using </w:t>
      </w:r>
      <w:proofErr w:type="spellStart"/>
      <w:r>
        <w:t>pd.get_dummies</w:t>
      </w:r>
      <w:proofErr w:type="spellEnd"/>
      <w:r>
        <w:t xml:space="preserve">. </w:t>
      </w:r>
    </w:p>
    <w:p w:rsidR="00CD0E9E" w:rsidRDefault="00CD0E9E">
      <w:pPr>
        <w:rPr>
          <w:b/>
          <w:sz w:val="28"/>
          <w:szCs w:val="28"/>
        </w:rPr>
      </w:pPr>
    </w:p>
    <w:p w:rsidR="00CD496D" w:rsidRDefault="00CD496D">
      <w:pPr>
        <w:rPr>
          <w:b/>
          <w:sz w:val="28"/>
          <w:szCs w:val="28"/>
        </w:rPr>
      </w:pPr>
      <w:r w:rsidRPr="00CD496D">
        <w:rPr>
          <w:b/>
          <w:noProof/>
          <w:sz w:val="28"/>
          <w:szCs w:val="28"/>
        </w:rPr>
        <w:lastRenderedPageBreak/>
        <w:drawing>
          <wp:inline distT="0" distB="0" distL="0" distR="0" wp14:anchorId="242F73C9" wp14:editId="3059083E">
            <wp:extent cx="5943600" cy="4220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D" w:rsidRDefault="00CD496D">
      <w:pPr>
        <w:rPr>
          <w:noProof/>
        </w:rPr>
      </w:pPr>
      <w:r w:rsidRPr="00CD496D">
        <w:rPr>
          <w:b/>
          <w:sz w:val="28"/>
          <w:szCs w:val="28"/>
        </w:rPr>
        <w:t>Preprocess data</w:t>
      </w:r>
      <w:r>
        <w:rPr>
          <w:b/>
          <w:sz w:val="28"/>
          <w:szCs w:val="28"/>
        </w:rPr>
        <w:t>:</w:t>
      </w:r>
      <w:r w:rsidRPr="00CD496D">
        <w:rPr>
          <w:noProof/>
        </w:rPr>
        <w:t xml:space="preserve"> </w:t>
      </w:r>
      <w:r w:rsidRPr="00CD496D">
        <w:rPr>
          <w:b/>
          <w:noProof/>
          <w:sz w:val="28"/>
          <w:szCs w:val="28"/>
        </w:rPr>
        <w:drawing>
          <wp:inline distT="0" distB="0" distL="0" distR="0" wp14:anchorId="747D0E84" wp14:editId="0EA1BCBF">
            <wp:extent cx="5664491" cy="552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D" w:rsidRDefault="00CD496D">
      <w:pPr>
        <w:rPr>
          <w:b/>
          <w:sz w:val="28"/>
          <w:szCs w:val="28"/>
        </w:rPr>
      </w:pPr>
      <w:r w:rsidRPr="00CD496D">
        <w:rPr>
          <w:b/>
          <w:sz w:val="28"/>
          <w:szCs w:val="28"/>
        </w:rPr>
        <w:t xml:space="preserve">Train Random Forest </w:t>
      </w:r>
      <w:proofErr w:type="spellStart"/>
      <w:r w:rsidRPr="00CD496D">
        <w:rPr>
          <w:b/>
          <w:sz w:val="28"/>
          <w:szCs w:val="28"/>
        </w:rPr>
        <w:t>Regressor</w:t>
      </w:r>
      <w:proofErr w:type="spellEnd"/>
      <w:r>
        <w:rPr>
          <w:b/>
          <w:sz w:val="28"/>
          <w:szCs w:val="28"/>
        </w:rPr>
        <w:t>:</w:t>
      </w:r>
    </w:p>
    <w:p w:rsidR="00CD496D" w:rsidRDefault="00CD496D">
      <w:pPr>
        <w:rPr>
          <w:b/>
          <w:sz w:val="28"/>
          <w:szCs w:val="28"/>
        </w:rPr>
      </w:pPr>
      <w:r w:rsidRPr="00CD496D">
        <w:rPr>
          <w:b/>
          <w:noProof/>
          <w:sz w:val="28"/>
          <w:szCs w:val="28"/>
        </w:rPr>
        <w:drawing>
          <wp:inline distT="0" distB="0" distL="0" distR="0" wp14:anchorId="628D082F" wp14:editId="1B04A5CE">
            <wp:extent cx="5943600" cy="135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D" w:rsidRDefault="00CD496D">
      <w:pPr>
        <w:rPr>
          <w:b/>
          <w:sz w:val="28"/>
          <w:szCs w:val="28"/>
        </w:rPr>
      </w:pPr>
    </w:p>
    <w:p w:rsidR="00CD496D" w:rsidRDefault="00CD496D">
      <w:pPr>
        <w:rPr>
          <w:b/>
          <w:sz w:val="28"/>
          <w:szCs w:val="28"/>
        </w:rPr>
      </w:pPr>
      <w:r w:rsidRPr="00CD496D">
        <w:rPr>
          <w:b/>
          <w:sz w:val="28"/>
          <w:szCs w:val="28"/>
        </w:rPr>
        <w:t>Predict house prices</w:t>
      </w:r>
      <w:r>
        <w:rPr>
          <w:b/>
          <w:sz w:val="28"/>
          <w:szCs w:val="28"/>
        </w:rPr>
        <w:t>:</w:t>
      </w:r>
    </w:p>
    <w:p w:rsidR="00CD496D" w:rsidRDefault="00CD496D">
      <w:pPr>
        <w:rPr>
          <w:b/>
          <w:sz w:val="28"/>
          <w:szCs w:val="28"/>
        </w:rPr>
      </w:pPr>
      <w:r w:rsidRPr="00CD496D">
        <w:rPr>
          <w:b/>
          <w:noProof/>
          <w:sz w:val="28"/>
          <w:szCs w:val="28"/>
        </w:rPr>
        <w:lastRenderedPageBreak/>
        <w:drawing>
          <wp:inline distT="0" distB="0" distL="0" distR="0" wp14:anchorId="7EA060DA" wp14:editId="3716E040">
            <wp:extent cx="4654789" cy="12256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D" w:rsidRPr="00CD496D" w:rsidRDefault="00CD496D">
      <w:pPr>
        <w:rPr>
          <w:b/>
          <w:sz w:val="28"/>
          <w:szCs w:val="28"/>
        </w:rPr>
      </w:pPr>
      <w:proofErr w:type="gramStart"/>
      <w:r w:rsidRPr="00CD496D">
        <w:rPr>
          <w:b/>
          <w:sz w:val="28"/>
          <w:szCs w:val="28"/>
        </w:rPr>
        <w:t>submission</w:t>
      </w:r>
      <w:proofErr w:type="gramEnd"/>
      <w:r w:rsidRPr="00CD496D">
        <w:rPr>
          <w:b/>
          <w:sz w:val="28"/>
          <w:szCs w:val="28"/>
        </w:rPr>
        <w:t xml:space="preserve"> file</w:t>
      </w:r>
      <w:r>
        <w:rPr>
          <w:b/>
          <w:sz w:val="28"/>
          <w:szCs w:val="28"/>
        </w:rPr>
        <w:t>:</w:t>
      </w:r>
      <w:r w:rsidRPr="00CD496D">
        <w:rPr>
          <w:noProof/>
        </w:rPr>
        <w:t xml:space="preserve"> </w:t>
      </w:r>
      <w:r w:rsidRPr="00CD496D">
        <w:rPr>
          <w:b/>
          <w:noProof/>
          <w:sz w:val="28"/>
          <w:szCs w:val="28"/>
        </w:rPr>
        <w:drawing>
          <wp:inline distT="0" distB="0" distL="0" distR="0" wp14:anchorId="1B29FB54" wp14:editId="6C5E2F5B">
            <wp:extent cx="5943600" cy="2403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6D" w:rsidRDefault="00CD496D"/>
    <w:p w:rsidR="00CD496D" w:rsidRDefault="00CD496D"/>
    <w:sectPr w:rsidR="00CD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C272C"/>
    <w:multiLevelType w:val="hybridMultilevel"/>
    <w:tmpl w:val="05B8BF7C"/>
    <w:lvl w:ilvl="0" w:tplc="AF7241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EC22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44FE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0054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1C38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8C2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9072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E62B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8463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B75841"/>
    <w:multiLevelType w:val="hybridMultilevel"/>
    <w:tmpl w:val="209A278A"/>
    <w:lvl w:ilvl="0" w:tplc="38A694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E239A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56BBC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983E7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4B26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2628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1EFD7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A2857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C88DC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6D"/>
    <w:rsid w:val="000A02C6"/>
    <w:rsid w:val="0042068C"/>
    <w:rsid w:val="004A1312"/>
    <w:rsid w:val="00B6591F"/>
    <w:rsid w:val="00C1024B"/>
    <w:rsid w:val="00CD0E9E"/>
    <w:rsid w:val="00CD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A533"/>
  <w15:chartTrackingRefBased/>
  <w15:docId w15:val="{6B4E592D-61F5-4E79-B0D1-24F590C6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Normal"/>
    <w:rsid w:val="00CD496D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Cs w:val="24"/>
      <w:lang w:val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C10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umehabibaakbarali/house-pricing-predicitio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www.kaggle.com/competitions/house" TargetMode="External"/><Relationship Id="rId12" Type="http://schemas.openxmlformats.org/officeDocument/2006/relationships/hyperlink" Target="https://www.kaggle.com/code/umehabibaakbarali/house-pricing-predicitio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code/umehabibaakbarali/house-pricing-predici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code/umehabibaakbarali/house-pricing-predicitio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kaggle.com/code/umehabibaakbarali/house-pricing-predicition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9B5FA-1B5A-4E36-A666-76BD506B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2025-03-08T11:07:00Z</dcterms:created>
  <dcterms:modified xsi:type="dcterms:W3CDTF">2025-03-09T06:07:00Z</dcterms:modified>
</cp:coreProperties>
</file>