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B96A" w14:textId="76699D27" w:rsidR="00D85BB6" w:rsidRDefault="00531E44" w:rsidP="00F14F66">
      <w:pPr>
        <w:pStyle w:val="ListParagraph"/>
        <w:numPr>
          <w:ilvl w:val="0"/>
          <w:numId w:val="3"/>
        </w:numPr>
      </w:pPr>
      <w:r>
        <w:t>Three conclusions that we can draw about Kickstarter</w:t>
      </w:r>
      <w:r w:rsidR="00BB5CD3">
        <w:t>:</w:t>
      </w:r>
    </w:p>
    <w:p w14:paraId="4F51DF9D" w14:textId="1898AFD7" w:rsidR="00302DCB" w:rsidRPr="00302DCB" w:rsidRDefault="00FE6598" w:rsidP="00C1294F">
      <w:pPr>
        <w:pStyle w:val="ListParagraph"/>
        <w:numPr>
          <w:ilvl w:val="1"/>
          <w:numId w:val="3"/>
        </w:numPr>
      </w:pPr>
      <w:r>
        <w:rPr>
          <w:color w:val="000000" w:themeColor="text1"/>
        </w:rPr>
        <w:t>The</w:t>
      </w:r>
      <w:r w:rsidR="004B76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state of </w:t>
      </w:r>
      <w:r w:rsidR="003C6F2A">
        <w:rPr>
          <w:color w:val="000000" w:themeColor="text1"/>
        </w:rPr>
        <w:t>the</w:t>
      </w:r>
      <w:r>
        <w:rPr>
          <w:color w:val="000000" w:themeColor="text1"/>
        </w:rPr>
        <w:t xml:space="preserve"> sub-categories</w:t>
      </w:r>
      <w:r w:rsidR="004B768E">
        <w:rPr>
          <w:color w:val="000000" w:themeColor="text1"/>
        </w:rPr>
        <w:t xml:space="preserve"> of previous campaigns</w:t>
      </w:r>
      <w:r>
        <w:rPr>
          <w:color w:val="000000" w:themeColor="text1"/>
        </w:rPr>
        <w:t xml:space="preserve"> can provide valuable insight to predict whether a </w:t>
      </w:r>
      <w:r w:rsidR="004B768E">
        <w:rPr>
          <w:color w:val="000000" w:themeColor="text1"/>
        </w:rPr>
        <w:t xml:space="preserve">future </w:t>
      </w:r>
      <w:r>
        <w:rPr>
          <w:color w:val="000000" w:themeColor="text1"/>
        </w:rPr>
        <w:t xml:space="preserve">campaign will </w:t>
      </w:r>
      <w:r w:rsidR="004B768E">
        <w:rPr>
          <w:color w:val="000000" w:themeColor="text1"/>
        </w:rPr>
        <w:t>succeed</w:t>
      </w:r>
      <w:r w:rsidR="00C1294F" w:rsidRPr="00C1294F">
        <w:rPr>
          <w:color w:val="000000" w:themeColor="text1"/>
        </w:rPr>
        <w:t xml:space="preserve">. </w:t>
      </w:r>
    </w:p>
    <w:p w14:paraId="4CBECF03" w14:textId="516CA063" w:rsidR="00430135" w:rsidRDefault="004B768E" w:rsidP="00302DCB">
      <w:pPr>
        <w:pStyle w:val="ListParagraph"/>
        <w:numPr>
          <w:ilvl w:val="2"/>
          <w:numId w:val="3"/>
        </w:numPr>
      </w:pPr>
      <w:r>
        <w:rPr>
          <w:color w:val="000000" w:themeColor="text1"/>
        </w:rPr>
        <w:t>For example, c</w:t>
      </w:r>
      <w:r w:rsidR="00820071" w:rsidRPr="00C1294F">
        <w:rPr>
          <w:color w:val="000000" w:themeColor="text1"/>
        </w:rPr>
        <w:t>ampaigns that are categorized as Music ha</w:t>
      </w:r>
      <w:r w:rsidR="00C1294F" w:rsidRPr="00C1294F">
        <w:rPr>
          <w:color w:val="000000" w:themeColor="text1"/>
        </w:rPr>
        <w:t>ve</w:t>
      </w:r>
      <w:r w:rsidR="00820071" w:rsidRPr="00C1294F">
        <w:rPr>
          <w:color w:val="000000" w:themeColor="text1"/>
        </w:rPr>
        <w:t xml:space="preserve"> the highest success rate</w:t>
      </w:r>
      <w:r>
        <w:rPr>
          <w:color w:val="000000" w:themeColor="text1"/>
        </w:rPr>
        <w:t xml:space="preserve">, however when broken down into sub-categories it becomes clear that Jazz has a 100% failure rate. On the other hand, the Food category is the least successful, but 100% of </w:t>
      </w:r>
      <w:r w:rsidR="009D1C72">
        <w:rPr>
          <w:color w:val="000000" w:themeColor="text1"/>
        </w:rPr>
        <w:t xml:space="preserve">sub-category Small Batch campaigns have </w:t>
      </w:r>
      <w:r w:rsidR="0032019E">
        <w:rPr>
          <w:color w:val="000000" w:themeColor="text1"/>
        </w:rPr>
        <w:t>succeeded.</w:t>
      </w:r>
      <w:r w:rsidR="00CB15D5">
        <w:rPr>
          <w:color w:val="000000" w:themeColor="text1"/>
        </w:rPr>
        <w:t xml:space="preserve"> </w:t>
      </w:r>
    </w:p>
    <w:p w14:paraId="47EB5632" w14:textId="5EA571A4" w:rsidR="00302DCB" w:rsidRDefault="00302DCB" w:rsidP="00F14F66">
      <w:pPr>
        <w:pStyle w:val="ListParagraph"/>
        <w:numPr>
          <w:ilvl w:val="1"/>
          <w:numId w:val="3"/>
        </w:numPr>
      </w:pPr>
      <w:r>
        <w:t>The timing of the</w:t>
      </w:r>
      <w:r w:rsidR="002F6769">
        <w:t xml:space="preserve"> start of the</w:t>
      </w:r>
      <w:r>
        <w:t xml:space="preserve"> campaign can </w:t>
      </w:r>
      <w:r w:rsidR="00551F80">
        <w:t>affect</w:t>
      </w:r>
      <w:r w:rsidR="003C6F2A">
        <w:t xml:space="preserve"> the likelihood of success.</w:t>
      </w:r>
      <w:r>
        <w:t xml:space="preserve"> </w:t>
      </w:r>
    </w:p>
    <w:p w14:paraId="33707305" w14:textId="65FE4B93" w:rsidR="001C5997" w:rsidRDefault="004C370A" w:rsidP="00302DCB">
      <w:pPr>
        <w:pStyle w:val="ListParagraph"/>
        <w:numPr>
          <w:ilvl w:val="2"/>
          <w:numId w:val="3"/>
        </w:numPr>
      </w:pPr>
      <w:r>
        <w:t>Campaigns that begin in May have the highest success rate, while campaigns that start in December are more likely to fail than succeed.</w:t>
      </w:r>
    </w:p>
    <w:p w14:paraId="04FAC80A" w14:textId="254F375D" w:rsidR="00917537" w:rsidRDefault="000854F9" w:rsidP="00F14F66">
      <w:pPr>
        <w:pStyle w:val="ListParagraph"/>
        <w:numPr>
          <w:ilvl w:val="1"/>
          <w:numId w:val="3"/>
        </w:numPr>
      </w:pPr>
      <w:r>
        <w:t>The Spotlight designation is a better predictor of success than Staff Pick.</w:t>
      </w:r>
    </w:p>
    <w:p w14:paraId="2C966007" w14:textId="38702B1F" w:rsidR="000854F9" w:rsidRDefault="000854F9" w:rsidP="000854F9">
      <w:pPr>
        <w:pStyle w:val="ListParagraph"/>
        <w:numPr>
          <w:ilvl w:val="2"/>
          <w:numId w:val="3"/>
        </w:numPr>
      </w:pPr>
      <w:r>
        <w:t>All campaigns that had the Spotlight succeeded</w:t>
      </w:r>
      <w:r w:rsidR="00D51DCE">
        <w:t xml:space="preserve">, even those that were not labeled as Staff Picks. </w:t>
      </w:r>
      <w:r w:rsidR="00987B22">
        <w:t xml:space="preserve">Campaigns that were Staff Picks but did not have the Spotlight label all failed.  </w:t>
      </w:r>
    </w:p>
    <w:p w14:paraId="670C9467" w14:textId="6549C6A5" w:rsidR="00917537" w:rsidRDefault="00917537" w:rsidP="00917537"/>
    <w:p w14:paraId="20B52A68" w14:textId="1A3BAE63" w:rsidR="00DC180A" w:rsidRDefault="00917537" w:rsidP="00DC180A">
      <w:pPr>
        <w:pStyle w:val="ListParagraph"/>
        <w:numPr>
          <w:ilvl w:val="0"/>
          <w:numId w:val="3"/>
        </w:numPr>
      </w:pPr>
      <w:r>
        <w:t>Some of the limitations of this data set are:</w:t>
      </w:r>
    </w:p>
    <w:p w14:paraId="2498DA9E" w14:textId="05E1514C" w:rsidR="00917537" w:rsidRDefault="009F13E4" w:rsidP="00917537">
      <w:pPr>
        <w:pStyle w:val="ListParagraph"/>
        <w:numPr>
          <w:ilvl w:val="1"/>
          <w:numId w:val="3"/>
        </w:numPr>
      </w:pPr>
      <w:r>
        <w:t>Having</w:t>
      </w:r>
      <w:r w:rsidR="00E6194A">
        <w:t xml:space="preserve"> </w:t>
      </w:r>
      <w:r>
        <w:t xml:space="preserve">data on the donation amount per backer on each campaign would be more useful than looking at the average donation per campaign. </w:t>
      </w:r>
      <w:r w:rsidR="00474B9C">
        <w:t xml:space="preserve">The average donation on successful campaigns ranges from $3.25 to $2500.97. </w:t>
      </w:r>
      <w:r w:rsidR="00996719">
        <w:t>Being</w:t>
      </w:r>
      <w:r w:rsidR="00103CE9">
        <w:t xml:space="preserve"> able to calculate</w:t>
      </w:r>
      <w:r w:rsidR="00F046D3">
        <w:t xml:space="preserve"> the median donation amount </w:t>
      </w:r>
      <w:r w:rsidR="00996719">
        <w:t xml:space="preserve">would provide better data </w:t>
      </w:r>
      <w:r w:rsidR="00103CE9">
        <w:t xml:space="preserve">because any outliers can significantly skew </w:t>
      </w:r>
      <w:r w:rsidR="00996719">
        <w:t>the average donation</w:t>
      </w:r>
      <w:r w:rsidR="00103CE9">
        <w:t xml:space="preserve"> – one or two extremely large donations could be the reason that certain campaigns succeeded.  </w:t>
      </w:r>
    </w:p>
    <w:p w14:paraId="33FFF19E" w14:textId="761CADE2" w:rsidR="00F046D3" w:rsidRDefault="00D37523" w:rsidP="00917537">
      <w:pPr>
        <w:pStyle w:val="ListParagraph"/>
        <w:numPr>
          <w:ilvl w:val="1"/>
          <w:numId w:val="3"/>
        </w:numPr>
      </w:pPr>
      <w:r>
        <w:t xml:space="preserve">There could be additional factors that contribute to the success of campaigns – some </w:t>
      </w:r>
      <w:r w:rsidR="00E06502">
        <w:t>campaigns</w:t>
      </w:r>
      <w:r>
        <w:t xml:space="preserve"> </w:t>
      </w:r>
      <w:r w:rsidR="00FD2E47">
        <w:t>create donation tiers</w:t>
      </w:r>
      <w:r>
        <w:t xml:space="preserve"> where the backer receives a certain gift as a thank you once the campaign has succeeded. </w:t>
      </w:r>
    </w:p>
    <w:p w14:paraId="0319F50D" w14:textId="7CAE329F" w:rsidR="0065545C" w:rsidRDefault="00744036" w:rsidP="00AF338E">
      <w:pPr>
        <w:pStyle w:val="ListParagraph"/>
        <w:numPr>
          <w:ilvl w:val="1"/>
          <w:numId w:val="3"/>
        </w:numPr>
      </w:pPr>
      <w:r>
        <w:t>No information as to why campaigns were canceled.</w:t>
      </w:r>
      <w:r w:rsidR="00B924F7">
        <w:t xml:space="preserve"> It would be interesting to see if there are any common factors that resulted in the campaign being canceled. </w:t>
      </w:r>
      <w:r w:rsidR="00C4368C">
        <w:t>Can cancelations be predicted and avoided?</w:t>
      </w:r>
      <w:r w:rsidR="00405A58">
        <w:t xml:space="preserve"> </w:t>
      </w:r>
    </w:p>
    <w:p w14:paraId="0A9A6982" w14:textId="301667D8" w:rsidR="00917537" w:rsidRDefault="00917537" w:rsidP="00917537"/>
    <w:p w14:paraId="3DD0D068" w14:textId="7FDD1048" w:rsidR="00917537" w:rsidRDefault="00917537" w:rsidP="002C3D10">
      <w:pPr>
        <w:pStyle w:val="ListParagraph"/>
        <w:numPr>
          <w:ilvl w:val="0"/>
          <w:numId w:val="3"/>
        </w:numPr>
      </w:pPr>
      <w:r>
        <w:t>What are some other possible tables and/or graphs we could create?</w:t>
      </w:r>
    </w:p>
    <w:p w14:paraId="5EC69004" w14:textId="3F4E6148" w:rsidR="002C3D10" w:rsidRDefault="002C5869" w:rsidP="002C3D10">
      <w:pPr>
        <w:pStyle w:val="ListParagraph"/>
        <w:numPr>
          <w:ilvl w:val="1"/>
          <w:numId w:val="3"/>
        </w:numPr>
      </w:pPr>
      <w:r>
        <w:t>Line graph that shows state of sub-categories over time</w:t>
      </w:r>
    </w:p>
    <w:p w14:paraId="4265375E" w14:textId="04EC57AD" w:rsidR="002651AA" w:rsidRDefault="002C5869" w:rsidP="007A548F">
      <w:pPr>
        <w:pStyle w:val="ListParagraph"/>
        <w:numPr>
          <w:ilvl w:val="2"/>
          <w:numId w:val="3"/>
        </w:numPr>
      </w:pPr>
      <w:r>
        <w:t xml:space="preserve">This would provide data on whether sub-categories are more likely to succeed during specific </w:t>
      </w:r>
      <w:r w:rsidR="00835E89">
        <w:t>months</w:t>
      </w:r>
      <w:r>
        <w:t xml:space="preserve"> of the year</w:t>
      </w:r>
      <w:r w:rsidR="002651AA">
        <w:t>. For example, a campaign for Small Batch ice cream is likely to be more successful in the summer than in the winter.</w:t>
      </w:r>
    </w:p>
    <w:p w14:paraId="7B854C32" w14:textId="66466A37" w:rsidR="00820C4C" w:rsidRDefault="00820C4C" w:rsidP="002651AA">
      <w:pPr>
        <w:pStyle w:val="ListParagraph"/>
        <w:numPr>
          <w:ilvl w:val="1"/>
          <w:numId w:val="3"/>
        </w:numPr>
      </w:pPr>
      <w:r>
        <w:t>Pivot table that shows the state of sub-categories per goal amount</w:t>
      </w:r>
    </w:p>
    <w:p w14:paraId="5D13D88D" w14:textId="0AFF0C00" w:rsidR="000F1B31" w:rsidRDefault="00820C4C" w:rsidP="000F1B31">
      <w:pPr>
        <w:pStyle w:val="ListParagraph"/>
        <w:numPr>
          <w:ilvl w:val="2"/>
          <w:numId w:val="3"/>
        </w:numPr>
      </w:pPr>
      <w:r>
        <w:t>This would provide data on whether there is a particular goal amount where a specific sub-category is no longer successful.</w:t>
      </w:r>
    </w:p>
    <w:p w14:paraId="607364CD" w14:textId="53EF9E1F" w:rsidR="008407A5" w:rsidRDefault="008407A5" w:rsidP="008407A5">
      <w:pPr>
        <w:pStyle w:val="ListParagraph"/>
        <w:numPr>
          <w:ilvl w:val="1"/>
          <w:numId w:val="3"/>
        </w:numPr>
      </w:pPr>
      <w:r>
        <w:t>Box chart that shows the state of sub-categories for both Staff Picks and non-Staff Picks</w:t>
      </w:r>
    </w:p>
    <w:p w14:paraId="26D8779C" w14:textId="5128B514" w:rsidR="004819D6" w:rsidRDefault="008407A5" w:rsidP="006C6A1A">
      <w:pPr>
        <w:pStyle w:val="ListParagraph"/>
        <w:numPr>
          <w:ilvl w:val="2"/>
          <w:numId w:val="3"/>
        </w:numPr>
      </w:pPr>
      <w:r>
        <w:t>This would show whether certain campaign types are more likely to be chosen as a Staff Pick</w:t>
      </w:r>
      <w:r w:rsidR="00A93560">
        <w:t>. It would also show the amount of successful vs unsuccessful campaigns for non-Staff Picks</w:t>
      </w:r>
    </w:p>
    <w:p w14:paraId="71916FE5" w14:textId="77777777" w:rsidR="002651AA" w:rsidRDefault="002651AA" w:rsidP="002651AA"/>
    <w:p w14:paraId="735BA5E7" w14:textId="680FD4A3" w:rsidR="002C3D10" w:rsidRDefault="002C3D10" w:rsidP="004E608A">
      <w:pPr>
        <w:pStyle w:val="ListParagraph"/>
        <w:numPr>
          <w:ilvl w:val="0"/>
          <w:numId w:val="3"/>
        </w:numPr>
      </w:pPr>
      <w:r>
        <w:lastRenderedPageBreak/>
        <w:t>Use your data to determine whether the mean or median summarizes the data more meaningfully:</w:t>
      </w:r>
    </w:p>
    <w:p w14:paraId="0366A187" w14:textId="6DA89932" w:rsidR="004E608A" w:rsidRDefault="001F0DA8" w:rsidP="004E608A">
      <w:pPr>
        <w:pStyle w:val="ListParagraph"/>
        <w:numPr>
          <w:ilvl w:val="1"/>
          <w:numId w:val="3"/>
        </w:numPr>
      </w:pPr>
      <w:r>
        <w:t>Median summarizes the data more meaningfully. There is a large variance in t</w:t>
      </w:r>
      <w:r w:rsidR="00611FD8">
        <w:t>he</w:t>
      </w:r>
      <w:r>
        <w:t xml:space="preserve"> number of backers in both the successful and unsuccessful campaigns which indicates the</w:t>
      </w:r>
      <w:r w:rsidR="00611FD8">
        <w:t>re are outliers that are being calculated into the mean.</w:t>
      </w:r>
      <w:r w:rsidR="00B0372A">
        <w:t xml:space="preserve"> </w:t>
      </w:r>
      <w:r w:rsidR="00F61697">
        <w:t xml:space="preserve">Using the median value provides a more accurate representation of how many backers a successful campaign </w:t>
      </w:r>
      <w:r w:rsidR="001076EB">
        <w:t>has</w:t>
      </w:r>
      <w:r w:rsidR="00F61697">
        <w:t xml:space="preserve"> because </w:t>
      </w:r>
      <w:r w:rsidR="001076EB">
        <w:t xml:space="preserve">it does not take into account the </w:t>
      </w:r>
      <w:r w:rsidR="00EE4145">
        <w:t>few</w:t>
      </w:r>
      <w:r w:rsidR="001076EB">
        <w:t xml:space="preserve"> campaigns that had an extremely high number of backers (maximum number of backers was 26,457). </w:t>
      </w:r>
    </w:p>
    <w:p w14:paraId="38D8FB47" w14:textId="77777777" w:rsidR="001076EB" w:rsidRDefault="001076EB" w:rsidP="001076EB"/>
    <w:p w14:paraId="6A860BD9" w14:textId="3A8906D3" w:rsidR="004E608A" w:rsidRDefault="004E608A" w:rsidP="004E608A">
      <w:pPr>
        <w:pStyle w:val="ListParagraph"/>
        <w:numPr>
          <w:ilvl w:val="0"/>
          <w:numId w:val="3"/>
        </w:numPr>
      </w:pPr>
      <w:r>
        <w:t>Use your data to determine if there is more variability with successful or unsuccessful campaigns. Does this make sense? Why or why not</w:t>
      </w:r>
      <w:r w:rsidR="001E461B">
        <w:t>?</w:t>
      </w:r>
    </w:p>
    <w:p w14:paraId="35D79CC0" w14:textId="463B057F" w:rsidR="00202FB7" w:rsidRPr="00531E44" w:rsidRDefault="00625ABF" w:rsidP="00202FB7">
      <w:pPr>
        <w:pStyle w:val="ListParagraph"/>
        <w:numPr>
          <w:ilvl w:val="1"/>
          <w:numId w:val="3"/>
        </w:numPr>
      </w:pPr>
      <w:r>
        <w:t>There is more variability with successful campaigns.</w:t>
      </w:r>
      <w:r w:rsidR="00B0372A">
        <w:t xml:space="preserve"> I </w:t>
      </w:r>
      <w:r w:rsidR="00F93FD5">
        <w:t xml:space="preserve">do think this makes sense </w:t>
      </w:r>
      <w:r w:rsidR="00E33E43">
        <w:t>–</w:t>
      </w:r>
      <w:r w:rsidR="00F93FD5">
        <w:t xml:space="preserve"> </w:t>
      </w:r>
      <w:r w:rsidR="00E33E43">
        <w:t>a campaign doesn’t necessarily need a lot of backers to be successful</w:t>
      </w:r>
      <w:r w:rsidR="003A574F">
        <w:t xml:space="preserve">. It could have a small number backers </w:t>
      </w:r>
      <w:r w:rsidR="005C068E">
        <w:t>who</w:t>
      </w:r>
      <w:r w:rsidR="003A574F">
        <w:t xml:space="preserve"> each donate a large amount, </w:t>
      </w:r>
      <w:r w:rsidR="00263967">
        <w:t>many</w:t>
      </w:r>
      <w:r w:rsidR="003A574F">
        <w:t xml:space="preserve"> backers </w:t>
      </w:r>
      <w:r w:rsidR="005C068E">
        <w:t xml:space="preserve">who </w:t>
      </w:r>
      <w:r w:rsidR="003A574F">
        <w:t xml:space="preserve">each donate a small amount, or </w:t>
      </w:r>
      <w:r w:rsidR="00F35C42">
        <w:t xml:space="preserve">something in between. </w:t>
      </w:r>
      <w:r w:rsidR="004878AF">
        <w:t>Without</w:t>
      </w:r>
      <w:r w:rsidR="0037652A">
        <w:t xml:space="preserve"> </w:t>
      </w:r>
      <w:r w:rsidR="004878AF">
        <w:t>looking at the data, my assumption would be that unsuccessful campaigns</w:t>
      </w:r>
      <w:r w:rsidR="001C18F5">
        <w:t xml:space="preserve"> typically</w:t>
      </w:r>
      <w:r w:rsidR="004878AF">
        <w:t xml:space="preserve"> have a relatively low number of backers</w:t>
      </w:r>
      <w:r w:rsidR="00AB3DFD">
        <w:t>.</w:t>
      </w:r>
      <w:r w:rsidR="00524463">
        <w:t xml:space="preserve"> </w:t>
      </w:r>
      <w:r w:rsidR="00355A4F">
        <w:t>The data shows that the median number of backers is only 4 with a standard deviation of 61 – compared to a median of 62 and standard deviation of 844 of successful campaigns.</w:t>
      </w:r>
    </w:p>
    <w:sectPr w:rsidR="00202FB7" w:rsidRPr="00531E44" w:rsidSect="00531E44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67060" w14:textId="77777777" w:rsidR="00B5173A" w:rsidRDefault="00B5173A" w:rsidP="000A7084">
      <w:pPr>
        <w:spacing w:after="0" w:line="240" w:lineRule="auto"/>
      </w:pPr>
      <w:r>
        <w:separator/>
      </w:r>
    </w:p>
  </w:endnote>
  <w:endnote w:type="continuationSeparator" w:id="0">
    <w:p w14:paraId="683F6E24" w14:textId="77777777" w:rsidR="00B5173A" w:rsidRDefault="00B5173A" w:rsidP="000A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5B9BD" w14:textId="77777777" w:rsidR="00B5173A" w:rsidRDefault="00B5173A" w:rsidP="000A7084">
      <w:pPr>
        <w:spacing w:after="0" w:line="240" w:lineRule="auto"/>
      </w:pPr>
      <w:r>
        <w:separator/>
      </w:r>
    </w:p>
  </w:footnote>
  <w:footnote w:type="continuationSeparator" w:id="0">
    <w:p w14:paraId="2D510A6C" w14:textId="77777777" w:rsidR="00B5173A" w:rsidRDefault="00B5173A" w:rsidP="000A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B6AB" w14:textId="1AB89E2C" w:rsidR="000A7084" w:rsidRDefault="000A7084" w:rsidP="000A7084">
    <w:pPr>
      <w:pStyle w:val="Header"/>
      <w:jc w:val="center"/>
    </w:pPr>
    <w:r>
      <w:t>Sarah Heavner</w:t>
    </w:r>
  </w:p>
  <w:p w14:paraId="56714B5C" w14:textId="7B0E0AFE" w:rsidR="000A7084" w:rsidRDefault="000A7084" w:rsidP="000A7084">
    <w:pPr>
      <w:pStyle w:val="Header"/>
      <w:jc w:val="center"/>
    </w:pPr>
    <w:r>
      <w:t>Excel Challenge Homework Analysis</w:t>
    </w:r>
  </w:p>
  <w:p w14:paraId="6A4005D7" w14:textId="77777777" w:rsidR="000A7084" w:rsidRDefault="000A7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52D6"/>
    <w:multiLevelType w:val="hybridMultilevel"/>
    <w:tmpl w:val="6AEE8A58"/>
    <w:lvl w:ilvl="0" w:tplc="19D42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7931"/>
    <w:multiLevelType w:val="hybridMultilevel"/>
    <w:tmpl w:val="5F00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3480"/>
    <w:multiLevelType w:val="hybridMultilevel"/>
    <w:tmpl w:val="86EA4282"/>
    <w:lvl w:ilvl="0" w:tplc="19D42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18"/>
    <w:rsid w:val="00000DA4"/>
    <w:rsid w:val="00025516"/>
    <w:rsid w:val="00033923"/>
    <w:rsid w:val="0004110A"/>
    <w:rsid w:val="00072BF5"/>
    <w:rsid w:val="000854F9"/>
    <w:rsid w:val="00085C88"/>
    <w:rsid w:val="000A7084"/>
    <w:rsid w:val="000E6ED8"/>
    <w:rsid w:val="000F1B31"/>
    <w:rsid w:val="00103CE9"/>
    <w:rsid w:val="001076EB"/>
    <w:rsid w:val="001C18F5"/>
    <w:rsid w:val="001C5997"/>
    <w:rsid w:val="001D53C9"/>
    <w:rsid w:val="001E461B"/>
    <w:rsid w:val="001F0DA8"/>
    <w:rsid w:val="00202FB7"/>
    <w:rsid w:val="0020643A"/>
    <w:rsid w:val="00257484"/>
    <w:rsid w:val="00263967"/>
    <w:rsid w:val="002651AA"/>
    <w:rsid w:val="002735A1"/>
    <w:rsid w:val="0027532F"/>
    <w:rsid w:val="002A09DE"/>
    <w:rsid w:val="002C3D10"/>
    <w:rsid w:val="002C5869"/>
    <w:rsid w:val="002C77AA"/>
    <w:rsid w:val="002F6769"/>
    <w:rsid w:val="00302DCB"/>
    <w:rsid w:val="0032019E"/>
    <w:rsid w:val="0034263D"/>
    <w:rsid w:val="00355A4F"/>
    <w:rsid w:val="0037652A"/>
    <w:rsid w:val="00396F29"/>
    <w:rsid w:val="003A4490"/>
    <w:rsid w:val="003A574F"/>
    <w:rsid w:val="003C10CC"/>
    <w:rsid w:val="003C6F2A"/>
    <w:rsid w:val="00405A58"/>
    <w:rsid w:val="00430135"/>
    <w:rsid w:val="00450174"/>
    <w:rsid w:val="00452E07"/>
    <w:rsid w:val="0045666B"/>
    <w:rsid w:val="00467B60"/>
    <w:rsid w:val="00474B9C"/>
    <w:rsid w:val="004819D6"/>
    <w:rsid w:val="0048577C"/>
    <w:rsid w:val="004878AF"/>
    <w:rsid w:val="00490B48"/>
    <w:rsid w:val="004A20CF"/>
    <w:rsid w:val="004A3489"/>
    <w:rsid w:val="004B768E"/>
    <w:rsid w:val="004C370A"/>
    <w:rsid w:val="004C7CF1"/>
    <w:rsid w:val="004E608A"/>
    <w:rsid w:val="005162BC"/>
    <w:rsid w:val="00524463"/>
    <w:rsid w:val="00531E44"/>
    <w:rsid w:val="00551F80"/>
    <w:rsid w:val="00562C8B"/>
    <w:rsid w:val="00571088"/>
    <w:rsid w:val="0058547A"/>
    <w:rsid w:val="005C068E"/>
    <w:rsid w:val="00602450"/>
    <w:rsid w:val="00611FD8"/>
    <w:rsid w:val="00625ABF"/>
    <w:rsid w:val="0065545C"/>
    <w:rsid w:val="00690B05"/>
    <w:rsid w:val="006B2162"/>
    <w:rsid w:val="006C6A1A"/>
    <w:rsid w:val="00713007"/>
    <w:rsid w:val="007211A6"/>
    <w:rsid w:val="0072636F"/>
    <w:rsid w:val="00744036"/>
    <w:rsid w:val="007505A7"/>
    <w:rsid w:val="007830D7"/>
    <w:rsid w:val="00783482"/>
    <w:rsid w:val="007E3618"/>
    <w:rsid w:val="00817DA5"/>
    <w:rsid w:val="00820071"/>
    <w:rsid w:val="00820C4C"/>
    <w:rsid w:val="0082311C"/>
    <w:rsid w:val="00835E89"/>
    <w:rsid w:val="008407A5"/>
    <w:rsid w:val="008A4FB7"/>
    <w:rsid w:val="008B34E3"/>
    <w:rsid w:val="00900F04"/>
    <w:rsid w:val="009101BA"/>
    <w:rsid w:val="00917537"/>
    <w:rsid w:val="00953ED6"/>
    <w:rsid w:val="00987B22"/>
    <w:rsid w:val="00996719"/>
    <w:rsid w:val="009D1C72"/>
    <w:rsid w:val="009F13E4"/>
    <w:rsid w:val="00A51208"/>
    <w:rsid w:val="00A922BA"/>
    <w:rsid w:val="00A93560"/>
    <w:rsid w:val="00AA5964"/>
    <w:rsid w:val="00AB3DFD"/>
    <w:rsid w:val="00AB4821"/>
    <w:rsid w:val="00AF338E"/>
    <w:rsid w:val="00B0372A"/>
    <w:rsid w:val="00B1122D"/>
    <w:rsid w:val="00B40314"/>
    <w:rsid w:val="00B5173A"/>
    <w:rsid w:val="00B924F7"/>
    <w:rsid w:val="00BB5CD3"/>
    <w:rsid w:val="00BE5495"/>
    <w:rsid w:val="00C1294F"/>
    <w:rsid w:val="00C1469A"/>
    <w:rsid w:val="00C4368C"/>
    <w:rsid w:val="00C55B80"/>
    <w:rsid w:val="00C71912"/>
    <w:rsid w:val="00C901C0"/>
    <w:rsid w:val="00C93427"/>
    <w:rsid w:val="00CB025A"/>
    <w:rsid w:val="00CB15D5"/>
    <w:rsid w:val="00CC25A1"/>
    <w:rsid w:val="00D37523"/>
    <w:rsid w:val="00D51DCE"/>
    <w:rsid w:val="00D85BB6"/>
    <w:rsid w:val="00D95989"/>
    <w:rsid w:val="00DA193D"/>
    <w:rsid w:val="00DA4322"/>
    <w:rsid w:val="00DC180A"/>
    <w:rsid w:val="00DC364A"/>
    <w:rsid w:val="00DD47A2"/>
    <w:rsid w:val="00E03A76"/>
    <w:rsid w:val="00E06502"/>
    <w:rsid w:val="00E33E43"/>
    <w:rsid w:val="00E51115"/>
    <w:rsid w:val="00E6194A"/>
    <w:rsid w:val="00E67546"/>
    <w:rsid w:val="00EE4145"/>
    <w:rsid w:val="00EE7B96"/>
    <w:rsid w:val="00F046D3"/>
    <w:rsid w:val="00F14F66"/>
    <w:rsid w:val="00F35C42"/>
    <w:rsid w:val="00F47AF7"/>
    <w:rsid w:val="00F61697"/>
    <w:rsid w:val="00F65F26"/>
    <w:rsid w:val="00F9088D"/>
    <w:rsid w:val="00F93FD5"/>
    <w:rsid w:val="00FD2E47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70CC"/>
  <w15:chartTrackingRefBased/>
  <w15:docId w15:val="{94F5B85E-4249-4BF0-8CCC-AA758934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84"/>
  </w:style>
  <w:style w:type="paragraph" w:styleId="Footer">
    <w:name w:val="footer"/>
    <w:basedOn w:val="Normal"/>
    <w:link w:val="FooterChar"/>
    <w:uiPriority w:val="99"/>
    <w:unhideWhenUsed/>
    <w:rsid w:val="000A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Heavner</dc:creator>
  <cp:keywords/>
  <dc:description/>
  <cp:lastModifiedBy>Sarah Heavner</cp:lastModifiedBy>
  <cp:revision>157</cp:revision>
  <dcterms:created xsi:type="dcterms:W3CDTF">2020-09-19T21:21:00Z</dcterms:created>
  <dcterms:modified xsi:type="dcterms:W3CDTF">2020-09-20T18:43:00Z</dcterms:modified>
</cp:coreProperties>
</file>