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3A5F"/>
          <w:sz w:val="56"/>
          <w:szCs w:val="56"/>
        </w:rPr>
        <w:t xml:space="preserve">Cardiff Community Meals</w:t>
      </w:r>
    </w:p>
    <w:p>
      <w:pPr>
        <w:spacing w:after="60"/>
      </w:pPr>
      <w:r>
        <w:rPr>
          <w:i/>
          <w:iCs/>
          <w:color w:val="444444"/>
          <w:sz w:val="24"/>
          <w:szCs w:val="24"/>
        </w:rPr>
        <w:t xml:space="preserve">User Stories &amp; Solutions</w:t>
      </w:r>
    </w:p>
    <w:p>
      <w:pPr>
        <w:spacing w:after="300"/>
      </w:pPr>
      <w:r>
        <w:rPr>
          <w:color w:val="888888"/>
          <w:sz w:val="20"/>
          <w:szCs w:val="20"/>
        </w:rPr>
        <w:t xml:space="preserve">Prepared for Sarah  •  4 August 2026</w:t>
      </w:r>
    </w:p>
    <w:p>
      <w:pPr>
        <w:spacing w:after="300"/>
      </w:pPr>
      <w:r>
        <w:t xml:space="preserve">Each story below reflects a real need identified for one of the platform's five user types. Every story is paired with the specific feature — already built in the working prototype, or planned for the production build — that addresses it.</w:t>
      </w:r>
    </w:p>
    <w:p>
      <w:pPr>
        <w:pStyle w:val="Heading1"/>
        <w:spacing w:after="140" w:before="320"/>
      </w:pPr>
      <w:r>
        <w:t xml:space="preserve">1. Requester / Referrer</w:t>
      </w:r>
    </w:p>
    <w:p>
      <w:pPr>
        <w:spacing w:after="200"/>
      </w:pPr>
      <w:r>
        <w:rPr>
          <w:i/>
          <w:iCs/>
          <w:color w:val="444444"/>
        </w:rPr>
        <w:t xml:space="preserve">The person needing meals, or whoever is submitting the request on their behalf (self, family, neighbour, or professional).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someone recovering from illness, I want to request meal support for myself, so that I don't have to cook while I'm unwell.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Request Help page offers a direct self-referral option — no professional or family involvement required.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family member, I want to refer a relative who's just left hospital, so that they get meals without having to navigate the process themselves.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request form includes a "Family member" referrer type. Third-party referrals are flagged for admin confirmation with the recipient before publishing, protecting against unwanted or mistaken referrals.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referrer, I want to specify dietary needs and allergies, so the meals I arrange are safe to eat.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 dedicated dietary needs/allergies field on the request form is passed through to whichever business prepares the meal.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requester, I want reassurance that my personal details won't be exposed publicly, so that I feel safe asking for help.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Public request cards show only a first name and general area (e.g. "Margaret, Cathays") — never a surname or exact address. A consent checkbox is required before submission, and full address/contact details are only ever shared with the business fulfilling the booking.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requester or referrer, I want to track progress after submitting a request, so I know when a meal is actually coming.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Track Help page shows a live status pipeline — Open for donations → Fully booked → Being prepared → Delivered — for every request, with a reference ID given at submission.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GP, hospital discharge team, or social worker, I want a quick, trustworthy way to refer patients, so vulnerable people get support immediately after discharge.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 "Professional referral" option exists on the request form today; the roadmap (Phase 3) plans direct integration with Cardiff Council and NHS discharge pathways so professionals can refer without leaving their own systems.</w:t>
      </w:r>
    </w:p>
    <w:p>
      <w:pPr>
        <w:pStyle w:val="Heading1"/>
        <w:spacing w:after="140" w:before="320"/>
      </w:pPr>
      <w:r>
        <w:t xml:space="preserve">2. Donor</w:t>
      </w:r>
    </w:p>
    <w:p>
      <w:pPr>
        <w:spacing w:after="200"/>
      </w:pPr>
      <w:r>
        <w:rPr>
          <w:i/>
          <w:iCs/>
          <w:color w:val="444444"/>
        </w:rPr>
        <w:t xml:space="preserve">Community members who fund meals, one-off or ongoing.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community member, I want to see real people who need help nearby, so my donation feels tangible rather than abstract.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Donate &amp; Book a Meal page lists anonymised, verified open requests with area, situation, dietary needs, and a live funding progress bar.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donor, I want to choose exactly how many meals I fund, so I can give within my own budget.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Preset tiers (1 meal / 5 meals / 10 meals) plus a custom amount option, priced against Cardiff Council's own Meals on Wheels benchmark (~£7/meal).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donor, I want to pick which local business cooks the meal, so I can support a business I already know and like.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 business selector on the donation form lets donors choose a specific partner, or opt to "let the platform match a nearby business."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donor, I want to send an encouraging message with my donation, so the recipient feels cared for, not just fed.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An optional message field is delivered anonymously alongside the meal.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donor, I want proof that my meal actually reached someone, so I trust my money was well spent.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Every donation is tracked from Booked → Prepared → Delivered on the Track Help page; the production build adds automated email confirmations at each stage.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donor, I want to see the platform's overall impact before I commit, so I feel confident it's a legitimate, effective cause.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public Impact dashboard shows total meals delivered, funds raised, people helped, and a business leaderboard — updated in real time.</w:t>
      </w:r>
    </w:p>
    <w:p>
      <w:pPr>
        <w:pStyle w:val="Heading1"/>
        <w:spacing w:after="140" w:before="320"/>
      </w:pPr>
      <w:r>
        <w:t xml:space="preserve">3. Business Partner</w:t>
      </w:r>
    </w:p>
    <w:p>
      <w:pPr>
        <w:spacing w:after="200"/>
      </w:pPr>
      <w:r>
        <w:rPr>
          <w:i/>
          <w:iCs/>
          <w:color w:val="444444"/>
        </w:rPr>
        <w:t xml:space="preserve">Cardiff cafés, restaurants, and caterers who cook and deliver the meals.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local café owner, I want to be publicly showcased for helping the community, so I get recognition and new customers.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Business Partners page gives every approved partner a public profile: cuisine, hygiene rating, delivery type, and a running meals-delivered count.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business, I want a simple, low-effort way to apply and get listed, so I don't need technical skill to take part.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 short Partner Sign-Up form; in production this triggers an admin review, including verification of the business's current Food Standards Agency hygiene rating, before the profile goes live.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business, I want clear delivery details and dietary requirements before I start cooking, so I prepare the right meal safely.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Booking details — dietary needs, delivery notes, timing — are captured at the point of donation; the production roadmap adds a dedicated business portal with real-time booking notifications.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business, I want recognition that grows with my contribution, so I'm motivated to keep taking part.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Bronze / Silver / Gold "Community Kitchen" badges are awarded automatically based on cumulative meals delivered, shown on the public showcase.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business, I want an easy way to update a meal's status as I prepare and deliver it, so donors and admins can see progress without chasing me.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Track Help page includes one-tap status controls (Mark prepared / Mark delivered) in the prototype; production replaces this with a proper business-facing portal.</w:t>
      </w:r>
    </w:p>
    <w:p>
      <w:pPr>
        <w:pStyle w:val="Heading1"/>
        <w:spacing w:after="140" w:before="320"/>
      </w:pPr>
      <w:r>
        <w:t xml:space="preserve">4. Admin / Moderator</w:t>
      </w:r>
    </w:p>
    <w:p>
      <w:pPr>
        <w:spacing w:after="200"/>
      </w:pPr>
      <w:r>
        <w:rPr>
          <w:i/>
          <w:iCs/>
          <w:color w:val="444444"/>
        </w:rPr>
        <w:t xml:space="preserve">The trustee or staff member responsible for safeguarding and platform oversight — the most safety-critical role on the site.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an admin, I want to review every request before it goes public, so vulnerable people are never listed without proper consent.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No request reaches the Donate &amp; Book page without admin approval in the production design (the prototype auto-approves, purely to demonstrate the end-to-end flow).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an admin, I want to verify third-party referrals directly with the recipient, so requests can't be submitted maliciously or by mistake.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referral verification step (Section 6 of the platform plan) requires a confirmation call for family/neighbour referrals, or a recognised source (GP, hospital, Age Connects Cardiff &amp; Vale) for professional referrals.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an admin, I want a single place to see all requests, donations, and businesses, so I can manage the platform and catch problems early.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Track Help page provides this view today at prototype scale; the production build adds a dedicated admin console with filtering, exports, and reporting.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an admin, I want a clear way to escalate a welfare concern spotted during a delivery, so the platform protects people beyond just feeding them.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 documented escalation path to Cardiff Council Adult Services is described on the How It Works / Safeguarding page and is a required part of admin onboarding.</w:t>
      </w:r>
    </w:p>
    <w:p>
      <w:pPr>
        <w:pStyle w:val="Heading1"/>
        <w:spacing w:after="140" w:before="320"/>
      </w:pPr>
      <w:r>
        <w:t xml:space="preserve">5. Visitor (general public)</w:t>
      </w:r>
    </w:p>
    <w:p>
      <w:pPr>
        <w:spacing w:after="200"/>
      </w:pPr>
      <w:r>
        <w:rPr>
          <w:i/>
          <w:iCs/>
          <w:color w:val="444444"/>
        </w:rPr>
        <w:t xml:space="preserve">Anyone landing on the site who hasn't yet decided to donate, request, or partner.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first-time visitor, I want to understand how the platform works before committing to anything, so I trust it enough to act.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The How It Works page lays out the three-step process, the safeguarding approach, and answers common questions before asking for any commitment.</w:t>
      </w:r>
    </w:p>
    <w:p>
      <w:pPr>
        <w:spacing w:after="40" w:before="160"/>
      </w:pPr>
      <w:r>
        <w:rPr>
          <w:b/>
          <w:bCs/>
          <w:color w:val="1E3A5F"/>
        </w:rPr>
        <w:t xml:space="preserve">Story: </w:t>
      </w:r>
      <w:r>
        <w:t xml:space="preserve">As a visitor, I want reassurance this isn't a scam, so I feel safe entering payment or personal details.</w:t>
      </w:r>
    </w:p>
    <w:p>
      <w:pPr>
        <w:spacing w:after="40"/>
        <w:ind w:left="0"/>
      </w:pPr>
      <w:r>
        <w:rPr>
          <w:b/>
          <w:bCs/>
          <w:color w:val="E5502F"/>
        </w:rPr>
        <w:t xml:space="preserve">Solution: </w:t>
      </w:r>
      <w:r>
        <w:t xml:space="preserve">A transparent, real-time Impact dashboard, a public Business Partners showcase, an explicit safeguarding statement, and a direct comparison to Cardiff Council's own Meals on Wheels service all build credibility before any commitment is asked.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2026-08-04T16:14:28.547Z</dcterms:created>
  <dcterms:modified xsi:type="dcterms:W3CDTF">2026-08-04T16:14:28.547Z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