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Folding Chairs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sz w:val="26"/>
          <w:szCs w:val="26"/>
          <w:rtl w:val="0"/>
        </w:rPr>
        <w:t xml:space="preserve">Why?</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are celebrating folding chairs’ birthday, because they are reliable, simple, and often unappreciated. Although they used to be used for Royalty, they are now a symbol of a simple fix for providing guests with a place to rest. Folding Chairs have given us a rest for so long, it’s time they were appropriately appreciated!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Location</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w:t>
      </w:r>
      <w:r w:rsidDel="00000000" w:rsidR="00000000" w:rsidRPr="00000000">
        <w:rPr>
          <w:rtl w:val="0"/>
        </w:rPr>
        <w:t xml:space="preserve">he event takes place in a large and beautiful warehouse that is rented to allow for plenty of chairs, guests, and space. The address of the location is </w:t>
      </w:r>
      <w:r w:rsidDel="00000000" w:rsidR="00000000" w:rsidRPr="00000000">
        <w:rPr>
          <w:color w:val="bdc1c6"/>
          <w:sz w:val="21"/>
          <w:szCs w:val="21"/>
          <w:rtl w:val="0"/>
        </w:rPr>
        <w:t xml:space="preserve"> 2221 MN-36, Roseville, MN 55113, United States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Rules</w:t>
      </w:r>
    </w:p>
    <w:p w:rsidR="00000000" w:rsidDel="00000000" w:rsidP="00000000" w:rsidRDefault="00000000" w:rsidRPr="00000000" w14:paraId="0000000F">
      <w:pPr>
        <w:rPr/>
      </w:pPr>
      <w:r w:rsidDel="00000000" w:rsidR="00000000" w:rsidRPr="00000000">
        <w:rPr>
          <w:rtl w:val="0"/>
        </w:rPr>
        <w:t xml:space="preserve"> There is absolutely no sitting on the chairs, to show respect for their special day please do not look down at the chairs either,  folding chairs do not like to be looked down on, instead sit on the rugs provided. Folding chairs are oftentimes not given the luxury of being unique. We encourage all guests to come in black and white attire while incorporating your favorite color.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you reach the warehouse, no sitting on the chairs, it’s their day, if you have to sit you are able to sit on the ground, since there will be pillows and rugs spread out. Absolutely no mentioning of the game musical chairs is allowed. Please incorporate you 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Expectations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Expect a great night of fun. This is a catered event from the local restaurant: Joe’s simple delights: featuring an elevated twist on simple yet reliable food who have stood the test of time including:  bringing around small delicacies throughout the night including spaghetti on a stick, hot dog bites, and fruit cups, And for the main meal there will be a pizza buffet coming from the local pizza shop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History</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Folding chairs have been around for thousands of years, with examples dating back to the 15th century B.C. in ancient Rome, Greece, Egypt, and Minoa. These early folding chairs were usually simple in design, usually made of wood and reserved for royalty or the elite.</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In 1855, John Cram, an American inventor in Boston, patented what was arguably the first folding chair to resemble modern ones. His patent mentions an earlier patent by one J. Middleton, but no patent predating 1855 from an inventor by that name, or any patent related to folding chairs was found.</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Many other inventors filed patents for folding chairs after Cram, with a wide variety of alterations and features. John Dann patented a camping folding chair in 1862, Nathaniel Alexander patented a folding chair in 1911 featuring a book rest and Tobias Miller patented a model with pivoting legs in 1918.</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Philip E.G. Harrison patented the first truly modern folding chair in 1931, featuring a metal frame with a fabric seat and back, which would be recognizable as a party chair. But his design was complex, making mass production difficult.</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Fredric Arnold filed a patent in 1956 for a simple, easily-mass produced folding chair more in line with the ones we know today. This design made it possible to mass produce folding chairs, making them more accessible and affordable.</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The use of folding chairs slowly spread into popularity over the centuries, until it eventually made their way to the United States. Churches in Europe began using them in the Middle Ages, and it continued to spread over the centuries.</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The modern folding chair industry became a big money maker for rental businesses,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Source: </w:t>
      </w:r>
      <w:hyperlink r:id="rId6">
        <w:r w:rsidDel="00000000" w:rsidR="00000000" w:rsidRPr="00000000">
          <w:rPr>
            <w:color w:val="1155cc"/>
            <w:u w:val="single"/>
            <w:rtl w:val="0"/>
          </w:rPr>
          <w:t xml:space="preserve">https://tentandtable.net/blog/2020/02/11/who-invented-the-folding-chair-history-of-party-chairs/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br w:type="textWrapping"/>
      </w:r>
      <w:r w:rsidDel="00000000" w:rsidR="00000000" w:rsidRPr="00000000">
        <w:rPr>
          <w:b w:val="1"/>
          <w:sz w:val="26"/>
          <w:szCs w:val="26"/>
          <w:rtl w:val="0"/>
        </w:rPr>
        <w:t xml:space="preserve">Audience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People who love folding chairs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Folding chairs are often looked down upon, so if you do not appreciate folding chairs to their full potential we respectfully ask you to not attend. This is a party for folding chairs and the people who love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Audience is for people who: are kind, simple, dependable, could be described as “the average joe,” and down for a good time. The vibe of the party is fun, light hearted, simple, but strong.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Personas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Persona: Amy</w:t>
      </w:r>
    </w:p>
    <w:p w:rsidR="00000000" w:rsidDel="00000000" w:rsidP="00000000" w:rsidRDefault="00000000" w:rsidRPr="00000000" w14:paraId="00000035">
      <w:pPr>
        <w:rPr/>
      </w:pPr>
      <w:r w:rsidDel="00000000" w:rsidR="00000000" w:rsidRPr="00000000">
        <w:rPr>
          <w:rtl w:val="0"/>
        </w:rPr>
        <w:t xml:space="preserve">Age: 45</w:t>
      </w:r>
    </w:p>
    <w:p w:rsidR="00000000" w:rsidDel="00000000" w:rsidP="00000000" w:rsidRDefault="00000000" w:rsidRPr="00000000" w14:paraId="00000036">
      <w:pPr>
        <w:rPr/>
      </w:pPr>
      <w:r w:rsidDel="00000000" w:rsidR="00000000" w:rsidRPr="00000000">
        <w:rPr>
          <w:rtl w:val="0"/>
        </w:rPr>
        <w:t xml:space="preserve">Resident area: Suburban Midwest USA</w:t>
      </w:r>
    </w:p>
    <w:p w:rsidR="00000000" w:rsidDel="00000000" w:rsidP="00000000" w:rsidRDefault="00000000" w:rsidRPr="00000000" w14:paraId="00000037">
      <w:pPr>
        <w:rPr/>
      </w:pPr>
      <w:r w:rsidDel="00000000" w:rsidR="00000000" w:rsidRPr="00000000">
        <w:rPr>
          <w:rtl w:val="0"/>
        </w:rPr>
        <w:t xml:space="preserve">About: Amy attends church every Sunday with her Husband Dale. They have 6 kids together, so budgeting is important. Dale depends heavily on Amy to do all of the cooking, cleaning, chores, and be the only emotional support for their children. Although she won’t admit it, she feels pretty underappreciated, but gives it her all because she is a people pleaser. </w:t>
      </w:r>
    </w:p>
    <w:p w:rsidR="00000000" w:rsidDel="00000000" w:rsidP="00000000" w:rsidRDefault="00000000" w:rsidRPr="00000000" w14:paraId="00000038">
      <w:pPr>
        <w:rPr/>
      </w:pPr>
      <w:r w:rsidDel="00000000" w:rsidR="00000000" w:rsidRPr="00000000">
        <w:rPr>
          <w:rtl w:val="0"/>
        </w:rPr>
        <w:t xml:space="preserve">Likes: walks around the neighborhood with the gals, calling her wine “mom juice”, minion memes</w:t>
      </w:r>
    </w:p>
    <w:p w:rsidR="00000000" w:rsidDel="00000000" w:rsidP="00000000" w:rsidRDefault="00000000" w:rsidRPr="00000000" w14:paraId="00000039">
      <w:pPr>
        <w:rPr/>
      </w:pPr>
      <w:r w:rsidDel="00000000" w:rsidR="00000000" w:rsidRPr="00000000">
        <w:rPr>
          <w:rtl w:val="0"/>
        </w:rPr>
        <w:t xml:space="preserve">Dislikes: critical thinking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Persona: Danny</w:t>
      </w:r>
    </w:p>
    <w:p w:rsidR="00000000" w:rsidDel="00000000" w:rsidP="00000000" w:rsidRDefault="00000000" w:rsidRPr="00000000" w14:paraId="0000003C">
      <w:pPr>
        <w:rPr/>
      </w:pPr>
      <w:r w:rsidDel="00000000" w:rsidR="00000000" w:rsidRPr="00000000">
        <w:rPr>
          <w:rtl w:val="0"/>
        </w:rPr>
        <w:t xml:space="preserve">Age: 21</w:t>
      </w:r>
    </w:p>
    <w:p w:rsidR="00000000" w:rsidDel="00000000" w:rsidP="00000000" w:rsidRDefault="00000000" w:rsidRPr="00000000" w14:paraId="0000003D">
      <w:pPr>
        <w:rPr/>
      </w:pPr>
      <w:r w:rsidDel="00000000" w:rsidR="00000000" w:rsidRPr="00000000">
        <w:rPr>
          <w:rtl w:val="0"/>
        </w:rPr>
        <w:t xml:space="preserve">Resident area: A college town </w:t>
      </w:r>
    </w:p>
    <w:p w:rsidR="00000000" w:rsidDel="00000000" w:rsidP="00000000" w:rsidRDefault="00000000" w:rsidRPr="00000000" w14:paraId="0000003E">
      <w:pPr>
        <w:rPr/>
      </w:pPr>
      <w:r w:rsidDel="00000000" w:rsidR="00000000" w:rsidRPr="00000000">
        <w:rPr>
          <w:rtl w:val="0"/>
        </w:rPr>
        <w:t xml:space="preserve">About: Danny doesn’t have a huge income, but loves hosting small get togethers for his friends. His apartment does not have a lot of extra room. Danny likes to cook, and his get-together dinner parties. Danny appreciates the simple side of life, and on any day would choose more time with friends and family over a higher income or job that carried a lot of responsibility.</w:t>
      </w:r>
    </w:p>
    <w:p w:rsidR="00000000" w:rsidDel="00000000" w:rsidP="00000000" w:rsidRDefault="00000000" w:rsidRPr="00000000" w14:paraId="0000003F">
      <w:pPr>
        <w:rPr/>
      </w:pPr>
      <w:r w:rsidDel="00000000" w:rsidR="00000000" w:rsidRPr="00000000">
        <w:rPr>
          <w:rtl w:val="0"/>
        </w:rPr>
        <w:t xml:space="preserve">Likes: his friends, saving money where he can, solving two problems at once</w:t>
      </w:r>
    </w:p>
    <w:p w:rsidR="00000000" w:rsidDel="00000000" w:rsidP="00000000" w:rsidRDefault="00000000" w:rsidRPr="00000000" w14:paraId="00000040">
      <w:pPr>
        <w:rPr/>
      </w:pPr>
      <w:r w:rsidDel="00000000" w:rsidR="00000000" w:rsidRPr="00000000">
        <w:rPr>
          <w:rtl w:val="0"/>
        </w:rPr>
        <w:t xml:space="preserve">Dislikes: greed and entitlement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Persona: Jerry (Folding Chair #15559)</w:t>
      </w:r>
    </w:p>
    <w:p w:rsidR="00000000" w:rsidDel="00000000" w:rsidP="00000000" w:rsidRDefault="00000000" w:rsidRPr="00000000" w14:paraId="00000043">
      <w:pPr>
        <w:rPr/>
      </w:pPr>
      <w:r w:rsidDel="00000000" w:rsidR="00000000" w:rsidRPr="00000000">
        <w:rPr>
          <w:rtl w:val="0"/>
        </w:rPr>
        <w:t xml:space="preserve">Age: 65</w:t>
      </w:r>
    </w:p>
    <w:p w:rsidR="00000000" w:rsidDel="00000000" w:rsidP="00000000" w:rsidRDefault="00000000" w:rsidRPr="00000000" w14:paraId="00000044">
      <w:pPr>
        <w:rPr/>
      </w:pPr>
      <w:r w:rsidDel="00000000" w:rsidR="00000000" w:rsidRPr="00000000">
        <w:rPr>
          <w:rtl w:val="0"/>
        </w:rPr>
        <w:t xml:space="preserve">Resident: Jerry is a sweetheart even though he might come off as cynical at first. He is a folding chair, made purely out of metal that is starting to rust a little on his legs. He has some crazy stories if you can convince him to tell you, the trick is to not act too interested, Jerry thinks that comes across as desperate, and he doesn’t trust desperate people. Although it may be hard to tell, Jerry loves birthday parties, especially when he is one of the birthday guests attending. </w:t>
      </w:r>
    </w:p>
    <w:p w:rsidR="00000000" w:rsidDel="00000000" w:rsidP="00000000" w:rsidRDefault="00000000" w:rsidRPr="00000000" w14:paraId="00000045">
      <w:pPr>
        <w:rPr/>
      </w:pPr>
      <w:r w:rsidDel="00000000" w:rsidR="00000000" w:rsidRPr="00000000">
        <w:rPr>
          <w:rtl w:val="0"/>
        </w:rPr>
        <w:t xml:space="preserve">Likes: The color green, well-done floral arrangements, and carpets</w:t>
      </w:r>
    </w:p>
    <w:p w:rsidR="00000000" w:rsidDel="00000000" w:rsidP="00000000" w:rsidRDefault="00000000" w:rsidRPr="00000000" w14:paraId="00000046">
      <w:pPr>
        <w:rPr/>
      </w:pPr>
      <w:r w:rsidDel="00000000" w:rsidR="00000000" w:rsidRPr="00000000">
        <w:rPr>
          <w:rtl w:val="0"/>
        </w:rPr>
        <w:t xml:space="preserve">Dislikes: Cement floors, people being too loud,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FIgma Link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https://www.figma.com/file/m40REMj5Fk3Kp8u9ZwDCXp/Final-Project-Lenz?node-id=5%3A24&amp;t=YrOkNRi5aMDZ5L4h-1</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ntandtable.net/blog/2020/02/11/who-invented-the-folding-chair-history-of-party-chai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