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56" w:rsidRPr="00020656" w:rsidRDefault="00020656" w:rsidP="00DD1947">
      <w:pPr>
        <w:pStyle w:val="Sansinterligne"/>
        <w:jc w:val="center"/>
        <w:rPr>
          <w:lang w:eastAsia="fr-FR"/>
        </w:rPr>
      </w:pPr>
      <w:r w:rsidRPr="00020656">
        <w:rPr>
          <w:rFonts w:eastAsia="Times New Roman"/>
          <w:lang w:eastAsia="fr-FR"/>
        </w:rPr>
        <w:t>Sarah Laflamme</w:t>
      </w:r>
      <w:r w:rsidRPr="00020656">
        <w:rPr>
          <w:rFonts w:eastAsia="Times New Roman"/>
          <w:lang w:eastAsia="fr-FR"/>
        </w:rPr>
        <w:br/>
      </w:r>
      <w:r w:rsidRPr="00020656">
        <w:t>Programmation orientée par objet II</w:t>
      </w:r>
      <w:r w:rsidRPr="00020656">
        <w:rPr>
          <w:rFonts w:eastAsia="Times New Roman"/>
          <w:lang w:eastAsia="fr-FR"/>
        </w:rPr>
        <w:br/>
      </w:r>
      <w:r>
        <w:t>420-PRB-DM</w:t>
      </w:r>
      <w:r w:rsidRPr="00020656">
        <w:t xml:space="preserve"> </w:t>
      </w:r>
      <w:r w:rsidRPr="00020656">
        <w:rPr>
          <w:rFonts w:eastAsia="Times New Roman"/>
          <w:lang w:eastAsia="fr-FR"/>
        </w:rPr>
        <w:t xml:space="preserve">/ </w:t>
      </w:r>
      <w:r w:rsidRPr="00020656">
        <w:rPr>
          <w:lang w:eastAsia="fr-FR"/>
        </w:rPr>
        <w:t>Gr. 00001</w:t>
      </w: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CA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RAPPORT DE PROJET</w:t>
      </w: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  <w:r w:rsidRPr="00020656">
        <w:rPr>
          <w:rFonts w:eastAsia="Times New Roman"/>
          <w:lang w:eastAsia="fr-FR"/>
        </w:rPr>
        <w:t>Travail présenté à</w:t>
      </w: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  <w:r w:rsidRPr="00020656">
        <w:rPr>
          <w:rFonts w:eastAsia="Times New Roman"/>
          <w:lang w:eastAsia="fr-FR"/>
        </w:rPr>
        <w:t xml:space="preserve">M. </w:t>
      </w:r>
      <w:r>
        <w:rPr>
          <w:rFonts w:eastAsia="Times New Roman"/>
          <w:lang w:eastAsia="fr-FR"/>
        </w:rPr>
        <w:t>Louis Marchand</w:t>
      </w: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  <w:r w:rsidRPr="00020656">
        <w:rPr>
          <w:rFonts w:eastAsia="Times New Roman"/>
          <w:lang w:eastAsia="fr-FR"/>
        </w:rPr>
        <w:t>Cégep de Drummondville</w:t>
      </w:r>
    </w:p>
    <w:p w:rsidR="00020656" w:rsidRPr="00020656" w:rsidRDefault="00020656" w:rsidP="00DD1947">
      <w:pPr>
        <w:pStyle w:val="Sansinterligne"/>
        <w:jc w:val="center"/>
        <w:rPr>
          <w:rFonts w:eastAsia="Times New Roman"/>
          <w:lang w:eastAsia="fr-FR"/>
        </w:rPr>
      </w:pPr>
      <w:r w:rsidRPr="00020656">
        <w:rPr>
          <w:rFonts w:eastAsia="Times New Roman"/>
          <w:lang w:eastAsia="fr-FR"/>
        </w:rPr>
        <w:t xml:space="preserve">Le </w:t>
      </w:r>
      <w:r>
        <w:rPr>
          <w:rFonts w:eastAsia="Times New Roman"/>
          <w:lang w:eastAsia="fr-FR"/>
        </w:rPr>
        <w:t>27</w:t>
      </w:r>
      <w:r w:rsidRPr="00020656">
        <w:rPr>
          <w:rFonts w:eastAsia="Times New Roman"/>
          <w:lang w:eastAsia="fr-FR"/>
        </w:rPr>
        <w:t xml:space="preserve"> mai 2015</w:t>
      </w:r>
    </w:p>
    <w:p w:rsidR="00DD1947" w:rsidRDefault="00DD1947" w:rsidP="00DD1947">
      <w:pPr>
        <w:pStyle w:val="Titre1"/>
      </w:pPr>
      <w:r>
        <w:lastRenderedPageBreak/>
        <w:t>Guide d’utilisation</w:t>
      </w:r>
    </w:p>
    <w:p w:rsidR="00DD1947" w:rsidRDefault="00DD1947" w:rsidP="00DD1947">
      <w:r w:rsidRPr="00DD1947">
        <w:t>Ici.</w:t>
      </w:r>
    </w:p>
    <w:p w:rsidR="00DD1947" w:rsidRDefault="00DD1947" w:rsidP="00DD1947">
      <w:pPr>
        <w:pStyle w:val="Titre1"/>
      </w:pPr>
      <w:r>
        <w:t>Évolution du projet</w:t>
      </w:r>
    </w:p>
    <w:p w:rsidR="00DD1947" w:rsidRDefault="00DD1947" w:rsidP="00DD1947">
      <w:r>
        <w:t xml:space="preserve">Une description de l’évolution du projet </w:t>
      </w:r>
    </w:p>
    <w:p w:rsidR="00DD1947" w:rsidRDefault="00B75FC1" w:rsidP="00DD1947">
      <w:pPr>
        <w:pStyle w:val="Paragraphedeliste"/>
        <w:numPr>
          <w:ilvl w:val="0"/>
          <w:numId w:val="1"/>
        </w:numPr>
      </w:pPr>
      <w:r>
        <w:t>C</w:t>
      </w:r>
      <w:r w:rsidR="00DD1947">
        <w:t>ommencé par bâtir les classes et méthodes des modèles (tableau, blocs),</w:t>
      </w:r>
    </w:p>
    <w:p w:rsidR="00DD1947" w:rsidRDefault="00B75FC1" w:rsidP="00DD1947">
      <w:pPr>
        <w:pStyle w:val="Paragraphedeliste"/>
        <w:numPr>
          <w:ilvl w:val="0"/>
          <w:numId w:val="1"/>
        </w:numPr>
      </w:pPr>
      <w:r>
        <w:t xml:space="preserve"> U</w:t>
      </w:r>
      <w:r w:rsidR="00DD1947">
        <w:t>ne fois qu’ils fonctionnaient, préparation de l’affichage, création des images</w:t>
      </w:r>
      <w:r>
        <w:t>, etc.</w:t>
      </w:r>
    </w:p>
    <w:p w:rsidR="00DD1947" w:rsidRDefault="00DD1947" w:rsidP="00DD1947">
      <w:pPr>
        <w:pStyle w:val="Paragraphedeliste"/>
        <w:numPr>
          <w:ilvl w:val="0"/>
          <w:numId w:val="1"/>
        </w:numPr>
      </w:pPr>
      <w:r>
        <w:t>Codage de l’affichage</w:t>
      </w:r>
    </w:p>
    <w:p w:rsidR="00DD1947" w:rsidRDefault="00DD1947" w:rsidP="00DD1947">
      <w:pPr>
        <w:pStyle w:val="Paragraphedeliste"/>
        <w:numPr>
          <w:ilvl w:val="0"/>
          <w:numId w:val="1"/>
        </w:numPr>
      </w:pPr>
      <w:r>
        <w:t>Gestion de la sélection des blocs</w:t>
      </w:r>
      <w:r w:rsidR="00B75FC1">
        <w:t xml:space="preserve"> en fonction du déplacement de la souris</w:t>
      </w:r>
    </w:p>
    <w:p w:rsidR="00DD1947" w:rsidRDefault="00DD1947" w:rsidP="00DD1947">
      <w:pPr>
        <w:pStyle w:val="Paragraphedeliste"/>
        <w:numPr>
          <w:ilvl w:val="0"/>
          <w:numId w:val="1"/>
        </w:numPr>
      </w:pPr>
    </w:p>
    <w:p w:rsidR="00DD1947" w:rsidRDefault="00DD1947" w:rsidP="00DD1947">
      <w:pPr>
        <w:pStyle w:val="Titre1"/>
      </w:pPr>
      <w:r>
        <w:t>Diagramme UML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1"/>
      </w:pPr>
      <w:r>
        <w:t>Autocritique</w:t>
      </w:r>
    </w:p>
    <w:p w:rsidR="00DD1947" w:rsidRDefault="00DD1947" w:rsidP="00DD1947">
      <w:r>
        <w:t>Une autocritique expliquant ce qui a bien été et ce qui n’a pas bien été dans votre projet.</w:t>
      </w:r>
    </w:p>
    <w:p w:rsidR="00DD1947" w:rsidRDefault="00DD1947" w:rsidP="00DD1947">
      <w:pPr>
        <w:pStyle w:val="Titre1"/>
      </w:pPr>
      <w:r>
        <w:t xml:space="preserve">Exemples des designs </w:t>
      </w:r>
      <w:r w:rsidR="0036103E">
        <w:t xml:space="preserve">« </w:t>
      </w:r>
      <w:bookmarkStart w:id="0" w:name="_GoBack"/>
      <w:bookmarkEnd w:id="0"/>
      <w:r>
        <w:t>objet</w:t>
      </w:r>
      <w:r w:rsidR="0036103E">
        <w:t xml:space="preserve"> »</w:t>
      </w:r>
    </w:p>
    <w:p w:rsidR="00DD1947" w:rsidRDefault="00DD1947" w:rsidP="00DD1947">
      <w:pPr>
        <w:pStyle w:val="Titre2"/>
      </w:pPr>
      <w:r>
        <w:t>Constructeur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2"/>
      </w:pPr>
      <w:r>
        <w:t>Héritage simple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2"/>
      </w:pPr>
      <w:r>
        <w:t>Héritage multiple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2"/>
      </w:pPr>
      <w:r>
        <w:lastRenderedPageBreak/>
        <w:t>Polymorphisme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2"/>
      </w:pPr>
      <w:r>
        <w:t>Classe abstraite</w:t>
      </w:r>
    </w:p>
    <w:p w:rsidR="00DD1947" w:rsidRDefault="00DD1947" w:rsidP="00DD1947">
      <w:r>
        <w:t>Ici.</w:t>
      </w:r>
    </w:p>
    <w:p w:rsidR="00DD1947" w:rsidRDefault="00DD1947" w:rsidP="00DD1947">
      <w:pPr>
        <w:pStyle w:val="Titre2"/>
      </w:pPr>
      <w:r>
        <w:t>Méthode redéfinie</w:t>
      </w:r>
    </w:p>
    <w:p w:rsidR="00DD1947" w:rsidRPr="00DD1947" w:rsidRDefault="00DD1947" w:rsidP="00DD1947">
      <w:r>
        <w:t>Ici.</w:t>
      </w:r>
    </w:p>
    <w:sectPr w:rsidR="00DD1947" w:rsidRPr="00DD19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B25D2"/>
    <w:multiLevelType w:val="hybridMultilevel"/>
    <w:tmpl w:val="87369B84"/>
    <w:lvl w:ilvl="0" w:tplc="805CEF2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56"/>
    <w:rsid w:val="00020656"/>
    <w:rsid w:val="0036103E"/>
    <w:rsid w:val="00A55DC6"/>
    <w:rsid w:val="00B3132B"/>
    <w:rsid w:val="00B75FC1"/>
    <w:rsid w:val="00D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47"/>
    <w:pPr>
      <w:spacing w:before="360" w:after="24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1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DD1947"/>
    <w:pPr>
      <w:spacing w:after="0" w:line="240" w:lineRule="auto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DD1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47"/>
    <w:pPr>
      <w:spacing w:before="360" w:after="24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1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1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DD1947"/>
    <w:pPr>
      <w:spacing w:after="0" w:line="240" w:lineRule="auto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DD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Laflamme</dc:creator>
  <cp:lastModifiedBy>Sarah Laflamme</cp:lastModifiedBy>
  <cp:revision>3</cp:revision>
  <dcterms:created xsi:type="dcterms:W3CDTF">2015-05-16T20:38:00Z</dcterms:created>
  <dcterms:modified xsi:type="dcterms:W3CDTF">2015-05-17T00:18:00Z</dcterms:modified>
</cp:coreProperties>
</file>