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57" w:rsidRPr="009277E9" w:rsidRDefault="00B51674" w:rsidP="00B51674">
      <w:pPr>
        <w:rPr>
          <w:rFonts w:ascii="Times New Roman" w:hAnsi="Times New Roman" w:cs="Times New Roman"/>
          <w:b/>
          <w:sz w:val="28"/>
          <w:szCs w:val="28"/>
        </w:rPr>
      </w:pPr>
      <w:r w:rsidRPr="009277E9">
        <w:rPr>
          <w:rFonts w:ascii="Times New Roman" w:hAnsi="Times New Roman" w:cs="Times New Roman"/>
          <w:b/>
          <w:sz w:val="28"/>
          <w:szCs w:val="28"/>
        </w:rPr>
        <w:t xml:space="preserve">Discussion Questions to Java Encapsulation         </w:t>
      </w:r>
      <w:r w:rsidR="009277E9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9277E9">
        <w:rPr>
          <w:rFonts w:ascii="Times New Roman" w:hAnsi="Times New Roman" w:cs="Times New Roman"/>
          <w:b/>
          <w:sz w:val="28"/>
          <w:szCs w:val="28"/>
        </w:rPr>
        <w:t xml:space="preserve">Sarah </w:t>
      </w:r>
      <w:proofErr w:type="spellStart"/>
      <w:r w:rsidRPr="009277E9">
        <w:rPr>
          <w:rFonts w:ascii="Times New Roman" w:hAnsi="Times New Roman" w:cs="Times New Roman"/>
          <w:b/>
          <w:sz w:val="28"/>
          <w:szCs w:val="28"/>
        </w:rPr>
        <w:t>Redmon</w:t>
      </w:r>
      <w:proofErr w:type="spellEnd"/>
    </w:p>
    <w:p w:rsidR="00B51674" w:rsidRPr="009277E9" w:rsidRDefault="00B51674" w:rsidP="009277E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277E9">
        <w:rPr>
          <w:rFonts w:ascii="Times New Roman" w:hAnsi="Times New Roman" w:cs="Times New Roman"/>
          <w:b/>
          <w:sz w:val="28"/>
          <w:szCs w:val="28"/>
        </w:rPr>
        <w:t>INF 260</w:t>
      </w:r>
    </w:p>
    <w:p w:rsidR="009277E9" w:rsidRDefault="00B51674" w:rsidP="00927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77E9">
        <w:rPr>
          <w:rFonts w:ascii="Times New Roman" w:hAnsi="Times New Roman" w:cs="Times New Roman"/>
        </w:rPr>
        <w:t xml:space="preserve">Encapsulation is the ability to control or restrict an object’s accessibility to both class data and methods. This is to keep the code from any external harm </w:t>
      </w:r>
      <w:r w:rsidR="009277E9" w:rsidRPr="009277E9">
        <w:rPr>
          <w:rFonts w:ascii="Times New Roman" w:hAnsi="Times New Roman" w:cs="Times New Roman"/>
        </w:rPr>
        <w:t>and keep it all together.</w:t>
      </w:r>
    </w:p>
    <w:p w:rsidR="009277E9" w:rsidRDefault="009277E9" w:rsidP="00927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different access modifiers in Java are public, private, protected, and no modifier.</w:t>
      </w:r>
    </w:p>
    <w:p w:rsidR="009277E9" w:rsidRDefault="009277E9" w:rsidP="00927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77E9">
        <w:rPr>
          <w:rFonts w:ascii="Times New Roman" w:hAnsi="Times New Roman" w:cs="Times New Roman"/>
          <w:b/>
        </w:rPr>
        <w:t>Public</w:t>
      </w:r>
      <w:r>
        <w:rPr>
          <w:rFonts w:ascii="Times New Roman" w:hAnsi="Times New Roman" w:cs="Times New Roman"/>
        </w:rPr>
        <w:t xml:space="preserve">: This is accessible by the current class, same package, &amp; </w:t>
      </w:r>
      <w:r w:rsidR="008E3988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both subclasses and classes in other packages.</w:t>
      </w:r>
      <w:r w:rsidR="008E3988">
        <w:rPr>
          <w:rFonts w:ascii="Times New Roman" w:hAnsi="Times New Roman" w:cs="Times New Roman"/>
        </w:rPr>
        <w:t xml:space="preserve"> </w:t>
      </w:r>
      <w:r w:rsidR="008E3988">
        <w:rPr>
          <w:rFonts w:ascii="Times New Roman" w:hAnsi="Times New Roman" w:cs="Times New Roman"/>
        </w:rPr>
        <w:t xml:space="preserve">This is the </w:t>
      </w:r>
      <w:r w:rsidR="008E3988">
        <w:rPr>
          <w:rFonts w:ascii="Times New Roman" w:hAnsi="Times New Roman" w:cs="Times New Roman"/>
        </w:rPr>
        <w:t>least</w:t>
      </w:r>
      <w:r w:rsidR="008E3988">
        <w:rPr>
          <w:rFonts w:ascii="Times New Roman" w:hAnsi="Times New Roman" w:cs="Times New Roman"/>
        </w:rPr>
        <w:t xml:space="preserve"> restrictive.</w:t>
      </w:r>
    </w:p>
    <w:p w:rsidR="009277E9" w:rsidRDefault="009277E9" w:rsidP="00927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Protected</w:t>
      </w:r>
      <w:r w:rsidRPr="009277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is accessible </w:t>
      </w:r>
      <w:r w:rsidR="008E3988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all except for classes located in other packages.</w:t>
      </w:r>
    </w:p>
    <w:p w:rsidR="009277E9" w:rsidRDefault="009277E9" w:rsidP="00927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 Modifier</w:t>
      </w:r>
      <w:r w:rsidRPr="009277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is accessible </w:t>
      </w:r>
      <w:r w:rsidR="008E3988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all except for subclasses and classes located in other packages.</w:t>
      </w:r>
    </w:p>
    <w:p w:rsidR="009277E9" w:rsidRDefault="009277E9" w:rsidP="00927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Private</w:t>
      </w:r>
      <w:r w:rsidRPr="009277E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is only accessible</w:t>
      </w:r>
      <w:r w:rsidR="008E3988">
        <w:rPr>
          <w:rFonts w:ascii="Times New Roman" w:hAnsi="Times New Roman" w:cs="Times New Roman"/>
        </w:rPr>
        <w:t xml:space="preserve"> by the current class. This is the most restrictive.</w:t>
      </w:r>
    </w:p>
    <w:p w:rsidR="008E3988" w:rsidRPr="008E3988" w:rsidRDefault="008E3988" w:rsidP="008E3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8E3988">
        <w:rPr>
          <w:rFonts w:ascii="Times New Roman" w:hAnsi="Times New Roman" w:cs="Times New Roman"/>
        </w:rPr>
        <w:t>ethod parameters should be validated before they are used in a method</w:t>
      </w:r>
      <w:r>
        <w:rPr>
          <w:rFonts w:ascii="Times New Roman" w:hAnsi="Times New Roman" w:cs="Times New Roman"/>
        </w:rPr>
        <w:t xml:space="preserve"> because</w:t>
      </w:r>
      <w:bookmarkStart w:id="0" w:name="_GoBack"/>
      <w:bookmarkEnd w:id="0"/>
    </w:p>
    <w:sectPr w:rsidR="008E3988" w:rsidRPr="008E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F24"/>
    <w:multiLevelType w:val="hybridMultilevel"/>
    <w:tmpl w:val="BC78D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7D627B"/>
    <w:multiLevelType w:val="hybridMultilevel"/>
    <w:tmpl w:val="841A5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3837"/>
    <w:multiLevelType w:val="hybridMultilevel"/>
    <w:tmpl w:val="C1A6799C"/>
    <w:lvl w:ilvl="0" w:tplc="1A3A7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5590C"/>
    <w:multiLevelType w:val="hybridMultilevel"/>
    <w:tmpl w:val="B3F8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03923"/>
    <w:multiLevelType w:val="hybridMultilevel"/>
    <w:tmpl w:val="BC0C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74"/>
    <w:rsid w:val="00073057"/>
    <w:rsid w:val="008E3988"/>
    <w:rsid w:val="009277E9"/>
    <w:rsid w:val="00B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1482"/>
  <w15:chartTrackingRefBased/>
  <w15:docId w15:val="{84D6F8C9-5403-466C-989A-22462DA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County Schools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Redmon, Sarah Kathleen</dc:creator>
  <cp:keywords/>
  <dc:description/>
  <cp:lastModifiedBy>Redmon, Sarah Kathleen</cp:lastModifiedBy>
  <cp:revision>1</cp:revision>
  <dcterms:created xsi:type="dcterms:W3CDTF">2019-02-21T15:55:00Z</dcterms:created>
  <dcterms:modified xsi:type="dcterms:W3CDTF">2019-02-21T16:19:00Z</dcterms:modified>
</cp:coreProperties>
</file>