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F6E" w:rsidRDefault="00C77F6E"/>
    <w:p w:rsidR="0040357E" w:rsidRPr="0040357E" w:rsidRDefault="0040357E" w:rsidP="0040357E">
      <w:r w:rsidRPr="0040357E">
        <w:t>Stochastic Gradient Descent default hyperparameters</w:t>
      </w:r>
      <w:r w:rsidR="000C0FED">
        <w:t>:</w:t>
      </w:r>
    </w:p>
    <w:p w:rsidR="0040357E" w:rsidRPr="0040357E" w:rsidRDefault="0040357E" w:rsidP="0040357E">
      <w:r w:rsidRPr="0040357E">
        <w:t xml:space="preserve">    'n0':1e-5,</w:t>
      </w:r>
    </w:p>
    <w:p w:rsidR="0040357E" w:rsidRDefault="0040357E" w:rsidP="0040357E">
      <w:r w:rsidRPr="0040357E">
        <w:t xml:space="preserve">    </w:t>
      </w:r>
      <w:r>
        <w:t>'beta':1e-4,</w:t>
      </w:r>
    </w:p>
    <w:p w:rsidR="0040357E" w:rsidRDefault="0040357E" w:rsidP="0040357E">
      <w:r>
        <w:t xml:space="preserve">    'epsilon':1e-6,</w:t>
      </w:r>
    </w:p>
    <w:p w:rsidR="0040357E" w:rsidRDefault="0040357E" w:rsidP="0040357E">
      <w:r>
        <w:t xml:space="preserve">    'maxiters':10</w:t>
      </w:r>
    </w:p>
    <w:p w:rsidR="0040357E" w:rsidRDefault="002076A0">
      <w:r>
        <w:t>NOTE: Average between training and validation must be weighted avg. (0.9*training + 0.1*valid)</w:t>
      </w:r>
    </w:p>
    <w:p w:rsidR="0040357E" w:rsidRDefault="00C77F6E" w:rsidP="0040357E">
      <w:r>
        <w:t>Compare Closed Form and Stochastic Gradient Descent</w:t>
      </w:r>
      <w:r w:rsidR="00127A30">
        <w:t xml:space="preserve"> with default hyperparameters</w:t>
      </w:r>
      <w:r w:rsidR="00E2517A">
        <w:t>, with the 3 original features</w:t>
      </w:r>
      <w:r w:rsidR="00B95049">
        <w:t xml:space="preserve"> (No Text)</w:t>
      </w:r>
      <w:r>
        <w:t>:</w:t>
      </w:r>
      <w:r w:rsidR="0040357E">
        <w:t xml:space="preserve">   </w:t>
      </w:r>
    </w:p>
    <w:tbl>
      <w:tblPr>
        <w:tblStyle w:val="TableGrid"/>
        <w:tblW w:w="9350" w:type="dxa"/>
        <w:tblLook w:val="04A0" w:firstRow="1" w:lastRow="0" w:firstColumn="1" w:lastColumn="0" w:noHBand="0" w:noVBand="1"/>
      </w:tblPr>
      <w:tblGrid>
        <w:gridCol w:w="4181"/>
        <w:gridCol w:w="2451"/>
        <w:gridCol w:w="2718"/>
      </w:tblGrid>
      <w:tr w:rsidR="00562026" w:rsidTr="003C0FB3">
        <w:trPr>
          <w:trHeight w:val="273"/>
        </w:trPr>
        <w:tc>
          <w:tcPr>
            <w:tcW w:w="1963" w:type="dxa"/>
          </w:tcPr>
          <w:p w:rsidR="00C77F6E" w:rsidRDefault="00C77F6E" w:rsidP="003C0FB3">
            <w:r>
              <w:t>Metric</w:t>
            </w:r>
          </w:p>
        </w:tc>
        <w:tc>
          <w:tcPr>
            <w:tcW w:w="1151" w:type="dxa"/>
          </w:tcPr>
          <w:p w:rsidR="00C77F6E" w:rsidRDefault="00B161E7" w:rsidP="003C0FB3">
            <w:r>
              <w:t>Closed Form</w:t>
            </w:r>
            <w:r w:rsidR="00C77F6E">
              <w:t xml:space="preserve"> </w:t>
            </w:r>
          </w:p>
        </w:tc>
        <w:tc>
          <w:tcPr>
            <w:tcW w:w="1276" w:type="dxa"/>
          </w:tcPr>
          <w:p w:rsidR="00C77F6E" w:rsidRDefault="00B161E7" w:rsidP="003C0FB3">
            <w:r>
              <w:t>Gradient Descent</w:t>
            </w:r>
          </w:p>
        </w:tc>
      </w:tr>
      <w:tr w:rsidR="00562026" w:rsidTr="003C0FB3">
        <w:trPr>
          <w:trHeight w:val="233"/>
        </w:trPr>
        <w:tc>
          <w:tcPr>
            <w:tcW w:w="1963" w:type="dxa"/>
          </w:tcPr>
          <w:p w:rsidR="00C77F6E" w:rsidRDefault="00C77F6E" w:rsidP="003C0FB3">
            <w:r>
              <w:t>Time to run</w:t>
            </w:r>
            <w:r w:rsidR="00AA0240">
              <w:t>(s)</w:t>
            </w:r>
          </w:p>
        </w:tc>
        <w:tc>
          <w:tcPr>
            <w:tcW w:w="1151" w:type="dxa"/>
          </w:tcPr>
          <w:p w:rsidR="00C77F6E" w:rsidRDefault="00F6543A" w:rsidP="003C0FB3">
            <w:r w:rsidRPr="00F6543A">
              <w:t>0.239</w:t>
            </w:r>
          </w:p>
        </w:tc>
        <w:tc>
          <w:tcPr>
            <w:tcW w:w="1276" w:type="dxa"/>
          </w:tcPr>
          <w:p w:rsidR="00C77F6E" w:rsidRDefault="00305EB3" w:rsidP="003C0FB3">
            <w:r w:rsidRPr="00305EB3">
              <w:t>0</w:t>
            </w:r>
            <w:r w:rsidR="00BE46AF">
              <w:t>.335</w:t>
            </w:r>
          </w:p>
        </w:tc>
      </w:tr>
      <w:tr w:rsidR="00562026" w:rsidTr="003C0FB3">
        <w:trPr>
          <w:trHeight w:val="254"/>
        </w:trPr>
        <w:tc>
          <w:tcPr>
            <w:tcW w:w="1963" w:type="dxa"/>
          </w:tcPr>
          <w:p w:rsidR="00C77F6E" w:rsidRDefault="00C77F6E" w:rsidP="003C0FB3">
            <w:r>
              <w:t>Validation MSE</w:t>
            </w:r>
          </w:p>
        </w:tc>
        <w:tc>
          <w:tcPr>
            <w:tcW w:w="1151" w:type="dxa"/>
          </w:tcPr>
          <w:p w:rsidR="00C77F6E" w:rsidRDefault="00562026" w:rsidP="003C0FB3">
            <w:r w:rsidRPr="00562026">
              <w:t>1.020</w:t>
            </w:r>
          </w:p>
        </w:tc>
        <w:tc>
          <w:tcPr>
            <w:tcW w:w="1276" w:type="dxa"/>
          </w:tcPr>
          <w:p w:rsidR="00C77F6E" w:rsidRDefault="006E41E4" w:rsidP="003C0FB3">
            <w:r w:rsidRPr="006E41E4">
              <w:t>1.073</w:t>
            </w:r>
          </w:p>
        </w:tc>
      </w:tr>
      <w:tr w:rsidR="00562026" w:rsidTr="003C0FB3">
        <w:trPr>
          <w:trHeight w:val="257"/>
        </w:trPr>
        <w:tc>
          <w:tcPr>
            <w:tcW w:w="1963" w:type="dxa"/>
          </w:tcPr>
          <w:p w:rsidR="00C77F6E" w:rsidRDefault="00C77F6E" w:rsidP="003C0FB3">
            <w:r>
              <w:t>Training MSE</w:t>
            </w:r>
          </w:p>
        </w:tc>
        <w:tc>
          <w:tcPr>
            <w:tcW w:w="1151" w:type="dxa"/>
          </w:tcPr>
          <w:p w:rsidR="00C77F6E" w:rsidRDefault="00562026" w:rsidP="003C0FB3">
            <w:r w:rsidRPr="00562026">
              <w:t>1.08</w:t>
            </w:r>
            <w:r w:rsidR="002F65A9">
              <w:t>5</w:t>
            </w:r>
          </w:p>
        </w:tc>
        <w:tc>
          <w:tcPr>
            <w:tcW w:w="1276" w:type="dxa"/>
          </w:tcPr>
          <w:p w:rsidR="00C77F6E" w:rsidRDefault="00305EB3" w:rsidP="003C0FB3">
            <w:r w:rsidRPr="00305EB3">
              <w:t>1.13</w:t>
            </w:r>
            <w:r w:rsidR="002F65A9">
              <w:t>1</w:t>
            </w:r>
          </w:p>
        </w:tc>
      </w:tr>
      <w:tr w:rsidR="00562026" w:rsidTr="003C0FB3">
        <w:trPr>
          <w:trHeight w:val="257"/>
        </w:trPr>
        <w:tc>
          <w:tcPr>
            <w:tcW w:w="1963" w:type="dxa"/>
          </w:tcPr>
          <w:p w:rsidR="00C77F6E" w:rsidRDefault="00C77F6E" w:rsidP="003C0FB3">
            <w:r>
              <w:t>Average(V&amp;T) MSE</w:t>
            </w:r>
          </w:p>
        </w:tc>
        <w:tc>
          <w:tcPr>
            <w:tcW w:w="1151" w:type="dxa"/>
          </w:tcPr>
          <w:p w:rsidR="00C77F6E" w:rsidRDefault="00C77F6E" w:rsidP="003C0FB3"/>
        </w:tc>
        <w:tc>
          <w:tcPr>
            <w:tcW w:w="1276" w:type="dxa"/>
          </w:tcPr>
          <w:p w:rsidR="00C77F6E" w:rsidRDefault="00C77F6E" w:rsidP="003C0FB3"/>
        </w:tc>
      </w:tr>
    </w:tbl>
    <w:p w:rsidR="00C77F6E" w:rsidRDefault="00C77F6E"/>
    <w:p w:rsidR="00AA36D6" w:rsidRDefault="00E20BE3">
      <w:r>
        <w:t xml:space="preserve">Using </w:t>
      </w:r>
      <w:r w:rsidR="00634861">
        <w:t>SGD with default hyperparameters</w:t>
      </w:r>
      <w:r w:rsidR="00B337A6">
        <w:t xml:space="preserve">, </w:t>
      </w:r>
      <w:r w:rsidR="002F43A5">
        <w:t>without scaling text</w:t>
      </w:r>
      <w:r w:rsidR="008913D1">
        <w:t xml:space="preserve"> </w:t>
      </w:r>
      <w:r w:rsidR="002F43A5">
        <w:t>features,</w:t>
      </w:r>
      <w:r w:rsidR="008913D1">
        <w:t xml:space="preserve"> or taking out </w:t>
      </w:r>
      <w:proofErr w:type="spellStart"/>
      <w:r w:rsidR="008913D1">
        <w:t>stopwords</w:t>
      </w:r>
      <w:proofErr w:type="spellEnd"/>
      <w:r w:rsidR="008913D1">
        <w:t>,</w:t>
      </w:r>
      <w:r w:rsidR="002F43A5">
        <w:t xml:space="preserve"> </w:t>
      </w:r>
      <w:r w:rsidR="00B337A6">
        <w:t>c</w:t>
      </w:r>
      <w:r w:rsidR="00C77F6E">
        <w:t>ompare:</w:t>
      </w:r>
    </w:p>
    <w:p w:rsidR="008913D1" w:rsidRDefault="008913D1"/>
    <w:tbl>
      <w:tblPr>
        <w:tblStyle w:val="TableGrid"/>
        <w:tblW w:w="0" w:type="auto"/>
        <w:tblLook w:val="04A0" w:firstRow="1" w:lastRow="0" w:firstColumn="1" w:lastColumn="0" w:noHBand="0" w:noVBand="1"/>
      </w:tblPr>
      <w:tblGrid>
        <w:gridCol w:w="1963"/>
        <w:gridCol w:w="1963"/>
        <w:gridCol w:w="1964"/>
        <w:gridCol w:w="1964"/>
      </w:tblGrid>
      <w:tr w:rsidR="00AA36D6" w:rsidTr="00C92A47">
        <w:trPr>
          <w:trHeight w:val="1167"/>
        </w:trPr>
        <w:tc>
          <w:tcPr>
            <w:tcW w:w="1963" w:type="dxa"/>
          </w:tcPr>
          <w:p w:rsidR="00AA36D6" w:rsidRDefault="00AA36D6">
            <w:r>
              <w:t>Metric</w:t>
            </w:r>
          </w:p>
        </w:tc>
        <w:tc>
          <w:tcPr>
            <w:tcW w:w="1963" w:type="dxa"/>
          </w:tcPr>
          <w:p w:rsidR="00AA36D6" w:rsidRDefault="00AA36D6">
            <w:r>
              <w:t>No Text</w:t>
            </w:r>
          </w:p>
        </w:tc>
        <w:tc>
          <w:tcPr>
            <w:tcW w:w="1964" w:type="dxa"/>
          </w:tcPr>
          <w:p w:rsidR="00AA36D6" w:rsidRDefault="00AA36D6">
            <w:r>
              <w:t>Basic 160 Text Features</w:t>
            </w:r>
          </w:p>
        </w:tc>
        <w:tc>
          <w:tcPr>
            <w:tcW w:w="1964" w:type="dxa"/>
          </w:tcPr>
          <w:p w:rsidR="00AA36D6" w:rsidRDefault="00AA36D6">
            <w:r>
              <w:t>Basic 60 Text Features</w:t>
            </w:r>
          </w:p>
        </w:tc>
      </w:tr>
      <w:tr w:rsidR="00095B99" w:rsidTr="00C92A47">
        <w:trPr>
          <w:trHeight w:val="391"/>
        </w:trPr>
        <w:tc>
          <w:tcPr>
            <w:tcW w:w="1963" w:type="dxa"/>
          </w:tcPr>
          <w:p w:rsidR="00095B99" w:rsidRDefault="00095B99" w:rsidP="00095B99">
            <w:r>
              <w:t>Time to run</w:t>
            </w:r>
          </w:p>
        </w:tc>
        <w:tc>
          <w:tcPr>
            <w:tcW w:w="1963" w:type="dxa"/>
          </w:tcPr>
          <w:p w:rsidR="00095B99" w:rsidRDefault="00095B99" w:rsidP="00095B99">
            <w:r w:rsidRPr="00305EB3">
              <w:t>0</w:t>
            </w:r>
            <w:r>
              <w:t>.335</w:t>
            </w:r>
          </w:p>
        </w:tc>
        <w:tc>
          <w:tcPr>
            <w:tcW w:w="1964" w:type="dxa"/>
          </w:tcPr>
          <w:p w:rsidR="00095B99" w:rsidRDefault="00801D0D" w:rsidP="00095B99">
            <w:r>
              <w:t>1</w:t>
            </w:r>
            <w:r w:rsidR="002C627B">
              <w:t>6.090</w:t>
            </w:r>
          </w:p>
        </w:tc>
        <w:tc>
          <w:tcPr>
            <w:tcW w:w="1964" w:type="dxa"/>
          </w:tcPr>
          <w:p w:rsidR="00095B99" w:rsidRDefault="00085C00" w:rsidP="00095B99">
            <w:r w:rsidRPr="00085C00">
              <w:t>5.30</w:t>
            </w:r>
            <w:r>
              <w:t>3</w:t>
            </w:r>
          </w:p>
        </w:tc>
      </w:tr>
      <w:tr w:rsidR="00095B99" w:rsidTr="002F43A5">
        <w:trPr>
          <w:trHeight w:val="241"/>
        </w:trPr>
        <w:tc>
          <w:tcPr>
            <w:tcW w:w="1963" w:type="dxa"/>
          </w:tcPr>
          <w:p w:rsidR="00095B99" w:rsidRDefault="00095B99" w:rsidP="00095B99">
            <w:r>
              <w:t>Validation MSE</w:t>
            </w:r>
          </w:p>
        </w:tc>
        <w:tc>
          <w:tcPr>
            <w:tcW w:w="1963" w:type="dxa"/>
          </w:tcPr>
          <w:p w:rsidR="00095B99" w:rsidRDefault="00095B99" w:rsidP="00095B99">
            <w:r w:rsidRPr="006E41E4">
              <w:t>1.073</w:t>
            </w:r>
          </w:p>
        </w:tc>
        <w:tc>
          <w:tcPr>
            <w:tcW w:w="1964" w:type="dxa"/>
          </w:tcPr>
          <w:p w:rsidR="00095B99" w:rsidRDefault="004345FA" w:rsidP="00095B99">
            <w:r w:rsidRPr="004345FA">
              <w:t>367.276</w:t>
            </w:r>
          </w:p>
        </w:tc>
        <w:tc>
          <w:tcPr>
            <w:tcW w:w="1964" w:type="dxa"/>
          </w:tcPr>
          <w:p w:rsidR="00095B99" w:rsidRDefault="001E1E29" w:rsidP="00095B99">
            <w:r w:rsidRPr="001E1E29">
              <w:t>78</w:t>
            </w:r>
            <w:r w:rsidR="00F44A7A">
              <w:t>,</w:t>
            </w:r>
            <w:r w:rsidRPr="001E1E29">
              <w:t>610.499</w:t>
            </w:r>
          </w:p>
        </w:tc>
      </w:tr>
      <w:tr w:rsidR="00095B99" w:rsidTr="002F43A5">
        <w:trPr>
          <w:trHeight w:val="275"/>
        </w:trPr>
        <w:tc>
          <w:tcPr>
            <w:tcW w:w="1963" w:type="dxa"/>
          </w:tcPr>
          <w:p w:rsidR="00095B99" w:rsidRDefault="00095B99" w:rsidP="00095B99">
            <w:r>
              <w:t>Training MSE</w:t>
            </w:r>
          </w:p>
        </w:tc>
        <w:tc>
          <w:tcPr>
            <w:tcW w:w="1963" w:type="dxa"/>
          </w:tcPr>
          <w:p w:rsidR="00095B99" w:rsidRDefault="00095B99" w:rsidP="00095B99">
            <w:r w:rsidRPr="00305EB3">
              <w:t>1.13</w:t>
            </w:r>
            <w:r>
              <w:t>1</w:t>
            </w:r>
          </w:p>
        </w:tc>
        <w:tc>
          <w:tcPr>
            <w:tcW w:w="1964" w:type="dxa"/>
          </w:tcPr>
          <w:p w:rsidR="00095B99" w:rsidRDefault="004345FA" w:rsidP="00095B99">
            <w:r w:rsidRPr="004345FA">
              <w:t>129</w:t>
            </w:r>
            <w:r w:rsidR="0020391E">
              <w:t>,</w:t>
            </w:r>
            <w:r w:rsidRPr="004345FA">
              <w:t>927.223</w:t>
            </w:r>
          </w:p>
        </w:tc>
        <w:tc>
          <w:tcPr>
            <w:tcW w:w="1964" w:type="dxa"/>
          </w:tcPr>
          <w:p w:rsidR="00095B99" w:rsidRDefault="001E1E29" w:rsidP="00095B99">
            <w:r w:rsidRPr="001E1E29">
              <w:t>68</w:t>
            </w:r>
            <w:r w:rsidR="0020391E">
              <w:t>,</w:t>
            </w:r>
            <w:r w:rsidRPr="001E1E29">
              <w:t>223.786</w:t>
            </w:r>
          </w:p>
        </w:tc>
      </w:tr>
      <w:tr w:rsidR="00634861" w:rsidTr="00C92A47">
        <w:trPr>
          <w:trHeight w:val="783"/>
        </w:trPr>
        <w:tc>
          <w:tcPr>
            <w:tcW w:w="1963" w:type="dxa"/>
          </w:tcPr>
          <w:p w:rsidR="00634861" w:rsidRDefault="00634861">
            <w:r>
              <w:t>Average (V&amp;T) MSE</w:t>
            </w:r>
          </w:p>
        </w:tc>
        <w:tc>
          <w:tcPr>
            <w:tcW w:w="1963" w:type="dxa"/>
          </w:tcPr>
          <w:p w:rsidR="00634861" w:rsidRDefault="00634861"/>
        </w:tc>
        <w:tc>
          <w:tcPr>
            <w:tcW w:w="1964" w:type="dxa"/>
          </w:tcPr>
          <w:p w:rsidR="00634861" w:rsidRDefault="00634861"/>
        </w:tc>
        <w:tc>
          <w:tcPr>
            <w:tcW w:w="1964" w:type="dxa"/>
          </w:tcPr>
          <w:p w:rsidR="00634861" w:rsidRDefault="00634861"/>
        </w:tc>
      </w:tr>
    </w:tbl>
    <w:p w:rsidR="00AA36D6" w:rsidRDefault="00AA36D6"/>
    <w:p w:rsidR="007747C2" w:rsidRDefault="007747C2"/>
    <w:p w:rsidR="007747C2" w:rsidRDefault="007747C2"/>
    <w:p w:rsidR="007747C2" w:rsidRDefault="007747C2"/>
    <w:p w:rsidR="007747C2" w:rsidRDefault="007747C2"/>
    <w:p w:rsidR="007747C2" w:rsidRDefault="007747C2"/>
    <w:p w:rsidR="007747C2" w:rsidRDefault="007747C2">
      <w:r>
        <w:lastRenderedPageBreak/>
        <w:t xml:space="preserve">Using SGD with default hyperparameters, with scaling </w:t>
      </w:r>
      <w:proofErr w:type="spellStart"/>
      <w:r>
        <w:t>text_features</w:t>
      </w:r>
      <w:proofErr w:type="spellEnd"/>
      <w:r>
        <w:t xml:space="preserve"> </w:t>
      </w:r>
      <w:r w:rsidR="007C3CA5">
        <w:t xml:space="preserve">so that they all fell within the 0 to 1 </w:t>
      </w:r>
      <w:proofErr w:type="gramStart"/>
      <w:r w:rsidR="007C3CA5">
        <w:t>range, and</w:t>
      </w:r>
      <w:proofErr w:type="gramEnd"/>
      <w:r w:rsidR="007C3CA5">
        <w:t xml:space="preserve"> multiplied that number by 6</w:t>
      </w:r>
      <w:r w:rsidR="002F4D77">
        <w:t xml:space="preserve"> to account for the overwhelming number of 0’s in the </w:t>
      </w:r>
      <w:proofErr w:type="spellStart"/>
      <w:r w:rsidR="002F4D77">
        <w:t>text_features</w:t>
      </w:r>
      <w:proofErr w:type="spellEnd"/>
      <w:r w:rsidR="002F4D77">
        <w:t>.</w:t>
      </w:r>
    </w:p>
    <w:p w:rsidR="00A206AC" w:rsidRDefault="00A206AC"/>
    <w:tbl>
      <w:tblPr>
        <w:tblStyle w:val="TableGrid"/>
        <w:tblW w:w="0" w:type="auto"/>
        <w:tblLook w:val="04A0" w:firstRow="1" w:lastRow="0" w:firstColumn="1" w:lastColumn="0" w:noHBand="0" w:noVBand="1"/>
      </w:tblPr>
      <w:tblGrid>
        <w:gridCol w:w="1963"/>
        <w:gridCol w:w="1963"/>
        <w:gridCol w:w="1964"/>
        <w:gridCol w:w="1964"/>
      </w:tblGrid>
      <w:tr w:rsidR="007747C2" w:rsidTr="003C0FB3">
        <w:trPr>
          <w:trHeight w:val="1167"/>
        </w:trPr>
        <w:tc>
          <w:tcPr>
            <w:tcW w:w="1963" w:type="dxa"/>
          </w:tcPr>
          <w:p w:rsidR="007747C2" w:rsidRDefault="007747C2" w:rsidP="003C0FB3">
            <w:r>
              <w:t>Metric</w:t>
            </w:r>
          </w:p>
        </w:tc>
        <w:tc>
          <w:tcPr>
            <w:tcW w:w="1963" w:type="dxa"/>
          </w:tcPr>
          <w:p w:rsidR="007747C2" w:rsidRDefault="007747C2" w:rsidP="003C0FB3">
            <w:r>
              <w:t>No Text</w:t>
            </w:r>
          </w:p>
        </w:tc>
        <w:tc>
          <w:tcPr>
            <w:tcW w:w="1964" w:type="dxa"/>
          </w:tcPr>
          <w:p w:rsidR="007747C2" w:rsidRDefault="007747C2" w:rsidP="003C0FB3">
            <w:r>
              <w:t>Basic 160 Text Features</w:t>
            </w:r>
          </w:p>
        </w:tc>
        <w:tc>
          <w:tcPr>
            <w:tcW w:w="1964" w:type="dxa"/>
          </w:tcPr>
          <w:p w:rsidR="007747C2" w:rsidRDefault="007747C2" w:rsidP="003C0FB3">
            <w:r>
              <w:t>Basic 60 Text Features</w:t>
            </w:r>
          </w:p>
        </w:tc>
      </w:tr>
      <w:tr w:rsidR="007747C2" w:rsidTr="003C0FB3">
        <w:trPr>
          <w:trHeight w:val="391"/>
        </w:trPr>
        <w:tc>
          <w:tcPr>
            <w:tcW w:w="1963" w:type="dxa"/>
          </w:tcPr>
          <w:p w:rsidR="007747C2" w:rsidRDefault="007747C2" w:rsidP="003C0FB3">
            <w:r>
              <w:t>Time to run</w:t>
            </w:r>
            <w:r w:rsidR="003223FA">
              <w:t>(s)</w:t>
            </w:r>
          </w:p>
        </w:tc>
        <w:tc>
          <w:tcPr>
            <w:tcW w:w="1963" w:type="dxa"/>
          </w:tcPr>
          <w:p w:rsidR="007747C2" w:rsidRDefault="007747C2" w:rsidP="003C0FB3">
            <w:r w:rsidRPr="00305EB3">
              <w:t>0</w:t>
            </w:r>
            <w:r>
              <w:t>.335</w:t>
            </w:r>
          </w:p>
        </w:tc>
        <w:tc>
          <w:tcPr>
            <w:tcW w:w="1964" w:type="dxa"/>
          </w:tcPr>
          <w:p w:rsidR="007747C2" w:rsidRDefault="005C7509" w:rsidP="003C0FB3">
            <w:r w:rsidRPr="005C7509">
              <w:t>5.897</w:t>
            </w:r>
          </w:p>
        </w:tc>
        <w:tc>
          <w:tcPr>
            <w:tcW w:w="1964" w:type="dxa"/>
          </w:tcPr>
          <w:p w:rsidR="007747C2" w:rsidRDefault="00A36B71" w:rsidP="003C0FB3">
            <w:r w:rsidRPr="00A36B71">
              <w:t>2.107</w:t>
            </w:r>
          </w:p>
        </w:tc>
      </w:tr>
      <w:tr w:rsidR="007747C2" w:rsidTr="003C0FB3">
        <w:trPr>
          <w:trHeight w:val="241"/>
        </w:trPr>
        <w:tc>
          <w:tcPr>
            <w:tcW w:w="1963" w:type="dxa"/>
          </w:tcPr>
          <w:p w:rsidR="007747C2" w:rsidRDefault="007747C2" w:rsidP="003C0FB3">
            <w:r>
              <w:t>Validation MSE</w:t>
            </w:r>
          </w:p>
        </w:tc>
        <w:tc>
          <w:tcPr>
            <w:tcW w:w="1963" w:type="dxa"/>
          </w:tcPr>
          <w:p w:rsidR="007747C2" w:rsidRDefault="007747C2" w:rsidP="003C0FB3">
            <w:r w:rsidRPr="006E41E4">
              <w:t>1.073</w:t>
            </w:r>
          </w:p>
        </w:tc>
        <w:tc>
          <w:tcPr>
            <w:tcW w:w="1964" w:type="dxa"/>
          </w:tcPr>
          <w:p w:rsidR="007747C2" w:rsidRDefault="00B048DE" w:rsidP="003C0FB3">
            <w:r w:rsidRPr="00B048DE">
              <w:t>1.068</w:t>
            </w:r>
            <w:r w:rsidR="004B096F">
              <w:t>1</w:t>
            </w:r>
          </w:p>
        </w:tc>
        <w:tc>
          <w:tcPr>
            <w:tcW w:w="1964" w:type="dxa"/>
          </w:tcPr>
          <w:p w:rsidR="007747C2" w:rsidRDefault="00A36B71" w:rsidP="003C0FB3">
            <w:r w:rsidRPr="00A36B71">
              <w:t>1.06</w:t>
            </w:r>
            <w:r w:rsidR="004B096F">
              <w:t>79</w:t>
            </w:r>
          </w:p>
        </w:tc>
      </w:tr>
      <w:tr w:rsidR="007747C2" w:rsidTr="003C0FB3">
        <w:trPr>
          <w:trHeight w:val="275"/>
        </w:trPr>
        <w:tc>
          <w:tcPr>
            <w:tcW w:w="1963" w:type="dxa"/>
          </w:tcPr>
          <w:p w:rsidR="007747C2" w:rsidRDefault="007747C2" w:rsidP="003C0FB3">
            <w:r>
              <w:t>Training MSE</w:t>
            </w:r>
          </w:p>
        </w:tc>
        <w:tc>
          <w:tcPr>
            <w:tcW w:w="1963" w:type="dxa"/>
          </w:tcPr>
          <w:p w:rsidR="007747C2" w:rsidRDefault="007747C2" w:rsidP="003C0FB3">
            <w:r w:rsidRPr="00305EB3">
              <w:t>1.13</w:t>
            </w:r>
            <w:r>
              <w:t>1</w:t>
            </w:r>
          </w:p>
        </w:tc>
        <w:tc>
          <w:tcPr>
            <w:tcW w:w="1964" w:type="dxa"/>
          </w:tcPr>
          <w:p w:rsidR="007747C2" w:rsidRDefault="005C7509" w:rsidP="003C0FB3">
            <w:r w:rsidRPr="005C7509">
              <w:t>1.12</w:t>
            </w:r>
            <w:r w:rsidR="004B096F">
              <w:t>89</w:t>
            </w:r>
          </w:p>
        </w:tc>
        <w:tc>
          <w:tcPr>
            <w:tcW w:w="1964" w:type="dxa"/>
          </w:tcPr>
          <w:p w:rsidR="007747C2" w:rsidRDefault="00A36B71" w:rsidP="003C0FB3">
            <w:r w:rsidRPr="00A36B71">
              <w:t>1.129</w:t>
            </w:r>
            <w:r w:rsidR="004B096F">
              <w:t>1</w:t>
            </w:r>
          </w:p>
        </w:tc>
      </w:tr>
      <w:tr w:rsidR="007747C2" w:rsidTr="003C0FB3">
        <w:trPr>
          <w:trHeight w:val="783"/>
        </w:trPr>
        <w:tc>
          <w:tcPr>
            <w:tcW w:w="1963" w:type="dxa"/>
          </w:tcPr>
          <w:p w:rsidR="007747C2" w:rsidRDefault="007747C2" w:rsidP="003C0FB3">
            <w:r>
              <w:t>Average (V&amp;T) MSE</w:t>
            </w:r>
          </w:p>
        </w:tc>
        <w:tc>
          <w:tcPr>
            <w:tcW w:w="1963" w:type="dxa"/>
          </w:tcPr>
          <w:p w:rsidR="007747C2" w:rsidRDefault="007747C2" w:rsidP="003C0FB3"/>
        </w:tc>
        <w:tc>
          <w:tcPr>
            <w:tcW w:w="1964" w:type="dxa"/>
          </w:tcPr>
          <w:p w:rsidR="007747C2" w:rsidRDefault="007747C2" w:rsidP="003C0FB3"/>
        </w:tc>
        <w:tc>
          <w:tcPr>
            <w:tcW w:w="1964" w:type="dxa"/>
          </w:tcPr>
          <w:p w:rsidR="007747C2" w:rsidRDefault="007747C2" w:rsidP="003C0FB3"/>
        </w:tc>
      </w:tr>
    </w:tbl>
    <w:p w:rsidR="007747C2" w:rsidRDefault="007747C2"/>
    <w:p w:rsidR="007D65AA" w:rsidRDefault="007D65AA">
      <w:r>
        <w:t xml:space="preserve">Using SGD with default hyperparameters, scaling factor above, and best above (160 text features), we now take out the </w:t>
      </w:r>
      <w:proofErr w:type="spellStart"/>
      <w:r>
        <w:t>stopwords</w:t>
      </w:r>
      <w:proofErr w:type="spellEnd"/>
      <w:r>
        <w:t>.</w:t>
      </w:r>
    </w:p>
    <w:tbl>
      <w:tblPr>
        <w:tblStyle w:val="TableGrid"/>
        <w:tblW w:w="0" w:type="auto"/>
        <w:tblLook w:val="04A0" w:firstRow="1" w:lastRow="0" w:firstColumn="1" w:lastColumn="0" w:noHBand="0" w:noVBand="1"/>
      </w:tblPr>
      <w:tblGrid>
        <w:gridCol w:w="1963"/>
        <w:gridCol w:w="1963"/>
        <w:gridCol w:w="1963"/>
      </w:tblGrid>
      <w:tr w:rsidR="007D65AA" w:rsidTr="001E1E08">
        <w:trPr>
          <w:trHeight w:val="1167"/>
        </w:trPr>
        <w:tc>
          <w:tcPr>
            <w:tcW w:w="1963" w:type="dxa"/>
          </w:tcPr>
          <w:p w:rsidR="007D65AA" w:rsidRDefault="007D65AA" w:rsidP="007D65AA">
            <w:r>
              <w:t>Metric</w:t>
            </w:r>
          </w:p>
        </w:tc>
        <w:tc>
          <w:tcPr>
            <w:tcW w:w="1963" w:type="dxa"/>
          </w:tcPr>
          <w:p w:rsidR="007D65AA" w:rsidRDefault="007D65AA" w:rsidP="007D65AA">
            <w:r>
              <w:t xml:space="preserve">No </w:t>
            </w:r>
            <w:proofErr w:type="spellStart"/>
            <w:r>
              <w:t>Stopwords</w:t>
            </w:r>
            <w:proofErr w:type="spellEnd"/>
          </w:p>
        </w:tc>
        <w:tc>
          <w:tcPr>
            <w:tcW w:w="1963" w:type="dxa"/>
          </w:tcPr>
          <w:p w:rsidR="007D65AA" w:rsidRDefault="007D65AA" w:rsidP="007D65AA">
            <w:r>
              <w:t xml:space="preserve">With </w:t>
            </w:r>
            <w:proofErr w:type="spellStart"/>
            <w:r>
              <w:t>Stopwords</w:t>
            </w:r>
            <w:proofErr w:type="spellEnd"/>
          </w:p>
        </w:tc>
      </w:tr>
      <w:tr w:rsidR="007D65AA" w:rsidTr="00992E7F">
        <w:trPr>
          <w:trHeight w:val="285"/>
        </w:trPr>
        <w:tc>
          <w:tcPr>
            <w:tcW w:w="1963" w:type="dxa"/>
          </w:tcPr>
          <w:p w:rsidR="007D65AA" w:rsidRDefault="007D65AA" w:rsidP="007D65AA">
            <w:r>
              <w:t>Time to run</w:t>
            </w:r>
            <w:r w:rsidR="002B7FF7">
              <w:t>(s)</w:t>
            </w:r>
          </w:p>
        </w:tc>
        <w:tc>
          <w:tcPr>
            <w:tcW w:w="1963" w:type="dxa"/>
          </w:tcPr>
          <w:p w:rsidR="007D65AA" w:rsidRDefault="007D65AA" w:rsidP="007D65AA">
            <w:r w:rsidRPr="005C7509">
              <w:t>5.897</w:t>
            </w:r>
          </w:p>
        </w:tc>
        <w:tc>
          <w:tcPr>
            <w:tcW w:w="1963" w:type="dxa"/>
          </w:tcPr>
          <w:p w:rsidR="007D65AA" w:rsidRDefault="00DF54E5" w:rsidP="007D65AA">
            <w:r w:rsidRPr="00DF54E5">
              <w:t>5.924</w:t>
            </w:r>
          </w:p>
        </w:tc>
      </w:tr>
      <w:tr w:rsidR="007D65AA" w:rsidTr="001E1E08">
        <w:trPr>
          <w:trHeight w:val="241"/>
        </w:trPr>
        <w:tc>
          <w:tcPr>
            <w:tcW w:w="1963" w:type="dxa"/>
          </w:tcPr>
          <w:p w:rsidR="007D65AA" w:rsidRDefault="007D65AA" w:rsidP="007D65AA">
            <w:r>
              <w:t>Validation MSE</w:t>
            </w:r>
          </w:p>
        </w:tc>
        <w:tc>
          <w:tcPr>
            <w:tcW w:w="1963" w:type="dxa"/>
          </w:tcPr>
          <w:p w:rsidR="007D65AA" w:rsidRDefault="007D65AA" w:rsidP="007D65AA">
            <w:r w:rsidRPr="00B048DE">
              <w:t>1.068</w:t>
            </w:r>
            <w:r>
              <w:t>1</w:t>
            </w:r>
          </w:p>
        </w:tc>
        <w:tc>
          <w:tcPr>
            <w:tcW w:w="1963" w:type="dxa"/>
          </w:tcPr>
          <w:p w:rsidR="007D65AA" w:rsidRDefault="00314794" w:rsidP="007D65AA">
            <w:r w:rsidRPr="00314794">
              <w:t>1.071</w:t>
            </w:r>
            <w:r>
              <w:t>3</w:t>
            </w:r>
          </w:p>
        </w:tc>
      </w:tr>
      <w:tr w:rsidR="007D65AA" w:rsidTr="001E1E08">
        <w:trPr>
          <w:trHeight w:val="275"/>
        </w:trPr>
        <w:tc>
          <w:tcPr>
            <w:tcW w:w="1963" w:type="dxa"/>
          </w:tcPr>
          <w:p w:rsidR="007D65AA" w:rsidRDefault="007D65AA" w:rsidP="007D65AA">
            <w:r>
              <w:t>Training MSE</w:t>
            </w:r>
          </w:p>
        </w:tc>
        <w:tc>
          <w:tcPr>
            <w:tcW w:w="1963" w:type="dxa"/>
          </w:tcPr>
          <w:p w:rsidR="007D65AA" w:rsidRDefault="007D65AA" w:rsidP="007D65AA">
            <w:r w:rsidRPr="005C7509">
              <w:t>1.12</w:t>
            </w:r>
            <w:r>
              <w:t>89</w:t>
            </w:r>
          </w:p>
        </w:tc>
        <w:tc>
          <w:tcPr>
            <w:tcW w:w="1963" w:type="dxa"/>
          </w:tcPr>
          <w:p w:rsidR="007D65AA" w:rsidRDefault="00314794" w:rsidP="007D65AA">
            <w:r w:rsidRPr="00314794">
              <w:t>1.126</w:t>
            </w:r>
            <w:r>
              <w:t>1</w:t>
            </w:r>
          </w:p>
        </w:tc>
      </w:tr>
      <w:tr w:rsidR="007D65AA" w:rsidTr="00625993">
        <w:trPr>
          <w:trHeight w:val="282"/>
        </w:trPr>
        <w:tc>
          <w:tcPr>
            <w:tcW w:w="1963" w:type="dxa"/>
          </w:tcPr>
          <w:p w:rsidR="007D65AA" w:rsidRDefault="007D65AA" w:rsidP="007D65AA">
            <w:r>
              <w:t>Average (V&amp;T) MSE</w:t>
            </w:r>
          </w:p>
        </w:tc>
        <w:tc>
          <w:tcPr>
            <w:tcW w:w="1963" w:type="dxa"/>
          </w:tcPr>
          <w:p w:rsidR="007D65AA" w:rsidRDefault="00782846" w:rsidP="007D65AA">
            <w:r>
              <w:t>1.</w:t>
            </w:r>
            <w:r w:rsidR="00952D86">
              <w:t>1228</w:t>
            </w:r>
          </w:p>
        </w:tc>
        <w:tc>
          <w:tcPr>
            <w:tcW w:w="1963" w:type="dxa"/>
          </w:tcPr>
          <w:p w:rsidR="007D65AA" w:rsidRDefault="00952D86" w:rsidP="007D65AA">
            <w:r>
              <w:t>1.1206</w:t>
            </w:r>
          </w:p>
        </w:tc>
      </w:tr>
    </w:tbl>
    <w:p w:rsidR="007D65AA" w:rsidRDefault="007D65AA"/>
    <w:p w:rsidR="007D65AA" w:rsidRDefault="00051827">
      <w:r>
        <w:t xml:space="preserve">Improvement isn’t </w:t>
      </w:r>
      <w:r w:rsidR="00952D86">
        <w:t xml:space="preserve">drastic, but it exists. From here on out we will not allow </w:t>
      </w:r>
      <w:proofErr w:type="spellStart"/>
      <w:r w:rsidR="00952D86">
        <w:t>stopwords</w:t>
      </w:r>
      <w:proofErr w:type="spellEnd"/>
      <w:r w:rsidR="00952D86">
        <w:t xml:space="preserve"> to be in the top 160 words we use. </w:t>
      </w:r>
    </w:p>
    <w:p w:rsidR="000B0763" w:rsidRDefault="000B0763"/>
    <w:p w:rsidR="0000703F" w:rsidRDefault="000B0763">
      <w:r>
        <w:t xml:space="preserve">Using all the preprocessing metrics above, we will now change some important hyperparameters to see how performance </w:t>
      </w:r>
      <w:r w:rsidR="00F9401F">
        <w:t>of above model in SGD changes.</w:t>
      </w:r>
    </w:p>
    <w:p w:rsidR="00B337A6" w:rsidRDefault="00634861">
      <w:r>
        <w:t>Using best above, f</w:t>
      </w:r>
      <w:r w:rsidR="00B337A6">
        <w:t>ind the best confi</w:t>
      </w:r>
      <w:r>
        <w:t>guration below</w:t>
      </w:r>
    </w:p>
    <w:tbl>
      <w:tblPr>
        <w:tblStyle w:val="TableGrid"/>
        <w:tblW w:w="9429" w:type="dxa"/>
        <w:tblLook w:val="04A0" w:firstRow="1" w:lastRow="0" w:firstColumn="1" w:lastColumn="0" w:noHBand="0" w:noVBand="1"/>
      </w:tblPr>
      <w:tblGrid>
        <w:gridCol w:w="2201"/>
        <w:gridCol w:w="1285"/>
        <w:gridCol w:w="1493"/>
        <w:gridCol w:w="1186"/>
        <w:gridCol w:w="1632"/>
        <w:gridCol w:w="1632"/>
      </w:tblGrid>
      <w:tr w:rsidR="00335AF5" w:rsidTr="00335AF5">
        <w:trPr>
          <w:trHeight w:val="281"/>
        </w:trPr>
        <w:tc>
          <w:tcPr>
            <w:tcW w:w="2201" w:type="dxa"/>
          </w:tcPr>
          <w:p w:rsidR="00335AF5" w:rsidRDefault="00335AF5" w:rsidP="0000703F">
            <w:r>
              <w:t>Metric</w:t>
            </w:r>
          </w:p>
        </w:tc>
        <w:tc>
          <w:tcPr>
            <w:tcW w:w="1285" w:type="dxa"/>
          </w:tcPr>
          <w:p w:rsidR="00335AF5" w:rsidRDefault="00335AF5" w:rsidP="0000703F">
            <w:r>
              <w:t xml:space="preserve">Alpha= </w:t>
            </w:r>
          </w:p>
          <w:p w:rsidR="00335AF5" w:rsidRDefault="00335AF5" w:rsidP="0000703F">
            <w:r>
              <w:t>1e-8</w:t>
            </w:r>
          </w:p>
        </w:tc>
        <w:tc>
          <w:tcPr>
            <w:tcW w:w="1493" w:type="dxa"/>
          </w:tcPr>
          <w:p w:rsidR="00335AF5" w:rsidRDefault="00335AF5" w:rsidP="0000703F">
            <w:r>
              <w:t>Alpha=</w:t>
            </w:r>
            <w:r>
              <w:t>1e-7</w:t>
            </w:r>
          </w:p>
        </w:tc>
        <w:tc>
          <w:tcPr>
            <w:tcW w:w="1186" w:type="dxa"/>
          </w:tcPr>
          <w:p w:rsidR="00335AF5" w:rsidRDefault="00335AF5" w:rsidP="0000703F">
            <w:r w:rsidRPr="00CA4EB4">
              <w:t xml:space="preserve">Alpha_0 = </w:t>
            </w:r>
            <w:r>
              <w:t>1e-6</w:t>
            </w:r>
          </w:p>
        </w:tc>
        <w:tc>
          <w:tcPr>
            <w:tcW w:w="1632" w:type="dxa"/>
          </w:tcPr>
          <w:p w:rsidR="00335AF5" w:rsidRDefault="00335AF5" w:rsidP="0000703F">
            <w:r>
              <w:t>Alpha_0=1e-5</w:t>
            </w:r>
          </w:p>
        </w:tc>
        <w:tc>
          <w:tcPr>
            <w:tcW w:w="1632" w:type="dxa"/>
          </w:tcPr>
          <w:p w:rsidR="00335AF5" w:rsidRDefault="00335AF5" w:rsidP="0000703F">
            <w:r>
              <w:t>Alpha_0=1e-</w:t>
            </w:r>
            <w:r>
              <w:t>4</w:t>
            </w:r>
          </w:p>
        </w:tc>
      </w:tr>
      <w:tr w:rsidR="00335AF5" w:rsidTr="00335AF5">
        <w:trPr>
          <w:trHeight w:val="240"/>
        </w:trPr>
        <w:tc>
          <w:tcPr>
            <w:tcW w:w="2201" w:type="dxa"/>
          </w:tcPr>
          <w:p w:rsidR="00335AF5" w:rsidRDefault="00335AF5" w:rsidP="00933702">
            <w:r>
              <w:t>Time to run</w:t>
            </w:r>
            <w:r>
              <w:t>(s)</w:t>
            </w:r>
          </w:p>
        </w:tc>
        <w:tc>
          <w:tcPr>
            <w:tcW w:w="1285" w:type="dxa"/>
          </w:tcPr>
          <w:p w:rsidR="00335AF5" w:rsidRDefault="00335AF5" w:rsidP="00933702">
            <w:r w:rsidRPr="00862C40">
              <w:t>5.831</w:t>
            </w:r>
            <w:r>
              <w:t>4</w:t>
            </w:r>
          </w:p>
        </w:tc>
        <w:tc>
          <w:tcPr>
            <w:tcW w:w="1493" w:type="dxa"/>
          </w:tcPr>
          <w:p w:rsidR="00335AF5" w:rsidRDefault="00335AF5" w:rsidP="00933702">
            <w:r w:rsidRPr="000B1DFE">
              <w:t>5.99</w:t>
            </w:r>
            <w:r>
              <w:t>80</w:t>
            </w:r>
          </w:p>
        </w:tc>
        <w:tc>
          <w:tcPr>
            <w:tcW w:w="1186" w:type="dxa"/>
          </w:tcPr>
          <w:p w:rsidR="00335AF5" w:rsidRDefault="00335AF5" w:rsidP="00933702">
            <w:r w:rsidRPr="00881B99">
              <w:t>6.0039</w:t>
            </w:r>
          </w:p>
        </w:tc>
        <w:tc>
          <w:tcPr>
            <w:tcW w:w="1632" w:type="dxa"/>
          </w:tcPr>
          <w:p w:rsidR="00335AF5" w:rsidRDefault="00335AF5" w:rsidP="00933702">
            <w:r w:rsidRPr="00CB7C46">
              <w:t>5.9022</w:t>
            </w:r>
          </w:p>
        </w:tc>
        <w:tc>
          <w:tcPr>
            <w:tcW w:w="1632" w:type="dxa"/>
          </w:tcPr>
          <w:p w:rsidR="00335AF5" w:rsidRDefault="00335AF5" w:rsidP="00933702">
            <w:r w:rsidRPr="008872A5">
              <w:t>5.99</w:t>
            </w:r>
            <w:r>
              <w:t>90</w:t>
            </w:r>
          </w:p>
        </w:tc>
      </w:tr>
      <w:tr w:rsidR="00335AF5" w:rsidTr="00335AF5">
        <w:trPr>
          <w:trHeight w:val="261"/>
        </w:trPr>
        <w:tc>
          <w:tcPr>
            <w:tcW w:w="2201" w:type="dxa"/>
          </w:tcPr>
          <w:p w:rsidR="00335AF5" w:rsidRDefault="00335AF5" w:rsidP="00933702">
            <w:r>
              <w:t>Validation MSE</w:t>
            </w:r>
          </w:p>
        </w:tc>
        <w:tc>
          <w:tcPr>
            <w:tcW w:w="1285" w:type="dxa"/>
          </w:tcPr>
          <w:p w:rsidR="00335AF5" w:rsidRDefault="00335AF5" w:rsidP="00933702">
            <w:r w:rsidRPr="0064168B">
              <w:t>2.0661</w:t>
            </w:r>
          </w:p>
        </w:tc>
        <w:tc>
          <w:tcPr>
            <w:tcW w:w="1493" w:type="dxa"/>
          </w:tcPr>
          <w:p w:rsidR="00335AF5" w:rsidRDefault="00335AF5" w:rsidP="00933702">
            <w:r w:rsidRPr="001861FE">
              <w:t>2.0048</w:t>
            </w:r>
          </w:p>
        </w:tc>
        <w:tc>
          <w:tcPr>
            <w:tcW w:w="1186" w:type="dxa"/>
          </w:tcPr>
          <w:p w:rsidR="00335AF5" w:rsidRDefault="00335AF5" w:rsidP="00933702">
            <w:r w:rsidRPr="00CF2F64">
              <w:t>1.566</w:t>
            </w:r>
            <w:r>
              <w:t>8</w:t>
            </w:r>
          </w:p>
        </w:tc>
        <w:tc>
          <w:tcPr>
            <w:tcW w:w="1632" w:type="dxa"/>
          </w:tcPr>
          <w:p w:rsidR="00335AF5" w:rsidRDefault="00335AF5" w:rsidP="00933702">
            <w:r w:rsidRPr="00B27F97">
              <w:t>1.071</w:t>
            </w:r>
            <w:r>
              <w:t>2</w:t>
            </w:r>
          </w:p>
        </w:tc>
        <w:tc>
          <w:tcPr>
            <w:tcW w:w="1632" w:type="dxa"/>
          </w:tcPr>
          <w:p w:rsidR="00335AF5" w:rsidRDefault="00335AF5" w:rsidP="00933702">
            <w:r w:rsidRPr="005058BB">
              <w:t>2</w:t>
            </w:r>
            <w:r>
              <w:t>.1e9</w:t>
            </w:r>
          </w:p>
        </w:tc>
      </w:tr>
      <w:tr w:rsidR="00335AF5" w:rsidTr="00335AF5">
        <w:trPr>
          <w:trHeight w:val="264"/>
        </w:trPr>
        <w:tc>
          <w:tcPr>
            <w:tcW w:w="2201" w:type="dxa"/>
          </w:tcPr>
          <w:p w:rsidR="00335AF5" w:rsidRDefault="00335AF5" w:rsidP="00933702">
            <w:r>
              <w:t>Training MSE</w:t>
            </w:r>
          </w:p>
        </w:tc>
        <w:tc>
          <w:tcPr>
            <w:tcW w:w="1285" w:type="dxa"/>
          </w:tcPr>
          <w:p w:rsidR="00335AF5" w:rsidRDefault="00335AF5" w:rsidP="00933702">
            <w:r w:rsidRPr="0064168B">
              <w:t>2.105</w:t>
            </w:r>
            <w:r>
              <w:t>6</w:t>
            </w:r>
          </w:p>
        </w:tc>
        <w:tc>
          <w:tcPr>
            <w:tcW w:w="1493" w:type="dxa"/>
          </w:tcPr>
          <w:p w:rsidR="00335AF5" w:rsidRDefault="00335AF5" w:rsidP="00933702">
            <w:r w:rsidRPr="00116FC2">
              <w:t>2.045</w:t>
            </w:r>
            <w:r>
              <w:t>9</w:t>
            </w:r>
          </w:p>
        </w:tc>
        <w:tc>
          <w:tcPr>
            <w:tcW w:w="1186" w:type="dxa"/>
          </w:tcPr>
          <w:p w:rsidR="00335AF5" w:rsidRDefault="00335AF5" w:rsidP="00933702">
            <w:r w:rsidRPr="006C3967">
              <w:t>1.617</w:t>
            </w:r>
            <w:r>
              <w:t>8</w:t>
            </w:r>
          </w:p>
        </w:tc>
        <w:tc>
          <w:tcPr>
            <w:tcW w:w="1632" w:type="dxa"/>
          </w:tcPr>
          <w:p w:rsidR="00335AF5" w:rsidRDefault="00335AF5" w:rsidP="00933702">
            <w:r w:rsidRPr="00322E2D">
              <w:t>1.126</w:t>
            </w:r>
            <w:r>
              <w:t>1</w:t>
            </w:r>
          </w:p>
        </w:tc>
        <w:tc>
          <w:tcPr>
            <w:tcW w:w="1632" w:type="dxa"/>
          </w:tcPr>
          <w:p w:rsidR="00335AF5" w:rsidRDefault="00335AF5" w:rsidP="00933702">
            <w:r>
              <w:t>2.0e9</w:t>
            </w:r>
          </w:p>
        </w:tc>
      </w:tr>
      <w:tr w:rsidR="00335AF5" w:rsidTr="00335AF5">
        <w:trPr>
          <w:trHeight w:val="264"/>
        </w:trPr>
        <w:tc>
          <w:tcPr>
            <w:tcW w:w="2201" w:type="dxa"/>
          </w:tcPr>
          <w:p w:rsidR="00335AF5" w:rsidRDefault="00335AF5" w:rsidP="00933702">
            <w:r>
              <w:t>Average(V&amp;T) MSE</w:t>
            </w:r>
          </w:p>
        </w:tc>
        <w:tc>
          <w:tcPr>
            <w:tcW w:w="1285" w:type="dxa"/>
          </w:tcPr>
          <w:p w:rsidR="00335AF5" w:rsidRDefault="00335AF5" w:rsidP="00933702"/>
        </w:tc>
        <w:tc>
          <w:tcPr>
            <w:tcW w:w="1493" w:type="dxa"/>
          </w:tcPr>
          <w:p w:rsidR="00335AF5" w:rsidRDefault="00335AF5" w:rsidP="00933702"/>
        </w:tc>
        <w:tc>
          <w:tcPr>
            <w:tcW w:w="1186" w:type="dxa"/>
          </w:tcPr>
          <w:p w:rsidR="00335AF5" w:rsidRDefault="00335AF5" w:rsidP="00933702"/>
        </w:tc>
        <w:tc>
          <w:tcPr>
            <w:tcW w:w="1632" w:type="dxa"/>
          </w:tcPr>
          <w:p w:rsidR="00335AF5" w:rsidRDefault="00335AF5" w:rsidP="00933702"/>
        </w:tc>
        <w:tc>
          <w:tcPr>
            <w:tcW w:w="1632" w:type="dxa"/>
          </w:tcPr>
          <w:p w:rsidR="00335AF5" w:rsidRDefault="00335AF5" w:rsidP="00933702"/>
        </w:tc>
      </w:tr>
    </w:tbl>
    <w:p w:rsidR="0011669F" w:rsidRDefault="0011669F"/>
    <w:p w:rsidR="00281EF5" w:rsidRDefault="00281EF5">
      <w:r>
        <w:lastRenderedPageBreak/>
        <w:t xml:space="preserve">For the purposes of this assignment, we don’t have time to exhaustively search the hyper parameters. It is possible that when alpha=1e-4, it </w:t>
      </w:r>
      <w:proofErr w:type="gramStart"/>
      <w:r>
        <w:t>actually converges</w:t>
      </w:r>
      <w:proofErr w:type="gramEnd"/>
      <w:r>
        <w:t xml:space="preserve"> for different values of Beta, but due to lack of time and tools, and it being vastly past the scope of the assignment, we will not further search for the complete pareto-optimal configuration.</w:t>
      </w:r>
    </w:p>
    <w:p w:rsidR="00AF6A2C" w:rsidRPr="00AF6A2C" w:rsidRDefault="00AF6A2C">
      <w:pPr>
        <w:rPr>
          <w:b/>
        </w:rPr>
      </w:pPr>
      <w:proofErr w:type="spellStart"/>
      <w:r>
        <w:rPr>
          <w:b/>
        </w:rPr>
        <w:t>Hyper_Parameter</w:t>
      </w:r>
      <w:proofErr w:type="spellEnd"/>
      <w:r>
        <w:rPr>
          <w:b/>
        </w:rPr>
        <w:t xml:space="preserve"> Optimization</w:t>
      </w:r>
    </w:p>
    <w:p w:rsidR="00281EF5" w:rsidRDefault="00281EF5">
      <w:r>
        <w:t>We will now take alpha=1e-5, our default value, and move forward.</w:t>
      </w:r>
      <w:r w:rsidR="001F049D">
        <w:t xml:space="preserve"> Now we try different values of Beta.</w:t>
      </w:r>
    </w:p>
    <w:tbl>
      <w:tblPr>
        <w:tblStyle w:val="TableGrid"/>
        <w:tblW w:w="6374" w:type="dxa"/>
        <w:tblLook w:val="04A0" w:firstRow="1" w:lastRow="0" w:firstColumn="1" w:lastColumn="0" w:noHBand="0" w:noVBand="1"/>
      </w:tblPr>
      <w:tblGrid>
        <w:gridCol w:w="1963"/>
        <w:gridCol w:w="1576"/>
        <w:gridCol w:w="851"/>
        <w:gridCol w:w="992"/>
        <w:gridCol w:w="992"/>
      </w:tblGrid>
      <w:tr w:rsidR="008E40D9" w:rsidTr="008E40D9">
        <w:trPr>
          <w:trHeight w:val="273"/>
        </w:trPr>
        <w:tc>
          <w:tcPr>
            <w:tcW w:w="1963" w:type="dxa"/>
          </w:tcPr>
          <w:p w:rsidR="008E40D9" w:rsidRDefault="00D07621" w:rsidP="003C0FB3">
            <w:r>
              <w:t>Beta</w:t>
            </w:r>
          </w:p>
        </w:tc>
        <w:tc>
          <w:tcPr>
            <w:tcW w:w="1576" w:type="dxa"/>
          </w:tcPr>
          <w:p w:rsidR="008E40D9" w:rsidRDefault="008E40D9" w:rsidP="003C0FB3">
            <w:r>
              <w:t>1e-2</w:t>
            </w:r>
          </w:p>
        </w:tc>
        <w:tc>
          <w:tcPr>
            <w:tcW w:w="851" w:type="dxa"/>
          </w:tcPr>
          <w:p w:rsidR="008E40D9" w:rsidRDefault="004374A9" w:rsidP="003C0FB3">
            <w:r>
              <w:t>1e-3</w:t>
            </w:r>
          </w:p>
        </w:tc>
        <w:tc>
          <w:tcPr>
            <w:tcW w:w="992" w:type="dxa"/>
          </w:tcPr>
          <w:p w:rsidR="008E40D9" w:rsidRDefault="004374A9" w:rsidP="003C0FB3">
            <w:r>
              <w:t>1e-4</w:t>
            </w:r>
          </w:p>
        </w:tc>
        <w:tc>
          <w:tcPr>
            <w:tcW w:w="992" w:type="dxa"/>
          </w:tcPr>
          <w:p w:rsidR="008E40D9" w:rsidRDefault="00D157E1" w:rsidP="003C0FB3">
            <w:r>
              <w:t>1e-5</w:t>
            </w:r>
          </w:p>
        </w:tc>
      </w:tr>
      <w:tr w:rsidR="008E40D9" w:rsidTr="008E40D9">
        <w:trPr>
          <w:trHeight w:val="233"/>
        </w:trPr>
        <w:tc>
          <w:tcPr>
            <w:tcW w:w="1963" w:type="dxa"/>
          </w:tcPr>
          <w:p w:rsidR="008E40D9" w:rsidRDefault="008E40D9" w:rsidP="003C0FB3">
            <w:r>
              <w:t>Time to run</w:t>
            </w:r>
            <w:r w:rsidR="004C191A">
              <w:t>(s)</w:t>
            </w:r>
          </w:p>
        </w:tc>
        <w:tc>
          <w:tcPr>
            <w:tcW w:w="1576" w:type="dxa"/>
          </w:tcPr>
          <w:p w:rsidR="008E40D9" w:rsidRDefault="00B57A9F" w:rsidP="003C0FB3">
            <w:r w:rsidRPr="00B57A9F">
              <w:t>6.093</w:t>
            </w:r>
            <w:r>
              <w:t>7</w:t>
            </w:r>
          </w:p>
        </w:tc>
        <w:tc>
          <w:tcPr>
            <w:tcW w:w="851" w:type="dxa"/>
          </w:tcPr>
          <w:p w:rsidR="008E40D9" w:rsidRDefault="00E05DA6" w:rsidP="003C0FB3">
            <w:r w:rsidRPr="00E05DA6">
              <w:t>6.3250</w:t>
            </w:r>
          </w:p>
        </w:tc>
        <w:tc>
          <w:tcPr>
            <w:tcW w:w="992" w:type="dxa"/>
          </w:tcPr>
          <w:p w:rsidR="008E40D9" w:rsidRDefault="00A86693" w:rsidP="003C0FB3">
            <w:r w:rsidRPr="00A86693">
              <w:t>6.0229</w:t>
            </w:r>
          </w:p>
        </w:tc>
        <w:tc>
          <w:tcPr>
            <w:tcW w:w="992" w:type="dxa"/>
          </w:tcPr>
          <w:p w:rsidR="008E40D9" w:rsidRDefault="00D157E1" w:rsidP="003C0FB3">
            <w:r w:rsidRPr="00D157E1">
              <w:t>5.7865</w:t>
            </w:r>
          </w:p>
        </w:tc>
      </w:tr>
      <w:tr w:rsidR="008E40D9" w:rsidTr="008E40D9">
        <w:trPr>
          <w:trHeight w:val="254"/>
        </w:trPr>
        <w:tc>
          <w:tcPr>
            <w:tcW w:w="1963" w:type="dxa"/>
          </w:tcPr>
          <w:p w:rsidR="008E40D9" w:rsidRDefault="008E40D9" w:rsidP="003C0FB3">
            <w:r>
              <w:t>Validation MSE</w:t>
            </w:r>
          </w:p>
        </w:tc>
        <w:tc>
          <w:tcPr>
            <w:tcW w:w="1576" w:type="dxa"/>
          </w:tcPr>
          <w:p w:rsidR="008E40D9" w:rsidRDefault="00E05DA6" w:rsidP="003C0FB3">
            <w:r w:rsidRPr="00E05DA6">
              <w:t>1.0715</w:t>
            </w:r>
          </w:p>
        </w:tc>
        <w:tc>
          <w:tcPr>
            <w:tcW w:w="851" w:type="dxa"/>
          </w:tcPr>
          <w:p w:rsidR="008E40D9" w:rsidRDefault="00E05DA6" w:rsidP="003C0FB3">
            <w:r w:rsidRPr="00E05DA6">
              <w:t>1.071</w:t>
            </w:r>
            <w:r>
              <w:t>2</w:t>
            </w:r>
          </w:p>
        </w:tc>
        <w:tc>
          <w:tcPr>
            <w:tcW w:w="992" w:type="dxa"/>
          </w:tcPr>
          <w:p w:rsidR="008E40D9" w:rsidRDefault="00A86693" w:rsidP="003C0FB3">
            <w:r w:rsidRPr="00A86693">
              <w:t>1.071</w:t>
            </w:r>
            <w:r>
              <w:t>2</w:t>
            </w:r>
          </w:p>
        </w:tc>
        <w:tc>
          <w:tcPr>
            <w:tcW w:w="992" w:type="dxa"/>
          </w:tcPr>
          <w:p w:rsidR="008E40D9" w:rsidRDefault="00D14F9F" w:rsidP="003C0FB3">
            <w:r w:rsidRPr="00D14F9F">
              <w:t>1.071</w:t>
            </w:r>
            <w:r w:rsidR="00E91D89">
              <w:t>2</w:t>
            </w:r>
          </w:p>
        </w:tc>
      </w:tr>
      <w:tr w:rsidR="008E40D9" w:rsidTr="008E40D9">
        <w:trPr>
          <w:trHeight w:val="257"/>
        </w:trPr>
        <w:tc>
          <w:tcPr>
            <w:tcW w:w="1963" w:type="dxa"/>
          </w:tcPr>
          <w:p w:rsidR="008E40D9" w:rsidRDefault="008E40D9" w:rsidP="003C0FB3">
            <w:r>
              <w:t>Training MSE</w:t>
            </w:r>
          </w:p>
        </w:tc>
        <w:tc>
          <w:tcPr>
            <w:tcW w:w="1576" w:type="dxa"/>
          </w:tcPr>
          <w:p w:rsidR="008E40D9" w:rsidRDefault="00E05DA6" w:rsidP="003C0FB3">
            <w:r w:rsidRPr="00E05DA6">
              <w:t>1.1264</w:t>
            </w:r>
          </w:p>
        </w:tc>
        <w:tc>
          <w:tcPr>
            <w:tcW w:w="851" w:type="dxa"/>
          </w:tcPr>
          <w:p w:rsidR="008E40D9" w:rsidRDefault="00E05DA6" w:rsidP="003C0FB3">
            <w:r w:rsidRPr="00E05DA6">
              <w:t>1.1261</w:t>
            </w:r>
          </w:p>
        </w:tc>
        <w:tc>
          <w:tcPr>
            <w:tcW w:w="992" w:type="dxa"/>
          </w:tcPr>
          <w:p w:rsidR="008E40D9" w:rsidRDefault="00A86693" w:rsidP="003C0FB3">
            <w:r w:rsidRPr="00A86693">
              <w:t>1.126</w:t>
            </w:r>
            <w:r>
              <w:t>1</w:t>
            </w:r>
          </w:p>
        </w:tc>
        <w:tc>
          <w:tcPr>
            <w:tcW w:w="992" w:type="dxa"/>
          </w:tcPr>
          <w:p w:rsidR="008E40D9" w:rsidRDefault="00D157E1" w:rsidP="003C0FB3">
            <w:r w:rsidRPr="00D157E1">
              <w:t>1.126</w:t>
            </w:r>
            <w:r>
              <w:t>1</w:t>
            </w:r>
          </w:p>
        </w:tc>
      </w:tr>
      <w:tr w:rsidR="008E40D9" w:rsidTr="008E40D9">
        <w:trPr>
          <w:trHeight w:val="257"/>
        </w:trPr>
        <w:tc>
          <w:tcPr>
            <w:tcW w:w="1963" w:type="dxa"/>
          </w:tcPr>
          <w:p w:rsidR="008E40D9" w:rsidRDefault="008E40D9" w:rsidP="003C0FB3">
            <w:r>
              <w:t>Average(V&amp;T) MSE</w:t>
            </w:r>
          </w:p>
        </w:tc>
        <w:tc>
          <w:tcPr>
            <w:tcW w:w="1576" w:type="dxa"/>
          </w:tcPr>
          <w:p w:rsidR="008E40D9" w:rsidRDefault="008E40D9" w:rsidP="003C0FB3"/>
        </w:tc>
        <w:tc>
          <w:tcPr>
            <w:tcW w:w="851" w:type="dxa"/>
          </w:tcPr>
          <w:p w:rsidR="008E40D9" w:rsidRDefault="008E40D9" w:rsidP="003C0FB3"/>
        </w:tc>
        <w:tc>
          <w:tcPr>
            <w:tcW w:w="992" w:type="dxa"/>
          </w:tcPr>
          <w:p w:rsidR="008E40D9" w:rsidRDefault="008E40D9" w:rsidP="003C0FB3"/>
        </w:tc>
        <w:tc>
          <w:tcPr>
            <w:tcW w:w="992" w:type="dxa"/>
          </w:tcPr>
          <w:p w:rsidR="008E40D9" w:rsidRDefault="008E40D9" w:rsidP="003C0FB3"/>
        </w:tc>
      </w:tr>
    </w:tbl>
    <w:p w:rsidR="0011669F" w:rsidRDefault="0011669F"/>
    <w:p w:rsidR="002B079B" w:rsidRDefault="002B079B">
      <w:r>
        <w:t>Taking Beta=1e-4, as it plateaus after</w:t>
      </w:r>
      <w:r w:rsidR="003A4284">
        <w:t>:</w:t>
      </w:r>
    </w:p>
    <w:tbl>
      <w:tblPr>
        <w:tblStyle w:val="TableGrid"/>
        <w:tblW w:w="6374" w:type="dxa"/>
        <w:tblLook w:val="04A0" w:firstRow="1" w:lastRow="0" w:firstColumn="1" w:lastColumn="0" w:noHBand="0" w:noVBand="1"/>
      </w:tblPr>
      <w:tblGrid>
        <w:gridCol w:w="1758"/>
        <w:gridCol w:w="1269"/>
        <w:gridCol w:w="1079"/>
        <w:gridCol w:w="1079"/>
        <w:gridCol w:w="1189"/>
      </w:tblGrid>
      <w:tr w:rsidR="00D07621" w:rsidTr="00D07621">
        <w:trPr>
          <w:trHeight w:val="273"/>
        </w:trPr>
        <w:tc>
          <w:tcPr>
            <w:tcW w:w="1758" w:type="dxa"/>
          </w:tcPr>
          <w:p w:rsidR="002B079B" w:rsidRDefault="00D07621" w:rsidP="003C0FB3">
            <w:r>
              <w:t>Iterations</w:t>
            </w:r>
          </w:p>
        </w:tc>
        <w:tc>
          <w:tcPr>
            <w:tcW w:w="1269" w:type="dxa"/>
          </w:tcPr>
          <w:p w:rsidR="002B079B" w:rsidRDefault="00D07621" w:rsidP="003C0FB3">
            <w:r>
              <w:t>10</w:t>
            </w:r>
          </w:p>
        </w:tc>
        <w:tc>
          <w:tcPr>
            <w:tcW w:w="1079" w:type="dxa"/>
          </w:tcPr>
          <w:p w:rsidR="002B079B" w:rsidRDefault="00D07621" w:rsidP="003C0FB3">
            <w:r>
              <w:t>100</w:t>
            </w:r>
          </w:p>
        </w:tc>
        <w:tc>
          <w:tcPr>
            <w:tcW w:w="1079" w:type="dxa"/>
          </w:tcPr>
          <w:p w:rsidR="002B079B" w:rsidRDefault="00D07621" w:rsidP="003C0FB3">
            <w:r>
              <w:t>1000</w:t>
            </w:r>
          </w:p>
        </w:tc>
        <w:tc>
          <w:tcPr>
            <w:tcW w:w="1189" w:type="dxa"/>
          </w:tcPr>
          <w:p w:rsidR="002B079B" w:rsidRDefault="00D07621" w:rsidP="003C0FB3">
            <w:r>
              <w:t>10000</w:t>
            </w:r>
          </w:p>
        </w:tc>
      </w:tr>
      <w:tr w:rsidR="00D07621" w:rsidTr="00D07621">
        <w:trPr>
          <w:trHeight w:val="233"/>
        </w:trPr>
        <w:tc>
          <w:tcPr>
            <w:tcW w:w="1758" w:type="dxa"/>
          </w:tcPr>
          <w:p w:rsidR="00D07621" w:rsidRDefault="00D07621" w:rsidP="00D07621">
            <w:r>
              <w:t>Time to run(s)</w:t>
            </w:r>
          </w:p>
        </w:tc>
        <w:tc>
          <w:tcPr>
            <w:tcW w:w="1269" w:type="dxa"/>
          </w:tcPr>
          <w:p w:rsidR="00D07621" w:rsidRDefault="00D07621" w:rsidP="00D07621">
            <w:r w:rsidRPr="00D157E1">
              <w:t>5.7865</w:t>
            </w:r>
          </w:p>
        </w:tc>
        <w:tc>
          <w:tcPr>
            <w:tcW w:w="1079" w:type="dxa"/>
          </w:tcPr>
          <w:p w:rsidR="00D07621" w:rsidRDefault="00E15AB9" w:rsidP="00D07621">
            <w:r w:rsidRPr="00E15AB9">
              <w:t>6.1525</w:t>
            </w:r>
          </w:p>
        </w:tc>
        <w:tc>
          <w:tcPr>
            <w:tcW w:w="1079" w:type="dxa"/>
          </w:tcPr>
          <w:p w:rsidR="00D07621" w:rsidRDefault="00F0399E" w:rsidP="00D07621">
            <w:r w:rsidRPr="00F0399E">
              <w:t>7.4969</w:t>
            </w:r>
          </w:p>
        </w:tc>
        <w:tc>
          <w:tcPr>
            <w:tcW w:w="1189" w:type="dxa"/>
          </w:tcPr>
          <w:p w:rsidR="00D07621" w:rsidRDefault="00405236" w:rsidP="00D07621">
            <w:r w:rsidRPr="00405236">
              <w:t>20.9270</w:t>
            </w:r>
          </w:p>
        </w:tc>
      </w:tr>
      <w:tr w:rsidR="00D07621" w:rsidTr="00D07621">
        <w:trPr>
          <w:trHeight w:val="254"/>
        </w:trPr>
        <w:tc>
          <w:tcPr>
            <w:tcW w:w="1758" w:type="dxa"/>
          </w:tcPr>
          <w:p w:rsidR="00D07621" w:rsidRDefault="00D07621" w:rsidP="00D07621">
            <w:r>
              <w:t>Validation MSE</w:t>
            </w:r>
          </w:p>
        </w:tc>
        <w:tc>
          <w:tcPr>
            <w:tcW w:w="1269" w:type="dxa"/>
          </w:tcPr>
          <w:p w:rsidR="00D07621" w:rsidRDefault="00D07621" w:rsidP="00D07621">
            <w:r w:rsidRPr="00D14F9F">
              <w:t>1.071</w:t>
            </w:r>
            <w:r>
              <w:t>2</w:t>
            </w:r>
          </w:p>
        </w:tc>
        <w:tc>
          <w:tcPr>
            <w:tcW w:w="1079" w:type="dxa"/>
          </w:tcPr>
          <w:p w:rsidR="00D07621" w:rsidRDefault="00E15AB9" w:rsidP="00D07621">
            <w:r w:rsidRPr="00E15AB9">
              <w:t>1.0320</w:t>
            </w:r>
          </w:p>
        </w:tc>
        <w:tc>
          <w:tcPr>
            <w:tcW w:w="1079" w:type="dxa"/>
          </w:tcPr>
          <w:p w:rsidR="00D07621" w:rsidRDefault="0075576F" w:rsidP="00D07621">
            <w:r w:rsidRPr="0075576F">
              <w:t>1.043</w:t>
            </w:r>
            <w:r>
              <w:t>8</w:t>
            </w:r>
          </w:p>
        </w:tc>
        <w:tc>
          <w:tcPr>
            <w:tcW w:w="1189" w:type="dxa"/>
          </w:tcPr>
          <w:p w:rsidR="00D07621" w:rsidRDefault="00405236" w:rsidP="00D07621">
            <w:r w:rsidRPr="00405236">
              <w:t>1.0542</w:t>
            </w:r>
            <w:r>
              <w:t xml:space="preserve"> </w:t>
            </w:r>
          </w:p>
        </w:tc>
      </w:tr>
      <w:tr w:rsidR="00D07621" w:rsidTr="00D07621">
        <w:trPr>
          <w:trHeight w:val="257"/>
        </w:trPr>
        <w:tc>
          <w:tcPr>
            <w:tcW w:w="1758" w:type="dxa"/>
          </w:tcPr>
          <w:p w:rsidR="00D07621" w:rsidRDefault="00D07621" w:rsidP="00D07621">
            <w:r>
              <w:t>Training MSE</w:t>
            </w:r>
          </w:p>
        </w:tc>
        <w:tc>
          <w:tcPr>
            <w:tcW w:w="1269" w:type="dxa"/>
          </w:tcPr>
          <w:p w:rsidR="00D07621" w:rsidRDefault="00D07621" w:rsidP="00D07621">
            <w:r w:rsidRPr="00D157E1">
              <w:t>1.126</w:t>
            </w:r>
            <w:r>
              <w:t>1</w:t>
            </w:r>
          </w:p>
        </w:tc>
        <w:tc>
          <w:tcPr>
            <w:tcW w:w="1079" w:type="dxa"/>
          </w:tcPr>
          <w:p w:rsidR="00D07621" w:rsidRDefault="00E15AB9" w:rsidP="00D07621">
            <w:r w:rsidRPr="00E15AB9">
              <w:t>1.081</w:t>
            </w:r>
            <w:r>
              <w:t>7</w:t>
            </w:r>
          </w:p>
        </w:tc>
        <w:tc>
          <w:tcPr>
            <w:tcW w:w="1079" w:type="dxa"/>
          </w:tcPr>
          <w:p w:rsidR="00D07621" w:rsidRDefault="00F0399E" w:rsidP="00D07621">
            <w:r w:rsidRPr="00F0399E">
              <w:t>1.057</w:t>
            </w:r>
            <w:r>
              <w:t>9</w:t>
            </w:r>
          </w:p>
        </w:tc>
        <w:tc>
          <w:tcPr>
            <w:tcW w:w="1189" w:type="dxa"/>
          </w:tcPr>
          <w:p w:rsidR="00D07621" w:rsidRDefault="00405236" w:rsidP="00D07621">
            <w:r w:rsidRPr="00405236">
              <w:t>1.0563</w:t>
            </w:r>
          </w:p>
        </w:tc>
      </w:tr>
      <w:tr w:rsidR="00D07621" w:rsidTr="00D07621">
        <w:trPr>
          <w:trHeight w:val="257"/>
        </w:trPr>
        <w:tc>
          <w:tcPr>
            <w:tcW w:w="1758" w:type="dxa"/>
          </w:tcPr>
          <w:p w:rsidR="002B079B" w:rsidRDefault="002B079B" w:rsidP="003C0FB3">
            <w:r>
              <w:t>Average(V&amp;T) MSE</w:t>
            </w:r>
          </w:p>
        </w:tc>
        <w:tc>
          <w:tcPr>
            <w:tcW w:w="1269" w:type="dxa"/>
          </w:tcPr>
          <w:p w:rsidR="002B079B" w:rsidRDefault="002B079B" w:rsidP="003C0FB3"/>
        </w:tc>
        <w:tc>
          <w:tcPr>
            <w:tcW w:w="1079" w:type="dxa"/>
          </w:tcPr>
          <w:p w:rsidR="002B079B" w:rsidRDefault="002B079B" w:rsidP="003C0FB3"/>
        </w:tc>
        <w:tc>
          <w:tcPr>
            <w:tcW w:w="1079" w:type="dxa"/>
          </w:tcPr>
          <w:p w:rsidR="002B079B" w:rsidRDefault="002B079B" w:rsidP="003C0FB3"/>
        </w:tc>
        <w:tc>
          <w:tcPr>
            <w:tcW w:w="1189" w:type="dxa"/>
          </w:tcPr>
          <w:p w:rsidR="002B079B" w:rsidRDefault="002B079B" w:rsidP="003C0FB3"/>
        </w:tc>
      </w:tr>
    </w:tbl>
    <w:p w:rsidR="00AA36D6" w:rsidRDefault="00AA36D6"/>
    <w:p w:rsidR="00411C48" w:rsidRDefault="00411C48">
      <w:r>
        <w:t xml:space="preserve">Now that we have our optimal </w:t>
      </w:r>
      <w:proofErr w:type="spellStart"/>
      <w:r>
        <w:t>max_iterations</w:t>
      </w:r>
      <w:proofErr w:type="spellEnd"/>
      <w:r>
        <w:t xml:space="preserve">: </w:t>
      </w:r>
      <w:proofErr w:type="gramStart"/>
      <w:r>
        <w:t>100</w:t>
      </w:r>
      <w:r w:rsidR="00E13357">
        <w:t xml:space="preserve"> .</w:t>
      </w:r>
      <w:proofErr w:type="gramEnd"/>
      <w:r w:rsidR="00E13357">
        <w:t xml:space="preserve"> After that, while the training data may be better, if we look at the INCREASING validation MSE, we can see that our model starts to overfit.</w:t>
      </w:r>
      <w:r w:rsidR="00E501EC">
        <w:t xml:space="preserve"> From now on we will use 100 as our default hyperparameter</w:t>
      </w:r>
      <w:r w:rsidR="001C6236">
        <w:t xml:space="preserve"> for </w:t>
      </w:r>
      <w:proofErr w:type="spellStart"/>
      <w:r w:rsidR="001C6236">
        <w:t>max_iterations</w:t>
      </w:r>
      <w:proofErr w:type="spellEnd"/>
      <w:r w:rsidR="001C6236">
        <w:t>.</w:t>
      </w:r>
    </w:p>
    <w:p w:rsidR="00531725" w:rsidRDefault="00531725">
      <w:pPr>
        <w:rPr>
          <w:b/>
        </w:rPr>
      </w:pPr>
      <w:r>
        <w:rPr>
          <w:b/>
        </w:rPr>
        <w:t>New features</w:t>
      </w:r>
    </w:p>
    <w:p w:rsidR="00531725" w:rsidRPr="00531725" w:rsidRDefault="00531725">
      <w:r>
        <w:t>All models considered here take the best parameter/preprocessing step taken from above unless otherwise speci</w:t>
      </w:r>
      <w:r w:rsidR="00A15A3A">
        <w:t>f</w:t>
      </w:r>
      <w:r>
        <w:t>ied.</w:t>
      </w:r>
    </w:p>
    <w:p w:rsidR="00531725" w:rsidRDefault="00411C48">
      <w:r>
        <w:t>Swear words:</w:t>
      </w:r>
      <w:bookmarkStart w:id="0" w:name="_GoBack"/>
    </w:p>
    <w:bookmarkEnd w:id="0"/>
    <w:p w:rsidR="00411C48" w:rsidRDefault="00A15A3A">
      <w:r>
        <w:t>We have text features</w:t>
      </w:r>
    </w:p>
    <w:tbl>
      <w:tblPr>
        <w:tblStyle w:val="TableGrid"/>
        <w:tblW w:w="9924" w:type="dxa"/>
        <w:tblInd w:w="-431" w:type="dxa"/>
        <w:tblLook w:val="04A0" w:firstRow="1" w:lastRow="0" w:firstColumn="1" w:lastColumn="0" w:noHBand="0" w:noVBand="1"/>
      </w:tblPr>
      <w:tblGrid>
        <w:gridCol w:w="2084"/>
        <w:gridCol w:w="960"/>
        <w:gridCol w:w="1493"/>
        <w:gridCol w:w="1694"/>
        <w:gridCol w:w="2133"/>
        <w:gridCol w:w="1560"/>
      </w:tblGrid>
      <w:tr w:rsidR="00480868" w:rsidRPr="00AA36D6" w:rsidTr="00AE7935">
        <w:tc>
          <w:tcPr>
            <w:tcW w:w="2084" w:type="dxa"/>
          </w:tcPr>
          <w:p w:rsidR="00A15A3A" w:rsidRDefault="00A15A3A" w:rsidP="003C0FB3">
            <w:r>
              <w:t>Metric</w:t>
            </w:r>
          </w:p>
        </w:tc>
        <w:tc>
          <w:tcPr>
            <w:tcW w:w="960" w:type="dxa"/>
          </w:tcPr>
          <w:p w:rsidR="00A15A3A" w:rsidRDefault="00A15A3A" w:rsidP="003C0FB3">
            <w:r>
              <w:t>Original features</w:t>
            </w:r>
          </w:p>
          <w:p w:rsidR="00A15A3A" w:rsidRDefault="00A15A3A" w:rsidP="003C0FB3"/>
        </w:tc>
        <w:tc>
          <w:tcPr>
            <w:tcW w:w="1493" w:type="dxa"/>
          </w:tcPr>
          <w:p w:rsidR="00A15A3A" w:rsidRDefault="00480868" w:rsidP="003C0FB3">
            <w:proofErr w:type="spellStart"/>
            <w:r>
              <w:t>Ofeatures</w:t>
            </w:r>
            <w:proofErr w:type="spellEnd"/>
            <w:r>
              <w:t xml:space="preserve"> + </w:t>
            </w:r>
            <w:r w:rsidR="00A15A3A">
              <w:t>swear word count</w:t>
            </w:r>
          </w:p>
        </w:tc>
        <w:tc>
          <w:tcPr>
            <w:tcW w:w="1694" w:type="dxa"/>
          </w:tcPr>
          <w:p w:rsidR="00A15A3A" w:rsidRPr="00AA36D6" w:rsidRDefault="00480868" w:rsidP="003C0FB3">
            <w:proofErr w:type="spellStart"/>
            <w:r>
              <w:t>Ofeatures</w:t>
            </w:r>
            <w:proofErr w:type="spellEnd"/>
            <w:r>
              <w:t xml:space="preserve"> + </w:t>
            </w:r>
            <w:r w:rsidR="00A15A3A">
              <w:t>Common word count</w:t>
            </w:r>
          </w:p>
        </w:tc>
        <w:tc>
          <w:tcPr>
            <w:tcW w:w="2133" w:type="dxa"/>
          </w:tcPr>
          <w:p w:rsidR="00A15A3A" w:rsidRDefault="00480868" w:rsidP="003C0FB3">
            <w:proofErr w:type="spellStart"/>
            <w:r>
              <w:t>Ofeatures</w:t>
            </w:r>
            <w:proofErr w:type="spellEnd"/>
            <w:r>
              <w:t xml:space="preserve"> + </w:t>
            </w:r>
            <w:r w:rsidR="00A15A3A">
              <w:t>Length of comments</w:t>
            </w:r>
          </w:p>
        </w:tc>
        <w:tc>
          <w:tcPr>
            <w:tcW w:w="1560" w:type="dxa"/>
          </w:tcPr>
          <w:p w:rsidR="00A15A3A" w:rsidRDefault="00DB68D3" w:rsidP="003C0FB3">
            <w:proofErr w:type="spellStart"/>
            <w:r>
              <w:t>Ofeatures</w:t>
            </w:r>
            <w:proofErr w:type="spellEnd"/>
            <w:r>
              <w:t xml:space="preserve"> + </w:t>
            </w:r>
            <w:r w:rsidR="00A15A3A">
              <w:t>All new features</w:t>
            </w:r>
          </w:p>
        </w:tc>
      </w:tr>
      <w:tr w:rsidR="00480868" w:rsidTr="00AE7935">
        <w:tc>
          <w:tcPr>
            <w:tcW w:w="2084" w:type="dxa"/>
          </w:tcPr>
          <w:p w:rsidR="00B55434" w:rsidRPr="0057768B" w:rsidRDefault="00B55434" w:rsidP="00B55434">
            <w:r w:rsidRPr="0057768B">
              <w:t>Time to run(s)</w:t>
            </w:r>
          </w:p>
        </w:tc>
        <w:tc>
          <w:tcPr>
            <w:tcW w:w="960" w:type="dxa"/>
          </w:tcPr>
          <w:p w:rsidR="00B55434" w:rsidRDefault="000F40A6" w:rsidP="00B55434">
            <w:r w:rsidRPr="000F40A6">
              <w:t>6.1725</w:t>
            </w:r>
          </w:p>
        </w:tc>
        <w:tc>
          <w:tcPr>
            <w:tcW w:w="1493" w:type="dxa"/>
          </w:tcPr>
          <w:p w:rsidR="00B55434" w:rsidRDefault="00E13357" w:rsidP="00B55434">
            <w:r w:rsidRPr="00E13357">
              <w:t>6.880</w:t>
            </w:r>
            <w:r>
              <w:t>6</w:t>
            </w:r>
          </w:p>
        </w:tc>
        <w:tc>
          <w:tcPr>
            <w:tcW w:w="1694" w:type="dxa"/>
          </w:tcPr>
          <w:p w:rsidR="00B55434" w:rsidRDefault="00AA4EB6" w:rsidP="00B55434">
            <w:r w:rsidRPr="00AA4EB6">
              <w:t>7.380</w:t>
            </w:r>
            <w:r>
              <w:t>3</w:t>
            </w:r>
          </w:p>
        </w:tc>
        <w:tc>
          <w:tcPr>
            <w:tcW w:w="2133" w:type="dxa"/>
          </w:tcPr>
          <w:p w:rsidR="00B55434" w:rsidRDefault="00F31D2F" w:rsidP="00B55434">
            <w:r w:rsidRPr="00F31D2F">
              <w:t>6.289</w:t>
            </w:r>
            <w:r>
              <w:t>2</w:t>
            </w:r>
          </w:p>
        </w:tc>
        <w:tc>
          <w:tcPr>
            <w:tcW w:w="1560" w:type="dxa"/>
          </w:tcPr>
          <w:p w:rsidR="00B55434" w:rsidRDefault="00C014EF" w:rsidP="00B55434">
            <w:r w:rsidRPr="00C014EF">
              <w:t>8.066</w:t>
            </w:r>
            <w:r>
              <w:t>5</w:t>
            </w:r>
          </w:p>
        </w:tc>
      </w:tr>
      <w:tr w:rsidR="00480868" w:rsidTr="00AE7935">
        <w:tc>
          <w:tcPr>
            <w:tcW w:w="2084" w:type="dxa"/>
          </w:tcPr>
          <w:p w:rsidR="00B55434" w:rsidRPr="0057768B" w:rsidRDefault="00B55434" w:rsidP="00B55434">
            <w:r w:rsidRPr="0057768B">
              <w:t>Validation MSE</w:t>
            </w:r>
          </w:p>
        </w:tc>
        <w:tc>
          <w:tcPr>
            <w:tcW w:w="960" w:type="dxa"/>
          </w:tcPr>
          <w:p w:rsidR="00B55434" w:rsidRDefault="006844A9" w:rsidP="00B55434">
            <w:r w:rsidRPr="006844A9">
              <w:t>1.0320</w:t>
            </w:r>
          </w:p>
        </w:tc>
        <w:tc>
          <w:tcPr>
            <w:tcW w:w="1493" w:type="dxa"/>
          </w:tcPr>
          <w:p w:rsidR="00B55434" w:rsidRDefault="00E13357" w:rsidP="00B55434">
            <w:r w:rsidRPr="00E13357">
              <w:t>1.0282</w:t>
            </w:r>
          </w:p>
        </w:tc>
        <w:tc>
          <w:tcPr>
            <w:tcW w:w="1694" w:type="dxa"/>
          </w:tcPr>
          <w:p w:rsidR="00B55434" w:rsidRDefault="00185E8A" w:rsidP="00B55434">
            <w:r w:rsidRPr="00185E8A">
              <w:t>1.0320</w:t>
            </w:r>
          </w:p>
        </w:tc>
        <w:tc>
          <w:tcPr>
            <w:tcW w:w="2133" w:type="dxa"/>
          </w:tcPr>
          <w:p w:rsidR="00B55434" w:rsidRDefault="00F31D2F" w:rsidP="00B55434">
            <w:r w:rsidRPr="00F31D2F">
              <w:t>1.0324</w:t>
            </w:r>
          </w:p>
        </w:tc>
        <w:tc>
          <w:tcPr>
            <w:tcW w:w="1560" w:type="dxa"/>
          </w:tcPr>
          <w:p w:rsidR="00B55434" w:rsidRDefault="00F71DE8" w:rsidP="00B55434">
            <w:r w:rsidRPr="00F71DE8">
              <w:t>1.0293</w:t>
            </w:r>
          </w:p>
        </w:tc>
      </w:tr>
      <w:tr w:rsidR="00480868" w:rsidTr="00AE7935">
        <w:tc>
          <w:tcPr>
            <w:tcW w:w="2084" w:type="dxa"/>
          </w:tcPr>
          <w:p w:rsidR="00B55434" w:rsidRPr="0057768B" w:rsidRDefault="00B55434" w:rsidP="00B55434">
            <w:r w:rsidRPr="0057768B">
              <w:t>Training MSE</w:t>
            </w:r>
          </w:p>
        </w:tc>
        <w:tc>
          <w:tcPr>
            <w:tcW w:w="960" w:type="dxa"/>
          </w:tcPr>
          <w:p w:rsidR="00B55434" w:rsidRDefault="000F40A6" w:rsidP="00B55434">
            <w:r w:rsidRPr="000F40A6">
              <w:t>1.081</w:t>
            </w:r>
            <w:r>
              <w:t>7</w:t>
            </w:r>
          </w:p>
        </w:tc>
        <w:tc>
          <w:tcPr>
            <w:tcW w:w="1493" w:type="dxa"/>
          </w:tcPr>
          <w:p w:rsidR="00B55434" w:rsidRDefault="00E13357" w:rsidP="00B55434">
            <w:r w:rsidRPr="00E13357">
              <w:t>1.0807</w:t>
            </w:r>
          </w:p>
        </w:tc>
        <w:tc>
          <w:tcPr>
            <w:tcW w:w="1694" w:type="dxa"/>
          </w:tcPr>
          <w:p w:rsidR="00B55434" w:rsidRDefault="00185E8A" w:rsidP="00B55434">
            <w:r w:rsidRPr="00185E8A">
              <w:t>1.081</w:t>
            </w:r>
            <w:r>
              <w:t>7</w:t>
            </w:r>
          </w:p>
        </w:tc>
        <w:tc>
          <w:tcPr>
            <w:tcW w:w="2133" w:type="dxa"/>
          </w:tcPr>
          <w:p w:rsidR="00B55434" w:rsidRDefault="00F31D2F" w:rsidP="00B55434">
            <w:r w:rsidRPr="00F31D2F">
              <w:t>1.081</w:t>
            </w:r>
            <w:r>
              <w:t>7</w:t>
            </w:r>
          </w:p>
        </w:tc>
        <w:tc>
          <w:tcPr>
            <w:tcW w:w="1560" w:type="dxa"/>
          </w:tcPr>
          <w:p w:rsidR="00B55434" w:rsidRDefault="00F71DE8" w:rsidP="00B55434">
            <w:r w:rsidRPr="00F71DE8">
              <w:t>1.080</w:t>
            </w:r>
            <w:r>
              <w:t>6</w:t>
            </w:r>
          </w:p>
        </w:tc>
      </w:tr>
      <w:tr w:rsidR="00B55434" w:rsidTr="00AE7935">
        <w:tc>
          <w:tcPr>
            <w:tcW w:w="2084" w:type="dxa"/>
          </w:tcPr>
          <w:p w:rsidR="00B55434" w:rsidRPr="0057768B" w:rsidRDefault="00B55434" w:rsidP="00B55434">
            <w:r w:rsidRPr="0057768B">
              <w:t>Average(V&amp;T) MSE</w:t>
            </w:r>
          </w:p>
        </w:tc>
        <w:tc>
          <w:tcPr>
            <w:tcW w:w="960" w:type="dxa"/>
          </w:tcPr>
          <w:p w:rsidR="00B55434" w:rsidRDefault="00B55434" w:rsidP="00B55434"/>
        </w:tc>
        <w:tc>
          <w:tcPr>
            <w:tcW w:w="1493" w:type="dxa"/>
          </w:tcPr>
          <w:p w:rsidR="00B55434" w:rsidRDefault="00B55434" w:rsidP="00B55434"/>
        </w:tc>
        <w:tc>
          <w:tcPr>
            <w:tcW w:w="1694" w:type="dxa"/>
          </w:tcPr>
          <w:p w:rsidR="00B55434" w:rsidRDefault="00B55434" w:rsidP="00B55434"/>
        </w:tc>
        <w:tc>
          <w:tcPr>
            <w:tcW w:w="2133" w:type="dxa"/>
          </w:tcPr>
          <w:p w:rsidR="00B55434" w:rsidRDefault="00B55434" w:rsidP="00B55434"/>
        </w:tc>
        <w:tc>
          <w:tcPr>
            <w:tcW w:w="1560" w:type="dxa"/>
          </w:tcPr>
          <w:p w:rsidR="00B55434" w:rsidRDefault="00B55434" w:rsidP="00B55434"/>
        </w:tc>
      </w:tr>
    </w:tbl>
    <w:p w:rsidR="00AA36D6" w:rsidRDefault="00AA36D6"/>
    <w:p w:rsidR="00654ECB" w:rsidRDefault="00654ECB">
      <w:r>
        <w:lastRenderedPageBreak/>
        <w:t xml:space="preserve">Yes, alone, it seems like only the swear word count decreases the </w:t>
      </w:r>
      <w:proofErr w:type="spellStart"/>
      <w:r>
        <w:t>mse</w:t>
      </w:r>
      <w:proofErr w:type="spellEnd"/>
      <w:r>
        <w:t xml:space="preserve"> of our regression</w:t>
      </w:r>
      <w:r w:rsidR="006F67A3">
        <w:t xml:space="preserve">… </w:t>
      </w:r>
      <w:r w:rsidR="00097179">
        <w:t xml:space="preserve">but check out what happens if we remove the text features completely from the original model, and keep the common word count instead. </w:t>
      </w:r>
    </w:p>
    <w:tbl>
      <w:tblPr>
        <w:tblStyle w:val="TableGrid"/>
        <w:tblW w:w="9924" w:type="dxa"/>
        <w:tblInd w:w="-431" w:type="dxa"/>
        <w:tblLook w:val="04A0" w:firstRow="1" w:lastRow="0" w:firstColumn="1" w:lastColumn="0" w:noHBand="0" w:noVBand="1"/>
      </w:tblPr>
      <w:tblGrid>
        <w:gridCol w:w="4558"/>
        <w:gridCol w:w="2100"/>
        <w:gridCol w:w="3266"/>
      </w:tblGrid>
      <w:tr w:rsidR="00C34F0E" w:rsidTr="003C0FB3">
        <w:tc>
          <w:tcPr>
            <w:tcW w:w="2084" w:type="dxa"/>
          </w:tcPr>
          <w:p w:rsidR="007124D4" w:rsidRDefault="007124D4" w:rsidP="003C0FB3">
            <w:r>
              <w:t>Metric</w:t>
            </w:r>
          </w:p>
        </w:tc>
        <w:tc>
          <w:tcPr>
            <w:tcW w:w="960" w:type="dxa"/>
          </w:tcPr>
          <w:p w:rsidR="007124D4" w:rsidRDefault="007124D4" w:rsidP="003C0FB3">
            <w:r>
              <w:t>Original features</w:t>
            </w:r>
            <w:r>
              <w:t xml:space="preserve"> (no text)</w:t>
            </w:r>
          </w:p>
          <w:p w:rsidR="007124D4" w:rsidRDefault="007124D4" w:rsidP="003C0FB3"/>
        </w:tc>
        <w:tc>
          <w:tcPr>
            <w:tcW w:w="1493" w:type="dxa"/>
          </w:tcPr>
          <w:p w:rsidR="007124D4" w:rsidRDefault="00C34F0E" w:rsidP="003C0FB3">
            <w:r>
              <w:t xml:space="preserve">Original features + </w:t>
            </w:r>
            <w:r w:rsidR="000C2F34">
              <w:t>Common</w:t>
            </w:r>
            <w:r w:rsidR="003706E8">
              <w:t xml:space="preserve"> </w:t>
            </w:r>
            <w:r w:rsidR="000C2F34">
              <w:t>word</w:t>
            </w:r>
            <w:r w:rsidR="003706E8">
              <w:t xml:space="preserve"> </w:t>
            </w:r>
            <w:r w:rsidR="000C2F34">
              <w:t>count</w:t>
            </w:r>
          </w:p>
        </w:tc>
      </w:tr>
      <w:tr w:rsidR="00C34F0E" w:rsidTr="003C0FB3">
        <w:tc>
          <w:tcPr>
            <w:tcW w:w="2084" w:type="dxa"/>
          </w:tcPr>
          <w:p w:rsidR="007124D4" w:rsidRPr="0057768B" w:rsidRDefault="007124D4" w:rsidP="003C0FB3">
            <w:r w:rsidRPr="0057768B">
              <w:t>Time to run(s)</w:t>
            </w:r>
          </w:p>
        </w:tc>
        <w:tc>
          <w:tcPr>
            <w:tcW w:w="960" w:type="dxa"/>
          </w:tcPr>
          <w:p w:rsidR="007124D4" w:rsidRDefault="006B3EB2" w:rsidP="003C0FB3">
            <w:r w:rsidRPr="006B3EB2">
              <w:t>0.1645</w:t>
            </w:r>
          </w:p>
        </w:tc>
        <w:tc>
          <w:tcPr>
            <w:tcW w:w="1493" w:type="dxa"/>
          </w:tcPr>
          <w:p w:rsidR="007124D4" w:rsidRDefault="003706E8" w:rsidP="003C0FB3">
            <w:r w:rsidRPr="003706E8">
              <w:t>1.3892</w:t>
            </w:r>
          </w:p>
        </w:tc>
      </w:tr>
      <w:tr w:rsidR="00C34F0E" w:rsidTr="003C0FB3">
        <w:tc>
          <w:tcPr>
            <w:tcW w:w="2084" w:type="dxa"/>
          </w:tcPr>
          <w:p w:rsidR="007124D4" w:rsidRPr="0057768B" w:rsidRDefault="007124D4" w:rsidP="003C0FB3">
            <w:r w:rsidRPr="0057768B">
              <w:t>Validation MSE</w:t>
            </w:r>
          </w:p>
        </w:tc>
        <w:tc>
          <w:tcPr>
            <w:tcW w:w="960" w:type="dxa"/>
          </w:tcPr>
          <w:p w:rsidR="007124D4" w:rsidRDefault="006B3EB2" w:rsidP="003C0FB3">
            <w:r w:rsidRPr="006B3EB2">
              <w:t>1.0301</w:t>
            </w:r>
          </w:p>
        </w:tc>
        <w:tc>
          <w:tcPr>
            <w:tcW w:w="1493" w:type="dxa"/>
          </w:tcPr>
          <w:p w:rsidR="007124D4" w:rsidRDefault="003706E8" w:rsidP="003C0FB3">
            <w:r w:rsidRPr="003706E8">
              <w:t>1.02</w:t>
            </w:r>
            <w:r w:rsidR="006B3EB2">
              <w:t>87</w:t>
            </w:r>
          </w:p>
        </w:tc>
      </w:tr>
      <w:tr w:rsidR="00C34F0E" w:rsidTr="003C0FB3">
        <w:tc>
          <w:tcPr>
            <w:tcW w:w="2084" w:type="dxa"/>
          </w:tcPr>
          <w:p w:rsidR="007124D4" w:rsidRPr="0057768B" w:rsidRDefault="007124D4" w:rsidP="003C0FB3">
            <w:r w:rsidRPr="0057768B">
              <w:t>Training MSE</w:t>
            </w:r>
          </w:p>
        </w:tc>
        <w:tc>
          <w:tcPr>
            <w:tcW w:w="960" w:type="dxa"/>
          </w:tcPr>
          <w:p w:rsidR="007124D4" w:rsidRDefault="006B3EB2" w:rsidP="003C0FB3">
            <w:r w:rsidRPr="006B3EB2">
              <w:t>1.0935</w:t>
            </w:r>
          </w:p>
        </w:tc>
        <w:tc>
          <w:tcPr>
            <w:tcW w:w="1493" w:type="dxa"/>
          </w:tcPr>
          <w:p w:rsidR="007124D4" w:rsidRDefault="003706E8" w:rsidP="003C0FB3">
            <w:r w:rsidRPr="003706E8">
              <w:t>1.09</w:t>
            </w:r>
            <w:r w:rsidR="006B3EB2">
              <w:t>29</w:t>
            </w:r>
          </w:p>
        </w:tc>
      </w:tr>
      <w:tr w:rsidR="00C34F0E" w:rsidTr="003C0FB3">
        <w:tc>
          <w:tcPr>
            <w:tcW w:w="2084" w:type="dxa"/>
          </w:tcPr>
          <w:p w:rsidR="007124D4" w:rsidRPr="0057768B" w:rsidRDefault="007124D4" w:rsidP="003C0FB3">
            <w:r w:rsidRPr="0057768B">
              <w:t>Average(V&amp;T) MSE</w:t>
            </w:r>
          </w:p>
        </w:tc>
        <w:tc>
          <w:tcPr>
            <w:tcW w:w="960" w:type="dxa"/>
          </w:tcPr>
          <w:p w:rsidR="007124D4" w:rsidRDefault="007124D4" w:rsidP="003C0FB3"/>
        </w:tc>
        <w:tc>
          <w:tcPr>
            <w:tcW w:w="1493" w:type="dxa"/>
          </w:tcPr>
          <w:p w:rsidR="007124D4" w:rsidRDefault="007124D4" w:rsidP="003C0FB3"/>
        </w:tc>
      </w:tr>
    </w:tbl>
    <w:p w:rsidR="007124D4" w:rsidRDefault="007124D4"/>
    <w:p w:rsidR="008B1EAA" w:rsidRDefault="008B1EAA">
      <w:r>
        <w:t>As we can see, we get small boost in performance</w:t>
      </w:r>
    </w:p>
    <w:sectPr w:rsidR="008B1E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D6"/>
    <w:rsid w:val="0000703F"/>
    <w:rsid w:val="00051827"/>
    <w:rsid w:val="00085C00"/>
    <w:rsid w:val="00094CB1"/>
    <w:rsid w:val="00095B99"/>
    <w:rsid w:val="00097179"/>
    <w:rsid w:val="000B0763"/>
    <w:rsid w:val="000B1DFE"/>
    <w:rsid w:val="000C0FED"/>
    <w:rsid w:val="000C2F34"/>
    <w:rsid w:val="000D71BF"/>
    <w:rsid w:val="000F40A6"/>
    <w:rsid w:val="0011669F"/>
    <w:rsid w:val="00116FC2"/>
    <w:rsid w:val="00122646"/>
    <w:rsid w:val="00125314"/>
    <w:rsid w:val="00127A30"/>
    <w:rsid w:val="00183F02"/>
    <w:rsid w:val="00185E8A"/>
    <w:rsid w:val="001861FE"/>
    <w:rsid w:val="001C6236"/>
    <w:rsid w:val="001E1E29"/>
    <w:rsid w:val="001E5F88"/>
    <w:rsid w:val="001F049D"/>
    <w:rsid w:val="0020391E"/>
    <w:rsid w:val="002076A0"/>
    <w:rsid w:val="002110FE"/>
    <w:rsid w:val="00281EF5"/>
    <w:rsid w:val="00293DC9"/>
    <w:rsid w:val="002B079B"/>
    <w:rsid w:val="002B7FF7"/>
    <w:rsid w:val="002C5928"/>
    <w:rsid w:val="002C627B"/>
    <w:rsid w:val="002F43A5"/>
    <w:rsid w:val="002F4D77"/>
    <w:rsid w:val="002F65A9"/>
    <w:rsid w:val="00305EB3"/>
    <w:rsid w:val="00314794"/>
    <w:rsid w:val="003223FA"/>
    <w:rsid w:val="00322E2D"/>
    <w:rsid w:val="00335AF5"/>
    <w:rsid w:val="003706E8"/>
    <w:rsid w:val="003A4284"/>
    <w:rsid w:val="00402A52"/>
    <w:rsid w:val="0040357E"/>
    <w:rsid w:val="00405236"/>
    <w:rsid w:val="00411C48"/>
    <w:rsid w:val="004345FA"/>
    <w:rsid w:val="004374A9"/>
    <w:rsid w:val="00480868"/>
    <w:rsid w:val="004B096F"/>
    <w:rsid w:val="004B3727"/>
    <w:rsid w:val="004C191A"/>
    <w:rsid w:val="005058BB"/>
    <w:rsid w:val="0051011C"/>
    <w:rsid w:val="00531725"/>
    <w:rsid w:val="00562026"/>
    <w:rsid w:val="0057768B"/>
    <w:rsid w:val="00595FF4"/>
    <w:rsid w:val="005C7509"/>
    <w:rsid w:val="00625993"/>
    <w:rsid w:val="00634861"/>
    <w:rsid w:val="0064168B"/>
    <w:rsid w:val="00654ECB"/>
    <w:rsid w:val="006844A9"/>
    <w:rsid w:val="006B3EB2"/>
    <w:rsid w:val="006C3967"/>
    <w:rsid w:val="006E41E4"/>
    <w:rsid w:val="006F67A3"/>
    <w:rsid w:val="007124D4"/>
    <w:rsid w:val="0075576F"/>
    <w:rsid w:val="007747C2"/>
    <w:rsid w:val="00782846"/>
    <w:rsid w:val="007C3CA5"/>
    <w:rsid w:val="007D65AA"/>
    <w:rsid w:val="00801D0D"/>
    <w:rsid w:val="00862C40"/>
    <w:rsid w:val="00881B99"/>
    <w:rsid w:val="008872A5"/>
    <w:rsid w:val="008913D1"/>
    <w:rsid w:val="008A3453"/>
    <w:rsid w:val="008B1EAA"/>
    <w:rsid w:val="008E40D9"/>
    <w:rsid w:val="00933702"/>
    <w:rsid w:val="00952D86"/>
    <w:rsid w:val="00992E7F"/>
    <w:rsid w:val="009F0721"/>
    <w:rsid w:val="00A15A3A"/>
    <w:rsid w:val="00A206AC"/>
    <w:rsid w:val="00A36B71"/>
    <w:rsid w:val="00A86693"/>
    <w:rsid w:val="00AA0240"/>
    <w:rsid w:val="00AA36D6"/>
    <w:rsid w:val="00AA4EB6"/>
    <w:rsid w:val="00AE7935"/>
    <w:rsid w:val="00AF6A2C"/>
    <w:rsid w:val="00B048DE"/>
    <w:rsid w:val="00B161E7"/>
    <w:rsid w:val="00B27F97"/>
    <w:rsid w:val="00B337A6"/>
    <w:rsid w:val="00B34ECB"/>
    <w:rsid w:val="00B36F40"/>
    <w:rsid w:val="00B55434"/>
    <w:rsid w:val="00B57A9F"/>
    <w:rsid w:val="00B95049"/>
    <w:rsid w:val="00BB1DAA"/>
    <w:rsid w:val="00BB2CC7"/>
    <w:rsid w:val="00BE46AF"/>
    <w:rsid w:val="00C014EF"/>
    <w:rsid w:val="00C34F0E"/>
    <w:rsid w:val="00C77F6E"/>
    <w:rsid w:val="00C92A47"/>
    <w:rsid w:val="00CB7C46"/>
    <w:rsid w:val="00CF2F64"/>
    <w:rsid w:val="00D07621"/>
    <w:rsid w:val="00D14F9F"/>
    <w:rsid w:val="00D157E1"/>
    <w:rsid w:val="00D17BBC"/>
    <w:rsid w:val="00DA4412"/>
    <w:rsid w:val="00DB68D3"/>
    <w:rsid w:val="00DF54E5"/>
    <w:rsid w:val="00E05DA6"/>
    <w:rsid w:val="00E13357"/>
    <w:rsid w:val="00E15AB9"/>
    <w:rsid w:val="00E20BE3"/>
    <w:rsid w:val="00E2406F"/>
    <w:rsid w:val="00E247E9"/>
    <w:rsid w:val="00E2517A"/>
    <w:rsid w:val="00E35A98"/>
    <w:rsid w:val="00E501EC"/>
    <w:rsid w:val="00E83340"/>
    <w:rsid w:val="00E91D89"/>
    <w:rsid w:val="00EF354B"/>
    <w:rsid w:val="00F0399E"/>
    <w:rsid w:val="00F31D2F"/>
    <w:rsid w:val="00F44A7A"/>
    <w:rsid w:val="00F6543A"/>
    <w:rsid w:val="00F71DE8"/>
    <w:rsid w:val="00F9401F"/>
    <w:rsid w:val="00F969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25BF"/>
  <w15:chartTrackingRefBased/>
  <w15:docId w15:val="{9840E6E3-FF29-4DA9-94CA-9CD3E6FCC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Otman Benchekroun</dc:creator>
  <cp:keywords/>
  <dc:description/>
  <cp:lastModifiedBy>Otman Benchekroun</cp:lastModifiedBy>
  <cp:revision>128</cp:revision>
  <dcterms:created xsi:type="dcterms:W3CDTF">2019-01-29T17:39:00Z</dcterms:created>
  <dcterms:modified xsi:type="dcterms:W3CDTF">2019-01-29T22:32:00Z</dcterms:modified>
</cp:coreProperties>
</file>