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9B1DEE" w14:textId="77777777" w:rsidR="00D458FB" w:rsidRDefault="00D458FB">
      <w:pPr>
        <w:pBdr>
          <w:top w:val="single" w:sz="36" w:space="1" w:color="000000"/>
        </w:pBdr>
        <w:spacing w:before="240"/>
        <w:jc w:val="right"/>
        <w:rPr>
          <w:rFonts w:ascii="Arial" w:eastAsia="Arial" w:hAnsi="Arial" w:cs="Arial"/>
          <w:b/>
          <w:sz w:val="40"/>
          <w:szCs w:val="40"/>
        </w:rPr>
      </w:pPr>
      <w:bookmarkStart w:id="0" w:name="_gjdgxs" w:colFirst="0" w:colLast="0"/>
      <w:bookmarkEnd w:id="0"/>
    </w:p>
    <w:p w14:paraId="20D82AE6" w14:textId="77777777" w:rsidR="00D458FB" w:rsidRDefault="00AD0D76">
      <w:pPr>
        <w:pStyle w:val="Title"/>
      </w:pPr>
      <w:r>
        <w:t>Software Requirements Specification</w:t>
      </w:r>
    </w:p>
    <w:p w14:paraId="1FF281B7" w14:textId="77777777" w:rsidR="00D458FB" w:rsidRDefault="00AD0D76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3566F9E3" w14:textId="77777777" w:rsidR="00D458FB" w:rsidRDefault="00AD0D76">
      <w:pPr>
        <w:pStyle w:val="Title"/>
      </w:pPr>
      <w:r>
        <w:t>Here</w:t>
      </w:r>
    </w:p>
    <w:p w14:paraId="4A8D39FA" w14:textId="77777777" w:rsidR="00D458FB" w:rsidRDefault="00AD0D76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Final Version</w:t>
      </w:r>
    </w:p>
    <w:p w14:paraId="26F614B9" w14:textId="77777777" w:rsidR="00D458FB" w:rsidRDefault="00AD0D76">
      <w:pPr>
        <w:spacing w:before="240" w:after="720"/>
        <w:ind w:firstLine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Prepared by: </w:t>
      </w:r>
      <w:r>
        <w:rPr>
          <w:rFonts w:ascii="Arial" w:eastAsia="Arial" w:hAnsi="Arial" w:cs="Arial"/>
          <w:sz w:val="28"/>
          <w:szCs w:val="28"/>
        </w:rPr>
        <w:t>Camilo B</w:t>
      </w:r>
      <w:r w:rsidR="00E118B8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, Joseph I</w:t>
      </w:r>
      <w:r w:rsidR="00E118B8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, Patrick B</w:t>
      </w:r>
      <w:r w:rsidR="00E118B8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, Richard S</w:t>
      </w:r>
      <w:r w:rsidR="00E118B8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, Sarah Perlotto</w:t>
      </w:r>
    </w:p>
    <w:p w14:paraId="4985BC12" w14:textId="77777777" w:rsidR="00D458FB" w:rsidRDefault="00AD0D76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August 6, 2017</w:t>
      </w:r>
    </w:p>
    <w:p w14:paraId="2A8CE797" w14:textId="77777777" w:rsidR="00D458FB" w:rsidRDefault="00D458FB">
      <w:pPr>
        <w:keepNext/>
        <w:spacing w:before="60" w:after="60"/>
        <w:jc w:val="center"/>
        <w:rPr>
          <w:rFonts w:ascii="Arial" w:eastAsia="Arial" w:hAnsi="Arial" w:cs="Arial"/>
          <w:b/>
          <w:sz w:val="32"/>
          <w:szCs w:val="32"/>
        </w:rPr>
      </w:pPr>
    </w:p>
    <w:p w14:paraId="7A9D58A7" w14:textId="77777777" w:rsidR="00D458FB" w:rsidRDefault="00AD0D76">
      <w:pPr>
        <w:rPr>
          <w:rFonts w:ascii="Arial" w:eastAsia="Arial" w:hAnsi="Arial" w:cs="Arial"/>
        </w:rPr>
      </w:pPr>
      <w:r>
        <w:br w:type="page"/>
      </w:r>
    </w:p>
    <w:p w14:paraId="015F05D8" w14:textId="77777777" w:rsidR="00D458FB" w:rsidRDefault="00D458FB">
      <w:pPr>
        <w:spacing w:line="276" w:lineRule="auto"/>
        <w:rPr>
          <w:rFonts w:ascii="Arial" w:eastAsia="Arial" w:hAnsi="Arial" w:cs="Arial"/>
          <w:b/>
          <w:sz w:val="32"/>
          <w:szCs w:val="32"/>
        </w:rPr>
        <w:sectPr w:rsidR="00D458FB">
          <w:headerReference w:type="default" r:id="rId7"/>
          <w:footerReference w:type="default" r:id="rId8"/>
          <w:pgSz w:w="12240" w:h="15840"/>
          <w:pgMar w:top="1440" w:right="1296" w:bottom="1440" w:left="1296" w:header="0" w:footer="720" w:gutter="0"/>
          <w:pgNumType w:start="1"/>
          <w:cols w:space="720"/>
        </w:sectPr>
      </w:pPr>
    </w:p>
    <w:p w14:paraId="356FD6A8" w14:textId="77777777" w:rsidR="00D458FB" w:rsidRDefault="00AD0D76">
      <w:pPr>
        <w:keepNext/>
        <w:keepLines/>
        <w:spacing w:before="120" w:after="240"/>
        <w:rPr>
          <w:rFonts w:ascii="Arial" w:eastAsia="Arial" w:hAnsi="Arial" w:cs="Arial"/>
          <w:b/>
          <w:sz w:val="22"/>
          <w:szCs w:val="22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2"/>
          <w:szCs w:val="22"/>
        </w:rPr>
        <w:lastRenderedPageBreak/>
        <w:t>R</w:t>
      </w:r>
      <w:r>
        <w:rPr>
          <w:rFonts w:ascii="Arial" w:eastAsia="Arial" w:hAnsi="Arial" w:cs="Arial"/>
          <w:b/>
          <w:sz w:val="22"/>
          <w:szCs w:val="22"/>
        </w:rPr>
        <w:t>evision History</w:t>
      </w:r>
    </w:p>
    <w:tbl>
      <w:tblPr>
        <w:tblStyle w:val="a"/>
        <w:tblW w:w="986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1260"/>
        <w:gridCol w:w="4860"/>
        <w:gridCol w:w="1103"/>
      </w:tblGrid>
      <w:tr w:rsidR="00D458FB" w14:paraId="4A2FD969" w14:textId="77777777">
        <w:tc>
          <w:tcPr>
            <w:tcW w:w="2645" w:type="dxa"/>
            <w:tcBorders>
              <w:top w:val="single" w:sz="12" w:space="0" w:color="000000"/>
              <w:bottom w:val="single" w:sz="12" w:space="0" w:color="000000"/>
            </w:tcBorders>
          </w:tcPr>
          <w:p w14:paraId="1E8AC4CD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</w:tcPr>
          <w:p w14:paraId="4CAC9C47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4860" w:type="dxa"/>
            <w:tcBorders>
              <w:top w:val="single" w:sz="12" w:space="0" w:color="000000"/>
              <w:bottom w:val="single" w:sz="12" w:space="0" w:color="000000"/>
            </w:tcBorders>
          </w:tcPr>
          <w:p w14:paraId="14F4254A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Reason For Changes</w:t>
            </w:r>
          </w:p>
        </w:tc>
        <w:tc>
          <w:tcPr>
            <w:tcW w:w="1103" w:type="dxa"/>
            <w:tcBorders>
              <w:top w:val="single" w:sz="12" w:space="0" w:color="000000"/>
              <w:bottom w:val="single" w:sz="12" w:space="0" w:color="000000"/>
            </w:tcBorders>
          </w:tcPr>
          <w:p w14:paraId="75474505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</w:tr>
      <w:tr w:rsidR="00D458FB" w14:paraId="32E43F86" w14:textId="77777777">
        <w:tc>
          <w:tcPr>
            <w:tcW w:w="2645" w:type="dxa"/>
            <w:tcBorders>
              <w:top w:val="nil"/>
            </w:tcBorders>
          </w:tcPr>
          <w:p w14:paraId="28B47015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Camilo, Joseph, Patrick, Richard, </w:t>
            </w:r>
            <w:bookmarkStart w:id="2" w:name="_GoBack"/>
            <w:bookmarkEnd w:id="2"/>
            <w:r>
              <w:rPr>
                <w:rFonts w:ascii="Arial" w:eastAsia="Arial" w:hAnsi="Arial" w:cs="Arial"/>
                <w:sz w:val="22"/>
                <w:szCs w:val="22"/>
              </w:rPr>
              <w:t>and Sarah</w:t>
            </w:r>
          </w:p>
        </w:tc>
        <w:tc>
          <w:tcPr>
            <w:tcW w:w="1260" w:type="dxa"/>
            <w:tcBorders>
              <w:top w:val="nil"/>
            </w:tcBorders>
          </w:tcPr>
          <w:p w14:paraId="2D3C8E6D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5/21/2017</w:t>
            </w:r>
          </w:p>
        </w:tc>
        <w:tc>
          <w:tcPr>
            <w:tcW w:w="4860" w:type="dxa"/>
            <w:tcBorders>
              <w:top w:val="nil"/>
            </w:tcBorders>
          </w:tcPr>
          <w:p w14:paraId="0730B94D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Initial publication</w:t>
            </w:r>
          </w:p>
        </w:tc>
        <w:tc>
          <w:tcPr>
            <w:tcW w:w="1103" w:type="dxa"/>
            <w:tcBorders>
              <w:top w:val="nil"/>
            </w:tcBorders>
          </w:tcPr>
          <w:p w14:paraId="7341804F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D458FB" w14:paraId="09202D34" w14:textId="77777777">
        <w:tc>
          <w:tcPr>
            <w:tcW w:w="2645" w:type="dxa"/>
            <w:tcBorders>
              <w:top w:val="nil"/>
            </w:tcBorders>
          </w:tcPr>
          <w:p w14:paraId="7965D603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Camilo, Joseph, Patrick, Richard, and Sarah</w:t>
            </w:r>
          </w:p>
        </w:tc>
        <w:tc>
          <w:tcPr>
            <w:tcW w:w="1260" w:type="dxa"/>
            <w:tcBorders>
              <w:top w:val="nil"/>
            </w:tcBorders>
          </w:tcPr>
          <w:p w14:paraId="52D0253A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5/28/2017</w:t>
            </w:r>
          </w:p>
        </w:tc>
        <w:tc>
          <w:tcPr>
            <w:tcW w:w="4860" w:type="dxa"/>
            <w:tcBorders>
              <w:top w:val="nil"/>
            </w:tcBorders>
          </w:tcPr>
          <w:p w14:paraId="163110E4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Revise use cases for consistency with class diagram/planning elaboration</w:t>
            </w:r>
          </w:p>
        </w:tc>
        <w:tc>
          <w:tcPr>
            <w:tcW w:w="1103" w:type="dxa"/>
            <w:tcBorders>
              <w:top w:val="nil"/>
            </w:tcBorders>
          </w:tcPr>
          <w:p w14:paraId="7361C71A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2.0</w:t>
            </w:r>
          </w:p>
        </w:tc>
      </w:tr>
      <w:tr w:rsidR="00D458FB" w14:paraId="2EFA983B" w14:textId="77777777">
        <w:tc>
          <w:tcPr>
            <w:tcW w:w="2645" w:type="dxa"/>
          </w:tcPr>
          <w:p w14:paraId="3272E800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Camilo, Joseph, Patrick, Richard, and Sarah</w:t>
            </w:r>
          </w:p>
        </w:tc>
        <w:tc>
          <w:tcPr>
            <w:tcW w:w="1260" w:type="dxa"/>
          </w:tcPr>
          <w:p w14:paraId="7D3B261B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6/11/2017</w:t>
            </w:r>
          </w:p>
        </w:tc>
        <w:tc>
          <w:tcPr>
            <w:tcW w:w="4860" w:type="dxa"/>
          </w:tcPr>
          <w:p w14:paraId="6131DF67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Refining use cases</w:t>
            </w:r>
          </w:p>
        </w:tc>
        <w:tc>
          <w:tcPr>
            <w:tcW w:w="1103" w:type="dxa"/>
          </w:tcPr>
          <w:p w14:paraId="51546D86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3.0</w:t>
            </w:r>
          </w:p>
        </w:tc>
      </w:tr>
      <w:tr w:rsidR="00D458FB" w14:paraId="494E3F24" w14:textId="77777777">
        <w:tc>
          <w:tcPr>
            <w:tcW w:w="2645" w:type="dxa"/>
          </w:tcPr>
          <w:p w14:paraId="5EAECE26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Camilo, Joseph, Patrick, Richard, and Sarah</w:t>
            </w:r>
          </w:p>
        </w:tc>
        <w:tc>
          <w:tcPr>
            <w:tcW w:w="1260" w:type="dxa"/>
          </w:tcPr>
          <w:p w14:paraId="732762EA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7/2/2017</w:t>
            </w:r>
          </w:p>
        </w:tc>
        <w:tc>
          <w:tcPr>
            <w:tcW w:w="4860" w:type="dxa"/>
          </w:tcPr>
          <w:p w14:paraId="490AA66A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Refining use cases</w:t>
            </w:r>
          </w:p>
        </w:tc>
        <w:tc>
          <w:tcPr>
            <w:tcW w:w="1103" w:type="dxa"/>
          </w:tcPr>
          <w:p w14:paraId="389F10A4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3.1</w:t>
            </w:r>
          </w:p>
        </w:tc>
      </w:tr>
      <w:tr w:rsidR="00D458FB" w14:paraId="1AD247C9" w14:textId="77777777">
        <w:tc>
          <w:tcPr>
            <w:tcW w:w="2645" w:type="dxa"/>
            <w:tcBorders>
              <w:bottom w:val="single" w:sz="12" w:space="0" w:color="000000"/>
            </w:tcBorders>
          </w:tcPr>
          <w:p w14:paraId="59D92091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Camilo, Joseph, Patrick, Richard, and Sarah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14:paraId="79C3485E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8/6/2017</w:t>
            </w:r>
          </w:p>
        </w:tc>
        <w:tc>
          <w:tcPr>
            <w:tcW w:w="4860" w:type="dxa"/>
            <w:tcBorders>
              <w:bottom w:val="single" w:sz="12" w:space="0" w:color="000000"/>
            </w:tcBorders>
          </w:tcPr>
          <w:p w14:paraId="53BC3B5A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draft based on final implementation</w:t>
            </w:r>
          </w:p>
        </w:tc>
        <w:tc>
          <w:tcPr>
            <w:tcW w:w="1103" w:type="dxa"/>
            <w:tcBorders>
              <w:bottom w:val="single" w:sz="12" w:space="0" w:color="000000"/>
            </w:tcBorders>
          </w:tcPr>
          <w:p w14:paraId="773DD99D" w14:textId="77777777" w:rsidR="00D458FB" w:rsidRDefault="00AD0D76">
            <w:pPr>
              <w:spacing w:before="40" w:after="4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4.0</w:t>
            </w:r>
          </w:p>
        </w:tc>
      </w:tr>
    </w:tbl>
    <w:p w14:paraId="1018A54B" w14:textId="77777777" w:rsidR="00D458FB" w:rsidRDefault="00D458FB">
      <w:pPr>
        <w:keepNext/>
        <w:keepLines/>
        <w:widowControl/>
        <w:spacing w:before="240" w:line="259" w:lineRule="auto"/>
        <w:rPr>
          <w:rFonts w:ascii="Arial" w:eastAsia="Arial" w:hAnsi="Arial" w:cs="Arial"/>
          <w:color w:val="2E75B5"/>
          <w:sz w:val="22"/>
          <w:szCs w:val="22"/>
        </w:rPr>
      </w:pPr>
    </w:p>
    <w:p w14:paraId="1C89D55C" w14:textId="77777777" w:rsidR="00D458FB" w:rsidRDefault="00AD0D76">
      <w:pPr>
        <w:rPr>
          <w:rFonts w:ascii="Arial" w:eastAsia="Arial" w:hAnsi="Arial" w:cs="Arial"/>
          <w:color w:val="2E75B5"/>
          <w:sz w:val="22"/>
          <w:szCs w:val="22"/>
        </w:rPr>
      </w:pPr>
      <w:r>
        <w:br w:type="page"/>
      </w:r>
    </w:p>
    <w:p w14:paraId="6ECAFD37" w14:textId="77777777" w:rsidR="00D458FB" w:rsidRDefault="00AD0D76">
      <w:pPr>
        <w:keepNext/>
        <w:keepLines/>
        <w:widowControl/>
        <w:spacing w:before="240" w:line="259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Contents</w:t>
      </w:r>
    </w:p>
    <w:sdt>
      <w:sdtPr>
        <w:id w:val="-1477753394"/>
        <w:docPartObj>
          <w:docPartGallery w:val="Table of Contents"/>
          <w:docPartUnique/>
        </w:docPartObj>
      </w:sdtPr>
      <w:sdtEndPr/>
      <w:sdtContent>
        <w:p w14:paraId="7C611C2A" w14:textId="77777777" w:rsidR="00D458FB" w:rsidRDefault="00AD0D76">
          <w:pPr>
            <w:tabs>
              <w:tab w:val="left" w:pos="440"/>
              <w:tab w:val="right" w:pos="963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Arial" w:eastAsia="Arial" w:hAnsi="Arial" w:cs="Arial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Introduction</w:t>
          </w:r>
          <w:r>
            <w:tab/>
            <w:t>4</w:t>
          </w:r>
          <w:r>
            <w:fldChar w:fldCharType="end"/>
          </w:r>
        </w:p>
        <w:p w14:paraId="34827AC2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</w:rPr>
              <w:t>1.1</w:t>
            </w:r>
          </w:hyperlink>
          <w:hyperlink w:anchor="_3znysh7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Purpose</w:t>
          </w:r>
          <w:r>
            <w:tab/>
            <w:t>4</w:t>
          </w:r>
          <w:r>
            <w:fldChar w:fldCharType="end"/>
          </w:r>
        </w:p>
        <w:p w14:paraId="0CAC35ED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</w:rPr>
              <w:t>1.2</w:t>
            </w:r>
          </w:hyperlink>
          <w:hyperlink w:anchor="_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Scope</w:t>
          </w:r>
          <w:r>
            <w:tab/>
            <w:t>4</w:t>
          </w:r>
          <w:r>
            <w:fldChar w:fldCharType="end"/>
          </w:r>
        </w:p>
        <w:p w14:paraId="459D8995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>
              <w:rPr>
                <w:rFonts w:ascii="Arial" w:eastAsia="Arial" w:hAnsi="Arial" w:cs="Arial"/>
              </w:rPr>
              <w:t>1.3</w:t>
            </w:r>
          </w:hyperlink>
          <w:hyperlink w:anchor="_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Definitions, Acronyms, and Abbreviations</w:t>
          </w:r>
          <w:r>
            <w:tab/>
            <w:t>4</w:t>
          </w:r>
          <w:r>
            <w:fldChar w:fldCharType="end"/>
          </w:r>
        </w:p>
        <w:p w14:paraId="47B3F3B8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rPr>
                <w:rFonts w:ascii="Arial" w:eastAsia="Arial" w:hAnsi="Arial" w:cs="Arial"/>
              </w:rPr>
              <w:t>1.4</w:t>
            </w:r>
          </w:hyperlink>
          <w:hyperlink w:anchor="_3dy6vkm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Overview</w:t>
          </w:r>
          <w:r>
            <w:tab/>
            <w:t>5</w:t>
          </w:r>
          <w:r>
            <w:fldChar w:fldCharType="end"/>
          </w:r>
        </w:p>
        <w:p w14:paraId="5D99A479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>
              <w:rPr>
                <w:rFonts w:ascii="Arial" w:eastAsia="Arial" w:hAnsi="Arial" w:cs="Arial"/>
              </w:rPr>
              <w:t>1.5</w:t>
            </w:r>
          </w:hyperlink>
          <w:hyperlink w:anchor="_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References and Resources</w:t>
          </w:r>
          <w:r>
            <w:tab/>
            <w:t>5</w:t>
          </w:r>
          <w:r>
            <w:fldChar w:fldCharType="end"/>
          </w:r>
        </w:p>
        <w:p w14:paraId="6A478C7F" w14:textId="77777777" w:rsidR="00D458FB" w:rsidRDefault="00AD0D76">
          <w:pPr>
            <w:tabs>
              <w:tab w:val="left" w:pos="440"/>
              <w:tab w:val="right" w:pos="963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>
              <w:rPr>
                <w:rFonts w:ascii="Arial" w:eastAsia="Arial" w:hAnsi="Arial" w:cs="Arial"/>
              </w:rPr>
              <w:t>2.</w:t>
            </w:r>
          </w:hyperlink>
          <w:hyperlink w:anchor="_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Overall Description</w:t>
          </w:r>
          <w:r>
            <w:tab/>
            <w:t>5</w:t>
          </w:r>
          <w:r>
            <w:fldChar w:fldCharType="end"/>
          </w:r>
        </w:p>
        <w:p w14:paraId="55E5DC78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>
              <w:rPr>
                <w:rFonts w:ascii="Arial" w:eastAsia="Arial" w:hAnsi="Arial" w:cs="Arial"/>
              </w:rPr>
              <w:t>2.1</w:t>
            </w:r>
          </w:hyperlink>
          <w:hyperlink w:anchor="_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Product Perspective</w:t>
          </w:r>
          <w:r>
            <w:tab/>
            <w:t>5</w:t>
          </w:r>
          <w:r>
            <w:fldChar w:fldCharType="end"/>
          </w:r>
        </w:p>
        <w:p w14:paraId="6E47DCDB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rPr>
                <w:rFonts w:ascii="Arial" w:eastAsia="Arial" w:hAnsi="Arial" w:cs="Arial"/>
              </w:rPr>
              <w:t>2.2</w:t>
            </w:r>
          </w:hyperlink>
          <w:hyperlink w:anchor="_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Product Functions</w:t>
          </w:r>
          <w:r>
            <w:tab/>
            <w:t>6</w:t>
          </w:r>
          <w:r>
            <w:fldChar w:fldCharType="end"/>
          </w:r>
        </w:p>
        <w:p w14:paraId="55F0A1A9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>
              <w:rPr>
                <w:rFonts w:ascii="Arial" w:eastAsia="Arial" w:hAnsi="Arial" w:cs="Arial"/>
              </w:rPr>
              <w:t>2.3</w:t>
            </w:r>
          </w:hyperlink>
          <w:hyperlink w:anchor="_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User Characteristics</w:t>
          </w:r>
          <w:r>
            <w:tab/>
            <w:t>6</w:t>
          </w:r>
          <w:r>
            <w:fldChar w:fldCharType="end"/>
          </w:r>
        </w:p>
        <w:p w14:paraId="0B76C403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rPr>
                <w:rFonts w:ascii="Arial" w:eastAsia="Arial" w:hAnsi="Arial" w:cs="Arial"/>
              </w:rPr>
              <w:t>2.4</w:t>
            </w:r>
          </w:hyperlink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Constraints</w:t>
          </w:r>
          <w:r>
            <w:tab/>
            <w:t>6</w:t>
          </w:r>
          <w:r>
            <w:fldChar w:fldCharType="end"/>
          </w:r>
        </w:p>
        <w:p w14:paraId="664A64FB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>
              <w:rPr>
                <w:rFonts w:ascii="Arial" w:eastAsia="Arial" w:hAnsi="Arial" w:cs="Arial"/>
              </w:rPr>
              <w:t>2.5</w:t>
            </w:r>
          </w:hyperlink>
          <w:hyperlink w:anchor="_lnxbz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Assumptions and Dependencies</w:t>
          </w:r>
          <w:r>
            <w:tab/>
            <w:t>7</w:t>
          </w:r>
          <w:r>
            <w:fldChar w:fldCharType="end"/>
          </w:r>
        </w:p>
        <w:p w14:paraId="4F10CC5F" w14:textId="77777777" w:rsidR="00D458FB" w:rsidRDefault="00AD0D76">
          <w:pPr>
            <w:tabs>
              <w:tab w:val="left" w:pos="440"/>
              <w:tab w:val="right" w:pos="963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>
              <w:rPr>
                <w:rFonts w:ascii="Arial" w:eastAsia="Arial" w:hAnsi="Arial" w:cs="Arial"/>
              </w:rPr>
              <w:t>3.</w:t>
            </w:r>
          </w:hyperlink>
          <w:hyperlink w:anchor="_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External Interface Requirements</w:t>
          </w:r>
          <w:r>
            <w:tab/>
            <w:t>7</w:t>
          </w:r>
          <w:r>
            <w:fldChar w:fldCharType="end"/>
          </w:r>
        </w:p>
        <w:p w14:paraId="527D3486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>
              <w:rPr>
                <w:rFonts w:ascii="Arial" w:eastAsia="Arial" w:hAnsi="Arial" w:cs="Arial"/>
              </w:rPr>
              <w:t>3.1</w:t>
            </w:r>
          </w:hyperlink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User Interfaces</w:t>
          </w:r>
          <w:r>
            <w:tab/>
            <w:t>7</w:t>
          </w:r>
          <w:r>
            <w:fldChar w:fldCharType="end"/>
          </w:r>
        </w:p>
        <w:p w14:paraId="2854D49E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</w:rPr>
              <w:t>3.2</w:t>
            </w:r>
          </w:hyperlink>
          <w:hyperlink w:anchor="_44sini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Hardware Interfaces</w:t>
          </w:r>
          <w:r>
            <w:tab/>
            <w:t>7</w:t>
          </w:r>
          <w:r>
            <w:fldChar w:fldCharType="end"/>
          </w:r>
        </w:p>
        <w:p w14:paraId="596D865E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</w:rPr>
              <w:t>3.3</w:t>
            </w:r>
          </w:hyperlink>
          <w:hyperlink w:anchor="_2jxsxq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Software Interfaces</w:t>
          </w:r>
          <w:r>
            <w:tab/>
            <w:t>7</w:t>
          </w:r>
          <w:r>
            <w:fldChar w:fldCharType="end"/>
          </w:r>
        </w:p>
        <w:p w14:paraId="59C89D3D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>
              <w:rPr>
                <w:rFonts w:ascii="Arial" w:eastAsia="Arial" w:hAnsi="Arial" w:cs="Arial"/>
              </w:rPr>
              <w:t>3.4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Communications Interfaces</w:t>
          </w:r>
          <w:r>
            <w:tab/>
            <w:t>7</w:t>
          </w:r>
          <w:r>
            <w:fldChar w:fldCharType="end"/>
          </w:r>
        </w:p>
        <w:p w14:paraId="004505E1" w14:textId="77777777" w:rsidR="00D458FB" w:rsidRDefault="00AD0D76">
          <w:pPr>
            <w:tabs>
              <w:tab w:val="left" w:pos="440"/>
              <w:tab w:val="right" w:pos="963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>
              <w:rPr>
                <w:rFonts w:ascii="Arial" w:eastAsia="Arial" w:hAnsi="Arial" w:cs="Arial"/>
              </w:rPr>
              <w:t>4.</w:t>
            </w:r>
          </w:hyperlink>
          <w:hyperlink w:anchor="_1y810t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Domain Model</w:t>
          </w:r>
          <w:r>
            <w:tab/>
            <w:t>8</w:t>
          </w:r>
          <w:r>
            <w:fldChar w:fldCharType="end"/>
          </w:r>
        </w:p>
        <w:p w14:paraId="72FF3E9C" w14:textId="77777777" w:rsidR="00D458FB" w:rsidRDefault="00AD0D76">
          <w:pPr>
            <w:tabs>
              <w:tab w:val="left" w:pos="440"/>
              <w:tab w:val="right" w:pos="963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>
              <w:rPr>
                <w:rFonts w:ascii="Arial" w:eastAsia="Arial" w:hAnsi="Arial" w:cs="Arial"/>
              </w:rPr>
              <w:t>5.</w:t>
            </w:r>
          </w:hyperlink>
          <w:hyperlink w:anchor="_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System Features (Use Cases)</w:t>
          </w:r>
          <w:r>
            <w:tab/>
            <w:t>8</w:t>
          </w:r>
          <w:r>
            <w:fldChar w:fldCharType="end"/>
          </w:r>
        </w:p>
        <w:p w14:paraId="4511D784" w14:textId="77777777" w:rsidR="00D458FB" w:rsidRDefault="00AD0D76">
          <w:pPr>
            <w:tabs>
              <w:tab w:val="left" w:pos="440"/>
              <w:tab w:val="right" w:pos="963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rPr>
                <w:rFonts w:ascii="Arial" w:eastAsia="Arial" w:hAnsi="Arial" w:cs="Arial"/>
              </w:rPr>
              <w:t>6.</w:t>
            </w:r>
          </w:hyperlink>
          <w:hyperlink w:anchor="_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Other Nonfunctional Requirements</w:t>
          </w:r>
          <w:r>
            <w:tab/>
            <w:t>18</w:t>
          </w:r>
          <w:r>
            <w:fldChar w:fldCharType="end"/>
          </w:r>
        </w:p>
        <w:p w14:paraId="5885B9F2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>
              <w:rPr>
                <w:rFonts w:ascii="Arial" w:eastAsia="Arial" w:hAnsi="Arial" w:cs="Arial"/>
              </w:rPr>
              <w:t>6.1</w:t>
            </w:r>
          </w:hyperlink>
          <w:hyperlink w:anchor="_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</w:instrText>
          </w:r>
          <w:r>
            <w:instrText xml:space="preserve"> _1ci93xb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Performance Requirements</w:t>
          </w:r>
          <w:r>
            <w:tab/>
            <w:t>18</w:t>
          </w:r>
          <w:r>
            <w:fldChar w:fldCharType="end"/>
          </w:r>
        </w:p>
        <w:p w14:paraId="1D3B4E56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>
              <w:rPr>
                <w:rFonts w:ascii="Arial" w:eastAsia="Arial" w:hAnsi="Arial" w:cs="Arial"/>
              </w:rPr>
              <w:t>6.2</w:t>
            </w:r>
          </w:hyperlink>
          <w:hyperlink w:anchor="_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Safety Requirements</w:t>
          </w:r>
          <w:r>
            <w:tab/>
            <w:t>19</w:t>
          </w:r>
          <w:r>
            <w:fldChar w:fldCharType="end"/>
          </w:r>
        </w:p>
        <w:p w14:paraId="0738EF6B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>
              <w:rPr>
                <w:rFonts w:ascii="Arial" w:eastAsia="Arial" w:hAnsi="Arial" w:cs="Arial"/>
              </w:rPr>
              <w:t>6.3</w:t>
            </w:r>
          </w:hyperlink>
          <w:hyperlink w:anchor="_2bn6wsx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Security Requirements</w:t>
          </w:r>
          <w:r>
            <w:tab/>
            <w:t>19</w:t>
          </w:r>
          <w:r>
            <w:fldChar w:fldCharType="end"/>
          </w:r>
        </w:p>
        <w:p w14:paraId="2E459BDC" w14:textId="77777777" w:rsidR="00D458FB" w:rsidRDefault="00AD0D76">
          <w:pPr>
            <w:tabs>
              <w:tab w:val="left" w:pos="880"/>
              <w:tab w:val="right" w:pos="9638"/>
            </w:tabs>
            <w:spacing w:after="100"/>
            <w:ind w:left="24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>
              <w:rPr>
                <w:rFonts w:ascii="Arial" w:eastAsia="Arial" w:hAnsi="Arial" w:cs="Arial"/>
              </w:rPr>
              <w:t>6.4</w:t>
            </w:r>
          </w:hyperlink>
          <w:hyperlink w:anchor="_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Software Quality Attributes</w:t>
          </w:r>
          <w:r>
            <w:tab/>
            <w:t>19</w:t>
          </w:r>
          <w:r>
            <w:fldChar w:fldCharType="end"/>
          </w:r>
        </w:p>
        <w:p w14:paraId="3F792568" w14:textId="77777777" w:rsidR="00D458FB" w:rsidRDefault="00AD0D76">
          <w:pPr>
            <w:tabs>
              <w:tab w:val="left" w:pos="440"/>
              <w:tab w:val="right" w:pos="963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>
              <w:rPr>
                <w:rFonts w:ascii="Arial" w:eastAsia="Arial" w:hAnsi="Arial" w:cs="Arial"/>
              </w:rPr>
              <w:t>7.</w:t>
            </w:r>
          </w:hyperlink>
          <w:hyperlink w:anchor="_3as4poj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Other Requirements</w:t>
          </w:r>
          <w:r>
            <w:tab/>
            <w:t>19</w:t>
          </w:r>
          <w:r>
            <w:fldChar w:fldCharType="end"/>
          </w:r>
          <w:r>
            <w:fldChar w:fldCharType="end"/>
          </w:r>
        </w:p>
      </w:sdtContent>
    </w:sdt>
    <w:p w14:paraId="259CE27F" w14:textId="77777777" w:rsidR="00D458FB" w:rsidRDefault="00D458FB">
      <w:pPr>
        <w:rPr>
          <w:rFonts w:ascii="Arial" w:eastAsia="Arial" w:hAnsi="Arial" w:cs="Arial"/>
          <w:sz w:val="22"/>
          <w:szCs w:val="22"/>
        </w:rPr>
      </w:pPr>
    </w:p>
    <w:p w14:paraId="0EA9E234" w14:textId="77777777" w:rsidR="00D458FB" w:rsidRDefault="00D458FB">
      <w:pPr>
        <w:rPr>
          <w:rFonts w:ascii="Arial" w:eastAsia="Arial" w:hAnsi="Arial" w:cs="Arial"/>
          <w:sz w:val="22"/>
          <w:szCs w:val="22"/>
        </w:rPr>
      </w:pPr>
    </w:p>
    <w:p w14:paraId="2657A3FB" w14:textId="77777777" w:rsidR="00D458FB" w:rsidRDefault="00D458FB">
      <w:pPr>
        <w:rPr>
          <w:rFonts w:ascii="Arial" w:eastAsia="Arial" w:hAnsi="Arial" w:cs="Arial"/>
          <w:sz w:val="22"/>
          <w:szCs w:val="22"/>
        </w:rPr>
      </w:pPr>
    </w:p>
    <w:p w14:paraId="0B3AABC7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64DCB1BB" w14:textId="77777777" w:rsidR="00D458FB" w:rsidRDefault="00D458FB">
      <w:pPr>
        <w:rPr>
          <w:rFonts w:ascii="Arial" w:eastAsia="Arial" w:hAnsi="Arial" w:cs="Arial"/>
        </w:rPr>
      </w:pPr>
    </w:p>
    <w:p w14:paraId="019B34DE" w14:textId="77777777" w:rsidR="00D458FB" w:rsidRDefault="00D458FB">
      <w:pPr>
        <w:spacing w:line="276" w:lineRule="auto"/>
        <w:rPr>
          <w:rFonts w:ascii="Arial" w:eastAsia="Arial" w:hAnsi="Arial" w:cs="Arial"/>
        </w:rPr>
        <w:sectPr w:rsidR="00D458FB">
          <w:type w:val="continuous"/>
          <w:pgSz w:w="12240" w:h="15840"/>
          <w:pgMar w:top="1440" w:right="1296" w:bottom="1440" w:left="1296" w:header="0" w:footer="720" w:gutter="0"/>
          <w:cols w:space="720"/>
        </w:sectPr>
      </w:pPr>
    </w:p>
    <w:p w14:paraId="3A47EBA3" w14:textId="77777777" w:rsidR="00D458FB" w:rsidRDefault="00AD0D76">
      <w:pPr>
        <w:pStyle w:val="Heading1"/>
        <w:numPr>
          <w:ilvl w:val="0"/>
          <w:numId w:val="7"/>
        </w:numPr>
        <w:rPr>
          <w:rFonts w:ascii="Arial" w:eastAsia="Arial" w:hAnsi="Arial" w:cs="Arial"/>
        </w:rPr>
      </w:pPr>
      <w:bookmarkStart w:id="3" w:name="_1fob9te" w:colFirst="0" w:colLast="0"/>
      <w:bookmarkEnd w:id="3"/>
      <w:r>
        <w:rPr>
          <w:rFonts w:ascii="Arial" w:eastAsia="Arial" w:hAnsi="Arial" w:cs="Arial"/>
        </w:rPr>
        <w:t>Introduction</w:t>
      </w:r>
    </w:p>
    <w:p w14:paraId="74278E86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4" w:name="_3znysh7" w:colFirst="0" w:colLast="0"/>
      <w:bookmarkEnd w:id="4"/>
      <w:r>
        <w:rPr>
          <w:rFonts w:ascii="Arial" w:eastAsia="Arial" w:hAnsi="Arial" w:cs="Arial"/>
        </w:rPr>
        <w:t xml:space="preserve">Purpose </w:t>
      </w:r>
    </w:p>
    <w:p w14:paraId="2C93ACD5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purpose of this system requirements specification (SRS) is to document the functional and nonfunctional requirements that the Here application fulfills. </w:t>
      </w:r>
    </w:p>
    <w:p w14:paraId="385A2E7D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5" w:name="_2et92p0" w:colFirst="0" w:colLast="0"/>
      <w:bookmarkEnd w:id="5"/>
      <w:r>
        <w:rPr>
          <w:rFonts w:ascii="Arial" w:eastAsia="Arial" w:hAnsi="Arial" w:cs="Arial"/>
        </w:rPr>
        <w:t>Scope</w:t>
      </w:r>
    </w:p>
    <w:p w14:paraId="76B63358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is an application for Android smartphones that supports interest-</w:t>
      </w:r>
      <w:r>
        <w:rPr>
          <w:rFonts w:ascii="Arial" w:eastAsia="Arial" w:hAnsi="Arial" w:cs="Arial"/>
          <w:sz w:val="22"/>
          <w:szCs w:val="22"/>
        </w:rPr>
        <w:t xml:space="preserve"> and location-based notification driven by users’ existing social media profiles. Additional user-to-user messaging capability is also provided within the application to allow users with common interests to connect. Here provides a platform for an unlimite</w:t>
      </w:r>
      <w:r>
        <w:rPr>
          <w:rFonts w:ascii="Arial" w:eastAsia="Arial" w:hAnsi="Arial" w:cs="Arial"/>
          <w:sz w:val="22"/>
          <w:szCs w:val="22"/>
        </w:rPr>
        <w:t>d number of users. It is currently only available in the English language and best supports locations within the United States of America.</w:t>
      </w:r>
    </w:p>
    <w:p w14:paraId="46DCB12D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6" w:name="_tyjcwt" w:colFirst="0" w:colLast="0"/>
      <w:bookmarkEnd w:id="6"/>
      <w:r>
        <w:rPr>
          <w:rFonts w:ascii="Arial" w:eastAsia="Arial" w:hAnsi="Arial" w:cs="Arial"/>
        </w:rPr>
        <w:t>Definitions, Acronyms, and Abbreviations</w:t>
      </w:r>
    </w:p>
    <w:tbl>
      <w:tblPr>
        <w:tblStyle w:val="a0"/>
        <w:tblW w:w="963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D458FB" w14:paraId="17488922" w14:textId="77777777">
        <w:tc>
          <w:tcPr>
            <w:tcW w:w="4819" w:type="dxa"/>
          </w:tcPr>
          <w:p w14:paraId="1B85EF14" w14:textId="77777777" w:rsidR="00D458FB" w:rsidRDefault="00AD0D76">
            <w:pPr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Term</w:t>
            </w:r>
          </w:p>
        </w:tc>
        <w:tc>
          <w:tcPr>
            <w:tcW w:w="4819" w:type="dxa"/>
          </w:tcPr>
          <w:p w14:paraId="7C31A309" w14:textId="77777777" w:rsidR="00D458FB" w:rsidRDefault="00AD0D76">
            <w:pPr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Definition</w:t>
            </w:r>
          </w:p>
        </w:tc>
      </w:tr>
      <w:tr w:rsidR="00D458FB" w14:paraId="66414BFB" w14:textId="77777777">
        <w:tc>
          <w:tcPr>
            <w:tcW w:w="4819" w:type="dxa"/>
          </w:tcPr>
          <w:p w14:paraId="54C19060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Android</w:t>
            </w:r>
          </w:p>
        </w:tc>
        <w:tc>
          <w:tcPr>
            <w:tcW w:w="4819" w:type="dxa"/>
          </w:tcPr>
          <w:p w14:paraId="20CCA777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Mobile-oriented cross-device operating system commonly used for smartphones </w:t>
            </w:r>
          </w:p>
        </w:tc>
      </w:tr>
      <w:tr w:rsidR="00D458FB" w14:paraId="0C9D27E9" w14:textId="77777777">
        <w:tc>
          <w:tcPr>
            <w:tcW w:w="4819" w:type="dxa"/>
          </w:tcPr>
          <w:p w14:paraId="720CCE85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API</w:t>
            </w:r>
          </w:p>
        </w:tc>
        <w:tc>
          <w:tcPr>
            <w:tcW w:w="4819" w:type="dxa"/>
          </w:tcPr>
          <w:p w14:paraId="705BCB8F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programming interface - used to communicate between separate systems</w:t>
            </w:r>
          </w:p>
        </w:tc>
      </w:tr>
      <w:tr w:rsidR="00D458FB" w14:paraId="7313110E" w14:textId="77777777">
        <w:tc>
          <w:tcPr>
            <w:tcW w:w="4819" w:type="dxa"/>
          </w:tcPr>
          <w:p w14:paraId="0410CBF9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server</w:t>
            </w:r>
          </w:p>
        </w:tc>
        <w:tc>
          <w:tcPr>
            <w:tcW w:w="4819" w:type="dxa"/>
          </w:tcPr>
          <w:p w14:paraId="136DB706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these requirements, the application server refers to the hosting and d</w:t>
            </w:r>
            <w:r>
              <w:rPr>
                <w:rFonts w:ascii="Arial" w:eastAsia="Arial" w:hAnsi="Arial" w:cs="Arial"/>
                <w:sz w:val="22"/>
                <w:szCs w:val="22"/>
              </w:rPr>
              <w:t>ata storage for Here</w:t>
            </w:r>
          </w:p>
        </w:tc>
      </w:tr>
      <w:tr w:rsidR="00D458FB" w14:paraId="45DE98E4" w14:textId="77777777">
        <w:tc>
          <w:tcPr>
            <w:tcW w:w="4819" w:type="dxa"/>
          </w:tcPr>
          <w:p w14:paraId="3D8248E9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Authentication</w:t>
            </w:r>
          </w:p>
        </w:tc>
        <w:tc>
          <w:tcPr>
            <w:tcW w:w="4819" w:type="dxa"/>
          </w:tcPr>
          <w:p w14:paraId="4A33F22E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process of gaining access to a private system through a log in procedure</w:t>
            </w:r>
          </w:p>
        </w:tc>
      </w:tr>
      <w:tr w:rsidR="00D458FB" w14:paraId="7E1E33F9" w14:textId="77777777">
        <w:tc>
          <w:tcPr>
            <w:tcW w:w="4819" w:type="dxa"/>
          </w:tcPr>
          <w:p w14:paraId="079C35ED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Cell / data network</w:t>
            </w:r>
          </w:p>
        </w:tc>
        <w:tc>
          <w:tcPr>
            <w:tcW w:w="4819" w:type="dxa"/>
          </w:tcPr>
          <w:p w14:paraId="0ECD8970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Communication networks with connectivity provided via mobile cellular networks (e.g. 4G LTE) and internet service (e.g. W</w:t>
            </w:r>
            <w:r>
              <w:rPr>
                <w:rFonts w:ascii="Arial" w:eastAsia="Arial" w:hAnsi="Arial" w:cs="Arial"/>
                <w:sz w:val="22"/>
                <w:szCs w:val="22"/>
              </w:rPr>
              <w:t>iFi)</w:t>
            </w:r>
          </w:p>
        </w:tc>
      </w:tr>
      <w:tr w:rsidR="00D458FB" w14:paraId="58D9ED79" w14:textId="77777777">
        <w:tc>
          <w:tcPr>
            <w:tcW w:w="4819" w:type="dxa"/>
          </w:tcPr>
          <w:p w14:paraId="67BCD0B0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Device storage</w:t>
            </w:r>
          </w:p>
        </w:tc>
        <w:tc>
          <w:tcPr>
            <w:tcW w:w="4819" w:type="dxa"/>
          </w:tcPr>
          <w:p w14:paraId="519EEC3E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device’s hard drive </w:t>
            </w:r>
          </w:p>
        </w:tc>
      </w:tr>
      <w:tr w:rsidR="00D458FB" w14:paraId="538918E6" w14:textId="77777777">
        <w:tc>
          <w:tcPr>
            <w:tcW w:w="4819" w:type="dxa"/>
          </w:tcPr>
          <w:p w14:paraId="3B782AD3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Geofence</w:t>
            </w:r>
          </w:p>
        </w:tc>
        <w:tc>
          <w:tcPr>
            <w:tcW w:w="4819" w:type="dxa"/>
          </w:tcPr>
          <w:p w14:paraId="0C0FC1C3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geographic boundary that is tracked and may provide a response when the bounded zone is entered or exited</w:t>
            </w:r>
          </w:p>
        </w:tc>
      </w:tr>
      <w:tr w:rsidR="00D458FB" w14:paraId="2EE5DC5C" w14:textId="77777777">
        <w:tc>
          <w:tcPr>
            <w:tcW w:w="4819" w:type="dxa"/>
          </w:tcPr>
          <w:p w14:paraId="4D8D1F33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GPS</w:t>
            </w:r>
          </w:p>
        </w:tc>
        <w:tc>
          <w:tcPr>
            <w:tcW w:w="4819" w:type="dxa"/>
          </w:tcPr>
          <w:p w14:paraId="39F2B3BB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Global positioning system - used to identify a specific location (e.g. smartphone user)</w:t>
            </w:r>
          </w:p>
        </w:tc>
      </w:tr>
      <w:tr w:rsidR="00D458FB" w14:paraId="0FB7E149" w14:textId="77777777">
        <w:tc>
          <w:tcPr>
            <w:tcW w:w="4819" w:type="dxa"/>
          </w:tcPr>
          <w:p w14:paraId="43437D94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Keyboard / special characters</w:t>
            </w:r>
          </w:p>
        </w:tc>
        <w:tc>
          <w:tcPr>
            <w:tcW w:w="4819" w:type="dxa"/>
          </w:tcPr>
          <w:p w14:paraId="0F356D89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Method used to input text data into a device – may include multiple languages and character types (e.g. emoji)</w:t>
            </w:r>
          </w:p>
        </w:tc>
      </w:tr>
      <w:tr w:rsidR="00D458FB" w14:paraId="64611C1C" w14:textId="77777777">
        <w:tc>
          <w:tcPr>
            <w:tcW w:w="4819" w:type="dxa"/>
          </w:tcPr>
          <w:p w14:paraId="1C4A700F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Open</w:t>
            </w:r>
          </w:p>
        </w:tc>
        <w:tc>
          <w:tcPr>
            <w:tcW w:w="4819" w:type="dxa"/>
          </w:tcPr>
          <w:p w14:paraId="6EB9AE50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 application is considered to be open if it is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running and currently displayed</w:t>
            </w:r>
          </w:p>
        </w:tc>
      </w:tr>
      <w:tr w:rsidR="00D458FB" w14:paraId="0E9C6135" w14:textId="77777777">
        <w:tc>
          <w:tcPr>
            <w:tcW w:w="4819" w:type="dxa"/>
          </w:tcPr>
          <w:p w14:paraId="7C80517C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Proximity radius</w:t>
            </w:r>
          </w:p>
        </w:tc>
        <w:tc>
          <w:tcPr>
            <w:tcW w:w="4819" w:type="dxa"/>
          </w:tcPr>
          <w:p w14:paraId="61C2F0CA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See geofen</w:t>
            </w:r>
            <w:r>
              <w:rPr>
                <w:rFonts w:ascii="Arial" w:eastAsia="Arial" w:hAnsi="Arial" w:cs="Arial"/>
                <w:sz w:val="22"/>
                <w:szCs w:val="22"/>
              </w:rPr>
              <w:t>ce</w:t>
            </w:r>
          </w:p>
        </w:tc>
      </w:tr>
      <w:tr w:rsidR="00D458FB" w14:paraId="4CA58060" w14:textId="77777777">
        <w:tc>
          <w:tcPr>
            <w:tcW w:w="4819" w:type="dxa"/>
          </w:tcPr>
          <w:p w14:paraId="2049F058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Running</w:t>
            </w:r>
          </w:p>
        </w:tc>
        <w:tc>
          <w:tcPr>
            <w:tcW w:w="4819" w:type="dxa"/>
          </w:tcPr>
          <w:p w14:paraId="4F961B63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 application is considered to be running if it has been opened and has not been closed – it may or may not be displayed</w:t>
            </w:r>
          </w:p>
        </w:tc>
      </w:tr>
      <w:tr w:rsidR="00D458FB" w14:paraId="118639E3" w14:textId="77777777">
        <w:tc>
          <w:tcPr>
            <w:tcW w:w="4819" w:type="dxa"/>
          </w:tcPr>
          <w:p w14:paraId="043AD3CC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Smartphone</w:t>
            </w:r>
          </w:p>
        </w:tc>
        <w:tc>
          <w:tcPr>
            <w:tcW w:w="4819" w:type="dxa"/>
          </w:tcPr>
          <w:p w14:paraId="5FDBE251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mobile device with phone, internet, and application use capabilities</w:t>
            </w:r>
          </w:p>
        </w:tc>
      </w:tr>
      <w:tr w:rsidR="00D458FB" w14:paraId="40BD8D9B" w14:textId="77777777">
        <w:tc>
          <w:tcPr>
            <w:tcW w:w="4819" w:type="dxa"/>
          </w:tcPr>
          <w:p w14:paraId="656761A0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</w:p>
        </w:tc>
        <w:tc>
          <w:tcPr>
            <w:tcW w:w="4819" w:type="dxa"/>
          </w:tcPr>
          <w:p w14:paraId="4A191EC0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these requirements, the syst</w:t>
            </w:r>
            <w:r>
              <w:rPr>
                <w:rFonts w:ascii="Arial" w:eastAsia="Arial" w:hAnsi="Arial" w:cs="Arial"/>
                <w:sz w:val="22"/>
                <w:szCs w:val="22"/>
              </w:rPr>
              <w:t>em refers to the Here application as it is presented to the user and as it operates on the backend</w:t>
            </w:r>
          </w:p>
        </w:tc>
      </w:tr>
      <w:tr w:rsidR="00D458FB" w14:paraId="3A99553F" w14:textId="77777777">
        <w:tc>
          <w:tcPr>
            <w:tcW w:w="4819" w:type="dxa"/>
          </w:tcPr>
          <w:p w14:paraId="42EE55B1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Token</w:t>
            </w:r>
          </w:p>
        </w:tc>
        <w:tc>
          <w:tcPr>
            <w:tcW w:w="4819" w:type="dxa"/>
          </w:tcPr>
          <w:p w14:paraId="4C5A2DBC" w14:textId="77777777" w:rsidR="00D458FB" w:rsidRDefault="00AD0D76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software artifact used to validate a process such as authentication</w:t>
            </w:r>
          </w:p>
        </w:tc>
      </w:tr>
    </w:tbl>
    <w:p w14:paraId="27682476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7" w:name="_3dy6vkm" w:colFirst="0" w:colLast="0"/>
      <w:bookmarkEnd w:id="7"/>
      <w:r>
        <w:rPr>
          <w:rFonts w:ascii="Arial" w:eastAsia="Arial" w:hAnsi="Arial" w:cs="Arial"/>
        </w:rPr>
        <w:t>Overview</w:t>
      </w:r>
    </w:p>
    <w:p w14:paraId="614B7CC9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SRS will describe the how Here will relate to its environment, context, and users starting from a high-level system perspective and honing in on details through use cases.</w:t>
      </w:r>
    </w:p>
    <w:p w14:paraId="27FF1485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8" w:name="_1t3h5sf" w:colFirst="0" w:colLast="0"/>
      <w:bookmarkEnd w:id="8"/>
      <w:r>
        <w:rPr>
          <w:rFonts w:ascii="Arial" w:eastAsia="Arial" w:hAnsi="Arial" w:cs="Arial"/>
        </w:rPr>
        <w:t>References and Resources</w:t>
      </w:r>
    </w:p>
    <w:p w14:paraId="7FC30290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Android developer resources: </w:t>
      </w:r>
      <w:hyperlink r:id="rId9">
        <w:r>
          <w:rPr>
            <w:rFonts w:ascii="Arial" w:eastAsia="Arial" w:hAnsi="Arial" w:cs="Arial"/>
            <w:sz w:val="22"/>
            <w:szCs w:val="22"/>
          </w:rPr>
          <w:t>https://developer.android.com/index.html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7463CC1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GPS.gov </w:t>
      </w:r>
    </w:p>
    <w:p w14:paraId="5C95AE6C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Amazon Web Services: </w:t>
      </w:r>
      <w:hyperlink r:id="rId10">
        <w:r>
          <w:rPr>
            <w:rFonts w:ascii="Arial" w:eastAsia="Arial" w:hAnsi="Arial" w:cs="Arial"/>
            <w:sz w:val="22"/>
            <w:szCs w:val="22"/>
          </w:rPr>
          <w:t>https://aws.amazon.com/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5515E3E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MongoDB: </w:t>
      </w:r>
      <w:hyperlink r:id="rId11">
        <w:r>
          <w:rPr>
            <w:rFonts w:ascii="Arial" w:eastAsia="Arial" w:hAnsi="Arial" w:cs="Arial"/>
            <w:sz w:val="22"/>
            <w:szCs w:val="22"/>
          </w:rPr>
          <w:t>https://www.mongodb.com/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D9957C6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nod</w:t>
      </w:r>
      <w:r>
        <w:rPr>
          <w:rFonts w:ascii="Arial" w:eastAsia="Arial" w:hAnsi="Arial" w:cs="Arial"/>
          <w:sz w:val="22"/>
          <w:szCs w:val="22"/>
        </w:rPr>
        <w:t xml:space="preserve">eJS: </w:t>
      </w:r>
      <w:hyperlink r:id="rId12">
        <w:r>
          <w:rPr>
            <w:rFonts w:ascii="Arial" w:eastAsia="Arial" w:hAnsi="Arial" w:cs="Arial"/>
            <w:sz w:val="22"/>
            <w:szCs w:val="22"/>
          </w:rPr>
          <w:t>https://nodejs.org/en/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EC92C76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Firebase: </w:t>
      </w:r>
      <w:hyperlink r:id="rId13">
        <w:r>
          <w:rPr>
            <w:rFonts w:ascii="Arial" w:eastAsia="Arial" w:hAnsi="Arial" w:cs="Arial"/>
            <w:sz w:val="22"/>
            <w:szCs w:val="22"/>
          </w:rPr>
          <w:t>https://firebase.google.com/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6BB6310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Facebook Graph API: </w:t>
      </w:r>
      <w:hyperlink r:id="rId14">
        <w:r>
          <w:rPr>
            <w:rFonts w:ascii="Arial" w:eastAsia="Arial" w:hAnsi="Arial" w:cs="Arial"/>
            <w:sz w:val="22"/>
            <w:szCs w:val="22"/>
          </w:rPr>
          <w:t>https://developers.facebook.com/docs/graph-api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DD43F7E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Google Places API: </w:t>
      </w:r>
      <w:hyperlink r:id="rId15">
        <w:r>
          <w:rPr>
            <w:rFonts w:ascii="Arial" w:eastAsia="Arial" w:hAnsi="Arial" w:cs="Arial"/>
            <w:sz w:val="22"/>
            <w:szCs w:val="22"/>
          </w:rPr>
          <w:t>https://developers.google.com/places/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294A715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Picasso: </w:t>
      </w:r>
      <w:hyperlink r:id="rId16">
        <w:r>
          <w:rPr>
            <w:rFonts w:ascii="Arial" w:eastAsia="Arial" w:hAnsi="Arial" w:cs="Arial"/>
            <w:sz w:val="22"/>
            <w:szCs w:val="22"/>
          </w:rPr>
          <w:t>http://square.github.io/picasso/</w:t>
        </w:r>
      </w:hyperlink>
    </w:p>
    <w:p w14:paraId="1BDA9019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TagView: </w:t>
      </w:r>
      <w:hyperlink r:id="rId17">
        <w:r>
          <w:rPr>
            <w:rFonts w:ascii="Arial" w:eastAsia="Arial" w:hAnsi="Arial" w:cs="Arial"/>
            <w:sz w:val="22"/>
            <w:szCs w:val="22"/>
          </w:rPr>
          <w:t>https://github.com/Cutta/TagView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AD6BCCB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Robolectric: </w:t>
      </w:r>
      <w:hyperlink r:id="rId18">
        <w:r>
          <w:rPr>
            <w:rFonts w:ascii="Arial" w:eastAsia="Arial" w:hAnsi="Arial" w:cs="Arial"/>
            <w:sz w:val="22"/>
            <w:szCs w:val="22"/>
          </w:rPr>
          <w:t>http://robolectric.org/</w:t>
        </w:r>
      </w:hyperlink>
    </w:p>
    <w:p w14:paraId="0B157A96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PowerMock: </w:t>
      </w:r>
      <w:hyperlink r:id="rId19">
        <w:r>
          <w:rPr>
            <w:rFonts w:ascii="Arial" w:eastAsia="Arial" w:hAnsi="Arial" w:cs="Arial"/>
            <w:sz w:val="22"/>
            <w:szCs w:val="22"/>
          </w:rPr>
          <w:t>https://git</w:t>
        </w:r>
        <w:r>
          <w:rPr>
            <w:rFonts w:ascii="Arial" w:eastAsia="Arial" w:hAnsi="Arial" w:cs="Arial"/>
            <w:sz w:val="22"/>
            <w:szCs w:val="22"/>
          </w:rPr>
          <w:t>hub.com/powermock/powermock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20C80DE" w14:textId="77777777" w:rsidR="00D458FB" w:rsidRDefault="00AD0D76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Mockito: </w:t>
      </w:r>
      <w:hyperlink r:id="rId20">
        <w:r>
          <w:rPr>
            <w:rFonts w:ascii="Arial" w:eastAsia="Arial" w:hAnsi="Arial" w:cs="Arial"/>
            <w:sz w:val="22"/>
            <w:szCs w:val="22"/>
          </w:rPr>
          <w:t>http://site.mockito.org/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4B89D37" w14:textId="77777777" w:rsidR="00D458FB" w:rsidRDefault="00AD0D76">
      <w:pPr>
        <w:pStyle w:val="Heading1"/>
        <w:numPr>
          <w:ilvl w:val="0"/>
          <w:numId w:val="7"/>
        </w:numPr>
        <w:rPr>
          <w:rFonts w:ascii="Arial" w:eastAsia="Arial" w:hAnsi="Arial" w:cs="Arial"/>
        </w:rPr>
      </w:pPr>
      <w:bookmarkStart w:id="9" w:name="_4d34og8" w:colFirst="0" w:colLast="0"/>
      <w:bookmarkEnd w:id="9"/>
      <w:r>
        <w:rPr>
          <w:rFonts w:ascii="Arial" w:eastAsia="Arial" w:hAnsi="Arial" w:cs="Arial"/>
        </w:rPr>
        <w:t>Overall Description</w:t>
      </w:r>
    </w:p>
    <w:p w14:paraId="79741547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0" w:name="_2s8eyo1" w:colFirst="0" w:colLast="0"/>
      <w:bookmarkEnd w:id="10"/>
      <w:r>
        <w:rPr>
          <w:rFonts w:ascii="Arial" w:eastAsia="Arial" w:hAnsi="Arial" w:cs="Arial"/>
        </w:rPr>
        <w:t>Product Perspective</w:t>
      </w:r>
    </w:p>
    <w:p w14:paraId="75613DE0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Here application will use:</w:t>
      </w:r>
    </w:p>
    <w:p w14:paraId="2E8FA899" w14:textId="77777777" w:rsidR="00D458FB" w:rsidRDefault="00AD0D7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Smartphone user interface</w:t>
      </w:r>
    </w:p>
    <w:p w14:paraId="5843B08D" w14:textId="77777777" w:rsidR="00D458FB" w:rsidRDefault="00AD0D7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Smartphone hardware including device storage</w:t>
      </w:r>
    </w:p>
    <w:p w14:paraId="37D8E930" w14:textId="77777777" w:rsidR="00D458FB" w:rsidRDefault="00AD0D7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GPS location services</w:t>
      </w:r>
    </w:p>
    <w:p w14:paraId="1776B9B8" w14:textId="77777777" w:rsidR="00D458FB" w:rsidRDefault="00AD0D7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Web server database</w:t>
      </w:r>
    </w:p>
    <w:p w14:paraId="40BF952C" w14:textId="77777777" w:rsidR="00D458FB" w:rsidRDefault="00AD0D7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Third-party platforms and APIs (see references and resources)</w:t>
      </w:r>
    </w:p>
    <w:p w14:paraId="10CA7DD9" w14:textId="77777777" w:rsidR="00D458FB" w:rsidRDefault="00D458FB">
      <w:pPr>
        <w:rPr>
          <w:rFonts w:ascii="Arial" w:eastAsia="Arial" w:hAnsi="Arial" w:cs="Arial"/>
          <w:sz w:val="22"/>
          <w:szCs w:val="22"/>
        </w:rPr>
      </w:pPr>
    </w:p>
    <w:p w14:paraId="434A9E89" w14:textId="77777777" w:rsidR="00D458FB" w:rsidRDefault="00AD0D7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114300" distR="114300" wp14:anchorId="10B2C91F" wp14:editId="35DA55DF">
            <wp:extent cx="6124575" cy="30670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1"/>
      <w:commentRangeEnd w:id="11"/>
      <w:r>
        <w:commentReference w:id="11"/>
      </w:r>
    </w:p>
    <w:p w14:paraId="20B0CA29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2" w:name="_17dp8vu" w:colFirst="0" w:colLast="0"/>
      <w:bookmarkEnd w:id="12"/>
      <w:r>
        <w:rPr>
          <w:rFonts w:ascii="Arial" w:eastAsia="Arial" w:hAnsi="Arial" w:cs="Arial"/>
        </w:rPr>
        <w:t>Product Functions</w:t>
      </w:r>
    </w:p>
    <w:p w14:paraId="394838F3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Here’s primary product functions include:</w:t>
      </w:r>
    </w:p>
    <w:p w14:paraId="22BD82A5" w14:textId="77777777" w:rsidR="00D458FB" w:rsidRDefault="00AD0D76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sz w:val="22"/>
          <w:szCs w:val="22"/>
        </w:rPr>
        <w:t>Web services and interfaces</w:t>
      </w:r>
    </w:p>
    <w:p w14:paraId="5B49A88A" w14:textId="77777777" w:rsidR="00D458FB" w:rsidRDefault="00AD0D76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sz w:val="22"/>
          <w:szCs w:val="22"/>
        </w:rPr>
        <w:t>Data, data sources and analytics</w:t>
      </w:r>
    </w:p>
    <w:p w14:paraId="33D3A39B" w14:textId="77777777" w:rsidR="00D458FB" w:rsidRDefault="00AD0D76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sz w:val="22"/>
          <w:szCs w:val="22"/>
        </w:rPr>
        <w:t>Geofencing</w:t>
      </w:r>
    </w:p>
    <w:p w14:paraId="5938333F" w14:textId="77777777" w:rsidR="00D458FB" w:rsidRDefault="00AD0D76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sz w:val="22"/>
          <w:szCs w:val="22"/>
        </w:rPr>
        <w:t>Location- and interest-based alerts</w:t>
      </w:r>
    </w:p>
    <w:p w14:paraId="5C12CBBB" w14:textId="77777777" w:rsidR="00D458FB" w:rsidRDefault="00AD0D76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sz w:val="22"/>
          <w:szCs w:val="22"/>
        </w:rPr>
        <w:t>User-to-user messaging</w:t>
      </w:r>
    </w:p>
    <w:p w14:paraId="581EA896" w14:textId="77777777" w:rsidR="00D458FB" w:rsidRDefault="00AD0D76">
      <w:pPr>
        <w:numPr>
          <w:ilvl w:val="0"/>
          <w:numId w:val="3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Event group messaging</w:t>
      </w:r>
    </w:p>
    <w:p w14:paraId="2B3672A9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3" w:name="_3rdcrjn" w:colFirst="0" w:colLast="0"/>
      <w:bookmarkEnd w:id="13"/>
      <w:r>
        <w:rPr>
          <w:rFonts w:ascii="Arial" w:eastAsia="Arial" w:hAnsi="Arial" w:cs="Arial"/>
        </w:rPr>
        <w:t>User Characteristics</w:t>
      </w:r>
    </w:p>
    <w:p w14:paraId="62D99403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Here is designed for a technically proficient user who is accustomed to using map-based and social/messaging smartphone applications. It is assumed users </w:t>
      </w:r>
      <w:r>
        <w:rPr>
          <w:rFonts w:ascii="Arial" w:eastAsia="Arial" w:hAnsi="Arial" w:cs="Arial"/>
          <w:sz w:val="22"/>
          <w:szCs w:val="22"/>
        </w:rPr>
        <w:t xml:space="preserve">are familiar with basic mobile application navigation and are able to quickly adapt to using new features and functionalities. </w:t>
      </w:r>
    </w:p>
    <w:p w14:paraId="50101007" w14:textId="77777777" w:rsidR="00D458FB" w:rsidRDefault="00D458FB">
      <w:pPr>
        <w:rPr>
          <w:rFonts w:ascii="Arial" w:eastAsia="Arial" w:hAnsi="Arial" w:cs="Arial"/>
          <w:sz w:val="22"/>
          <w:szCs w:val="22"/>
        </w:rPr>
      </w:pPr>
    </w:p>
    <w:p w14:paraId="1343CDB0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Users should be fluent in English, located in the United States, and possess adequate dexterity to operate a smartphone. Users </w:t>
      </w:r>
      <w:r>
        <w:rPr>
          <w:rFonts w:ascii="Arial" w:eastAsia="Arial" w:hAnsi="Arial" w:cs="Arial"/>
          <w:sz w:val="22"/>
          <w:szCs w:val="22"/>
        </w:rPr>
        <w:t>should also be active users of social media, including indication of interests.</w:t>
      </w:r>
    </w:p>
    <w:p w14:paraId="2B36970E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4" w:name="_26in1rg" w:colFirst="0" w:colLast="0"/>
      <w:bookmarkEnd w:id="14"/>
      <w:r>
        <w:rPr>
          <w:rFonts w:ascii="Arial" w:eastAsia="Arial" w:hAnsi="Arial" w:cs="Arial"/>
        </w:rPr>
        <w:lastRenderedPageBreak/>
        <w:t>Constraints</w:t>
      </w:r>
    </w:p>
    <w:p w14:paraId="684DBDD0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Constraints include:</w:t>
      </w:r>
    </w:p>
    <w:p w14:paraId="0977CA94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only supports Android OS smartphones</w:t>
      </w:r>
    </w:p>
    <w:p w14:paraId="53A34676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Android software is provided by and maintained by an external party (Google)</w:t>
      </w:r>
    </w:p>
    <w:p w14:paraId="39D30DA3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Third party components are provided by and maintained by external parties</w:t>
      </w:r>
    </w:p>
    <w:p w14:paraId="70BEE7D9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Android devices are owned and maintained by external parties (e.g. users) </w:t>
      </w:r>
    </w:p>
    <w:p w14:paraId="66D17487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is provided at the discretion of individual users</w:t>
      </w:r>
    </w:p>
    <w:p w14:paraId="0C705343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participation is at the discretion of individua</w:t>
      </w:r>
      <w:r>
        <w:rPr>
          <w:rFonts w:ascii="Arial" w:eastAsia="Arial" w:hAnsi="Arial" w:cs="Arial"/>
          <w:sz w:val="22"/>
          <w:szCs w:val="22"/>
        </w:rPr>
        <w:t>l users</w:t>
      </w:r>
    </w:p>
    <w:p w14:paraId="4C36DA40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Device, connectivity, and application usage regulation is at the discretion of municipal and other regulatory bodies</w:t>
      </w:r>
    </w:p>
    <w:p w14:paraId="6F5FA9D4" w14:textId="77777777" w:rsidR="00D458FB" w:rsidRDefault="00AD0D76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Civilian GPS accuracy is limited to approximately a 4.9 meter radius on a clear day</w:t>
      </w:r>
    </w:p>
    <w:p w14:paraId="44032F63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5" w:name="_lnxbz9" w:colFirst="0" w:colLast="0"/>
      <w:bookmarkEnd w:id="15"/>
      <w:r>
        <w:rPr>
          <w:rFonts w:ascii="Arial" w:eastAsia="Arial" w:hAnsi="Arial" w:cs="Arial"/>
        </w:rPr>
        <w:t>Assumptions and Dependencies</w:t>
      </w:r>
    </w:p>
    <w:p w14:paraId="493DCF18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Assumptions and de</w:t>
      </w:r>
      <w:r>
        <w:rPr>
          <w:rFonts w:ascii="Arial" w:eastAsia="Arial" w:hAnsi="Arial" w:cs="Arial"/>
          <w:sz w:val="22"/>
          <w:szCs w:val="22"/>
        </w:rPr>
        <w:t>pendencies include:</w:t>
      </w:r>
    </w:p>
    <w:p w14:paraId="633E954C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Ability to connect with and source data from external provider APIs</w:t>
      </w:r>
    </w:p>
    <w:p w14:paraId="72F26CAF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device communication, location services, and cell / data connectivity availability</w:t>
      </w:r>
    </w:p>
    <w:p w14:paraId="59405AE0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Users with disabilities will be served by the underlying OS accommodations </w:t>
      </w:r>
    </w:p>
    <w:p w14:paraId="14EB3365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</w:t>
      </w:r>
      <w:r>
        <w:rPr>
          <w:rFonts w:ascii="Arial" w:eastAsia="Arial" w:hAnsi="Arial" w:cs="Arial"/>
          <w:sz w:val="22"/>
          <w:szCs w:val="22"/>
        </w:rPr>
        <w:t>s allow permission for application to access their location, contact list, and files</w:t>
      </w:r>
    </w:p>
    <w:p w14:paraId="1E1F7260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Users allow permission for application to access their Facebook social media account</w:t>
      </w:r>
    </w:p>
    <w:p w14:paraId="377387B2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Users actively use a Facebook account, including “friends” and “liked” pages</w:t>
      </w:r>
    </w:p>
    <w:p w14:paraId="662981B1" w14:textId="77777777" w:rsidR="00D458FB" w:rsidRDefault="00AD0D76">
      <w:pPr>
        <w:pStyle w:val="Heading1"/>
        <w:numPr>
          <w:ilvl w:val="0"/>
          <w:numId w:val="7"/>
        </w:numPr>
        <w:rPr>
          <w:rFonts w:ascii="Arial" w:eastAsia="Arial" w:hAnsi="Arial" w:cs="Arial"/>
        </w:rPr>
      </w:pPr>
      <w:bookmarkStart w:id="16" w:name="_35nkun2" w:colFirst="0" w:colLast="0"/>
      <w:bookmarkEnd w:id="16"/>
      <w:r>
        <w:rPr>
          <w:rFonts w:ascii="Arial" w:eastAsia="Arial" w:hAnsi="Arial" w:cs="Arial"/>
        </w:rPr>
        <w:t xml:space="preserve">External </w:t>
      </w:r>
      <w:r>
        <w:rPr>
          <w:rFonts w:ascii="Arial" w:eastAsia="Arial" w:hAnsi="Arial" w:cs="Arial"/>
        </w:rPr>
        <w:t>Interface Requirements</w:t>
      </w:r>
    </w:p>
    <w:p w14:paraId="61614ED2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7" w:name="_1ksv4uv" w:colFirst="0" w:colLast="0"/>
      <w:bookmarkEnd w:id="17"/>
      <w:r>
        <w:rPr>
          <w:rFonts w:ascii="Arial" w:eastAsia="Arial" w:hAnsi="Arial" w:cs="Arial"/>
        </w:rPr>
        <w:t>User Interfaces</w:t>
      </w:r>
    </w:p>
    <w:p w14:paraId="6D19C13A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user interface (UI) for Here shall launch with a default screen of a map, centered on the user’s current location as available. Events will be indicated visually. Notifications will appear as pop-ups. Users will select the menu option to access additio</w:t>
      </w:r>
      <w:r>
        <w:rPr>
          <w:rFonts w:ascii="Arial" w:eastAsia="Arial" w:hAnsi="Arial" w:cs="Arial"/>
          <w:sz w:val="22"/>
          <w:szCs w:val="22"/>
        </w:rPr>
        <w:t>nal functionality modules: Events, Messaging, Profile, and Log Out.</w:t>
      </w:r>
    </w:p>
    <w:p w14:paraId="1016C057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8" w:name="_44sinio" w:colFirst="0" w:colLast="0"/>
      <w:bookmarkEnd w:id="18"/>
      <w:r>
        <w:rPr>
          <w:rFonts w:ascii="Arial" w:eastAsia="Arial" w:hAnsi="Arial" w:cs="Arial"/>
        </w:rPr>
        <w:t>Hardware Interfaces</w:t>
      </w:r>
    </w:p>
    <w:p w14:paraId="53DD7D3B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operates on Android-supported smartphone mobile devices. The Android OS will handle hardware interfaces once the user has approved access to the device’s file syst</w:t>
      </w:r>
      <w:r>
        <w:rPr>
          <w:rFonts w:ascii="Arial" w:eastAsia="Arial" w:hAnsi="Arial" w:cs="Arial"/>
          <w:sz w:val="22"/>
          <w:szCs w:val="22"/>
        </w:rPr>
        <w:t>em, location, and contacts.</w:t>
      </w:r>
    </w:p>
    <w:p w14:paraId="731A200A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19" w:name="_2jxsxqh" w:colFirst="0" w:colLast="0"/>
      <w:bookmarkEnd w:id="19"/>
      <w:r>
        <w:rPr>
          <w:rFonts w:ascii="Arial" w:eastAsia="Arial" w:hAnsi="Arial" w:cs="Arial"/>
        </w:rPr>
        <w:lastRenderedPageBreak/>
        <w:t>Software Interfaces</w:t>
      </w:r>
    </w:p>
    <w:p w14:paraId="4C4C1725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bookmarkStart w:id="20" w:name="_z337ya" w:colFirst="0" w:colLast="0"/>
      <w:bookmarkEnd w:id="20"/>
      <w:r>
        <w:rPr>
          <w:rFonts w:ascii="Arial" w:eastAsia="Arial" w:hAnsi="Arial" w:cs="Arial"/>
          <w:sz w:val="22"/>
          <w:szCs w:val="22"/>
        </w:rPr>
        <w:t>Here operates on Android OS systems exclusively. It is optimized for Nougat (versions 7.0-7.1.2) but has reverse compatibility through Lollipop (versions 5.0-5.1.1).</w:t>
      </w:r>
    </w:p>
    <w:p w14:paraId="1E20B57E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21" w:name="_3j2qqm3" w:colFirst="0" w:colLast="0"/>
      <w:bookmarkEnd w:id="21"/>
      <w:r>
        <w:rPr>
          <w:rFonts w:ascii="Arial" w:eastAsia="Arial" w:hAnsi="Arial" w:cs="Arial"/>
        </w:rPr>
        <w:t>Communications Interfaces</w:t>
      </w:r>
    </w:p>
    <w:p w14:paraId="67DF6E73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will interface with the Facebook Graph API to obtain user data using JSON over HTTP. Here will interface with the Google Places API to obtain location information using Android</w:t>
      </w:r>
      <w:r>
        <w:rPr>
          <w:rFonts w:ascii="Arial" w:eastAsia="Arial" w:hAnsi="Arial" w:cs="Arial"/>
          <w:sz w:val="22"/>
          <w:szCs w:val="22"/>
        </w:rPr>
        <w:t>’s gms common library</w:t>
      </w:r>
      <w:r>
        <w:rPr>
          <w:rFonts w:ascii="Arial" w:eastAsia="Arial" w:hAnsi="Arial" w:cs="Arial"/>
          <w:b/>
          <w:color w:val="FF0000"/>
          <w:sz w:val="22"/>
          <w:szCs w:val="22"/>
        </w:rPr>
        <w:t>(?)</w:t>
      </w:r>
      <w:r>
        <w:rPr>
          <w:rFonts w:ascii="Arial" w:eastAsia="Arial" w:hAnsi="Arial" w:cs="Arial"/>
          <w:sz w:val="22"/>
          <w:szCs w:val="22"/>
        </w:rPr>
        <w:t>. The Firebase platform will support authentication</w:t>
      </w:r>
      <w:r>
        <w:rPr>
          <w:rFonts w:ascii="Arial" w:eastAsia="Arial" w:hAnsi="Arial" w:cs="Arial"/>
          <w:sz w:val="22"/>
          <w:szCs w:val="22"/>
        </w:rPr>
        <w:t xml:space="preserve"> and user communication using </w:t>
      </w:r>
      <w:r>
        <w:rPr>
          <w:rFonts w:ascii="Arial" w:eastAsia="Arial" w:hAnsi="Arial" w:cs="Arial"/>
          <w:sz w:val="22"/>
          <w:szCs w:val="22"/>
        </w:rPr>
        <w:t>Google’s firebase.auth library</w:t>
      </w:r>
      <w:r>
        <w:rPr>
          <w:rFonts w:ascii="Arial" w:eastAsia="Arial" w:hAnsi="Arial" w:cs="Arial"/>
          <w:b/>
          <w:color w:val="FF0000"/>
          <w:sz w:val="22"/>
          <w:szCs w:val="22"/>
        </w:rPr>
        <w:t>(?)</w:t>
      </w:r>
      <w:r>
        <w:rPr>
          <w:rFonts w:ascii="Arial" w:eastAsia="Arial" w:hAnsi="Arial" w:cs="Arial"/>
          <w:sz w:val="22"/>
          <w:szCs w:val="22"/>
        </w:rPr>
        <w:t>. HTTP will be used for the web service using Node JS Mongo DB driver as the interface b</w:t>
      </w:r>
      <w:r>
        <w:rPr>
          <w:rFonts w:ascii="Arial" w:eastAsia="Arial" w:hAnsi="Arial" w:cs="Arial"/>
          <w:sz w:val="22"/>
          <w:szCs w:val="22"/>
        </w:rPr>
        <w:t>etween HTTP server and database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019D1D27" w14:textId="77777777" w:rsidR="00D458FB" w:rsidRDefault="00AD0D76">
      <w:pPr>
        <w:pStyle w:val="Heading1"/>
        <w:numPr>
          <w:ilvl w:val="0"/>
          <w:numId w:val="7"/>
        </w:numPr>
        <w:rPr>
          <w:rFonts w:ascii="Arial" w:eastAsia="Arial" w:hAnsi="Arial" w:cs="Arial"/>
        </w:rPr>
      </w:pPr>
      <w:bookmarkStart w:id="22" w:name="_1y810tw" w:colFirst="0" w:colLast="0"/>
      <w:bookmarkEnd w:id="22"/>
      <w:r>
        <w:rPr>
          <w:rFonts w:ascii="Arial" w:eastAsia="Arial" w:hAnsi="Arial" w:cs="Arial"/>
        </w:rPr>
        <w:t xml:space="preserve">Domain Model </w:t>
      </w:r>
    </w:p>
    <w:p w14:paraId="03741FD0" w14:textId="77777777" w:rsidR="00D458FB" w:rsidRDefault="00AD0D76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41D1AEA" wp14:editId="3B9E40C0">
            <wp:extent cx="5879805" cy="365379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l="1073"/>
                    <a:stretch>
                      <a:fillRect/>
                    </a:stretch>
                  </pic:blipFill>
                  <pic:spPr>
                    <a:xfrm>
                      <a:off x="0" y="0"/>
                      <a:ext cx="5879805" cy="3653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51C59" w14:textId="77777777" w:rsidR="00D458FB" w:rsidRDefault="00AD0D76">
      <w:pPr>
        <w:pStyle w:val="Heading1"/>
        <w:numPr>
          <w:ilvl w:val="0"/>
          <w:numId w:val="7"/>
        </w:numPr>
        <w:rPr>
          <w:rFonts w:ascii="Arial" w:eastAsia="Arial" w:hAnsi="Arial" w:cs="Arial"/>
        </w:rPr>
      </w:pPr>
      <w:bookmarkStart w:id="23" w:name="_4i7ojhp" w:colFirst="0" w:colLast="0"/>
      <w:bookmarkEnd w:id="23"/>
      <w:r>
        <w:rPr>
          <w:rFonts w:ascii="Arial" w:eastAsia="Arial" w:hAnsi="Arial" w:cs="Arial"/>
        </w:rPr>
        <w:lastRenderedPageBreak/>
        <w:t>System Features (Use Cases)</w:t>
      </w:r>
    </w:p>
    <w:tbl>
      <w:tblPr>
        <w:tblStyle w:val="a1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79792BF9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D40A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B5473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D458FB" w14:paraId="453DB13F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98E79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F8861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Log in and 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uthentication</w:t>
            </w:r>
          </w:p>
        </w:tc>
      </w:tr>
      <w:tr w:rsidR="00D458FB" w14:paraId="5C4C8DEF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C585E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AE6B0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Authentication</w:t>
            </w:r>
          </w:p>
        </w:tc>
      </w:tr>
      <w:tr w:rsidR="00D458FB" w14:paraId="5D0FD08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EDF1F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68C9B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6EECCCB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C0348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ABABD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7F3F75BF" w14:textId="77777777">
        <w:trPr>
          <w:trHeight w:val="15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7698B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D97A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access Here application functionality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provide users with a secure gateway to access application functionality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Facebook/Firebase - provide users with a cross-platform option for authentication</w:t>
            </w:r>
          </w:p>
        </w:tc>
      </w:tr>
      <w:tr w:rsidR="00D458FB" w14:paraId="428AA83C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95144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38A7D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 Facebook profile at the time of login</w:t>
            </w:r>
          </w:p>
        </w:tc>
      </w:tr>
      <w:tr w:rsidR="00D458FB" w14:paraId="4E19FF83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64DF2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D302A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Valid authentication token is created and saved for the user</w:t>
            </w:r>
          </w:p>
        </w:tc>
      </w:tr>
      <w:tr w:rsidR="00D458FB" w14:paraId="2C5F2178" w14:textId="77777777">
        <w:trPr>
          <w:trHeight w:val="30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6C109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C46B9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Here app checks for current user access token (if token is valid and active, go to step 7)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3. User selects Facebook login option (if user is already signed into Facebook, go to step 5)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User logs in to Facebook account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User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pproves access for Here via his / her Facebook account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6. Here creates and saves an authentication token per Facebook policy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7. Here app redirects user to app home screen</w:t>
            </w:r>
          </w:p>
        </w:tc>
      </w:tr>
      <w:tr w:rsidR="00D458FB" w14:paraId="10AA8F27" w14:textId="77777777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93CE3C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5BC53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a user's authentication token is no longer valid or active or a user refuses to grant Facebook permission to Here, the user will be redirected to Here's login screen</w:t>
            </w:r>
          </w:p>
        </w:tc>
      </w:tr>
      <w:tr w:rsidR="00D458FB" w14:paraId="4CD2A715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42846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DEA7A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 handling provided by Facebook/Firebase</w:t>
            </w:r>
          </w:p>
        </w:tc>
      </w:tr>
      <w:tr w:rsidR="00D458FB" w14:paraId="2520CFC2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609C4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5947B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</w:p>
        </w:tc>
      </w:tr>
      <w:tr w:rsidR="00D458FB" w14:paraId="3E1A80EE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CF199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16C1EE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Every time Here is opened</w:t>
            </w:r>
          </w:p>
        </w:tc>
      </w:tr>
    </w:tbl>
    <w:p w14:paraId="19D11085" w14:textId="77777777" w:rsidR="00D458FB" w:rsidRDefault="00D458FB"/>
    <w:tbl>
      <w:tblPr>
        <w:tblStyle w:val="a2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221D8697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73719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D8AAC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</w:tr>
      <w:tr w:rsidR="00D458FB" w14:paraId="4D94993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C11BF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5A5C5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Load Facebook interests</w:t>
            </w:r>
          </w:p>
        </w:tc>
      </w:tr>
      <w:tr w:rsidR="00D458FB" w14:paraId="7E24EBB2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C6D49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D7214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Authentication</w:t>
            </w:r>
          </w:p>
        </w:tc>
      </w:tr>
      <w:tr w:rsidR="00D458FB" w14:paraId="690FD29B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3075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EE9D2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53AEF64B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0F84D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66E6B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79ACE1FB" w14:textId="77777777">
        <w:trPr>
          <w:trHeight w:val="18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2B6AF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B3901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share social media interests in order to match with relevant events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build a list of users' interests in order to match users with relevant events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Facebook/Firebase - provide users with a cross-platform option for user data</w:t>
            </w:r>
          </w:p>
        </w:tc>
      </w:tr>
      <w:tr w:rsidR="00D458FB" w14:paraId="502FD40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6499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2276A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has a Facebook profile, has "liked" Facebook pages</w:t>
            </w:r>
          </w:p>
        </w:tc>
      </w:tr>
      <w:tr w:rsidR="00D458FB" w14:paraId="413AF330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E673E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F835F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user Facebook page likes are loaded into Here as user interests</w:t>
            </w:r>
          </w:p>
        </w:tc>
      </w:tr>
      <w:tr w:rsidR="00D458FB" w14:paraId="60F37F0C" w14:textId="77777777">
        <w:trPr>
          <w:trHeight w:val="15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0439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7DD8C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authenticates Here via Facebook if necessary (see Use Case 1)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3. System extracts the user's Facebook page "likes"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System enumerates the user's "likes" as interests</w:t>
            </w:r>
          </w:p>
        </w:tc>
      </w:tr>
      <w:tr w:rsidR="00D458FB" w14:paraId="5BA174F6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DE75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80073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4DD5F6AD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10F31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4B48A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A maximum of 200 Facebook interests per user will be loaded</w:t>
            </w:r>
          </w:p>
          <w:p w14:paraId="102FBD9D" w14:textId="77777777" w:rsidR="00D458FB" w:rsidRDefault="00D458FB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289DC5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 handling provided by Facebook/Firebase</w:t>
            </w:r>
          </w:p>
        </w:tc>
      </w:tr>
      <w:tr w:rsidR="00D458FB" w14:paraId="3AFFFE39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65303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F7F1B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</w:p>
        </w:tc>
      </w:tr>
      <w:tr w:rsidR="00D458FB" w14:paraId="03146B8A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C8B24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6BA13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Every time Here is opened</w:t>
            </w:r>
          </w:p>
        </w:tc>
      </w:tr>
    </w:tbl>
    <w:p w14:paraId="416E3538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3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5E85381F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FC860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ADAAF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458FB" w14:paraId="63B2464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C6EE6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B4C9E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Create an event</w:t>
            </w:r>
          </w:p>
        </w:tc>
      </w:tr>
      <w:tr w:rsidR="00D458FB" w14:paraId="484F77F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3F2E2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DB04A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Events</w:t>
            </w:r>
          </w:p>
        </w:tc>
      </w:tr>
      <w:tr w:rsidR="00D458FB" w14:paraId="4E7B26E6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BA99D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ABEBA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20FCC1C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90343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05369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5589D980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2D8F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6973BC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share events for matching with an interested audience; find events relevant to personal interests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provide a service to connect users who are hosting events with users who are interested in attending events</w:t>
            </w:r>
          </w:p>
        </w:tc>
      </w:tr>
      <w:tr w:rsidR="00D458FB" w14:paraId="022A46BF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69D40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F8B45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</w:t>
            </w:r>
          </w:p>
        </w:tc>
      </w:tr>
      <w:tr w:rsidR="00D458FB" w14:paraId="48837127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E8AD2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47B1F9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New user-created event is available for other users to be matched with/browse</w:t>
            </w:r>
          </w:p>
        </w:tc>
      </w:tr>
      <w:tr w:rsidR="00D458FB" w14:paraId="4B243F88" w14:textId="77777777">
        <w:trPr>
          <w:trHeight w:val="21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98BAE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46688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and navigates to events screen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selects the option to create a new event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3. System creates new event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User inputs event information: name, description, location, start date / time, end date / time, and associated interests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System saves event data as it is entered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6. Optional: user navigates away from the event</w:t>
            </w:r>
          </w:p>
        </w:tc>
      </w:tr>
      <w:tr w:rsidR="00D458FB" w14:paraId="21009C19" w14:textId="77777777">
        <w:trPr>
          <w:trHeight w:val="21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A62B6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DD11C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Here will fire an error alert and ask the user to correct his/her input if: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1. User presses back button without entering complete, valid event data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attempts to enter a start or end date or time in the past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3. User attempts to enter an end date / ti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me that occurs before the start date/time</w:t>
            </w:r>
          </w:p>
        </w:tc>
      </w:tr>
      <w:tr w:rsidR="00D458FB" w14:paraId="717C38DC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712E8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126A1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user can create an event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There is no uniqueness constraint on any event fields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Past events will no longer be displayed or matched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Event data is saved dynamically (no "save" option)</w:t>
            </w:r>
          </w:p>
        </w:tc>
      </w:tr>
      <w:tr w:rsidR="00D458FB" w14:paraId="2CD0CE56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9E479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2CFC1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Keyboard / special characters</w:t>
            </w:r>
          </w:p>
        </w:tc>
      </w:tr>
      <w:tr w:rsidR="00D458FB" w14:paraId="729AAEA9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87F0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D00F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enter an event</w:t>
            </w:r>
          </w:p>
        </w:tc>
      </w:tr>
    </w:tbl>
    <w:p w14:paraId="332B8CAC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4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75DA4BE6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C05EF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07808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</w:tr>
      <w:tr w:rsidR="00D458FB" w14:paraId="17F8D849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9EB1D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184AC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Modify an event</w:t>
            </w:r>
          </w:p>
        </w:tc>
      </w:tr>
      <w:tr w:rsidR="00D458FB" w14:paraId="3EA13627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8E19E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845AEE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Events</w:t>
            </w:r>
          </w:p>
        </w:tc>
      </w:tr>
      <w:tr w:rsidR="00D458FB" w14:paraId="589DD2B3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A739E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65348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61876574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A8EFD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05407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676AF752" w14:textId="77777777">
        <w:trPr>
          <w:trHeight w:val="18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4C0AE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4A174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update event so current information is used in event matching; find events relevant to personal interests with current information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team - provide a service to connect users who are hosting events with users who are 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terested in attending events based on current information</w:t>
            </w:r>
          </w:p>
        </w:tc>
      </w:tr>
      <w:tr w:rsidR="00D458FB" w14:paraId="04AAF50D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EF56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970D9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has created an event that needs to be modified</w:t>
            </w:r>
          </w:p>
        </w:tc>
      </w:tr>
      <w:tr w:rsidR="00D458FB" w14:paraId="50CBBF9D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879A6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3A975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Modified user-created event is available for other users to be matched with/browse based on updated information</w:t>
            </w:r>
          </w:p>
        </w:tc>
      </w:tr>
      <w:tr w:rsidR="00D458FB" w14:paraId="5E168237" w14:textId="77777777">
        <w:trPr>
          <w:trHeight w:val="18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82C4E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C9783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and navigates to events screen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selects the event he / she wishes to modify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 xml:space="preserve">3. User edits the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event information that needs modification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System saves event data as it is entered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Optional: user selects option to cancel event and confirms choice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6. Optional: system deletes event from app</w:t>
            </w:r>
          </w:p>
        </w:tc>
      </w:tr>
      <w:tr w:rsidR="00D458FB" w14:paraId="0D1B7413" w14:textId="77777777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8E71D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B11FBE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See Use Case 3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Users are able to view events 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ther user created, but will only be able to edit the events they have created</w:t>
            </w:r>
          </w:p>
        </w:tc>
      </w:tr>
      <w:tr w:rsidR="00D458FB" w14:paraId="3681859F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40AB4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F7D3B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See Use Case 3</w:t>
            </w:r>
          </w:p>
        </w:tc>
      </w:tr>
      <w:tr w:rsidR="00D458FB" w14:paraId="06235594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EFE77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8EF39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Keyboard / special characters</w:t>
            </w:r>
          </w:p>
        </w:tc>
      </w:tr>
      <w:tr w:rsidR="00D458FB" w14:paraId="4AC0FF7C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96B5F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CF2B6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enter an event</w:t>
            </w:r>
          </w:p>
        </w:tc>
      </w:tr>
    </w:tbl>
    <w:p w14:paraId="691615A1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5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2895972C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48BCAC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7ADDA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458FB" w14:paraId="730C92E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D54EA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36093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Find user location</w:t>
            </w:r>
          </w:p>
        </w:tc>
      </w:tr>
      <w:tr w:rsidR="00D458FB" w14:paraId="643F4E19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6D189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51CD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Location</w:t>
            </w:r>
          </w:p>
        </w:tc>
      </w:tr>
      <w:tr w:rsidR="00D458FB" w14:paraId="2512A846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A3FC8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1CCDD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30B10676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CE4B1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246E8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67D2860D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51B96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28AC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view nearby events based on current location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Here - track user location in order to match users with nearby events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Google Places API - provide information and visual mapping for location data</w:t>
            </w:r>
          </w:p>
        </w:tc>
      </w:tr>
      <w:tr w:rsidR="00D458FB" w14:paraId="27966F34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6D7C7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4B94C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approved and enabled location services</w:t>
            </w:r>
          </w:p>
        </w:tc>
      </w:tr>
      <w:tr w:rsidR="00D458FB" w14:paraId="4294B4F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34F57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BA567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Approximate user location is accurately captured within system</w:t>
            </w:r>
          </w:p>
        </w:tc>
      </w:tr>
      <w:tr w:rsidR="00D458FB" w14:paraId="3FB733D3" w14:textId="77777777">
        <w:trPr>
          <w:trHeight w:val="24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EFC43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486E2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app and views home screen (map)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System obtains user location from available services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3. User location is displayed on home screen (map) and sent to background services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Periodically, system re-requests location as a background service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System obtains user location from available services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6. User location is displayed on home screen (ma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p) (when viewing home screen) and sent to background services</w:t>
            </w:r>
          </w:p>
        </w:tc>
      </w:tr>
      <w:tr w:rsidR="00D458FB" w14:paraId="63E6AE13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4BF51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05C86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a user's current location can't be found, the last known location will be displayed and used in background services</w:t>
            </w:r>
          </w:p>
        </w:tc>
      </w:tr>
      <w:tr w:rsidR="00D458FB" w14:paraId="56C200DC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B0FCC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DD102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Location refresh handling provided by Google Places</w:t>
            </w:r>
          </w:p>
        </w:tc>
      </w:tr>
      <w:tr w:rsidR="00D458FB" w14:paraId="44DABD13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A7DD7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E7635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GPS availability</w:t>
            </w:r>
          </w:p>
        </w:tc>
      </w:tr>
      <w:tr w:rsidR="00D458FB" w14:paraId="0037C059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944BC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2C153E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Every time Here is authenticated, opened, and on a repeating interval when open</w:t>
            </w:r>
          </w:p>
        </w:tc>
      </w:tr>
    </w:tbl>
    <w:p w14:paraId="75DABB1E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6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16746413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49753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22CF3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</w:tr>
      <w:tr w:rsidR="00D458FB" w14:paraId="7B72560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2FE06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BFBAE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Set up geofence</w:t>
            </w:r>
          </w:p>
        </w:tc>
      </w:tr>
      <w:tr w:rsidR="00D458FB" w14:paraId="1763EAE2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5B657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5184E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Location</w:t>
            </w:r>
          </w:p>
        </w:tc>
      </w:tr>
      <w:tr w:rsidR="00D458FB" w14:paraId="7F7E09B4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6A19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E1EE4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2FDA74BB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47334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87126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6D4710D9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BCE5F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CE881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identify the radius from current location for event matching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match users with events that are within a desirable distance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Google Places API - provide information and visual mapping for location data</w:t>
            </w:r>
          </w:p>
        </w:tc>
      </w:tr>
      <w:tr w:rsidR="00D458FB" w14:paraId="32FF204F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5E4DD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DD186E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approved and enabled location services; user location is captured</w:t>
            </w:r>
          </w:p>
        </w:tc>
      </w:tr>
      <w:tr w:rsidR="00D458FB" w14:paraId="1F15DE79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87435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2FA69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User's desired geofence is captured by Here and used in event matching; system confirms entry</w:t>
            </w:r>
          </w:p>
        </w:tc>
      </w:tr>
      <w:tr w:rsidR="00D458FB" w14:paraId="235A2681" w14:textId="77777777">
        <w:trPr>
          <w:trHeight w:val="18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04861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9850A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app and displays user's current location on a map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views profile screen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3. User enters desired proximity radius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4. System captures user's desired geofence and delivers a notification</w:t>
            </w:r>
          </w:p>
        </w:tc>
      </w:tr>
      <w:tr w:rsidR="00D458FB" w14:paraId="2A52DB7C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83D98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E33B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5C208486" w14:textId="77777777">
        <w:trPr>
          <w:trHeight w:val="15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BADC0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97799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default proximity radius is 15 miles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Location data will not be saved when Here is not in use - if no location is available, geofencing event notification service will not trigger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will poll for new events when the application is (re-)opened</w:t>
            </w:r>
          </w:p>
        </w:tc>
      </w:tr>
      <w:tr w:rsidR="00D458FB" w14:paraId="76A79271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88ED6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07A73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GPS availability</w:t>
            </w:r>
          </w:p>
        </w:tc>
      </w:tr>
      <w:tr w:rsidR="00D458FB" w14:paraId="0DC41B71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A9FD9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72BCDC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adjust geofence radius and/or reopens the Here app</w:t>
            </w:r>
          </w:p>
        </w:tc>
      </w:tr>
    </w:tbl>
    <w:p w14:paraId="375D7786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7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59CFFB75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BF0F5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BD722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</w:t>
            </w:r>
          </w:p>
        </w:tc>
      </w:tr>
      <w:tr w:rsidR="00D458FB" w14:paraId="05CFDAC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EE9C6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F41B8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Get interest-based event notifications</w:t>
            </w:r>
          </w:p>
        </w:tc>
      </w:tr>
      <w:tr w:rsidR="00D458FB" w14:paraId="7BE3D1A0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09305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8FE228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Notifications</w:t>
            </w:r>
          </w:p>
        </w:tc>
      </w:tr>
      <w:tr w:rsidR="00D458FB" w14:paraId="6E0626C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DD0B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6C3A5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08DF07AD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B0CC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F59EE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6FE5C6A9" w14:textId="77777777">
        <w:trPr>
          <w:trHeight w:val="18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62AF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1A8179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deliver / receive notifications for events that match interests, location, and current time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provide a service to connect users who are hosting events with users who are interested in attending events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Google Places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API - provide information and visual mapping for location data</w:t>
            </w:r>
          </w:p>
        </w:tc>
      </w:tr>
      <w:tr w:rsidR="00D458FB" w14:paraId="390A0684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033B1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FE478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location is captured; user interests are loaded; event matches are available</w:t>
            </w:r>
          </w:p>
        </w:tc>
      </w:tr>
      <w:tr w:rsidR="00D458FB" w14:paraId="31C94ECA" w14:textId="77777777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A8C9F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583A8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receives notification of events located within current location geofence, with current time parameters, and with matches to user interests; user does not receive notification of non-matching events</w:t>
            </w:r>
          </w:p>
        </w:tc>
      </w:tr>
      <w:tr w:rsidR="00D458FB" w14:paraId="28556F21" w14:textId="77777777">
        <w:trPr>
          <w:trHeight w:val="24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E072D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1E18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2. System obtains user location (see Use Case 5)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3. System scans available events for location within user's current location geofence; with associated interests that match a user's interests; and with a start date up to 2 hours after current time and an 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 date that is in the future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System delivers an event notification to the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User reviews the event notification</w:t>
            </w:r>
          </w:p>
        </w:tc>
      </w:tr>
      <w:tr w:rsidR="00D458FB" w14:paraId="4633F9D8" w14:textId="77777777">
        <w:trPr>
          <w:trHeight w:val="15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95073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3056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Users may refer back to events they have been matched with via their events screen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If no event time, location, and interes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matches are available, the system will not deliver a notification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Notifications will be shown regardless of application state</w:t>
            </w:r>
          </w:p>
        </w:tc>
      </w:tr>
      <w:tr w:rsidR="00D458FB" w14:paraId="4F9D2BF2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04A5B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572E6E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72500597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ABB1A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CB9CEC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GPS availability</w:t>
            </w:r>
          </w:p>
        </w:tc>
      </w:tr>
      <w:tr w:rsidR="00D458FB" w14:paraId="4B06C187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F3555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1E8CA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based on user's location, interests, and time as well as available event options</w:t>
            </w:r>
          </w:p>
        </w:tc>
      </w:tr>
    </w:tbl>
    <w:p w14:paraId="5D3B473C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8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48890ECD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28B7E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24742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</w:p>
        </w:tc>
      </w:tr>
      <w:tr w:rsidR="00D458FB" w14:paraId="67A67356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09BA5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3F979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Browse events</w:t>
            </w:r>
          </w:p>
        </w:tc>
      </w:tr>
      <w:tr w:rsidR="00D458FB" w14:paraId="258C8385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A3860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59A7F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Events</w:t>
            </w:r>
          </w:p>
        </w:tc>
      </w:tr>
      <w:tr w:rsidR="00D458FB" w14:paraId="2A657404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9E5D4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6D767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130EE461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0825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340E2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57C3EBA2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5C0F4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C3709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review events of interest and created events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team - allow users to manage and refer back to their events</w:t>
            </w:r>
          </w:p>
        </w:tc>
      </w:tr>
      <w:tr w:rsidR="00D458FB" w14:paraId="3BA8DB33" w14:textId="77777777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33935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A7991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has created an event and / or has selected option to confirm interest in event via event matching notification</w:t>
            </w:r>
          </w:p>
        </w:tc>
      </w:tr>
      <w:tr w:rsidR="00D458FB" w14:paraId="5CC5A15B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EE172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FC2FE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user-created and interested events are displayed</w:t>
            </w:r>
          </w:p>
        </w:tc>
      </w:tr>
      <w:tr w:rsidR="00D458FB" w14:paraId="16C799C6" w14:textId="77777777">
        <w:trPr>
          <w:trHeight w:val="39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CBF90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1C3FC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and navigates to events screen, which shows all events by default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Optional: user selects the filter label, causing only matched events to be shown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3. Optional: user re-selects the filter label, causing only the user's own created even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ts to be shown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Optional: use re-selects the filter label, causing all events to be shown (continue to select the filter label to cycle through filter options)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User selects an event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User reviews event details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7. Optional: user selects the option 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join the event conversation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8. User uses back button to return to events screen</w:t>
            </w:r>
          </w:p>
        </w:tc>
      </w:tr>
      <w:tr w:rsidR="00D458FB" w14:paraId="15401410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630AA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9CC50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023934F0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4E64D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80047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130F2712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B0828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8C366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</w:p>
        </w:tc>
      </w:tr>
      <w:tr w:rsidR="00D458FB" w14:paraId="267B8B94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5A8C8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CD9FE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review events in a list</w:t>
            </w:r>
          </w:p>
        </w:tc>
      </w:tr>
    </w:tbl>
    <w:p w14:paraId="6CA66496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9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6B01B892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6DB4B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B9E13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</w:tr>
      <w:tr w:rsidR="00D458FB" w14:paraId="1DBE0AE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129ED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657EC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View user profile</w:t>
            </w:r>
          </w:p>
        </w:tc>
      </w:tr>
      <w:tr w:rsidR="00D458FB" w14:paraId="5AE3D3B4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B56C5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09AAA2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Profile</w:t>
            </w:r>
          </w:p>
        </w:tc>
      </w:tr>
      <w:tr w:rsidR="00D458FB" w14:paraId="35FF4894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3D8BD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2A7CB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614F2CD7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90364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7EF379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00B51E2E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7823A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FD691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User - modify application-use settings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Here - customize app functionality based on user preferences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Facebook/Firebase - provide users with a cross-platform option for authentication</w:t>
            </w:r>
          </w:p>
        </w:tc>
      </w:tr>
      <w:tr w:rsidR="00D458FB" w14:paraId="78126C5F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536C2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68084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has a Facebook profile, has "liked" Facebook pages, and has 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acebook "friends"</w:t>
            </w:r>
          </w:p>
        </w:tc>
      </w:tr>
      <w:tr w:rsidR="00D458FB" w14:paraId="019343DB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D47DF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F10D2C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setting changes are captured and applied</w:t>
            </w:r>
          </w:p>
        </w:tc>
      </w:tr>
      <w:tr w:rsidR="00D458FB" w14:paraId="434202D6" w14:textId="77777777">
        <w:trPr>
          <w:trHeight w:val="21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9EC73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CFAE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and navigates to profile screen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reviews user name, email, and avatar as imported from Facebook under defaulted element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3. User selects  element to review interest list as imported from Facebook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User selects an element to review contact list as imported from Facebook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User selects an element to review geofencing proximity radius setting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6. Optional: user adjusts geofen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cing proximity setting</w:t>
            </w:r>
          </w:p>
        </w:tc>
      </w:tr>
      <w:tr w:rsidR="00D458FB" w14:paraId="61564489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3B38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C2EA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6F7AFE4F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90186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42E8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Facebook-imported user name, email, avatar, and interests are read-only</w:t>
            </w:r>
          </w:p>
        </w:tc>
      </w:tr>
      <w:tr w:rsidR="00D458FB" w14:paraId="567111D6" w14:textId="77777777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7B1F2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66D7C8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GPS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Keyboard / special characters</w:t>
            </w:r>
          </w:p>
        </w:tc>
      </w:tr>
      <w:tr w:rsidR="00D458FB" w14:paraId="332E096C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C6141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FD659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view or update profile settings</w:t>
            </w:r>
          </w:p>
        </w:tc>
      </w:tr>
    </w:tbl>
    <w:p w14:paraId="082C5259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a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15B07588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5FD93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1C749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</w:tr>
      <w:tr w:rsidR="00D458FB" w14:paraId="1313E0E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99A53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65164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Sync contacts with Here</w:t>
            </w:r>
          </w:p>
        </w:tc>
      </w:tr>
      <w:tr w:rsidR="00D458FB" w14:paraId="76AA16FB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A7F2B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17D09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Authentication</w:t>
            </w:r>
          </w:p>
        </w:tc>
      </w:tr>
      <w:tr w:rsidR="00D458FB" w14:paraId="4579A226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408B2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2632D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3B71CBE7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4E542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007AB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3CA8558F" w14:textId="77777777">
        <w:trPr>
          <w:trHeight w:val="15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A8209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F6A86E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share contacts with Here to build a list of users he / she can communicate with on the app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provide a for users to communicate and connect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Facebook/Firebase - provide users with a cross-platform option for connection</w:t>
            </w:r>
          </w:p>
        </w:tc>
      </w:tr>
      <w:tr w:rsidR="00D458FB" w14:paraId="0FEBC24E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E7215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F80BD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User has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Facebook profile, has Facebook "friends"</w:t>
            </w:r>
          </w:p>
        </w:tc>
      </w:tr>
      <w:tr w:rsidR="00D458FB" w14:paraId="19113047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9D37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82981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user contacts are loaded into Here as contacts if they are also Here users</w:t>
            </w:r>
          </w:p>
        </w:tc>
      </w:tr>
      <w:tr w:rsidR="00D458FB" w14:paraId="6222FD7A" w14:textId="77777777">
        <w:trPr>
          <w:trHeight w:val="18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75D4A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6CFC9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authenticates Here via Facebook (see Use Case 1)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3. System extracts the user's Facebook friends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System enumerates the user's contacts who also use Here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5. Optional: user navigates to messaging screen to review contact list</w:t>
            </w:r>
          </w:p>
        </w:tc>
      </w:tr>
      <w:tr w:rsidR="00D458FB" w14:paraId="6522E449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631C3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F581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6CC99D09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CA96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1A8E1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 handling provided by Facebook/Firebase</w:t>
            </w:r>
          </w:p>
        </w:tc>
      </w:tr>
      <w:tr w:rsidR="00D458FB" w14:paraId="11E96B4C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A413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C4471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</w:p>
        </w:tc>
      </w:tr>
      <w:tr w:rsidR="00D458FB" w14:paraId="4EA99BB7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C5FFF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F9EA98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Every time Here is opened</w:t>
            </w:r>
          </w:p>
        </w:tc>
      </w:tr>
    </w:tbl>
    <w:p w14:paraId="5BC794CB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b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613B04C8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A41D5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076F06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11</w:t>
            </w:r>
          </w:p>
        </w:tc>
      </w:tr>
      <w:tr w:rsidR="00D458FB" w14:paraId="59ABFC2C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3511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B9959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Message a friend</w:t>
            </w:r>
          </w:p>
        </w:tc>
      </w:tr>
      <w:tr w:rsidR="00D458FB" w14:paraId="2E3E5663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F600AC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849469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Messaging</w:t>
            </w:r>
          </w:p>
        </w:tc>
      </w:tr>
      <w:tr w:rsidR="00D458FB" w14:paraId="5016D3CA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84F06E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0864FC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550E8A71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C7C7B9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45C7CC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059B8DE8" w14:textId="77777777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E1E6C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5EE59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send messages to other users in individual conversations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provide a way for users to privately communicate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Firebase - provide a platform for user-to-user messaging</w:t>
            </w:r>
          </w:p>
        </w:tc>
      </w:tr>
      <w:tr w:rsidR="00D458FB" w14:paraId="09017A3B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FB6E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38898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has contacts in Here</w:t>
            </w:r>
          </w:p>
        </w:tc>
      </w:tr>
      <w:tr w:rsidR="00D458FB" w14:paraId="5AE4E8D3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BAF01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99873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Messages sent by user are delivered to intended recipient</w:t>
            </w:r>
          </w:p>
        </w:tc>
      </w:tr>
      <w:tr w:rsidR="00D458FB" w14:paraId="6F5D128A" w14:textId="77777777">
        <w:trPr>
          <w:trHeight w:val="15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C4C81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3BC663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commentRangeStart w:id="24"/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1. User opens Here and navigates to My Conversations screen OR User opens Here and navigates to t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he My Friends section of the My Profile screen</w:t>
            </w:r>
            <w:commentRangeEnd w:id="24"/>
            <w:r>
              <w:commentReference w:id="24"/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 xml:space="preserve">2. User selects desired message recipient from contact list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3. User begins typing a message between the user and the recipient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4. User selects send</w:t>
            </w:r>
          </w:p>
          <w:p w14:paraId="32367CC3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 Message is delivered to the recipient and also shows on the user’s device</w:t>
            </w:r>
          </w:p>
        </w:tc>
      </w:tr>
      <w:tr w:rsidR="00D458FB" w14:paraId="1E160427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9D1FD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B1735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D458FB" w14:paraId="6A1CCE37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AA12F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A6CD40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 handling provided by Firebase</w:t>
            </w:r>
          </w:p>
        </w:tc>
      </w:tr>
      <w:tr w:rsidR="00D458FB" w14:paraId="39B03AB2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1FF62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32749B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Keyboard / special characters</w:t>
            </w:r>
          </w:p>
        </w:tc>
      </w:tr>
      <w:tr w:rsidR="00D458FB" w14:paraId="21F0AB3D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8971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58C0F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send a message</w:t>
            </w:r>
          </w:p>
        </w:tc>
      </w:tr>
    </w:tbl>
    <w:p w14:paraId="28E60A45" w14:textId="77777777" w:rsidR="00D458FB" w:rsidRDefault="00AD0D76">
      <w:pPr>
        <w:rPr>
          <w:rFonts w:ascii="Arial" w:eastAsia="Arial" w:hAnsi="Arial" w:cs="Arial"/>
        </w:rPr>
      </w:pPr>
      <w:commentRangeStart w:id="25"/>
      <w:r>
        <w:rPr>
          <w:rFonts w:ascii="Arial" w:eastAsia="Arial" w:hAnsi="Arial" w:cs="Arial"/>
        </w:rPr>
        <w:t xml:space="preserve"> </w:t>
      </w:r>
      <w:commentRangeEnd w:id="25"/>
      <w:r>
        <w:commentReference w:id="25"/>
      </w:r>
    </w:p>
    <w:p w14:paraId="1C24D202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c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354ED7B3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96181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3E765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D458FB" w14:paraId="04571F0D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B5BDA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3A72E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Group messaging based on common event</w:t>
            </w:r>
          </w:p>
        </w:tc>
      </w:tr>
      <w:tr w:rsidR="00D458FB" w14:paraId="00FD7A42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4EF75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7462C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Messaging</w:t>
            </w:r>
          </w:p>
        </w:tc>
      </w:tr>
      <w:tr w:rsidR="00D458FB" w14:paraId="366191D2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47D81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38F6D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2FF0EF2C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23F80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EE52F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2E13623A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143C2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3B35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message among other users who are interested in the same event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Here - provide a way for users to publicly communicate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Firebase - provide a platform for user-to-user messaging</w:t>
            </w:r>
          </w:p>
        </w:tc>
      </w:tr>
      <w:tr w:rsidR="00D458FB" w14:paraId="73BE4F32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AC143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8FCD28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has authenticated in Here; user has events in their ev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ents list with at least one other interested user</w:t>
            </w:r>
          </w:p>
        </w:tc>
      </w:tr>
      <w:tr w:rsidR="00D458FB" w14:paraId="6E21D472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F11EE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3C94B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Messages are sent and delivered amongst at least two users with a common event</w:t>
            </w:r>
          </w:p>
        </w:tc>
      </w:tr>
      <w:tr w:rsidR="00D458FB" w14:paraId="2B2B1D49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DFFA7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97C9F3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and navigates to event screen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2. User selects the option to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Join the Conversation" from the event details page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3. Optional: user sends or receives  messages (see Use Case 11)</w:t>
            </w:r>
          </w:p>
        </w:tc>
      </w:tr>
      <w:tr w:rsidR="00D458FB" w14:paraId="217BD292" w14:textId="77777777">
        <w:trPr>
          <w:trHeight w:val="15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F413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46216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may also access group messaging via the messaging screen (if he / she has already participated in the conversation)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Users 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n't participate in conversations for events they have not created or matched with</w:t>
            </w:r>
          </w:p>
        </w:tc>
      </w:tr>
      <w:tr w:rsidR="00D458FB" w14:paraId="30A071D2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49EB5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D5C982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trike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trike/>
                <w:color w:val="FF0000"/>
                <w:sz w:val="22"/>
                <w:szCs w:val="22"/>
              </w:rPr>
              <w:t>Notifications are only shown within the Here app when running</w:t>
            </w:r>
          </w:p>
        </w:tc>
      </w:tr>
      <w:tr w:rsidR="00D458FB" w14:paraId="2D2E9636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3B46D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19F08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Keyboard / special characters</w:t>
            </w:r>
          </w:p>
        </w:tc>
      </w:tr>
      <w:tr w:rsidR="00D458FB" w14:paraId="6276FEC2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455D9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258BF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send or receives a message</w:t>
            </w:r>
          </w:p>
        </w:tc>
      </w:tr>
    </w:tbl>
    <w:p w14:paraId="0A1840A1" w14:textId="77777777" w:rsidR="00D458FB" w:rsidRDefault="00D458FB">
      <w:pPr>
        <w:rPr>
          <w:rFonts w:ascii="Arial" w:eastAsia="Arial" w:hAnsi="Arial" w:cs="Arial"/>
        </w:rPr>
      </w:pPr>
    </w:p>
    <w:tbl>
      <w:tblPr>
        <w:tblStyle w:val="ad"/>
        <w:tblW w:w="8960" w:type="dxa"/>
        <w:tblLayout w:type="fixed"/>
        <w:tblLook w:val="0400" w:firstRow="0" w:lastRow="0" w:firstColumn="0" w:lastColumn="0" w:noHBand="0" w:noVBand="1"/>
      </w:tblPr>
      <w:tblGrid>
        <w:gridCol w:w="2340"/>
        <w:gridCol w:w="6620"/>
      </w:tblGrid>
      <w:tr w:rsidR="00D458FB" w14:paraId="2AA855EA" w14:textId="7777777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742665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6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F1DC98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14</w:t>
            </w:r>
          </w:p>
        </w:tc>
      </w:tr>
      <w:tr w:rsidR="00D458FB" w14:paraId="55A21FA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F4A94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0FF12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Browse home screen</w:t>
            </w:r>
          </w:p>
        </w:tc>
      </w:tr>
      <w:tr w:rsidR="00D458FB" w14:paraId="2A078D0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5515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Scope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F34C1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Events</w:t>
            </w:r>
          </w:p>
        </w:tc>
      </w:tr>
      <w:tr w:rsidR="00D458FB" w14:paraId="30253F2D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BA393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Level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3277A8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goal</w:t>
            </w:r>
          </w:p>
        </w:tc>
      </w:tr>
      <w:tr w:rsidR="00D458FB" w14:paraId="2A6F75A8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F55E57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Primary Actor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3103E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</w:t>
            </w:r>
          </w:p>
        </w:tc>
      </w:tr>
      <w:tr w:rsidR="00D458FB" w14:paraId="1F841FF4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01857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Stakeholders and Interests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6A4BD3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- review events of interest and created events</w:t>
            </w:r>
          </w:p>
          <w:p w14:paraId="42EBA176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Here team - allow users to manage and refer back to their events</w:t>
            </w:r>
          </w:p>
          <w:p w14:paraId="649E1478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Google Places API - provide information and visual mapping for location data</w:t>
            </w:r>
          </w:p>
        </w:tc>
      </w:tr>
      <w:tr w:rsidR="00D458FB" w14:paraId="710CB468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CA9DBF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127484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User has authenticated in Here; user has events in their events list </w:t>
            </w:r>
          </w:p>
        </w:tc>
      </w:tr>
      <w:tr w:rsidR="00D458FB" w14:paraId="1321C145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71EC6D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Success Guarantee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87C1C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is able to move about the screen and view event details</w:t>
            </w:r>
          </w:p>
        </w:tc>
      </w:tr>
      <w:tr w:rsidR="00D458FB" w14:paraId="12593E46" w14:textId="77777777">
        <w:trPr>
          <w:trHeight w:val="12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001C9B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 Success Scenarios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6240D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User opens Here and stays on the home screen</w:t>
            </w:r>
          </w:p>
          <w:p w14:paraId="1FB1D3F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Optional: user uses gestures 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move around map, zoom in/out, or find their location (see Use Case 5)</w:t>
            </w:r>
          </w:p>
          <w:p w14:paraId="041DDBB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 Optional: user selects filter button to show only matched events</w:t>
            </w:r>
          </w:p>
          <w:p w14:paraId="0882B04F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 Optional: user re-selects filter button to show all events</w:t>
            </w:r>
          </w:p>
          <w:p w14:paraId="18B27C5A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 Optional: user selects event marker label to view event details</w:t>
            </w:r>
          </w:p>
        </w:tc>
      </w:tr>
      <w:tr w:rsidR="00D458FB" w14:paraId="6D8A8E22" w14:textId="77777777">
        <w:trPr>
          <w:trHeight w:val="32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B6B20A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Extensions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D8DC5B" w14:textId="77777777" w:rsidR="00D458FB" w:rsidRDefault="00D458FB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58FB" w14:paraId="40918CD0" w14:textId="77777777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7BB0F3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 Requirements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404B31" w14:textId="77777777" w:rsidR="00D458FB" w:rsidRDefault="00D458FB">
            <w:pPr>
              <w:widowControl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</w:p>
        </w:tc>
      </w:tr>
      <w:tr w:rsidR="00D458FB" w14:paraId="18465B0C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D3E4A0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 and Data Variances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F69888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 / data network availability</w:t>
            </w:r>
          </w:p>
        </w:tc>
      </w:tr>
      <w:tr w:rsidR="00D458FB" w14:paraId="213A8257" w14:textId="77777777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1F9354" w14:textId="77777777" w:rsidR="00D458FB" w:rsidRDefault="00AD0D76">
            <w:pPr>
              <w:widowControl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Frequency of Occurrence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63F1A7" w14:textId="77777777" w:rsidR="00D458FB" w:rsidRDefault="00AD0D76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Occasional - when a user wants to reviews events on a map</w:t>
            </w:r>
          </w:p>
        </w:tc>
      </w:tr>
    </w:tbl>
    <w:p w14:paraId="5CA70205" w14:textId="77777777" w:rsidR="00D458FB" w:rsidRDefault="00AD0D76">
      <w:pPr>
        <w:pStyle w:val="Heading1"/>
        <w:numPr>
          <w:ilvl w:val="0"/>
          <w:numId w:val="7"/>
        </w:numPr>
        <w:rPr>
          <w:rFonts w:ascii="Arial" w:eastAsia="Arial" w:hAnsi="Arial" w:cs="Arial"/>
        </w:rPr>
      </w:pPr>
      <w:bookmarkStart w:id="26" w:name="_2xcytpi" w:colFirst="0" w:colLast="0"/>
      <w:bookmarkEnd w:id="26"/>
      <w:r>
        <w:rPr>
          <w:rFonts w:ascii="Arial" w:eastAsia="Arial" w:hAnsi="Arial" w:cs="Arial"/>
        </w:rPr>
        <w:t>Other Nonfunctional Requirements</w:t>
      </w:r>
    </w:p>
    <w:p w14:paraId="0E055F6C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27" w:name="_1ci93xb" w:colFirst="0" w:colLast="0"/>
      <w:bookmarkEnd w:id="27"/>
      <w:r>
        <w:rPr>
          <w:rFonts w:ascii="Arial" w:eastAsia="Arial" w:hAnsi="Arial" w:cs="Arial"/>
        </w:rPr>
        <w:t>Performance Requirements</w:t>
      </w:r>
    </w:p>
    <w:p w14:paraId="7F2A7165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shall respond to 90% of requests in less than 5 second from the time the request is received by the system</w:t>
      </w:r>
    </w:p>
    <w:p w14:paraId="1A4D349E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28" w:name="_3whwml4" w:colFirst="0" w:colLast="0"/>
      <w:bookmarkEnd w:id="28"/>
      <w:r>
        <w:rPr>
          <w:rFonts w:ascii="Arial" w:eastAsia="Arial" w:hAnsi="Arial" w:cs="Arial"/>
        </w:rPr>
        <w:t>Safety Requirements</w:t>
      </w:r>
    </w:p>
    <w:p w14:paraId="1EE84DDE" w14:textId="77777777" w:rsidR="00D458FB" w:rsidRDefault="00AD0D76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shall restrict membership per Facebook community guidelines</w:t>
      </w:r>
    </w:p>
    <w:p w14:paraId="51000787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29" w:name="_2bn6wsx" w:colFirst="0" w:colLast="0"/>
      <w:bookmarkEnd w:id="29"/>
      <w:r>
        <w:rPr>
          <w:rFonts w:ascii="Arial" w:eastAsia="Arial" w:hAnsi="Arial" w:cs="Arial"/>
        </w:rPr>
        <w:t>Security Requirements</w:t>
      </w:r>
    </w:p>
    <w:p w14:paraId="092DA3A2" w14:textId="77777777" w:rsidR="00D458FB" w:rsidRDefault="00AD0D76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user profiles require authentication for access</w:t>
      </w:r>
    </w:p>
    <w:p w14:paraId="36EB2C4F" w14:textId="77777777" w:rsidR="00D458FB" w:rsidRDefault="00AD0D76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does not display user location data to other users</w:t>
      </w:r>
    </w:p>
    <w:p w14:paraId="770F9DD9" w14:textId="77777777" w:rsidR="00D458FB" w:rsidRDefault="00AD0D76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applies filters to user input in order to remove malicious code injection attempts</w:t>
      </w:r>
    </w:p>
    <w:p w14:paraId="2D279527" w14:textId="77777777" w:rsidR="00D458FB" w:rsidRDefault="00AD0D76">
      <w:pPr>
        <w:pStyle w:val="Heading2"/>
        <w:numPr>
          <w:ilvl w:val="1"/>
          <w:numId w:val="7"/>
        </w:numPr>
        <w:rPr>
          <w:rFonts w:ascii="Arial" w:eastAsia="Arial" w:hAnsi="Arial" w:cs="Arial"/>
        </w:rPr>
      </w:pPr>
      <w:bookmarkStart w:id="30" w:name="_qsh70q" w:colFirst="0" w:colLast="0"/>
      <w:bookmarkEnd w:id="30"/>
      <w:r>
        <w:rPr>
          <w:rFonts w:ascii="Arial" w:eastAsia="Arial" w:hAnsi="Arial" w:cs="Arial"/>
        </w:rPr>
        <w:lastRenderedPageBreak/>
        <w:t>Software Quality Attributes</w:t>
      </w:r>
    </w:p>
    <w:p w14:paraId="6291D4CE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shall be able to support at least 100 simultaneous active users</w:t>
      </w:r>
    </w:p>
    <w:p w14:paraId="0F9DC24C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shall maintain availability of at least 98% not including scheduled downtime</w:t>
      </w:r>
    </w:p>
    <w:p w14:paraId="3233A0D2" w14:textId="77777777" w:rsidR="00D458FB" w:rsidRDefault="00AD0D76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Here shall maintain reliability of at least 1 hour mean time between failures</w:t>
      </w:r>
    </w:p>
    <w:p w14:paraId="01AD6F82" w14:textId="77777777" w:rsidR="00D458FB" w:rsidRDefault="00AD0D76">
      <w:pPr>
        <w:pStyle w:val="Heading1"/>
        <w:numPr>
          <w:ilvl w:val="0"/>
          <w:numId w:val="7"/>
        </w:numPr>
        <w:rPr>
          <w:rFonts w:ascii="Arial" w:eastAsia="Arial" w:hAnsi="Arial" w:cs="Arial"/>
        </w:rPr>
      </w:pPr>
      <w:bookmarkStart w:id="31" w:name="_3as4poj" w:colFirst="0" w:colLast="0"/>
      <w:bookmarkEnd w:id="31"/>
      <w:r>
        <w:rPr>
          <w:rFonts w:ascii="Arial" w:eastAsia="Arial" w:hAnsi="Arial" w:cs="Arial"/>
        </w:rPr>
        <w:t>Other Requirements</w:t>
      </w:r>
    </w:p>
    <w:p w14:paraId="759B922F" w14:textId="77777777" w:rsidR="00D458FB" w:rsidRDefault="00AD0D76">
      <w:pPr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Managing</w:t>
      </w:r>
      <w:r>
        <w:rPr>
          <w:rFonts w:ascii="Arial" w:eastAsia="Arial" w:hAnsi="Arial" w:cs="Arial"/>
          <w:sz w:val="22"/>
          <w:szCs w:val="22"/>
        </w:rPr>
        <w:t xml:space="preserve"> and Processing Application Data:</w:t>
      </w:r>
    </w:p>
    <w:p w14:paraId="6C440B9C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shall store event data on the application server</w:t>
      </w:r>
    </w:p>
    <w:p w14:paraId="097E5E3B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shall store user data on the application server</w:t>
      </w:r>
    </w:p>
    <w:p w14:paraId="4FF1A8F7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shall store authentication data with the authentication service platform (Firebase)</w:t>
      </w:r>
    </w:p>
    <w:p w14:paraId="04EBFA07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</w:t>
      </w:r>
      <w:r>
        <w:rPr>
          <w:rFonts w:ascii="Arial" w:eastAsia="Arial" w:hAnsi="Arial" w:cs="Arial"/>
          <w:sz w:val="22"/>
          <w:szCs w:val="22"/>
        </w:rPr>
        <w:t>em shall store messaging data with the messaging service platform (Firebase)</w:t>
      </w:r>
    </w:p>
    <w:p w14:paraId="6BE3A067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shall not store user location data</w:t>
      </w:r>
    </w:p>
    <w:p w14:paraId="168D82A9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shall store all other application data on the user’s device</w:t>
      </w:r>
    </w:p>
    <w:p w14:paraId="4DDA4EF5" w14:textId="77777777" w:rsidR="00D458FB" w:rsidRDefault="00AD0D76">
      <w:pPr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Managing and Processing User Location Data:</w:t>
      </w:r>
    </w:p>
    <w:p w14:paraId="4B13E45F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Identify user’s lo</w:t>
      </w:r>
      <w:r>
        <w:rPr>
          <w:rFonts w:ascii="Arial" w:eastAsia="Arial" w:hAnsi="Arial" w:cs="Arial"/>
          <w:sz w:val="22"/>
          <w:szCs w:val="22"/>
        </w:rPr>
        <w:t>cation within 5 seconds of GPS satellite access.</w:t>
      </w:r>
    </w:p>
    <w:p w14:paraId="552CE268" w14:textId="77777777" w:rsidR="00D458FB" w:rsidRDefault="00AD0D76">
      <w:pPr>
        <w:ind w:left="144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When a user opens the application and allow use of location services on phone the application will register their location in less than 5 seconds to their account.</w:t>
      </w:r>
    </w:p>
    <w:p w14:paraId="35F69E14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Calculate proximity of two or more users and/or location within 2 meter accuracy.</w:t>
      </w:r>
    </w:p>
    <w:p w14:paraId="511B2720" w14:textId="77777777" w:rsidR="00D458FB" w:rsidRDefault="00AD0D76">
      <w:pPr>
        <w:ind w:left="144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The system will accurately keep distance data between users and other users or locations to an accuracy of less than 2 meters under an open sky. (per GPS.gov civilian GPS acc</w:t>
      </w:r>
      <w:r>
        <w:rPr>
          <w:rFonts w:ascii="Arial" w:eastAsia="Arial" w:hAnsi="Arial" w:cs="Arial"/>
          <w:i/>
          <w:sz w:val="22"/>
          <w:szCs w:val="22"/>
        </w:rPr>
        <w:t>uracy can be up to average 4.9 meters).</w:t>
      </w:r>
    </w:p>
    <w:p w14:paraId="19B8E9DE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Handle location data of 1,000 users within one square kilometer.</w:t>
      </w:r>
    </w:p>
    <w:p w14:paraId="65F0AB0F" w14:textId="77777777" w:rsidR="00D458FB" w:rsidRDefault="00AD0D76">
      <w:pPr>
        <w:ind w:left="144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The system will be able to store and process 1,000 users who are actively using application with location services turned on.</w:t>
      </w:r>
    </w:p>
    <w:p w14:paraId="5CDF4E3E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user is in the same Wi</w:t>
      </w:r>
      <w:r>
        <w:rPr>
          <w:rFonts w:ascii="Arial" w:eastAsia="Arial" w:hAnsi="Arial" w:cs="Arial"/>
          <w:sz w:val="22"/>
          <w:szCs w:val="22"/>
        </w:rPr>
        <w:t>Fi network, no need to poll for GPS again</w:t>
      </w:r>
    </w:p>
    <w:p w14:paraId="7DC97AA9" w14:textId="77777777" w:rsidR="00D458FB" w:rsidRDefault="00AD0D76">
      <w:pPr>
        <w:numPr>
          <w:ilvl w:val="2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Location data will be stored in double precision Decimal Degrees.</w:t>
      </w:r>
    </w:p>
    <w:p w14:paraId="357392F1" w14:textId="77777777" w:rsidR="00D458FB" w:rsidRDefault="00AD0D76">
      <w:pPr>
        <w:ind w:left="216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Any GPS coordinates received by the application that is in Degrees Minute Seconds (DMS) will be converted to Decimal Degrees (dd) and stored with an</w:t>
      </w:r>
      <w:r>
        <w:rPr>
          <w:rFonts w:ascii="Arial" w:eastAsia="Arial" w:hAnsi="Arial" w:cs="Arial"/>
          <w:i/>
          <w:sz w:val="22"/>
          <w:szCs w:val="22"/>
        </w:rPr>
        <w:t xml:space="preserve"> 8 byte precision floating precision.</w:t>
      </w:r>
    </w:p>
    <w:p w14:paraId="2DD8F09B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assign distance alert limits as the following:</w:t>
      </w:r>
    </w:p>
    <w:p w14:paraId="769347F7" w14:textId="77777777" w:rsidR="00D458FB" w:rsidRDefault="00AD0D76">
      <w:pPr>
        <w:numPr>
          <w:ilvl w:val="2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Minimum Incoming boundary entry alert limit is 2 meters. </w:t>
      </w:r>
    </w:p>
    <w:p w14:paraId="0B3CD0E2" w14:textId="77777777" w:rsidR="00D458FB" w:rsidRDefault="00AD0D76">
      <w:pPr>
        <w:numPr>
          <w:ilvl w:val="2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Minimum outgoing boundary exiting alert limit for geo fenced area will be 5 % of the geo fenced area in meters. With outgoing boundary defined as anything leaving a geo fenced area. Users will be alerted.</w:t>
      </w:r>
    </w:p>
    <w:p w14:paraId="37263536" w14:textId="77777777" w:rsidR="00D458FB" w:rsidRDefault="00AD0D76">
      <w:pPr>
        <w:numPr>
          <w:ilvl w:val="2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Maximum Incoming boundary will be 1 mile.</w:t>
      </w:r>
    </w:p>
    <w:p w14:paraId="4FD41A8E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</w:t>
      </w:r>
      <w:r>
        <w:rPr>
          <w:rFonts w:ascii="Arial" w:eastAsia="Arial" w:hAnsi="Arial" w:cs="Arial"/>
          <w:sz w:val="22"/>
          <w:szCs w:val="22"/>
        </w:rPr>
        <w:t>ll be able to accept in / out “alert” boundary crossing data as following:</w:t>
      </w:r>
    </w:p>
    <w:p w14:paraId="170B8D6F" w14:textId="77777777" w:rsidR="00D458FB" w:rsidRDefault="00AD0D76">
      <w:pPr>
        <w:numPr>
          <w:ilvl w:val="2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 system data analyzer detects a point crossing a radius limit will be used.  </w:t>
      </w:r>
    </w:p>
    <w:p w14:paraId="313D989E" w14:textId="77777777" w:rsidR="00D458FB" w:rsidRDefault="00AD0D76">
      <w:pPr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to User Location Based Message Data Processing:</w:t>
      </w:r>
    </w:p>
    <w:p w14:paraId="2314AF34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System will send location based message to its d</w:t>
      </w:r>
      <w:r>
        <w:rPr>
          <w:rFonts w:ascii="Arial" w:eastAsia="Arial" w:hAnsi="Arial" w:cs="Arial"/>
          <w:sz w:val="22"/>
          <w:szCs w:val="22"/>
        </w:rPr>
        <w:t>estination when boundary settings defined in 7.1.6 in less than 3 seconds latency.</w:t>
      </w:r>
    </w:p>
    <w:p w14:paraId="6B923481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Messages shall be handled over a secure encrypted protocol/connection.</w:t>
      </w:r>
    </w:p>
    <w:p w14:paraId="62F5382A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Received messages and locations from a user should be stored into the database within less than a seco</w:t>
      </w:r>
      <w:r>
        <w:rPr>
          <w:rFonts w:ascii="Arial" w:eastAsia="Arial" w:hAnsi="Arial" w:cs="Arial"/>
          <w:sz w:val="22"/>
          <w:szCs w:val="22"/>
        </w:rPr>
        <w:t>nd from being received.</w:t>
      </w:r>
    </w:p>
    <w:p w14:paraId="74789479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be able to process 1,000 messages per minute from different users.</w:t>
      </w:r>
    </w:p>
    <w:p w14:paraId="50E4D167" w14:textId="77777777" w:rsidR="00D458FB" w:rsidRDefault="00AD0D76">
      <w:pPr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Interest Data and Broadcasting Processing:</w:t>
      </w:r>
    </w:p>
    <w:p w14:paraId="75424889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analytics shall retrieve data from other social media platforms as well as application profile and proce</w:t>
      </w:r>
      <w:r>
        <w:rPr>
          <w:rFonts w:ascii="Arial" w:eastAsia="Arial" w:hAnsi="Arial" w:cs="Arial"/>
          <w:sz w:val="22"/>
          <w:szCs w:val="22"/>
        </w:rPr>
        <w:t xml:space="preserve">ss the data and users profile in less than a second. </w:t>
      </w:r>
    </w:p>
    <w:p w14:paraId="0AE5B419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shall rank interest of users if two or more users are within a certain predefined distance from an event/location. A list is returned of users from most comparable interest to least for all u</w:t>
      </w:r>
      <w:r>
        <w:rPr>
          <w:rFonts w:ascii="Arial" w:eastAsia="Arial" w:hAnsi="Arial" w:cs="Arial"/>
          <w:sz w:val="22"/>
          <w:szCs w:val="22"/>
        </w:rPr>
        <w:t>sers.</w:t>
      </w:r>
    </w:p>
    <w:p w14:paraId="293ACE2B" w14:textId="77777777" w:rsidR="00D458FB" w:rsidRDefault="00AD0D76">
      <w:pPr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to User Profile Data Processing:</w:t>
      </w:r>
    </w:p>
    <w:p w14:paraId="50040C1B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analytics shall be able to run and update user locations and profile data every 5 seconds while application is open and receiving updates.</w:t>
      </w:r>
    </w:p>
    <w:p w14:paraId="46514266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be able to handle up to 1000 users interacting with a g</w:t>
      </w:r>
      <w:r>
        <w:rPr>
          <w:rFonts w:ascii="Arial" w:eastAsia="Arial" w:hAnsi="Arial" w:cs="Arial"/>
          <w:sz w:val="22"/>
          <w:szCs w:val="22"/>
        </w:rPr>
        <w:t>eo fenced area in order to receive notifications.</w:t>
      </w:r>
    </w:p>
    <w:p w14:paraId="366D0DAF" w14:textId="77777777" w:rsidR="00D458FB" w:rsidRDefault="00AD0D76">
      <w:pPr>
        <w:numPr>
          <w:ilvl w:val="1"/>
          <w:numId w:val="2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continue to update user data and interests while logged in even if GPS location is temporarily lost for up to 10 minutes.</w:t>
      </w:r>
    </w:p>
    <w:sectPr w:rsidR="00D458FB">
      <w:type w:val="continuous"/>
      <w:pgSz w:w="12240" w:h="15840"/>
      <w:pgMar w:top="1440" w:right="1296" w:bottom="1440" w:left="1296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Camilo Barbosa" w:date="2017-08-12T05:57:00Z" w:initials="">
    <w:p w14:paraId="01D943FD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is this?</w:t>
      </w:r>
    </w:p>
  </w:comment>
  <w:comment w:id="24" w:author="Camilo Barbosa" w:date="2017-08-12T05:59:00Z" w:initials="">
    <w:p w14:paraId="0711EF85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correct</w:t>
      </w:r>
    </w:p>
  </w:comment>
  <w:comment w:id="25" w:author="Camilo Barbosa" w:date="2017-08-12T06:07:00Z" w:initials="">
    <w:p w14:paraId="561E740B" w14:textId="77777777" w:rsidR="00D458FB" w:rsidRDefault="00AD0D7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Removed old UC12 - notifications were not implemente for messaging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D943FD" w15:done="0"/>
  <w15:commentEx w15:paraId="0711EF85" w15:done="0"/>
  <w15:commentEx w15:paraId="561E74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5F5D7" w14:textId="77777777" w:rsidR="00AD0D76" w:rsidRDefault="00AD0D76">
      <w:r>
        <w:separator/>
      </w:r>
    </w:p>
  </w:endnote>
  <w:endnote w:type="continuationSeparator" w:id="0">
    <w:p w14:paraId="38D77B35" w14:textId="77777777" w:rsidR="00AD0D76" w:rsidRDefault="00AD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93F46" w14:textId="77777777" w:rsidR="00D458FB" w:rsidRDefault="00AD0D76" w:rsidP="00E118B8">
    <w:pPr>
      <w:tabs>
        <w:tab w:val="center" w:pos="4680"/>
        <w:tab w:val="right" w:pos="9360"/>
      </w:tabs>
      <w:spacing w:after="2160"/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Modified IEEE 830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39820" w14:textId="77777777" w:rsidR="00AD0D76" w:rsidRDefault="00AD0D76">
      <w:r>
        <w:separator/>
      </w:r>
    </w:p>
  </w:footnote>
  <w:footnote w:type="continuationSeparator" w:id="0">
    <w:p w14:paraId="4095396B" w14:textId="77777777" w:rsidR="00AD0D76" w:rsidRDefault="00AD0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9FA68" w14:textId="77777777" w:rsidR="00D458FB" w:rsidRDefault="00AD0D76">
    <w:pPr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>Software</w:t>
    </w:r>
    <w:r>
      <w:rPr>
        <w:b/>
        <w:i/>
      </w:rPr>
      <w:t xml:space="preserve"> </w:t>
    </w:r>
    <w:r>
      <w:rPr>
        <w:b/>
        <w:i/>
        <w:sz w:val="20"/>
        <w:szCs w:val="20"/>
      </w:rPr>
      <w:t>Requirements Specification for Here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 w:rsidR="00E118B8">
      <w:rPr>
        <w:b/>
        <w:i/>
        <w:sz w:val="20"/>
        <w:szCs w:val="20"/>
      </w:rPr>
      <w:fldChar w:fldCharType="separate"/>
    </w:r>
    <w:r w:rsidR="00E118B8">
      <w:rPr>
        <w:b/>
        <w:i/>
        <w:noProof/>
        <w:sz w:val="20"/>
        <w:szCs w:val="20"/>
      </w:rPr>
      <w:t>21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45BD7"/>
    <w:multiLevelType w:val="multilevel"/>
    <w:tmpl w:val="01F456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4FFC2A62"/>
    <w:multiLevelType w:val="multilevel"/>
    <w:tmpl w:val="5FA4A9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A010F4"/>
    <w:multiLevelType w:val="multilevel"/>
    <w:tmpl w:val="0FB608B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582C5480"/>
    <w:multiLevelType w:val="multilevel"/>
    <w:tmpl w:val="EBF6BD8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i w:val="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5AC46CC6"/>
    <w:multiLevelType w:val="multilevel"/>
    <w:tmpl w:val="7ACE99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5B0752D3"/>
    <w:multiLevelType w:val="multilevel"/>
    <w:tmpl w:val="395275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E7F68CF"/>
    <w:multiLevelType w:val="multilevel"/>
    <w:tmpl w:val="5170B1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FB"/>
    <w:rsid w:val="00AD0D76"/>
    <w:rsid w:val="00D458FB"/>
    <w:rsid w:val="00E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3E54"/>
  <w15:docId w15:val="{5987644C-45A5-4000-A1A9-12281D7F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spacing w:before="240" w:after="60" w:line="220" w:lineRule="auto"/>
      <w:ind w:left="720"/>
      <w:jc w:val="both"/>
      <w:outlineLvl w:val="3"/>
    </w:pPr>
    <w:rPr>
      <w:rFonts w:ascii="Times New Roman" w:eastAsia="Times New Roman" w:hAnsi="Times New Roman" w:cs="Times New Roman"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B8"/>
  </w:style>
  <w:style w:type="paragraph" w:styleId="Footer">
    <w:name w:val="footer"/>
    <w:basedOn w:val="Normal"/>
    <w:link w:val="FooterChar"/>
    <w:uiPriority w:val="99"/>
    <w:unhideWhenUsed/>
    <w:rsid w:val="00E11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irebase.google.com/" TargetMode="External"/><Relationship Id="rId18" Type="http://schemas.openxmlformats.org/officeDocument/2006/relationships/hyperlink" Target="http://robolectric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github.com/Cutta/Tag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quare.github.io/picasso/" TargetMode="External"/><Relationship Id="rId20" Type="http://schemas.openxmlformats.org/officeDocument/2006/relationships/hyperlink" Target="http://site.mockito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places/" TargetMode="External"/><Relationship Id="rId23" Type="http://schemas.microsoft.com/office/2011/relationships/commentsExtended" Target="commentsExtended.xml"/><Relationship Id="rId10" Type="http://schemas.openxmlformats.org/officeDocument/2006/relationships/hyperlink" Target="https://aws.amazon.com/" TargetMode="External"/><Relationship Id="rId19" Type="http://schemas.openxmlformats.org/officeDocument/2006/relationships/hyperlink" Target="https://github.com/powermock/powerm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index.html" TargetMode="External"/><Relationship Id="rId14" Type="http://schemas.openxmlformats.org/officeDocument/2006/relationships/hyperlink" Target="https://developers.facebook.com/docs/graph-api" TargetMode="External"/><Relationship Id="rId22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4622</Words>
  <Characters>26347</Characters>
  <Application>Microsoft Office Word</Application>
  <DocSecurity>0</DocSecurity>
  <Lines>219</Lines>
  <Paragraphs>61</Paragraphs>
  <ScaleCrop>false</ScaleCrop>
  <Company/>
  <LinksUpToDate>false</LinksUpToDate>
  <CharactersWithSpaces>30908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Perlotto</dc:creator>
  <cp:lastModifiedBy>Sarah Perlotto</cp:lastModifiedBy>
  <cp:revision>3</cp:revision>
  <dcterms:created xsi:type="dcterms:W3CDTF">2017-10-27T00:56:00Z</dcterms:created>
  <dcterms:modified xsi:type="dcterms:W3CDTF">2017-10-27T00:56:00Z</dcterms:modified>
</cp:coreProperties>
</file>