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leftFromText="180" w:rightFromText="180" w:vertAnchor="text" w:horzAnchor="margin" w:tblpY="5733"/>
        <w:tblW w:w="0" w:type="auto"/>
        <w:tblLook w:val="04A0" w:firstRow="1" w:lastRow="0" w:firstColumn="1" w:lastColumn="0" w:noHBand="0" w:noVBand="1"/>
      </w:tblPr>
      <w:tblGrid>
        <w:gridCol w:w="4460"/>
        <w:gridCol w:w="4460"/>
      </w:tblGrid>
      <w:tr w:rsidR="006E172D" w14:paraId="3CD359AC" w14:textId="77777777" w:rsidTr="006E172D">
        <w:trPr>
          <w:trHeight w:val="1219"/>
        </w:trPr>
        <w:tc>
          <w:tcPr>
            <w:tcW w:w="4460" w:type="dxa"/>
          </w:tcPr>
          <w:p w14:paraId="0D560A15" w14:textId="77777777" w:rsidR="006E172D" w:rsidRPr="006E172D" w:rsidRDefault="006E172D" w:rsidP="006E172D">
            <w:pPr>
              <w:rPr>
                <w:b/>
                <w:bCs/>
                <w:sz w:val="36"/>
                <w:szCs w:val="36"/>
              </w:rPr>
            </w:pPr>
            <w:bookmarkStart w:id="0" w:name="_Hlk180796380"/>
            <w:bookmarkEnd w:id="0"/>
            <w:r w:rsidRPr="006E172D">
              <w:rPr>
                <w:b/>
                <w:bCs/>
                <w:sz w:val="36"/>
                <w:szCs w:val="36"/>
              </w:rPr>
              <w:t xml:space="preserve">NAME </w:t>
            </w:r>
          </w:p>
        </w:tc>
        <w:tc>
          <w:tcPr>
            <w:tcW w:w="4460" w:type="dxa"/>
          </w:tcPr>
          <w:p w14:paraId="38CD7376" w14:textId="68447DCD" w:rsidR="006E172D" w:rsidRPr="006E172D" w:rsidRDefault="006E172D" w:rsidP="006E172D">
            <w:pPr>
              <w:rPr>
                <w:color w:val="000000" w:themeColor="text1"/>
                <w:sz w:val="36"/>
                <w:szCs w:val="36"/>
              </w:rPr>
            </w:pPr>
            <w:r w:rsidRPr="006E172D">
              <w:rPr>
                <w:color w:val="000000" w:themeColor="text1"/>
                <w:sz w:val="36"/>
                <w:szCs w:val="36"/>
              </w:rPr>
              <w:t>Sarah Qasim</w:t>
            </w:r>
          </w:p>
        </w:tc>
      </w:tr>
      <w:tr w:rsidR="006E172D" w14:paraId="0167DD1B" w14:textId="77777777" w:rsidTr="006E172D">
        <w:trPr>
          <w:trHeight w:val="1131"/>
        </w:trPr>
        <w:tc>
          <w:tcPr>
            <w:tcW w:w="4460" w:type="dxa"/>
          </w:tcPr>
          <w:p w14:paraId="1323F33A" w14:textId="77777777" w:rsidR="006E172D" w:rsidRPr="006E172D" w:rsidRDefault="006E172D" w:rsidP="006E172D">
            <w:pPr>
              <w:rPr>
                <w:b/>
                <w:bCs/>
                <w:sz w:val="36"/>
                <w:szCs w:val="36"/>
              </w:rPr>
            </w:pPr>
            <w:r w:rsidRPr="006E172D">
              <w:rPr>
                <w:b/>
                <w:bCs/>
                <w:sz w:val="36"/>
                <w:szCs w:val="36"/>
              </w:rPr>
              <w:t xml:space="preserve">MODULE NAME </w:t>
            </w:r>
          </w:p>
        </w:tc>
        <w:tc>
          <w:tcPr>
            <w:tcW w:w="4460" w:type="dxa"/>
          </w:tcPr>
          <w:p w14:paraId="6536C672" w14:textId="6742F4E3" w:rsidR="006E172D" w:rsidRPr="006E172D" w:rsidRDefault="006E172D" w:rsidP="006E172D">
            <w:pPr>
              <w:rPr>
                <w:color w:val="000000" w:themeColor="text1"/>
                <w:sz w:val="36"/>
                <w:szCs w:val="36"/>
              </w:rPr>
            </w:pPr>
            <w:r w:rsidRPr="006E172D">
              <w:rPr>
                <w:color w:val="000000" w:themeColor="text1"/>
                <w:sz w:val="36"/>
                <w:szCs w:val="36"/>
              </w:rPr>
              <w:t xml:space="preserve">Excel </w:t>
            </w:r>
          </w:p>
        </w:tc>
      </w:tr>
      <w:tr w:rsidR="006E172D" w14:paraId="315D95EE" w14:textId="77777777" w:rsidTr="006E172D">
        <w:trPr>
          <w:trHeight w:val="1219"/>
        </w:trPr>
        <w:tc>
          <w:tcPr>
            <w:tcW w:w="4460" w:type="dxa"/>
          </w:tcPr>
          <w:p w14:paraId="4598F52C" w14:textId="37CC72AF" w:rsidR="006E172D" w:rsidRPr="006E172D" w:rsidRDefault="006E172D" w:rsidP="006E172D">
            <w:pPr>
              <w:rPr>
                <w:b/>
                <w:bCs/>
                <w:sz w:val="36"/>
                <w:szCs w:val="36"/>
              </w:rPr>
            </w:pPr>
            <w:r w:rsidRPr="006E172D">
              <w:rPr>
                <w:b/>
                <w:bCs/>
                <w:sz w:val="36"/>
                <w:szCs w:val="36"/>
              </w:rPr>
              <w:t xml:space="preserve">DATE </w:t>
            </w:r>
          </w:p>
        </w:tc>
        <w:tc>
          <w:tcPr>
            <w:tcW w:w="4460" w:type="dxa"/>
          </w:tcPr>
          <w:p w14:paraId="18027560" w14:textId="669BF41C" w:rsidR="006E172D" w:rsidRPr="006E172D" w:rsidRDefault="006E172D" w:rsidP="006E172D">
            <w:pPr>
              <w:rPr>
                <w:color w:val="000000" w:themeColor="text1"/>
                <w:sz w:val="36"/>
                <w:szCs w:val="36"/>
              </w:rPr>
            </w:pPr>
            <w:r w:rsidRPr="006E172D">
              <w:rPr>
                <w:color w:val="000000" w:themeColor="text1"/>
                <w:sz w:val="36"/>
                <w:szCs w:val="36"/>
              </w:rPr>
              <w:t>25-Oct-2024</w:t>
            </w:r>
          </w:p>
        </w:tc>
      </w:tr>
    </w:tbl>
    <w:p w14:paraId="01F984B4" w14:textId="77777777" w:rsidR="006E172D" w:rsidRDefault="006E172D" w:rsidP="006E172D">
      <w:pPr>
        <w:rPr>
          <w:b/>
          <w:bCs/>
          <w:sz w:val="40"/>
          <w:szCs w:val="40"/>
        </w:rPr>
      </w:pPr>
      <w:r w:rsidRPr="006E172D">
        <w:rPr>
          <w:b/>
          <w:bCs/>
          <w:sz w:val="40"/>
          <w:szCs w:val="40"/>
        </w:rPr>
        <w:t xml:space="preserve">                                        </w:t>
      </w:r>
    </w:p>
    <w:p w14:paraId="2D3D5783" w14:textId="6721424D" w:rsidR="006E172D" w:rsidRPr="006E172D" w:rsidRDefault="006E172D" w:rsidP="006E172D">
      <w:pPr>
        <w:rPr>
          <w:b/>
          <w:bCs/>
          <w:sz w:val="40"/>
          <w:szCs w:val="40"/>
        </w:rPr>
      </w:pPr>
      <w:r w:rsidRPr="006E172D">
        <w:rPr>
          <w:b/>
          <w:bCs/>
          <w:sz w:val="40"/>
          <w:szCs w:val="40"/>
        </w:rPr>
        <w:t xml:space="preserve">      </w:t>
      </w:r>
    </w:p>
    <w:p w14:paraId="445C517F" w14:textId="424EE12D" w:rsidR="006E172D" w:rsidRPr="006E172D" w:rsidRDefault="006E172D" w:rsidP="006E172D">
      <w:pPr>
        <w:ind w:left="2880"/>
        <w:rPr>
          <w:b/>
          <w:bCs/>
          <w:color w:val="3A7C22" w:themeColor="accent6" w:themeShade="BF"/>
          <w:sz w:val="44"/>
          <w:szCs w:val="44"/>
        </w:rPr>
      </w:pPr>
      <w:r w:rsidRPr="006E172D">
        <w:rPr>
          <w:b/>
          <w:bCs/>
          <w:sz w:val="40"/>
          <w:szCs w:val="40"/>
        </w:rPr>
        <w:t xml:space="preserve">     </w:t>
      </w:r>
      <w:r w:rsidRPr="006E172D">
        <w:rPr>
          <w:b/>
          <w:bCs/>
          <w:color w:val="3A7C22" w:themeColor="accent6" w:themeShade="BF"/>
          <w:sz w:val="44"/>
          <w:szCs w:val="44"/>
        </w:rPr>
        <w:t>ATOM CAMP</w:t>
      </w:r>
    </w:p>
    <w:p w14:paraId="4D393130" w14:textId="47156DD4" w:rsidR="006E172D" w:rsidRPr="006E172D" w:rsidRDefault="006E172D" w:rsidP="006E172D">
      <w:pPr>
        <w:jc w:val="center"/>
        <w:rPr>
          <w:b/>
          <w:bCs/>
          <w:color w:val="3A7C22" w:themeColor="accent6" w:themeShade="BF"/>
          <w:sz w:val="44"/>
          <w:szCs w:val="44"/>
        </w:rPr>
      </w:pPr>
      <w:r w:rsidRPr="006E172D">
        <w:rPr>
          <w:b/>
          <w:bCs/>
          <w:color w:val="3A7C22" w:themeColor="accent6" w:themeShade="BF"/>
          <w:sz w:val="44"/>
          <w:szCs w:val="44"/>
        </w:rPr>
        <w:t>AI AND DS BOOTCAMP</w:t>
      </w:r>
    </w:p>
    <w:p w14:paraId="61C8F160" w14:textId="26F2EBF9" w:rsidR="00CF4258" w:rsidRDefault="006E172D" w:rsidP="006E172D">
      <w:pPr>
        <w:jc w:val="center"/>
        <w:rPr>
          <w:color w:val="3A7C22" w:themeColor="accent6" w:themeShade="BF"/>
          <w:sz w:val="36"/>
          <w:szCs w:val="36"/>
        </w:rPr>
      </w:pPr>
      <w:r w:rsidRPr="006E172D">
        <w:rPr>
          <w:color w:val="3A7C22" w:themeColor="accent6" w:themeShade="BF"/>
          <w:sz w:val="36"/>
          <w:szCs w:val="36"/>
        </w:rPr>
        <w:t>EXCEL PORTFOLIO PROJECT REPORT</w:t>
      </w:r>
    </w:p>
    <w:p w14:paraId="1BD27272" w14:textId="77777777" w:rsidR="006E172D" w:rsidRPr="006E172D" w:rsidRDefault="006E172D" w:rsidP="006E172D">
      <w:pPr>
        <w:jc w:val="center"/>
        <w:rPr>
          <w:color w:val="3A7C22" w:themeColor="accent6" w:themeShade="BF"/>
          <w:sz w:val="36"/>
          <w:szCs w:val="36"/>
        </w:rPr>
      </w:pPr>
    </w:p>
    <w:p w14:paraId="5D6A6CDA" w14:textId="67696D46" w:rsidR="006E172D" w:rsidRDefault="006E172D"/>
    <w:p w14:paraId="795303EA" w14:textId="77777777" w:rsidR="006E172D" w:rsidRDefault="006E172D"/>
    <w:p w14:paraId="085B39D4" w14:textId="77777777" w:rsidR="006E172D" w:rsidRDefault="006E172D"/>
    <w:p w14:paraId="01312A74" w14:textId="77777777" w:rsidR="006E172D" w:rsidRDefault="006E172D"/>
    <w:p w14:paraId="7D47E004" w14:textId="77777777" w:rsidR="006E172D" w:rsidRDefault="006E172D"/>
    <w:p w14:paraId="02EBC493" w14:textId="77777777" w:rsidR="006E172D" w:rsidRDefault="006E172D"/>
    <w:p w14:paraId="37A3039C" w14:textId="77777777" w:rsidR="006E172D" w:rsidRDefault="006E172D"/>
    <w:p w14:paraId="1A2E81E4" w14:textId="77777777" w:rsidR="006E172D" w:rsidRDefault="006E172D"/>
    <w:p w14:paraId="125AB671" w14:textId="77777777" w:rsidR="006E172D" w:rsidRDefault="006E172D"/>
    <w:p w14:paraId="0967AB9C" w14:textId="77777777" w:rsidR="006E172D" w:rsidRDefault="006E172D"/>
    <w:p w14:paraId="5598AA25" w14:textId="77777777" w:rsidR="006E172D" w:rsidRDefault="006E172D"/>
    <w:p w14:paraId="6CE73E08" w14:textId="77777777" w:rsidR="006E172D" w:rsidRDefault="006E172D"/>
    <w:p w14:paraId="054F8DE0" w14:textId="77777777" w:rsidR="006E172D" w:rsidRDefault="006E172D"/>
    <w:p w14:paraId="35A4FDDF" w14:textId="7A5E8874" w:rsidR="006E172D" w:rsidRDefault="006E172D" w:rsidP="006E172D">
      <w:pPr>
        <w:jc w:val="center"/>
        <w:rPr>
          <w:b/>
          <w:bCs/>
          <w:sz w:val="24"/>
          <w:szCs w:val="24"/>
        </w:rPr>
      </w:pPr>
      <w:r>
        <w:rPr>
          <w:b/>
          <w:bCs/>
          <w:sz w:val="24"/>
          <w:szCs w:val="24"/>
        </w:rPr>
        <w:t>DATA SOURCES</w:t>
      </w:r>
    </w:p>
    <w:p w14:paraId="4C8A3826" w14:textId="77777777" w:rsidR="006E172D" w:rsidRPr="006E172D" w:rsidRDefault="006E172D" w:rsidP="006E172D">
      <w:pPr>
        <w:rPr>
          <w:sz w:val="24"/>
          <w:szCs w:val="24"/>
        </w:rPr>
      </w:pPr>
    </w:p>
    <w:p w14:paraId="0A331D36" w14:textId="1019BE67" w:rsidR="00450D17" w:rsidRPr="00450D17" w:rsidRDefault="006E172D" w:rsidP="00450D17">
      <w:pPr>
        <w:pStyle w:val="ListParagraph"/>
        <w:numPr>
          <w:ilvl w:val="0"/>
          <w:numId w:val="2"/>
        </w:numPr>
        <w:ind w:left="142"/>
        <w:rPr>
          <w:sz w:val="24"/>
          <w:szCs w:val="24"/>
        </w:rPr>
      </w:pPr>
      <w:r w:rsidRPr="00450D17">
        <w:rPr>
          <w:sz w:val="24"/>
          <w:szCs w:val="24"/>
        </w:rPr>
        <w:t xml:space="preserve">Dataset of </w:t>
      </w:r>
      <w:r w:rsidR="004031DB">
        <w:rPr>
          <w:sz w:val="24"/>
          <w:szCs w:val="24"/>
        </w:rPr>
        <w:t xml:space="preserve">over 40,000 </w:t>
      </w:r>
      <w:r w:rsidRPr="00450D17">
        <w:rPr>
          <w:sz w:val="24"/>
          <w:szCs w:val="24"/>
        </w:rPr>
        <w:t xml:space="preserve">schools in Punjab </w:t>
      </w:r>
      <w:r w:rsidR="004031DB">
        <w:rPr>
          <w:sz w:val="24"/>
          <w:szCs w:val="24"/>
        </w:rPr>
        <w:t xml:space="preserve">which </w:t>
      </w:r>
      <w:r w:rsidR="00450D17" w:rsidRPr="00450D17">
        <w:rPr>
          <w:sz w:val="24"/>
          <w:szCs w:val="24"/>
        </w:rPr>
        <w:t>includes locations, medium of education, school levels, year of upgradation at each level, count of teachers, non-teachers and caregivers, availability of infrastructure and facilities.</w:t>
      </w:r>
    </w:p>
    <w:p w14:paraId="3D8B09F5" w14:textId="77777777" w:rsidR="00450D17" w:rsidRDefault="00450D17" w:rsidP="00450D17">
      <w:pPr>
        <w:pStyle w:val="ListParagraph"/>
        <w:ind w:left="142"/>
        <w:rPr>
          <w:b/>
          <w:bCs/>
          <w:sz w:val="24"/>
          <w:szCs w:val="24"/>
        </w:rPr>
      </w:pPr>
    </w:p>
    <w:p w14:paraId="3E944B21" w14:textId="28D51432" w:rsidR="00450D17" w:rsidRPr="00450D17" w:rsidRDefault="00450D17" w:rsidP="00450D17">
      <w:pPr>
        <w:pStyle w:val="ListParagraph"/>
        <w:numPr>
          <w:ilvl w:val="0"/>
          <w:numId w:val="2"/>
        </w:numPr>
        <w:ind w:left="142"/>
        <w:rPr>
          <w:b/>
          <w:bCs/>
          <w:sz w:val="24"/>
          <w:szCs w:val="24"/>
        </w:rPr>
      </w:pPr>
      <w:r w:rsidRPr="00450D17">
        <w:rPr>
          <w:color w:val="156082" w:themeColor="accent1"/>
        </w:rPr>
        <w:t xml:space="preserve">https://stateofchildren.com/children-dataset/ </w:t>
      </w:r>
      <w:r w:rsidRPr="00450D17">
        <w:rPr>
          <w:sz w:val="24"/>
          <w:szCs w:val="24"/>
        </w:rPr>
        <w:t xml:space="preserve">: </w:t>
      </w:r>
      <w:r w:rsidR="004031DB">
        <w:rPr>
          <w:sz w:val="24"/>
          <w:szCs w:val="24"/>
        </w:rPr>
        <w:t xml:space="preserve">Table of </w:t>
      </w:r>
      <w:r w:rsidRPr="00450D17">
        <w:rPr>
          <w:sz w:val="24"/>
          <w:szCs w:val="24"/>
        </w:rPr>
        <w:t>“Literacy rate (10 and above)-Punjab”</w:t>
      </w:r>
    </w:p>
    <w:p w14:paraId="0959F427" w14:textId="77777777" w:rsidR="00450D17" w:rsidRPr="00450D17" w:rsidRDefault="00450D17" w:rsidP="00450D17">
      <w:pPr>
        <w:pStyle w:val="ListParagraph"/>
        <w:rPr>
          <w:b/>
          <w:bCs/>
          <w:sz w:val="24"/>
          <w:szCs w:val="24"/>
        </w:rPr>
      </w:pPr>
    </w:p>
    <w:p w14:paraId="1F47321B" w14:textId="746D3A83" w:rsidR="00450D17" w:rsidRPr="00450D17" w:rsidRDefault="00450D17" w:rsidP="00450D17">
      <w:pPr>
        <w:pStyle w:val="ListParagraph"/>
        <w:numPr>
          <w:ilvl w:val="0"/>
          <w:numId w:val="2"/>
        </w:numPr>
        <w:ind w:left="142"/>
        <w:rPr>
          <w:sz w:val="28"/>
          <w:szCs w:val="28"/>
        </w:rPr>
      </w:pPr>
      <w:hyperlink r:id="rId6" w:history="1">
        <w:r w:rsidRPr="00450D17">
          <w:rPr>
            <w:color w:val="156082" w:themeColor="accent1"/>
          </w:rPr>
          <w:t>https://www.unicef.org/pakistan/media/3121/file/Multiple%20Indicator%20Cluster%20Survey%202017-18%20-%20Punjab.pdf</w:t>
        </w:r>
      </w:hyperlink>
      <w:r>
        <w:rPr>
          <w:b/>
          <w:bCs/>
        </w:rPr>
        <w:t xml:space="preserve"> </w:t>
      </w:r>
      <w:r w:rsidRPr="00450D17">
        <w:rPr>
          <w:sz w:val="24"/>
          <w:szCs w:val="24"/>
        </w:rPr>
        <w:t>: page 213: “Primary school attendance and out of school children”</w:t>
      </w:r>
    </w:p>
    <w:p w14:paraId="52B75A32" w14:textId="77777777" w:rsidR="00450D17" w:rsidRPr="00450D17" w:rsidRDefault="00450D17" w:rsidP="00450D17">
      <w:pPr>
        <w:pStyle w:val="ListParagraph"/>
        <w:rPr>
          <w:sz w:val="24"/>
          <w:szCs w:val="24"/>
        </w:rPr>
      </w:pPr>
    </w:p>
    <w:p w14:paraId="21E7BFD7" w14:textId="5DB52E7C" w:rsidR="00450D17" w:rsidRPr="004031DB" w:rsidRDefault="00450D17" w:rsidP="004031DB">
      <w:pPr>
        <w:pStyle w:val="ListParagraph"/>
        <w:numPr>
          <w:ilvl w:val="0"/>
          <w:numId w:val="2"/>
        </w:numPr>
        <w:ind w:left="142"/>
        <w:rPr>
          <w:color w:val="000000" w:themeColor="text1"/>
          <w:sz w:val="28"/>
          <w:szCs w:val="28"/>
        </w:rPr>
      </w:pPr>
      <w:hyperlink r:id="rId7" w:history="1">
        <w:r w:rsidRPr="00450D17">
          <w:rPr>
            <w:color w:val="156082" w:themeColor="accent1"/>
          </w:rPr>
          <w:t>https://www.worldometers.info/world-population/pakistan-population/</w:t>
        </w:r>
      </w:hyperlink>
      <w:r w:rsidRPr="004031DB">
        <w:rPr>
          <w:color w:val="000000" w:themeColor="text1"/>
        </w:rPr>
        <w:t xml:space="preserve"> </w:t>
      </w:r>
      <w:r w:rsidR="004031DB" w:rsidRPr="004031DB">
        <w:rPr>
          <w:color w:val="000000" w:themeColor="text1"/>
        </w:rPr>
        <w:t>:</w:t>
      </w:r>
      <w:r w:rsidRPr="004031DB">
        <w:rPr>
          <w:color w:val="000000" w:themeColor="text1"/>
          <w:sz w:val="24"/>
          <w:szCs w:val="24"/>
        </w:rPr>
        <w:t xml:space="preserve"> </w:t>
      </w:r>
      <w:r w:rsidR="004031DB" w:rsidRPr="004031DB">
        <w:rPr>
          <w:color w:val="000000" w:themeColor="text1"/>
          <w:sz w:val="24"/>
          <w:szCs w:val="24"/>
        </w:rPr>
        <w:t xml:space="preserve">Graph </w:t>
      </w:r>
      <w:r w:rsidR="004031DB">
        <w:rPr>
          <w:color w:val="000000" w:themeColor="text1"/>
          <w:sz w:val="24"/>
          <w:szCs w:val="24"/>
        </w:rPr>
        <w:t>of</w:t>
      </w:r>
      <w:r w:rsidR="004031DB" w:rsidRPr="004031DB">
        <w:rPr>
          <w:color w:val="000000" w:themeColor="text1"/>
          <w:sz w:val="24"/>
          <w:szCs w:val="24"/>
        </w:rPr>
        <w:t xml:space="preserve"> </w:t>
      </w:r>
      <w:r w:rsidRPr="004031DB">
        <w:rPr>
          <w:color w:val="000000" w:themeColor="text1"/>
          <w:sz w:val="24"/>
          <w:szCs w:val="24"/>
        </w:rPr>
        <w:t>“Pakistan Population (1950-2024)</w:t>
      </w:r>
      <w:r w:rsidR="004031DB">
        <w:rPr>
          <w:color w:val="000000" w:themeColor="text1"/>
          <w:sz w:val="24"/>
          <w:szCs w:val="24"/>
        </w:rPr>
        <w:t>”</w:t>
      </w:r>
    </w:p>
    <w:p w14:paraId="3D695AB3" w14:textId="77777777" w:rsidR="00450D17" w:rsidRPr="006E172D" w:rsidRDefault="00450D17" w:rsidP="00450D17">
      <w:pPr>
        <w:pStyle w:val="ListParagraph"/>
        <w:ind w:left="142"/>
        <w:rPr>
          <w:b/>
          <w:bCs/>
          <w:sz w:val="24"/>
          <w:szCs w:val="24"/>
        </w:rPr>
      </w:pPr>
    </w:p>
    <w:p w14:paraId="7030420F" w14:textId="15AC1F05" w:rsidR="006E172D" w:rsidRDefault="006E172D" w:rsidP="006E172D">
      <w:pPr>
        <w:jc w:val="center"/>
        <w:rPr>
          <w:b/>
          <w:bCs/>
          <w:sz w:val="24"/>
          <w:szCs w:val="24"/>
        </w:rPr>
      </w:pPr>
      <w:r w:rsidRPr="006E172D">
        <w:rPr>
          <w:b/>
          <w:bCs/>
          <w:sz w:val="24"/>
          <w:szCs w:val="24"/>
        </w:rPr>
        <w:t>DATA CLEANING AND MANIPULATION</w:t>
      </w:r>
    </w:p>
    <w:p w14:paraId="0BDDB9AC" w14:textId="1E31F475" w:rsidR="006E172D" w:rsidRPr="00D3244A" w:rsidRDefault="006E172D" w:rsidP="006E172D">
      <w:pPr>
        <w:rPr>
          <w:sz w:val="24"/>
          <w:szCs w:val="24"/>
        </w:rPr>
      </w:pPr>
    </w:p>
    <w:p w14:paraId="5FC0D5F4" w14:textId="005E52E8" w:rsidR="004031DB" w:rsidRPr="00D3244A" w:rsidRDefault="004031DB" w:rsidP="004031DB">
      <w:pPr>
        <w:pStyle w:val="ListParagraph"/>
        <w:numPr>
          <w:ilvl w:val="0"/>
          <w:numId w:val="4"/>
        </w:numPr>
        <w:rPr>
          <w:b/>
          <w:bCs/>
          <w:sz w:val="24"/>
          <w:szCs w:val="24"/>
        </w:rPr>
      </w:pPr>
      <w:r w:rsidRPr="00D3244A">
        <w:rPr>
          <w:b/>
          <w:bCs/>
          <w:sz w:val="24"/>
          <w:szCs w:val="24"/>
        </w:rPr>
        <w:t>Removing duplicates in the unique identifier column: school_id</w:t>
      </w:r>
    </w:p>
    <w:p w14:paraId="1FADB80B" w14:textId="77777777" w:rsidR="004031DB" w:rsidRDefault="004031DB" w:rsidP="004031DB">
      <w:pPr>
        <w:pStyle w:val="ListParagraph"/>
        <w:rPr>
          <w:b/>
          <w:bCs/>
          <w:sz w:val="24"/>
          <w:szCs w:val="24"/>
        </w:rPr>
      </w:pPr>
    </w:p>
    <w:p w14:paraId="7AF387AA" w14:textId="1B9AE1DF" w:rsidR="004031DB" w:rsidRPr="00D3244A" w:rsidRDefault="004031DB" w:rsidP="004031DB">
      <w:pPr>
        <w:pStyle w:val="ListParagraph"/>
        <w:numPr>
          <w:ilvl w:val="0"/>
          <w:numId w:val="5"/>
        </w:numPr>
        <w:ind w:left="709"/>
        <w:rPr>
          <w:sz w:val="24"/>
          <w:szCs w:val="24"/>
        </w:rPr>
      </w:pPr>
      <w:r w:rsidRPr="00D3244A">
        <w:rPr>
          <w:sz w:val="24"/>
          <w:szCs w:val="24"/>
        </w:rPr>
        <w:t xml:space="preserve">No duplicates were found after using conditional formatting to find duplicates </w:t>
      </w:r>
    </w:p>
    <w:p w14:paraId="5ED74A85" w14:textId="05B58026" w:rsidR="004031DB" w:rsidRPr="00D3244A" w:rsidRDefault="004031DB" w:rsidP="004031DB">
      <w:pPr>
        <w:pStyle w:val="ListParagraph"/>
        <w:numPr>
          <w:ilvl w:val="0"/>
          <w:numId w:val="6"/>
        </w:numPr>
        <w:rPr>
          <w:sz w:val="24"/>
          <w:szCs w:val="24"/>
        </w:rPr>
      </w:pPr>
      <w:r w:rsidRPr="00D3244A">
        <w:rPr>
          <w:sz w:val="24"/>
          <w:szCs w:val="24"/>
        </w:rPr>
        <w:t>However, there were e</w:t>
      </w:r>
      <w:r w:rsidRPr="00D3244A">
        <w:rPr>
          <w:sz w:val="24"/>
          <w:szCs w:val="24"/>
        </w:rPr>
        <w:t xml:space="preserve">xcess values in other columns after rows finish in school_id, </w:t>
      </w:r>
      <w:r w:rsidRPr="00D3244A">
        <w:rPr>
          <w:sz w:val="24"/>
          <w:szCs w:val="24"/>
        </w:rPr>
        <w:t>r</w:t>
      </w:r>
      <w:r w:rsidRPr="00D3244A">
        <w:rPr>
          <w:sz w:val="24"/>
          <w:szCs w:val="24"/>
        </w:rPr>
        <w:t xml:space="preserve">emoving </w:t>
      </w:r>
      <w:r w:rsidRPr="00D3244A">
        <w:rPr>
          <w:sz w:val="24"/>
          <w:szCs w:val="24"/>
        </w:rPr>
        <w:t>them</w:t>
      </w:r>
      <w:r w:rsidRPr="00D3244A">
        <w:rPr>
          <w:sz w:val="24"/>
          <w:szCs w:val="24"/>
        </w:rPr>
        <w:t xml:space="preserve"> as the first column is </w:t>
      </w:r>
      <w:r w:rsidRPr="00D3244A">
        <w:rPr>
          <w:sz w:val="24"/>
          <w:szCs w:val="24"/>
        </w:rPr>
        <w:t>our</w:t>
      </w:r>
      <w:r w:rsidRPr="00D3244A">
        <w:rPr>
          <w:sz w:val="24"/>
          <w:szCs w:val="24"/>
        </w:rPr>
        <w:t xml:space="preserve"> unique identifier.</w:t>
      </w:r>
    </w:p>
    <w:p w14:paraId="4EC69EEC" w14:textId="0452CA14" w:rsidR="004031DB" w:rsidRDefault="004031DB" w:rsidP="004031DB">
      <w:pPr>
        <w:pStyle w:val="ListParagraph"/>
        <w:ind w:left="1440"/>
        <w:rPr>
          <w:b/>
          <w:bCs/>
          <w:sz w:val="24"/>
          <w:szCs w:val="24"/>
        </w:rPr>
      </w:pPr>
    </w:p>
    <w:p w14:paraId="28B71675" w14:textId="1B2FA738" w:rsidR="004031DB" w:rsidRDefault="004031DB" w:rsidP="004031DB">
      <w:pPr>
        <w:jc w:val="center"/>
        <w:rPr>
          <w:b/>
          <w:bCs/>
          <w:sz w:val="24"/>
          <w:szCs w:val="24"/>
        </w:rPr>
      </w:pPr>
      <w:r w:rsidRPr="001B5E51">
        <w:rPr>
          <w:noProof/>
        </w:rPr>
        <w:drawing>
          <wp:inline distT="0" distB="0" distL="0" distR="0" wp14:anchorId="0E2EDAF3" wp14:editId="31216DD1">
            <wp:extent cx="4736180" cy="1904301"/>
            <wp:effectExtent l="76200" t="76200" r="140970" b="134620"/>
            <wp:docPr id="313751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751520" name=""/>
                    <pic:cNvPicPr/>
                  </pic:nvPicPr>
                  <pic:blipFill>
                    <a:blip r:embed="rId8"/>
                    <a:stretch>
                      <a:fillRect/>
                    </a:stretch>
                  </pic:blipFill>
                  <pic:spPr>
                    <a:xfrm>
                      <a:off x="0" y="0"/>
                      <a:ext cx="4762088" cy="191471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35D73BD" w14:textId="77777777" w:rsidR="00D3244A" w:rsidRDefault="00D3244A" w:rsidP="004031DB">
      <w:pPr>
        <w:jc w:val="center"/>
        <w:rPr>
          <w:b/>
          <w:bCs/>
          <w:sz w:val="24"/>
          <w:szCs w:val="24"/>
        </w:rPr>
      </w:pPr>
    </w:p>
    <w:p w14:paraId="4770B9C0" w14:textId="77777777" w:rsidR="00D3244A" w:rsidRDefault="00D3244A" w:rsidP="004031DB">
      <w:pPr>
        <w:jc w:val="center"/>
        <w:rPr>
          <w:b/>
          <w:bCs/>
          <w:sz w:val="24"/>
          <w:szCs w:val="24"/>
        </w:rPr>
      </w:pPr>
    </w:p>
    <w:p w14:paraId="7BA53109" w14:textId="77777777" w:rsidR="00D3244A" w:rsidRDefault="00D3244A" w:rsidP="004031DB">
      <w:pPr>
        <w:jc w:val="center"/>
        <w:rPr>
          <w:b/>
          <w:bCs/>
          <w:sz w:val="24"/>
          <w:szCs w:val="24"/>
        </w:rPr>
      </w:pPr>
    </w:p>
    <w:p w14:paraId="297A20FC" w14:textId="77777777" w:rsidR="00D3244A" w:rsidRDefault="00D3244A" w:rsidP="004031DB">
      <w:pPr>
        <w:jc w:val="center"/>
        <w:rPr>
          <w:b/>
          <w:bCs/>
          <w:sz w:val="24"/>
          <w:szCs w:val="24"/>
        </w:rPr>
      </w:pPr>
    </w:p>
    <w:p w14:paraId="7E6F3EAC" w14:textId="0E0D6F8D" w:rsidR="00D3244A" w:rsidRDefault="00D3244A" w:rsidP="00D3244A">
      <w:pPr>
        <w:pStyle w:val="ListParagraph"/>
        <w:numPr>
          <w:ilvl w:val="0"/>
          <w:numId w:val="4"/>
        </w:numPr>
        <w:ind w:left="851"/>
        <w:rPr>
          <w:b/>
          <w:bCs/>
          <w:sz w:val="24"/>
          <w:szCs w:val="24"/>
        </w:rPr>
      </w:pPr>
      <w:r>
        <w:rPr>
          <w:b/>
          <w:bCs/>
          <w:sz w:val="24"/>
          <w:szCs w:val="24"/>
        </w:rPr>
        <w:t xml:space="preserve">Missing values </w:t>
      </w:r>
    </w:p>
    <w:p w14:paraId="3F424A5D" w14:textId="77777777" w:rsidR="00D3244A" w:rsidRDefault="00D3244A" w:rsidP="00D3244A">
      <w:pPr>
        <w:pStyle w:val="ListParagraph"/>
        <w:ind w:left="851"/>
        <w:rPr>
          <w:b/>
          <w:bCs/>
          <w:sz w:val="24"/>
          <w:szCs w:val="24"/>
        </w:rPr>
      </w:pPr>
    </w:p>
    <w:p w14:paraId="3DEE3B9C" w14:textId="0A6CA25D" w:rsidR="00D3244A" w:rsidRPr="00D3244A" w:rsidRDefault="00D3244A" w:rsidP="00D3244A">
      <w:pPr>
        <w:pStyle w:val="ListParagraph"/>
        <w:ind w:left="851"/>
        <w:rPr>
          <w:sz w:val="24"/>
          <w:szCs w:val="24"/>
        </w:rPr>
      </w:pPr>
      <w:r w:rsidRPr="00D3244A">
        <w:rPr>
          <w:sz w:val="24"/>
          <w:szCs w:val="24"/>
        </w:rPr>
        <w:t xml:space="preserve">Several columns have </w:t>
      </w:r>
      <w:r w:rsidRPr="00AE544A">
        <w:rPr>
          <w:color w:val="156082" w:themeColor="accent1"/>
          <w:sz w:val="24"/>
          <w:szCs w:val="24"/>
        </w:rPr>
        <w:t xml:space="preserve">“blanks”, “nill”, “nil” </w:t>
      </w:r>
      <w:r w:rsidRPr="00D3244A">
        <w:rPr>
          <w:sz w:val="24"/>
          <w:szCs w:val="24"/>
        </w:rPr>
        <w:t>and so forth including street name, head_type, head_grade, school_ownership, construct_type, bldg._condition, caregiver, teachers and non-teachers.</w:t>
      </w:r>
    </w:p>
    <w:p w14:paraId="2693BF44" w14:textId="77777777" w:rsidR="00D3244A" w:rsidRPr="00D3244A" w:rsidRDefault="00D3244A" w:rsidP="00D3244A">
      <w:pPr>
        <w:pStyle w:val="ListParagraph"/>
        <w:ind w:left="851"/>
        <w:rPr>
          <w:sz w:val="24"/>
          <w:szCs w:val="24"/>
        </w:rPr>
      </w:pPr>
    </w:p>
    <w:p w14:paraId="71DABAAE" w14:textId="1522CE9D" w:rsidR="00D3244A" w:rsidRDefault="00D3244A" w:rsidP="00D3244A">
      <w:pPr>
        <w:pStyle w:val="ListParagraph"/>
        <w:ind w:left="851"/>
        <w:rPr>
          <w:sz w:val="24"/>
          <w:szCs w:val="24"/>
        </w:rPr>
      </w:pPr>
      <w:r w:rsidRPr="00D3244A">
        <w:rPr>
          <w:sz w:val="24"/>
          <w:szCs w:val="24"/>
        </w:rPr>
        <w:t xml:space="preserve">All of these are replaced with the phrase </w:t>
      </w:r>
      <w:r w:rsidRPr="00AE544A">
        <w:rPr>
          <w:color w:val="156082" w:themeColor="accent1"/>
          <w:sz w:val="24"/>
          <w:szCs w:val="24"/>
        </w:rPr>
        <w:t xml:space="preserve">“no information” </w:t>
      </w:r>
      <w:r w:rsidRPr="00D3244A">
        <w:rPr>
          <w:sz w:val="24"/>
          <w:szCs w:val="24"/>
        </w:rPr>
        <w:t>to maintain data consistency so when analysing the data later, it becomes easier to filter and analyse. Deleting such rows with some blanks would leave to losing valuable information in other columns of the row leading to inaccurate data analysis.</w:t>
      </w:r>
    </w:p>
    <w:p w14:paraId="35E7CC78" w14:textId="77777777" w:rsidR="00AE544A" w:rsidRDefault="00AE544A" w:rsidP="00D3244A">
      <w:pPr>
        <w:pStyle w:val="ListParagraph"/>
        <w:ind w:left="851"/>
        <w:rPr>
          <w:sz w:val="24"/>
          <w:szCs w:val="24"/>
        </w:rPr>
      </w:pPr>
    </w:p>
    <w:p w14:paraId="2DC42C73" w14:textId="3946E05E" w:rsidR="00AE544A" w:rsidRDefault="00AE544A" w:rsidP="00D3244A">
      <w:pPr>
        <w:pStyle w:val="ListParagraph"/>
        <w:ind w:left="851"/>
        <w:rPr>
          <w:sz w:val="24"/>
          <w:szCs w:val="24"/>
        </w:rPr>
      </w:pPr>
      <w:r w:rsidRPr="00AE544A">
        <w:rPr>
          <w:color w:val="156082" w:themeColor="accent1"/>
          <w:sz w:val="24"/>
          <w:szCs w:val="24"/>
        </w:rPr>
        <w:t>One exception</w:t>
      </w:r>
      <w:r>
        <w:rPr>
          <w:sz w:val="24"/>
          <w:szCs w:val="24"/>
        </w:rPr>
        <w:t xml:space="preserve"> was in the column “enrolment” which is numerical and only had 2 blanks cells. Imputing technique was used here instead of adding a new data type with the string “no information” for only 2 blanks. </w:t>
      </w:r>
    </w:p>
    <w:p w14:paraId="44A50991" w14:textId="77777777" w:rsidR="00AE544A" w:rsidRDefault="00AE544A" w:rsidP="00D3244A">
      <w:pPr>
        <w:pStyle w:val="ListParagraph"/>
        <w:ind w:left="851"/>
        <w:rPr>
          <w:sz w:val="24"/>
          <w:szCs w:val="24"/>
        </w:rPr>
      </w:pPr>
    </w:p>
    <w:p w14:paraId="0BF8991B" w14:textId="5B16485F" w:rsidR="00AE544A" w:rsidRDefault="00AE544A" w:rsidP="00D3244A">
      <w:pPr>
        <w:pStyle w:val="ListParagraph"/>
        <w:ind w:left="851"/>
        <w:rPr>
          <w:sz w:val="24"/>
          <w:szCs w:val="24"/>
        </w:rPr>
      </w:pPr>
      <w:r w:rsidRPr="008B0D70">
        <w:rPr>
          <w:noProof/>
          <w:color w:val="000000" w:themeColor="text1"/>
          <w:sz w:val="28"/>
          <w:szCs w:val="28"/>
        </w:rPr>
        <w:drawing>
          <wp:inline distT="0" distB="0" distL="0" distR="0" wp14:anchorId="00E33AC2" wp14:editId="222285D3">
            <wp:extent cx="4725909" cy="679010"/>
            <wp:effectExtent l="76200" t="76200" r="132080" b="140335"/>
            <wp:docPr id="13342805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280518" name=""/>
                    <pic:cNvPicPr/>
                  </pic:nvPicPr>
                  <pic:blipFill rotWithShape="1">
                    <a:blip r:embed="rId9"/>
                    <a:srcRect t="-1" r="17545" b="2257"/>
                    <a:stretch/>
                  </pic:blipFill>
                  <pic:spPr bwMode="auto">
                    <a:xfrm>
                      <a:off x="0" y="0"/>
                      <a:ext cx="4734732" cy="68027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7DCEAC49" w14:textId="77777777" w:rsidR="00AE544A" w:rsidRDefault="00AE544A" w:rsidP="00AE544A">
      <w:pPr>
        <w:spacing w:after="0" w:line="240" w:lineRule="auto"/>
        <w:ind w:left="851"/>
        <w:rPr>
          <w:sz w:val="24"/>
          <w:szCs w:val="24"/>
        </w:rPr>
      </w:pPr>
      <w:r>
        <w:rPr>
          <w:sz w:val="24"/>
          <w:szCs w:val="24"/>
        </w:rPr>
        <w:t xml:space="preserve">The blanks were for districts Rawalpindi and Rahimyar Khan, so mean value of enrolment of all other schools in these districts was calculated and substituted respectively. </w:t>
      </w:r>
    </w:p>
    <w:p w14:paraId="5B649AFD" w14:textId="77777777" w:rsidR="00AE544A" w:rsidRPr="00AE544A" w:rsidRDefault="00AE544A" w:rsidP="00AE544A">
      <w:pPr>
        <w:spacing w:after="0" w:line="240" w:lineRule="auto"/>
        <w:ind w:left="851"/>
        <w:rPr>
          <w:color w:val="156082" w:themeColor="accent1"/>
          <w:sz w:val="24"/>
          <w:szCs w:val="24"/>
        </w:rPr>
      </w:pPr>
    </w:p>
    <w:p w14:paraId="7F44C141" w14:textId="13DC966E" w:rsidR="00AE544A" w:rsidRPr="00AE544A" w:rsidRDefault="00AE544A" w:rsidP="00AE544A">
      <w:pPr>
        <w:spacing w:after="0" w:line="240" w:lineRule="auto"/>
        <w:ind w:left="851"/>
        <w:rPr>
          <w:color w:val="156082" w:themeColor="accent1"/>
          <w:sz w:val="24"/>
          <w:szCs w:val="24"/>
        </w:rPr>
      </w:pPr>
      <w:r w:rsidRPr="00AE544A">
        <w:rPr>
          <w:color w:val="156082" w:themeColor="accent1"/>
          <w:sz w:val="24"/>
          <w:szCs w:val="24"/>
        </w:rPr>
        <w:t>Rawalpindi</w:t>
      </w:r>
      <w:r w:rsidRPr="00AE544A">
        <w:rPr>
          <w:color w:val="156082" w:themeColor="accent1"/>
          <w:sz w:val="24"/>
          <w:szCs w:val="24"/>
        </w:rPr>
        <w:t xml:space="preserve"> </w:t>
      </w:r>
      <w:r w:rsidRPr="00AE544A">
        <w:rPr>
          <w:color w:val="156082" w:themeColor="accent1"/>
          <w:sz w:val="24"/>
          <w:szCs w:val="24"/>
        </w:rPr>
        <w:t>: 211</w:t>
      </w:r>
    </w:p>
    <w:p w14:paraId="0BB6DFC4" w14:textId="1F1F6E71" w:rsidR="00AE544A" w:rsidRPr="00AE544A" w:rsidRDefault="00AE544A" w:rsidP="00AE544A">
      <w:pPr>
        <w:spacing w:after="0" w:line="240" w:lineRule="auto"/>
        <w:ind w:left="851"/>
        <w:rPr>
          <w:color w:val="156082" w:themeColor="accent1"/>
          <w:sz w:val="24"/>
          <w:szCs w:val="24"/>
        </w:rPr>
      </w:pPr>
      <w:r w:rsidRPr="00AE544A">
        <w:rPr>
          <w:color w:val="156082" w:themeColor="accent1"/>
          <w:sz w:val="24"/>
          <w:szCs w:val="24"/>
        </w:rPr>
        <w:t>Rahim yar khan</w:t>
      </w:r>
      <w:r w:rsidRPr="00AE544A">
        <w:rPr>
          <w:color w:val="156082" w:themeColor="accent1"/>
          <w:sz w:val="24"/>
          <w:szCs w:val="24"/>
        </w:rPr>
        <w:t xml:space="preserve">: </w:t>
      </w:r>
      <w:r w:rsidRPr="00AE544A">
        <w:rPr>
          <w:color w:val="156082" w:themeColor="accent1"/>
          <w:sz w:val="24"/>
          <w:szCs w:val="24"/>
        </w:rPr>
        <w:t>232</w:t>
      </w:r>
    </w:p>
    <w:p w14:paraId="3A4239AA" w14:textId="77777777" w:rsidR="00D3244A" w:rsidRPr="00AE544A" w:rsidRDefault="00D3244A" w:rsidP="00AE544A">
      <w:pPr>
        <w:rPr>
          <w:b/>
          <w:bCs/>
          <w:sz w:val="24"/>
          <w:szCs w:val="24"/>
        </w:rPr>
      </w:pPr>
    </w:p>
    <w:p w14:paraId="5E5F531D" w14:textId="29319003" w:rsidR="00AE544A" w:rsidRDefault="00AE544A" w:rsidP="00D3244A">
      <w:pPr>
        <w:pStyle w:val="ListParagraph"/>
        <w:numPr>
          <w:ilvl w:val="0"/>
          <w:numId w:val="4"/>
        </w:numPr>
        <w:ind w:left="851"/>
        <w:rPr>
          <w:b/>
          <w:bCs/>
          <w:sz w:val="24"/>
          <w:szCs w:val="24"/>
        </w:rPr>
      </w:pPr>
      <w:r>
        <w:rPr>
          <w:b/>
          <w:bCs/>
          <w:sz w:val="24"/>
          <w:szCs w:val="24"/>
        </w:rPr>
        <w:t xml:space="preserve">Spelling error in major category </w:t>
      </w:r>
    </w:p>
    <w:p w14:paraId="620A1163" w14:textId="77777777" w:rsidR="00AE544A" w:rsidRDefault="00AE544A" w:rsidP="00AE544A">
      <w:pPr>
        <w:pStyle w:val="ListParagraph"/>
        <w:ind w:left="851"/>
        <w:rPr>
          <w:b/>
          <w:bCs/>
          <w:sz w:val="24"/>
          <w:szCs w:val="24"/>
        </w:rPr>
      </w:pPr>
    </w:p>
    <w:p w14:paraId="44EC4623" w14:textId="3749FE26" w:rsidR="00AE544A" w:rsidRPr="00AE544A" w:rsidRDefault="00AE544A" w:rsidP="00AE544A">
      <w:pPr>
        <w:pStyle w:val="ListParagraph"/>
        <w:ind w:left="851"/>
        <w:rPr>
          <w:sz w:val="24"/>
          <w:szCs w:val="24"/>
        </w:rPr>
      </w:pPr>
      <w:r w:rsidRPr="00AE544A">
        <w:rPr>
          <w:sz w:val="24"/>
          <w:szCs w:val="24"/>
        </w:rPr>
        <w:t>The category “sMosque” is replaced with “Mosque” in the column “school_level”.</w:t>
      </w:r>
    </w:p>
    <w:p w14:paraId="3AEF11F6" w14:textId="77777777" w:rsidR="00AE544A" w:rsidRDefault="00AE544A" w:rsidP="00AE544A">
      <w:pPr>
        <w:pStyle w:val="ListParagraph"/>
        <w:ind w:left="851"/>
        <w:rPr>
          <w:b/>
          <w:bCs/>
          <w:sz w:val="24"/>
          <w:szCs w:val="24"/>
        </w:rPr>
      </w:pPr>
    </w:p>
    <w:p w14:paraId="51CED414" w14:textId="2AE25F31" w:rsidR="00AE544A" w:rsidRDefault="00AE544A" w:rsidP="00D3244A">
      <w:pPr>
        <w:pStyle w:val="ListParagraph"/>
        <w:numPr>
          <w:ilvl w:val="0"/>
          <w:numId w:val="4"/>
        </w:numPr>
        <w:ind w:left="851"/>
        <w:rPr>
          <w:b/>
          <w:bCs/>
          <w:sz w:val="24"/>
          <w:szCs w:val="24"/>
        </w:rPr>
      </w:pPr>
      <w:r>
        <w:rPr>
          <w:b/>
          <w:bCs/>
          <w:sz w:val="24"/>
          <w:szCs w:val="24"/>
        </w:rPr>
        <w:t xml:space="preserve">Upgradation columns </w:t>
      </w:r>
    </w:p>
    <w:p w14:paraId="05ED2EEE" w14:textId="77777777" w:rsidR="00AE544A" w:rsidRDefault="00AE544A" w:rsidP="00AE544A">
      <w:pPr>
        <w:pStyle w:val="ListParagraph"/>
        <w:ind w:left="851"/>
        <w:rPr>
          <w:b/>
          <w:bCs/>
          <w:sz w:val="24"/>
          <w:szCs w:val="24"/>
        </w:rPr>
      </w:pPr>
    </w:p>
    <w:p w14:paraId="7108E881" w14:textId="0438BE8F" w:rsidR="00324C81" w:rsidRPr="00324C81" w:rsidRDefault="00AE544A" w:rsidP="00324C81">
      <w:pPr>
        <w:pStyle w:val="ListParagraph"/>
        <w:ind w:left="851"/>
        <w:rPr>
          <w:sz w:val="24"/>
          <w:szCs w:val="24"/>
        </w:rPr>
      </w:pPr>
      <w:r w:rsidRPr="00324C81">
        <w:rPr>
          <w:sz w:val="24"/>
          <w:szCs w:val="24"/>
        </w:rPr>
        <w:t xml:space="preserve">Upgradation columns for all levels (primary, middle, secondary, high_sec) had </w:t>
      </w:r>
      <w:r w:rsidRPr="00324C81">
        <w:rPr>
          <w:color w:val="156082" w:themeColor="accent1"/>
          <w:sz w:val="24"/>
          <w:szCs w:val="24"/>
        </w:rPr>
        <w:t xml:space="preserve">“0”,”blanks” and “nulls”  </w:t>
      </w:r>
      <w:r w:rsidRPr="00324C81">
        <w:rPr>
          <w:sz w:val="24"/>
          <w:szCs w:val="24"/>
        </w:rPr>
        <w:t>in multiple cells.</w:t>
      </w:r>
    </w:p>
    <w:p w14:paraId="64A144A6" w14:textId="77777777" w:rsidR="00AE544A" w:rsidRPr="00324C81" w:rsidRDefault="00AE544A" w:rsidP="00AE544A">
      <w:pPr>
        <w:pStyle w:val="ListParagraph"/>
        <w:ind w:left="851"/>
        <w:rPr>
          <w:sz w:val="24"/>
          <w:szCs w:val="24"/>
        </w:rPr>
      </w:pPr>
    </w:p>
    <w:p w14:paraId="4B36F306" w14:textId="1A641D67" w:rsidR="00324C81" w:rsidRDefault="00324C81" w:rsidP="00324C81">
      <w:pPr>
        <w:pStyle w:val="ListParagraph"/>
        <w:ind w:left="851"/>
        <w:rPr>
          <w:sz w:val="24"/>
          <w:szCs w:val="24"/>
        </w:rPr>
      </w:pPr>
      <w:r w:rsidRPr="00324C81">
        <w:rPr>
          <w:sz w:val="24"/>
          <w:szCs w:val="24"/>
        </w:rPr>
        <w:t xml:space="preserve"> </w:t>
      </w:r>
      <w:r>
        <w:rPr>
          <w:sz w:val="24"/>
          <w:szCs w:val="24"/>
        </w:rPr>
        <w:t>“</w:t>
      </w:r>
      <w:r w:rsidRPr="00324C81">
        <w:rPr>
          <w:sz w:val="24"/>
          <w:szCs w:val="24"/>
        </w:rPr>
        <w:t>0</w:t>
      </w:r>
      <w:r>
        <w:rPr>
          <w:sz w:val="24"/>
          <w:szCs w:val="24"/>
        </w:rPr>
        <w:t>”</w:t>
      </w:r>
      <w:r w:rsidRPr="00324C81">
        <w:rPr>
          <w:sz w:val="24"/>
          <w:szCs w:val="24"/>
        </w:rPr>
        <w:t xml:space="preserve"> and </w:t>
      </w:r>
      <w:r>
        <w:rPr>
          <w:sz w:val="24"/>
          <w:szCs w:val="24"/>
        </w:rPr>
        <w:t>“</w:t>
      </w:r>
      <w:r w:rsidRPr="00324C81">
        <w:rPr>
          <w:sz w:val="24"/>
          <w:szCs w:val="24"/>
        </w:rPr>
        <w:t>null</w:t>
      </w:r>
      <w:r>
        <w:rPr>
          <w:sz w:val="24"/>
          <w:szCs w:val="24"/>
        </w:rPr>
        <w:t>” were replaced</w:t>
      </w:r>
      <w:r w:rsidRPr="00324C81">
        <w:rPr>
          <w:sz w:val="24"/>
          <w:szCs w:val="24"/>
        </w:rPr>
        <w:t xml:space="preserve"> with </w:t>
      </w:r>
      <w:r w:rsidRPr="00324C81">
        <w:rPr>
          <w:color w:val="156082" w:themeColor="accent1"/>
          <w:sz w:val="24"/>
          <w:szCs w:val="24"/>
        </w:rPr>
        <w:t xml:space="preserve">“no upgrade” </w:t>
      </w:r>
      <w:r w:rsidRPr="00324C81">
        <w:rPr>
          <w:sz w:val="24"/>
          <w:szCs w:val="24"/>
        </w:rPr>
        <w:t>as these values are answers that there has never been an upgrade</w:t>
      </w:r>
      <w:r>
        <w:rPr>
          <w:sz w:val="24"/>
          <w:szCs w:val="24"/>
        </w:rPr>
        <w:t xml:space="preserve"> while </w:t>
      </w:r>
      <w:r w:rsidRPr="00324C81">
        <w:rPr>
          <w:sz w:val="24"/>
          <w:szCs w:val="24"/>
        </w:rPr>
        <w:t>“B</w:t>
      </w:r>
      <w:r w:rsidRPr="00324C81">
        <w:rPr>
          <w:sz w:val="24"/>
          <w:szCs w:val="24"/>
        </w:rPr>
        <w:t>lanks</w:t>
      </w:r>
      <w:r w:rsidRPr="00324C81">
        <w:rPr>
          <w:sz w:val="24"/>
          <w:szCs w:val="24"/>
        </w:rPr>
        <w:t>” were replaced</w:t>
      </w:r>
      <w:r w:rsidRPr="00324C81">
        <w:rPr>
          <w:sz w:val="24"/>
          <w:szCs w:val="24"/>
        </w:rPr>
        <w:t xml:space="preserve"> with “no information”</w:t>
      </w:r>
      <w:r>
        <w:rPr>
          <w:sz w:val="24"/>
          <w:szCs w:val="24"/>
        </w:rPr>
        <w:t xml:space="preserve">. </w:t>
      </w:r>
    </w:p>
    <w:p w14:paraId="21FA11B4" w14:textId="77777777" w:rsidR="00324C81" w:rsidRDefault="00324C81" w:rsidP="00324C81">
      <w:pPr>
        <w:pStyle w:val="ListParagraph"/>
        <w:ind w:left="851"/>
        <w:rPr>
          <w:sz w:val="24"/>
          <w:szCs w:val="24"/>
        </w:rPr>
      </w:pPr>
    </w:p>
    <w:p w14:paraId="1C677759" w14:textId="5A6164E8" w:rsidR="00AE544A" w:rsidRDefault="00324C81" w:rsidP="00324C81">
      <w:pPr>
        <w:pStyle w:val="ListParagraph"/>
        <w:ind w:left="851"/>
        <w:rPr>
          <w:sz w:val="24"/>
          <w:szCs w:val="24"/>
        </w:rPr>
      </w:pPr>
      <w:r>
        <w:rPr>
          <w:sz w:val="24"/>
          <w:szCs w:val="24"/>
        </w:rPr>
        <w:t>This ensures there</w:t>
      </w:r>
      <w:r w:rsidRPr="00324C81">
        <w:rPr>
          <w:sz w:val="24"/>
          <w:szCs w:val="24"/>
        </w:rPr>
        <w:t xml:space="preserve"> is uniformity and better readability of data, indicating there was no upgradation</w:t>
      </w:r>
      <w:r>
        <w:rPr>
          <w:sz w:val="24"/>
          <w:szCs w:val="24"/>
        </w:rPr>
        <w:t xml:space="preserve"> instead of arbitrary cells like “0” and “nulls”.</w:t>
      </w:r>
    </w:p>
    <w:p w14:paraId="0A39719B" w14:textId="77777777" w:rsidR="00324C81" w:rsidRPr="00324C81" w:rsidRDefault="00324C81" w:rsidP="00324C81">
      <w:pPr>
        <w:pStyle w:val="ListParagraph"/>
        <w:ind w:left="851"/>
        <w:rPr>
          <w:sz w:val="24"/>
          <w:szCs w:val="24"/>
        </w:rPr>
      </w:pPr>
    </w:p>
    <w:p w14:paraId="41C6ECD1" w14:textId="0090E5DC" w:rsidR="00D3244A" w:rsidRDefault="00D3244A" w:rsidP="00D3244A">
      <w:pPr>
        <w:pStyle w:val="ListParagraph"/>
        <w:numPr>
          <w:ilvl w:val="0"/>
          <w:numId w:val="4"/>
        </w:numPr>
        <w:ind w:left="851"/>
        <w:rPr>
          <w:b/>
          <w:bCs/>
          <w:sz w:val="24"/>
          <w:szCs w:val="24"/>
        </w:rPr>
      </w:pPr>
      <w:r>
        <w:rPr>
          <w:b/>
          <w:bCs/>
          <w:sz w:val="24"/>
          <w:szCs w:val="24"/>
        </w:rPr>
        <w:t xml:space="preserve">Connected columns and manipulating information </w:t>
      </w:r>
    </w:p>
    <w:p w14:paraId="25AFDB89" w14:textId="77777777" w:rsidR="00324C81" w:rsidRDefault="00324C81" w:rsidP="00324C81">
      <w:pPr>
        <w:spacing w:after="0" w:line="240" w:lineRule="auto"/>
        <w:ind w:left="360"/>
        <w:rPr>
          <w:sz w:val="24"/>
          <w:szCs w:val="24"/>
        </w:rPr>
      </w:pPr>
      <w:r>
        <w:rPr>
          <w:sz w:val="24"/>
          <w:szCs w:val="24"/>
        </w:rPr>
        <w:t xml:space="preserve">The </w:t>
      </w:r>
      <w:r w:rsidRPr="00324C81">
        <w:rPr>
          <w:sz w:val="24"/>
          <w:szCs w:val="24"/>
        </w:rPr>
        <w:t xml:space="preserve">uniform approach </w:t>
      </w:r>
      <w:r>
        <w:rPr>
          <w:sz w:val="24"/>
          <w:szCs w:val="24"/>
        </w:rPr>
        <w:t>used</w:t>
      </w:r>
      <w:r w:rsidRPr="00324C81">
        <w:rPr>
          <w:sz w:val="24"/>
          <w:szCs w:val="24"/>
        </w:rPr>
        <w:t xml:space="preserve"> in the categories</w:t>
      </w:r>
      <w:r>
        <w:rPr>
          <w:sz w:val="24"/>
          <w:szCs w:val="24"/>
        </w:rPr>
        <w:t xml:space="preserve"> </w:t>
      </w:r>
      <w:r w:rsidRPr="00755EE8">
        <w:rPr>
          <w:color w:val="156082" w:themeColor="accent1"/>
          <w:sz w:val="24"/>
          <w:szCs w:val="24"/>
        </w:rPr>
        <w:t>(</w:t>
      </w:r>
      <w:r w:rsidRPr="00755EE8">
        <w:rPr>
          <w:color w:val="156082" w:themeColor="accent1"/>
          <w:sz w:val="24"/>
          <w:szCs w:val="24"/>
        </w:rPr>
        <w:t>water, electricity, toilets and boundary walls</w:t>
      </w:r>
      <w:r>
        <w:rPr>
          <w:sz w:val="24"/>
          <w:szCs w:val="24"/>
        </w:rPr>
        <w:t>) is as follows to ensure validity of collected data.</w:t>
      </w:r>
    </w:p>
    <w:p w14:paraId="39897812" w14:textId="77777777" w:rsidR="00324C81" w:rsidRDefault="00324C81" w:rsidP="00324C81">
      <w:pPr>
        <w:spacing w:after="0" w:line="240" w:lineRule="auto"/>
        <w:ind w:left="360"/>
        <w:rPr>
          <w:sz w:val="24"/>
          <w:szCs w:val="24"/>
        </w:rPr>
      </w:pPr>
    </w:p>
    <w:p w14:paraId="2889F193" w14:textId="0B4FF76F" w:rsidR="00324C81" w:rsidRDefault="00324C81" w:rsidP="00324C81">
      <w:pPr>
        <w:spacing w:after="0" w:line="240" w:lineRule="auto"/>
        <w:ind w:left="360"/>
        <w:rPr>
          <w:sz w:val="24"/>
          <w:szCs w:val="24"/>
        </w:rPr>
      </w:pPr>
      <w:r>
        <w:rPr>
          <w:sz w:val="24"/>
          <w:szCs w:val="24"/>
        </w:rPr>
        <w:t xml:space="preserve"> All these columns have binary answers of “0” meaning “no” and “1” meaning “yes” along with a corresponding column that is like a “if yes, then what source” </w:t>
      </w:r>
      <w:r w:rsidR="00755EE8">
        <w:rPr>
          <w:sz w:val="24"/>
          <w:szCs w:val="24"/>
        </w:rPr>
        <w:t>column that needs to be filled if you answer “1” in the first column.</w:t>
      </w:r>
    </w:p>
    <w:p w14:paraId="4FF7F5EB" w14:textId="77777777" w:rsidR="00324C81" w:rsidRPr="00755EE8" w:rsidRDefault="00324C81" w:rsidP="00755EE8">
      <w:pPr>
        <w:spacing w:after="0" w:line="240" w:lineRule="auto"/>
        <w:rPr>
          <w:sz w:val="24"/>
          <w:szCs w:val="24"/>
        </w:rPr>
      </w:pPr>
    </w:p>
    <w:p w14:paraId="4F0565B3" w14:textId="59489663" w:rsidR="00324C81" w:rsidRPr="00755EE8" w:rsidRDefault="00755EE8" w:rsidP="00324C81">
      <w:pPr>
        <w:spacing w:after="0" w:line="240" w:lineRule="auto"/>
        <w:ind w:left="360"/>
        <w:rPr>
          <w:sz w:val="24"/>
          <w:szCs w:val="24"/>
        </w:rPr>
      </w:pPr>
      <w:r w:rsidRPr="00755EE8">
        <w:rPr>
          <w:sz w:val="24"/>
          <w:szCs w:val="24"/>
        </w:rPr>
        <w:t xml:space="preserve">So, </w:t>
      </w:r>
      <w:r w:rsidR="00324C81" w:rsidRPr="00755EE8">
        <w:rPr>
          <w:sz w:val="24"/>
          <w:szCs w:val="24"/>
        </w:rPr>
        <w:t xml:space="preserve">if they have given a source in the corresponding column, </w:t>
      </w:r>
      <w:r w:rsidRPr="00755EE8">
        <w:rPr>
          <w:sz w:val="24"/>
          <w:szCs w:val="24"/>
        </w:rPr>
        <w:t>we</w:t>
      </w:r>
      <w:r w:rsidR="00324C81" w:rsidRPr="00755EE8">
        <w:rPr>
          <w:sz w:val="24"/>
          <w:szCs w:val="24"/>
        </w:rPr>
        <w:t xml:space="preserve"> assum</w:t>
      </w:r>
      <w:r w:rsidRPr="00755EE8">
        <w:rPr>
          <w:sz w:val="24"/>
          <w:szCs w:val="24"/>
        </w:rPr>
        <w:t>e</w:t>
      </w:r>
      <w:r w:rsidR="00324C81" w:rsidRPr="00755EE8">
        <w:rPr>
          <w:sz w:val="24"/>
          <w:szCs w:val="24"/>
        </w:rPr>
        <w:t xml:space="preserve"> there is </w:t>
      </w:r>
      <w:r w:rsidRPr="00755EE8">
        <w:rPr>
          <w:sz w:val="24"/>
          <w:szCs w:val="24"/>
        </w:rPr>
        <w:t xml:space="preserve">information, </w:t>
      </w:r>
      <w:r w:rsidR="00324C81" w:rsidRPr="00755EE8">
        <w:rPr>
          <w:sz w:val="24"/>
          <w:szCs w:val="24"/>
        </w:rPr>
        <w:t xml:space="preserve">so it is “1” in the </w:t>
      </w:r>
      <w:r w:rsidRPr="00755EE8">
        <w:rPr>
          <w:sz w:val="24"/>
          <w:szCs w:val="24"/>
        </w:rPr>
        <w:t>first</w:t>
      </w:r>
      <w:r w:rsidR="00324C81" w:rsidRPr="00755EE8">
        <w:rPr>
          <w:sz w:val="24"/>
          <w:szCs w:val="24"/>
        </w:rPr>
        <w:t xml:space="preserve"> column</w:t>
      </w:r>
      <w:r w:rsidRPr="00755EE8">
        <w:rPr>
          <w:sz w:val="24"/>
          <w:szCs w:val="24"/>
        </w:rPr>
        <w:t>.</w:t>
      </w:r>
    </w:p>
    <w:p w14:paraId="2D7C8C27" w14:textId="77777777" w:rsidR="00755EE8" w:rsidRDefault="00755EE8" w:rsidP="00324C81">
      <w:pPr>
        <w:spacing w:after="0" w:line="240" w:lineRule="auto"/>
        <w:ind w:left="360"/>
        <w:rPr>
          <w:sz w:val="24"/>
          <w:szCs w:val="24"/>
        </w:rPr>
      </w:pPr>
    </w:p>
    <w:p w14:paraId="53222EA7" w14:textId="1F921454" w:rsidR="00755EE8" w:rsidRPr="00755EE8" w:rsidRDefault="00755EE8" w:rsidP="00324C81">
      <w:pPr>
        <w:spacing w:after="0" w:line="240" w:lineRule="auto"/>
        <w:ind w:left="360"/>
        <w:rPr>
          <w:color w:val="156082" w:themeColor="accent1"/>
          <w:sz w:val="24"/>
          <w:szCs w:val="24"/>
        </w:rPr>
      </w:pPr>
      <w:r w:rsidRPr="00755EE8">
        <w:rPr>
          <w:color w:val="156082" w:themeColor="accent1"/>
          <w:sz w:val="24"/>
          <w:szCs w:val="24"/>
        </w:rPr>
        <w:t>Some categories give a source but say “0” in the first column, changing to “1” for all cells that say “0” and give a source name:</w:t>
      </w:r>
    </w:p>
    <w:p w14:paraId="118EF2E7" w14:textId="77777777" w:rsidR="00755EE8" w:rsidRDefault="00755EE8" w:rsidP="00324C81">
      <w:pPr>
        <w:spacing w:after="0" w:line="240" w:lineRule="auto"/>
        <w:ind w:left="360"/>
        <w:rPr>
          <w:sz w:val="24"/>
          <w:szCs w:val="24"/>
        </w:rPr>
      </w:pPr>
    </w:p>
    <w:p w14:paraId="690A0E40" w14:textId="3D26EE10" w:rsidR="00755EE8" w:rsidRDefault="00755EE8" w:rsidP="00755EE8">
      <w:pPr>
        <w:spacing w:after="0" w:line="240" w:lineRule="auto"/>
        <w:ind w:left="360"/>
        <w:jc w:val="center"/>
        <w:rPr>
          <w:sz w:val="24"/>
          <w:szCs w:val="24"/>
        </w:rPr>
      </w:pPr>
      <w:r w:rsidRPr="00661AE3">
        <w:rPr>
          <w:noProof/>
          <w:color w:val="000000" w:themeColor="text1"/>
          <w:sz w:val="28"/>
          <w:szCs w:val="28"/>
        </w:rPr>
        <w:drawing>
          <wp:inline distT="0" distB="0" distL="0" distR="0" wp14:anchorId="1987B38E" wp14:editId="06001CF7">
            <wp:extent cx="1609106" cy="2012867"/>
            <wp:effectExtent l="76200" t="76200" r="124460" b="140335"/>
            <wp:docPr id="1297426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426921" name=""/>
                    <pic:cNvPicPr/>
                  </pic:nvPicPr>
                  <pic:blipFill rotWithShape="1">
                    <a:blip r:embed="rId10"/>
                    <a:srcRect r="1076" b="37230"/>
                    <a:stretch/>
                  </pic:blipFill>
                  <pic:spPr bwMode="auto">
                    <a:xfrm>
                      <a:off x="0" y="0"/>
                      <a:ext cx="1612486" cy="20170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63F8A3AD" w14:textId="77777777" w:rsidR="00755EE8" w:rsidRDefault="00755EE8" w:rsidP="00324C81">
      <w:pPr>
        <w:spacing w:after="0" w:line="240" w:lineRule="auto"/>
        <w:ind w:left="360"/>
        <w:rPr>
          <w:sz w:val="24"/>
          <w:szCs w:val="24"/>
        </w:rPr>
      </w:pPr>
    </w:p>
    <w:p w14:paraId="57511405" w14:textId="77777777" w:rsidR="00755EE8" w:rsidRPr="00324C81" w:rsidRDefault="00755EE8" w:rsidP="00324C81">
      <w:pPr>
        <w:spacing w:after="0" w:line="240" w:lineRule="auto"/>
        <w:ind w:left="360"/>
        <w:rPr>
          <w:sz w:val="24"/>
          <w:szCs w:val="24"/>
        </w:rPr>
      </w:pPr>
    </w:p>
    <w:p w14:paraId="6C871BB1" w14:textId="3B689ABF" w:rsidR="00324C81" w:rsidRDefault="00755EE8" w:rsidP="00755EE8">
      <w:pPr>
        <w:spacing w:after="0" w:line="240" w:lineRule="auto"/>
        <w:ind w:left="360"/>
        <w:rPr>
          <w:sz w:val="24"/>
          <w:szCs w:val="24"/>
        </w:rPr>
      </w:pPr>
      <w:r>
        <w:rPr>
          <w:sz w:val="24"/>
          <w:szCs w:val="24"/>
        </w:rPr>
        <w:t xml:space="preserve">For </w:t>
      </w:r>
      <w:r w:rsidR="00324C81" w:rsidRPr="00324C81">
        <w:rPr>
          <w:sz w:val="24"/>
          <w:szCs w:val="24"/>
        </w:rPr>
        <w:t>“0”, and blank</w:t>
      </w:r>
      <w:r>
        <w:rPr>
          <w:sz w:val="24"/>
          <w:szCs w:val="24"/>
        </w:rPr>
        <w:t xml:space="preserve">, </w:t>
      </w:r>
      <w:r w:rsidR="00324C81" w:rsidRPr="00324C81">
        <w:rPr>
          <w:sz w:val="24"/>
          <w:szCs w:val="24"/>
        </w:rPr>
        <w:t>replacing blanks with “no source”(water, elec</w:t>
      </w:r>
      <w:r>
        <w:rPr>
          <w:sz w:val="24"/>
          <w:szCs w:val="24"/>
        </w:rPr>
        <w:t>tricity</w:t>
      </w:r>
      <w:r w:rsidR="00324C81" w:rsidRPr="00324C81">
        <w:rPr>
          <w:sz w:val="24"/>
          <w:szCs w:val="24"/>
        </w:rPr>
        <w:t>),”0” (toilet), “no boundary wall”(wall)</w:t>
      </w:r>
      <w:r>
        <w:rPr>
          <w:sz w:val="24"/>
          <w:szCs w:val="24"/>
        </w:rPr>
        <w:t xml:space="preserve">, </w:t>
      </w:r>
      <w:r w:rsidR="00324C81" w:rsidRPr="00324C81">
        <w:rPr>
          <w:sz w:val="24"/>
          <w:szCs w:val="24"/>
        </w:rPr>
        <w:t>not “no information” as there is information given in the previous column</w:t>
      </w:r>
      <w:r>
        <w:rPr>
          <w:sz w:val="24"/>
          <w:szCs w:val="24"/>
        </w:rPr>
        <w:t xml:space="preserve">. </w:t>
      </w:r>
    </w:p>
    <w:p w14:paraId="62C1E657" w14:textId="77777777" w:rsidR="00755EE8" w:rsidRDefault="00755EE8" w:rsidP="00755EE8">
      <w:pPr>
        <w:spacing w:after="0" w:line="240" w:lineRule="auto"/>
        <w:ind w:left="360"/>
        <w:rPr>
          <w:sz w:val="24"/>
          <w:szCs w:val="24"/>
        </w:rPr>
      </w:pPr>
    </w:p>
    <w:p w14:paraId="752E7AFF" w14:textId="5BBB868F" w:rsidR="00755EE8" w:rsidRDefault="00755EE8" w:rsidP="00755EE8">
      <w:pPr>
        <w:spacing w:after="0" w:line="240" w:lineRule="auto"/>
        <w:ind w:left="360"/>
        <w:rPr>
          <w:color w:val="156082" w:themeColor="accent1"/>
          <w:sz w:val="24"/>
          <w:szCs w:val="24"/>
        </w:rPr>
      </w:pPr>
      <w:r w:rsidRPr="00755EE8">
        <w:rPr>
          <w:color w:val="156082" w:themeColor="accent1"/>
          <w:sz w:val="24"/>
          <w:szCs w:val="24"/>
        </w:rPr>
        <w:t xml:space="preserve">Some blanks </w:t>
      </w:r>
      <w:r>
        <w:rPr>
          <w:color w:val="156082" w:themeColor="accent1"/>
          <w:sz w:val="24"/>
          <w:szCs w:val="24"/>
        </w:rPr>
        <w:t>correspond to</w:t>
      </w:r>
      <w:r w:rsidRPr="00755EE8">
        <w:rPr>
          <w:color w:val="156082" w:themeColor="accent1"/>
          <w:sz w:val="24"/>
          <w:szCs w:val="24"/>
        </w:rPr>
        <w:t xml:space="preserve"> “1” meaning yes there is electricity from the previous column, replace 1 with 0</w:t>
      </w:r>
      <w:r>
        <w:rPr>
          <w:color w:val="156082" w:themeColor="accent1"/>
          <w:sz w:val="24"/>
          <w:szCs w:val="24"/>
        </w:rPr>
        <w:t xml:space="preserve"> as we</w:t>
      </w:r>
      <w:r w:rsidRPr="00755EE8">
        <w:rPr>
          <w:color w:val="156082" w:themeColor="accent1"/>
          <w:sz w:val="24"/>
          <w:szCs w:val="24"/>
        </w:rPr>
        <w:t xml:space="preserve"> are assuming we need a source mentioned to answer </w:t>
      </w:r>
      <w:r>
        <w:rPr>
          <w:color w:val="156082" w:themeColor="accent1"/>
          <w:sz w:val="24"/>
          <w:szCs w:val="24"/>
        </w:rPr>
        <w:t>1.</w:t>
      </w:r>
    </w:p>
    <w:p w14:paraId="03D0E454" w14:textId="77777777" w:rsidR="00755EE8" w:rsidRDefault="00755EE8" w:rsidP="00755EE8">
      <w:pPr>
        <w:spacing w:after="0" w:line="240" w:lineRule="auto"/>
        <w:ind w:left="360"/>
        <w:rPr>
          <w:color w:val="156082" w:themeColor="accent1"/>
          <w:sz w:val="24"/>
          <w:szCs w:val="24"/>
        </w:rPr>
      </w:pPr>
    </w:p>
    <w:p w14:paraId="52F48F0D" w14:textId="61904FFF" w:rsidR="00324C81" w:rsidRPr="00755EE8" w:rsidRDefault="00755EE8" w:rsidP="00755EE8">
      <w:pPr>
        <w:spacing w:after="0" w:line="240" w:lineRule="auto"/>
        <w:ind w:left="360"/>
        <w:jc w:val="center"/>
        <w:rPr>
          <w:color w:val="156082" w:themeColor="accent1"/>
          <w:sz w:val="24"/>
          <w:szCs w:val="24"/>
        </w:rPr>
      </w:pPr>
      <w:r w:rsidRPr="00962B0F">
        <w:rPr>
          <w:noProof/>
          <w:color w:val="000000" w:themeColor="text1"/>
          <w:sz w:val="28"/>
          <w:szCs w:val="28"/>
        </w:rPr>
        <w:drawing>
          <wp:inline distT="0" distB="0" distL="0" distR="0" wp14:anchorId="1048ACB3" wp14:editId="0539C30B">
            <wp:extent cx="1698279" cy="1770707"/>
            <wp:effectExtent l="76200" t="76200" r="130810" b="134620"/>
            <wp:docPr id="21081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1154" name=""/>
                    <pic:cNvPicPr/>
                  </pic:nvPicPr>
                  <pic:blipFill rotWithShape="1">
                    <a:blip r:embed="rId11"/>
                    <a:srcRect r="3029" b="24420"/>
                    <a:stretch/>
                  </pic:blipFill>
                  <pic:spPr bwMode="auto">
                    <a:xfrm>
                      <a:off x="0" y="0"/>
                      <a:ext cx="1702004" cy="1774590"/>
                    </a:xfrm>
                    <a:prstGeom prst="rect">
                      <a:avLst/>
                    </a:prstGeom>
                    <a:ln w="38100" cap="sq" cmpd="sng"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209B95AC" w14:textId="48C5B94B" w:rsidR="00D3244A" w:rsidRDefault="00D3244A" w:rsidP="00D3244A">
      <w:pPr>
        <w:pStyle w:val="ListParagraph"/>
        <w:numPr>
          <w:ilvl w:val="0"/>
          <w:numId w:val="4"/>
        </w:numPr>
        <w:ind w:left="851"/>
        <w:rPr>
          <w:b/>
          <w:bCs/>
          <w:sz w:val="24"/>
          <w:szCs w:val="24"/>
        </w:rPr>
      </w:pPr>
      <w:r>
        <w:rPr>
          <w:b/>
          <w:bCs/>
          <w:sz w:val="24"/>
          <w:szCs w:val="24"/>
        </w:rPr>
        <w:t xml:space="preserve">Data type </w:t>
      </w:r>
    </w:p>
    <w:p w14:paraId="172814FB" w14:textId="77777777" w:rsidR="00D3244A" w:rsidRDefault="00D3244A" w:rsidP="00D3244A">
      <w:pPr>
        <w:pStyle w:val="ListParagraph"/>
        <w:ind w:left="851"/>
        <w:rPr>
          <w:b/>
          <w:bCs/>
          <w:sz w:val="24"/>
          <w:szCs w:val="24"/>
        </w:rPr>
      </w:pPr>
    </w:p>
    <w:p w14:paraId="2688BD8F" w14:textId="1A2E325F" w:rsidR="00D3244A" w:rsidRDefault="00755EE8" w:rsidP="00D3244A">
      <w:pPr>
        <w:pStyle w:val="ListParagraph"/>
        <w:ind w:left="851"/>
        <w:rPr>
          <w:sz w:val="24"/>
          <w:szCs w:val="24"/>
        </w:rPr>
      </w:pPr>
      <w:r w:rsidRPr="00755EE8">
        <w:rPr>
          <w:sz w:val="24"/>
          <w:szCs w:val="24"/>
        </w:rPr>
        <w:t xml:space="preserve">For all numerical columns, where we added “no information” or other strings, data type is changed to numeric afterwards. </w:t>
      </w:r>
    </w:p>
    <w:p w14:paraId="132E918B" w14:textId="77777777" w:rsidR="007A3F6A" w:rsidRPr="00755EE8" w:rsidRDefault="007A3F6A" w:rsidP="00D3244A">
      <w:pPr>
        <w:pStyle w:val="ListParagraph"/>
        <w:ind w:left="851"/>
        <w:rPr>
          <w:sz w:val="24"/>
          <w:szCs w:val="24"/>
        </w:rPr>
      </w:pPr>
    </w:p>
    <w:p w14:paraId="40B68336" w14:textId="01AB8C0B" w:rsidR="00D3244A" w:rsidRDefault="007A3F6A" w:rsidP="007A3F6A">
      <w:pPr>
        <w:jc w:val="center"/>
        <w:rPr>
          <w:b/>
          <w:bCs/>
          <w:sz w:val="24"/>
          <w:szCs w:val="24"/>
        </w:rPr>
      </w:pPr>
      <w:r>
        <w:rPr>
          <w:b/>
          <w:bCs/>
          <w:sz w:val="24"/>
          <w:szCs w:val="24"/>
        </w:rPr>
        <w:t>KEY TRENDS AND INSIGHTS</w:t>
      </w:r>
    </w:p>
    <w:p w14:paraId="280CB0E1" w14:textId="5065D39A" w:rsidR="007A3F6A" w:rsidRPr="00EE0FD0" w:rsidRDefault="007A3F6A" w:rsidP="007A3F6A">
      <w:pPr>
        <w:pStyle w:val="ListParagraph"/>
        <w:numPr>
          <w:ilvl w:val="0"/>
          <w:numId w:val="10"/>
        </w:numPr>
        <w:ind w:left="851"/>
        <w:rPr>
          <w:b/>
          <w:bCs/>
          <w:sz w:val="24"/>
          <w:szCs w:val="24"/>
        </w:rPr>
      </w:pPr>
      <w:r w:rsidRPr="00EE0FD0">
        <w:rPr>
          <w:b/>
          <w:bCs/>
          <w:sz w:val="24"/>
          <w:szCs w:val="24"/>
        </w:rPr>
        <w:t>A</w:t>
      </w:r>
      <w:r w:rsidRPr="00EE0FD0">
        <w:rPr>
          <w:b/>
          <w:bCs/>
          <w:sz w:val="24"/>
          <w:szCs w:val="24"/>
        </w:rPr>
        <w:t xml:space="preserve"> column graph to help see trends and correlations between enrolment numbers from the 2000s (recent) for both genders with different school levels</w:t>
      </w:r>
      <w:r w:rsidRPr="00EE0FD0">
        <w:rPr>
          <w:b/>
          <w:bCs/>
          <w:sz w:val="24"/>
          <w:szCs w:val="24"/>
        </w:rPr>
        <w:t>.</w:t>
      </w:r>
    </w:p>
    <w:p w14:paraId="0519C7D2" w14:textId="77777777" w:rsidR="007A3F6A" w:rsidRDefault="007A3F6A" w:rsidP="007A3F6A">
      <w:pPr>
        <w:pStyle w:val="ListParagraph"/>
        <w:ind w:left="851"/>
        <w:rPr>
          <w:sz w:val="24"/>
          <w:szCs w:val="24"/>
        </w:rPr>
      </w:pPr>
    </w:p>
    <w:p w14:paraId="123D4CA8" w14:textId="77777777" w:rsidR="007A3F6A" w:rsidRPr="007A3F6A" w:rsidRDefault="007A3F6A" w:rsidP="007A3F6A">
      <w:pPr>
        <w:pStyle w:val="ListParagraph"/>
        <w:ind w:left="851"/>
        <w:rPr>
          <w:sz w:val="24"/>
          <w:szCs w:val="24"/>
        </w:rPr>
      </w:pPr>
    </w:p>
    <w:p w14:paraId="158BAF7B" w14:textId="1666680A" w:rsidR="007A3F6A" w:rsidRDefault="007A3F6A" w:rsidP="007A3F6A">
      <w:pPr>
        <w:pStyle w:val="ListParagraph"/>
        <w:rPr>
          <w:b/>
          <w:bCs/>
          <w:sz w:val="24"/>
          <w:szCs w:val="24"/>
        </w:rPr>
      </w:pPr>
      <w:r>
        <w:rPr>
          <w:noProof/>
        </w:rPr>
        <w:drawing>
          <wp:inline distT="0" distB="0" distL="0" distR="0" wp14:anchorId="71B20718" wp14:editId="571639F3">
            <wp:extent cx="4961299" cy="2661719"/>
            <wp:effectExtent l="0" t="0" r="10795" b="5715"/>
            <wp:docPr id="1434973400" name="Chart 1">
              <a:extLst xmlns:a="http://schemas.openxmlformats.org/drawingml/2006/main">
                <a:ext uri="{FF2B5EF4-FFF2-40B4-BE49-F238E27FC236}">
                  <a16:creationId xmlns:a16="http://schemas.microsoft.com/office/drawing/2014/main" id="{1D466689-4DF6-855D-0176-1CDCFBEB30F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309EF86" w14:textId="77777777" w:rsidR="007A3F6A" w:rsidRDefault="007A3F6A" w:rsidP="007A3F6A">
      <w:pPr>
        <w:pStyle w:val="ListParagraph"/>
        <w:rPr>
          <w:b/>
          <w:bCs/>
          <w:sz w:val="24"/>
          <w:szCs w:val="24"/>
        </w:rPr>
      </w:pPr>
    </w:p>
    <w:p w14:paraId="0185AA2F" w14:textId="77777777" w:rsidR="007A3F6A" w:rsidRDefault="007A3F6A" w:rsidP="007A3F6A">
      <w:pPr>
        <w:pStyle w:val="ListParagraph"/>
        <w:rPr>
          <w:b/>
          <w:bCs/>
          <w:sz w:val="24"/>
          <w:szCs w:val="24"/>
        </w:rPr>
      </w:pPr>
    </w:p>
    <w:p w14:paraId="5F23B22B" w14:textId="77777777" w:rsidR="007A3F6A" w:rsidRDefault="007A3F6A" w:rsidP="007A3F6A">
      <w:pPr>
        <w:pStyle w:val="ListParagraph"/>
        <w:rPr>
          <w:b/>
          <w:bCs/>
          <w:sz w:val="24"/>
          <w:szCs w:val="24"/>
        </w:rPr>
      </w:pPr>
    </w:p>
    <w:p w14:paraId="0BE0639A" w14:textId="77777777" w:rsidR="007A3F6A" w:rsidRPr="007A3F6A" w:rsidRDefault="007A3F6A" w:rsidP="007A3F6A">
      <w:pPr>
        <w:pStyle w:val="ListParagraph"/>
        <w:numPr>
          <w:ilvl w:val="0"/>
          <w:numId w:val="6"/>
        </w:numPr>
        <w:rPr>
          <w:sz w:val="24"/>
          <w:szCs w:val="24"/>
        </w:rPr>
      </w:pPr>
      <w:r w:rsidRPr="007A3F6A">
        <w:rPr>
          <w:sz w:val="24"/>
          <w:szCs w:val="24"/>
        </w:rPr>
        <w:t xml:space="preserve">We see a general </w:t>
      </w:r>
      <w:r w:rsidRPr="007A3F6A">
        <w:rPr>
          <w:color w:val="156082" w:themeColor="accent1"/>
          <w:sz w:val="24"/>
          <w:szCs w:val="24"/>
        </w:rPr>
        <w:t xml:space="preserve">downward trend </w:t>
      </w:r>
      <w:r w:rsidRPr="007A3F6A">
        <w:rPr>
          <w:sz w:val="24"/>
          <w:szCs w:val="24"/>
        </w:rPr>
        <w:t>in enrolment in schools made for both genders as the school level goes up but the drop in females in much higher from the primary level to higher levels.</w:t>
      </w:r>
    </w:p>
    <w:p w14:paraId="3A59D400" w14:textId="77777777" w:rsidR="007A3F6A" w:rsidRPr="007A3F6A" w:rsidRDefault="007A3F6A" w:rsidP="007A3F6A">
      <w:pPr>
        <w:pStyle w:val="ListParagraph"/>
        <w:numPr>
          <w:ilvl w:val="0"/>
          <w:numId w:val="6"/>
        </w:numPr>
        <w:rPr>
          <w:sz w:val="24"/>
          <w:szCs w:val="24"/>
        </w:rPr>
      </w:pPr>
      <w:r w:rsidRPr="007A3F6A">
        <w:rPr>
          <w:sz w:val="24"/>
          <w:szCs w:val="24"/>
        </w:rPr>
        <w:t xml:space="preserve">When </w:t>
      </w:r>
      <w:r w:rsidRPr="007A3F6A">
        <w:rPr>
          <w:color w:val="156082" w:themeColor="accent1"/>
          <w:sz w:val="24"/>
          <w:szCs w:val="24"/>
        </w:rPr>
        <w:t>comparing</w:t>
      </w:r>
      <w:r w:rsidRPr="007A3F6A">
        <w:rPr>
          <w:sz w:val="24"/>
          <w:szCs w:val="24"/>
        </w:rPr>
        <w:t xml:space="preserve"> the two genders, the enrolment for female based schools is consistently higher at each level indicating a higher enrolment as compared to males.</w:t>
      </w:r>
    </w:p>
    <w:p w14:paraId="2326E1AA" w14:textId="77777777" w:rsidR="007A3F6A" w:rsidRDefault="007A3F6A" w:rsidP="007A3F6A">
      <w:pPr>
        <w:pStyle w:val="ListParagraph"/>
        <w:numPr>
          <w:ilvl w:val="0"/>
          <w:numId w:val="6"/>
        </w:numPr>
        <w:rPr>
          <w:sz w:val="24"/>
          <w:szCs w:val="24"/>
        </w:rPr>
      </w:pPr>
      <w:r w:rsidRPr="007A3F6A">
        <w:rPr>
          <w:sz w:val="24"/>
          <w:szCs w:val="24"/>
        </w:rPr>
        <w:t xml:space="preserve">There is an </w:t>
      </w:r>
      <w:r w:rsidRPr="007A3F6A">
        <w:rPr>
          <w:color w:val="156082" w:themeColor="accent1"/>
          <w:sz w:val="24"/>
          <w:szCs w:val="24"/>
        </w:rPr>
        <w:t>outlier</w:t>
      </w:r>
      <w:r w:rsidRPr="007A3F6A">
        <w:rPr>
          <w:sz w:val="24"/>
          <w:szCs w:val="24"/>
        </w:rPr>
        <w:t xml:space="preserve"> in the school level “middle” which ideally according to the identified trend have been higher than secondary.</w:t>
      </w:r>
    </w:p>
    <w:p w14:paraId="26446225" w14:textId="77777777" w:rsidR="00D63FDA" w:rsidRPr="00D63FDA" w:rsidRDefault="00D63FDA" w:rsidP="00D63FDA">
      <w:pPr>
        <w:ind w:left="567"/>
        <w:rPr>
          <w:sz w:val="24"/>
          <w:szCs w:val="24"/>
        </w:rPr>
      </w:pPr>
      <w:r w:rsidRPr="00D63FDA">
        <w:rPr>
          <w:sz w:val="24"/>
          <w:szCs w:val="24"/>
        </w:rPr>
        <w:t xml:space="preserve">I believe a better analysis, however, would occur when using the column </w:t>
      </w:r>
      <w:r w:rsidRPr="00D63FDA">
        <w:rPr>
          <w:color w:val="156082" w:themeColor="accent1"/>
          <w:sz w:val="24"/>
          <w:szCs w:val="24"/>
        </w:rPr>
        <w:t xml:space="preserve">“gender_studying” </w:t>
      </w:r>
      <w:r w:rsidRPr="00D63FDA">
        <w:rPr>
          <w:sz w:val="24"/>
          <w:szCs w:val="24"/>
        </w:rPr>
        <w:t>instead as it indicates the current gender situation not the one at establishment considering we want latest stats which is why we are also using schools established in the 2000s. I will repeat this for that column to see if there is a change.</w:t>
      </w:r>
    </w:p>
    <w:p w14:paraId="2C0F2662" w14:textId="77777777" w:rsidR="007A3F6A" w:rsidRPr="00EE0FD0" w:rsidRDefault="007A3F6A" w:rsidP="00EE0FD0">
      <w:pPr>
        <w:rPr>
          <w:b/>
          <w:bCs/>
          <w:sz w:val="24"/>
          <w:szCs w:val="24"/>
        </w:rPr>
      </w:pPr>
    </w:p>
    <w:p w14:paraId="44C60E3D" w14:textId="77777777" w:rsidR="007A3F6A" w:rsidRDefault="007A3F6A" w:rsidP="007A3F6A">
      <w:pPr>
        <w:pStyle w:val="ListParagraph"/>
        <w:rPr>
          <w:b/>
          <w:bCs/>
          <w:sz w:val="24"/>
          <w:szCs w:val="24"/>
        </w:rPr>
      </w:pPr>
    </w:p>
    <w:p w14:paraId="2820017D" w14:textId="3F041C19" w:rsidR="007A3F6A" w:rsidRDefault="00D63FDA" w:rsidP="007A3F6A">
      <w:pPr>
        <w:pStyle w:val="ListParagraph"/>
        <w:rPr>
          <w:b/>
          <w:bCs/>
          <w:sz w:val="24"/>
          <w:szCs w:val="24"/>
        </w:rPr>
      </w:pPr>
      <w:r>
        <w:rPr>
          <w:noProof/>
        </w:rPr>
        <w:drawing>
          <wp:inline distT="0" distB="0" distL="0" distR="0" wp14:anchorId="1BB6CC6B" wp14:editId="6B9A9A4C">
            <wp:extent cx="4970352" cy="2743200"/>
            <wp:effectExtent l="0" t="0" r="1905" b="0"/>
            <wp:docPr id="600795220" name="Chart 1">
              <a:extLst xmlns:a="http://schemas.openxmlformats.org/drawingml/2006/main">
                <a:ext uri="{FF2B5EF4-FFF2-40B4-BE49-F238E27FC236}">
                  <a16:creationId xmlns:a16="http://schemas.microsoft.com/office/drawing/2014/main" id="{EBA77407-C09E-EC4E-B9AE-714B9A35B8D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2D6BD9A" w14:textId="77777777" w:rsidR="007A3F6A" w:rsidRDefault="007A3F6A" w:rsidP="007A3F6A">
      <w:pPr>
        <w:pStyle w:val="ListParagraph"/>
        <w:rPr>
          <w:b/>
          <w:bCs/>
          <w:sz w:val="24"/>
          <w:szCs w:val="24"/>
        </w:rPr>
      </w:pPr>
    </w:p>
    <w:p w14:paraId="104D93F1" w14:textId="77777777" w:rsidR="007A3F6A" w:rsidRDefault="007A3F6A" w:rsidP="007A3F6A">
      <w:pPr>
        <w:pStyle w:val="ListParagraph"/>
        <w:rPr>
          <w:b/>
          <w:bCs/>
          <w:sz w:val="24"/>
          <w:szCs w:val="24"/>
        </w:rPr>
      </w:pPr>
    </w:p>
    <w:p w14:paraId="40201E00" w14:textId="77777777" w:rsidR="00D63FDA" w:rsidRPr="00D63FDA" w:rsidRDefault="00D63FDA" w:rsidP="00D63FDA">
      <w:pPr>
        <w:pStyle w:val="ListParagraph"/>
        <w:numPr>
          <w:ilvl w:val="0"/>
          <w:numId w:val="11"/>
        </w:numPr>
        <w:ind w:left="1134" w:hanging="317"/>
        <w:rPr>
          <w:sz w:val="24"/>
          <w:szCs w:val="24"/>
        </w:rPr>
      </w:pPr>
      <w:r w:rsidRPr="00D63FDA">
        <w:rPr>
          <w:color w:val="156082" w:themeColor="accent1"/>
          <w:sz w:val="24"/>
          <w:szCs w:val="24"/>
        </w:rPr>
        <w:t xml:space="preserve">The downward trend is much neater </w:t>
      </w:r>
      <w:r w:rsidRPr="00D63FDA">
        <w:rPr>
          <w:sz w:val="24"/>
          <w:szCs w:val="24"/>
        </w:rPr>
        <w:t xml:space="preserve">in the “both” column indicating a clear decrease in enrolment numbers in schools catering to both genders as the school level increases. </w:t>
      </w:r>
    </w:p>
    <w:p w14:paraId="2B2BCA55" w14:textId="55939937" w:rsidR="00D63FDA" w:rsidRPr="00D63FDA" w:rsidRDefault="00D63FDA" w:rsidP="00D63FDA">
      <w:pPr>
        <w:pStyle w:val="ListParagraph"/>
        <w:numPr>
          <w:ilvl w:val="0"/>
          <w:numId w:val="11"/>
        </w:numPr>
        <w:ind w:left="1134" w:hanging="317"/>
        <w:rPr>
          <w:sz w:val="24"/>
          <w:szCs w:val="24"/>
        </w:rPr>
      </w:pPr>
      <w:r w:rsidRPr="00D63FDA">
        <w:rPr>
          <w:sz w:val="24"/>
          <w:szCs w:val="24"/>
        </w:rPr>
        <w:t xml:space="preserve">Another change, in schools catering to only one gender, </w:t>
      </w:r>
      <w:r w:rsidRPr="00D63FDA">
        <w:rPr>
          <w:color w:val="156082" w:themeColor="accent1"/>
          <w:sz w:val="24"/>
          <w:szCs w:val="24"/>
        </w:rPr>
        <w:t>the secondary school level is a clear outlier</w:t>
      </w:r>
      <w:r w:rsidRPr="00D63FDA">
        <w:rPr>
          <w:sz w:val="24"/>
          <w:szCs w:val="24"/>
        </w:rPr>
        <w:t xml:space="preserve"> in this case being higher than even the primary column. </w:t>
      </w:r>
      <w:r>
        <w:rPr>
          <w:sz w:val="24"/>
          <w:szCs w:val="24"/>
        </w:rPr>
        <w:t>T</w:t>
      </w:r>
      <w:r w:rsidRPr="00D63FDA">
        <w:rPr>
          <w:sz w:val="24"/>
          <w:szCs w:val="24"/>
        </w:rPr>
        <w:t>his makes the drop from secondary to higher secondary more pronounced.</w:t>
      </w:r>
    </w:p>
    <w:p w14:paraId="49FDDAAC" w14:textId="77777777" w:rsidR="00D63FDA" w:rsidRPr="00D63FDA" w:rsidRDefault="00D63FDA" w:rsidP="00D63FDA">
      <w:pPr>
        <w:pStyle w:val="ListParagraph"/>
        <w:numPr>
          <w:ilvl w:val="0"/>
          <w:numId w:val="11"/>
        </w:numPr>
        <w:ind w:left="1134" w:hanging="317"/>
        <w:rPr>
          <w:sz w:val="24"/>
          <w:szCs w:val="24"/>
        </w:rPr>
      </w:pPr>
      <w:r w:rsidRPr="00D63FDA">
        <w:rPr>
          <w:sz w:val="24"/>
          <w:szCs w:val="24"/>
        </w:rPr>
        <w:t xml:space="preserve">Overall, the enrolment numbers in the female schools are still higher than the male schools </w:t>
      </w:r>
    </w:p>
    <w:p w14:paraId="2ABAD060" w14:textId="77777777" w:rsidR="00D63FDA" w:rsidRDefault="00D63FDA" w:rsidP="00D63FDA">
      <w:pPr>
        <w:pStyle w:val="ListParagraph"/>
        <w:ind w:left="2160"/>
      </w:pPr>
    </w:p>
    <w:p w14:paraId="392F962F" w14:textId="60FB4FBE" w:rsidR="00D63FDA" w:rsidRPr="00EE0FD0" w:rsidRDefault="0091361A" w:rsidP="00D63FDA">
      <w:pPr>
        <w:pStyle w:val="ListParagraph"/>
        <w:numPr>
          <w:ilvl w:val="0"/>
          <w:numId w:val="10"/>
        </w:numPr>
        <w:rPr>
          <w:b/>
          <w:bCs/>
          <w:sz w:val="24"/>
          <w:szCs w:val="24"/>
        </w:rPr>
      </w:pPr>
      <w:r w:rsidRPr="00EE0FD0">
        <w:rPr>
          <w:b/>
          <w:bCs/>
          <w:sz w:val="24"/>
          <w:szCs w:val="24"/>
        </w:rPr>
        <w:t>T</w:t>
      </w:r>
      <w:r w:rsidR="00D63FDA" w:rsidRPr="00EE0FD0">
        <w:rPr>
          <w:b/>
          <w:bCs/>
          <w:sz w:val="24"/>
          <w:szCs w:val="24"/>
        </w:rPr>
        <w:t>op 5 districts with the highest number of teachers and non-teachers in schools.</w:t>
      </w:r>
    </w:p>
    <w:p w14:paraId="6B2727E7" w14:textId="1FBA1DEF" w:rsidR="007A3F6A" w:rsidRDefault="007A3F6A" w:rsidP="00D63FDA">
      <w:pPr>
        <w:pStyle w:val="ListParagraph"/>
        <w:ind w:left="928"/>
        <w:rPr>
          <w:b/>
          <w:bCs/>
          <w:sz w:val="24"/>
          <w:szCs w:val="24"/>
        </w:rPr>
      </w:pPr>
    </w:p>
    <w:p w14:paraId="3EBDF5E4" w14:textId="25E22C6E" w:rsidR="0091361A" w:rsidRDefault="0091361A" w:rsidP="00D63FDA">
      <w:pPr>
        <w:pStyle w:val="ListParagraph"/>
        <w:ind w:left="928"/>
        <w:rPr>
          <w:b/>
          <w:bCs/>
          <w:sz w:val="24"/>
          <w:szCs w:val="24"/>
        </w:rPr>
      </w:pPr>
      <w:r w:rsidRPr="00B0349A">
        <w:rPr>
          <w:noProof/>
          <w:sz w:val="28"/>
          <w:szCs w:val="28"/>
        </w:rPr>
        <w:drawing>
          <wp:inline distT="0" distB="0" distL="0" distR="0" wp14:anchorId="70CF2F7B" wp14:editId="575D7260">
            <wp:extent cx="4428662" cy="1501384"/>
            <wp:effectExtent l="76200" t="76200" r="124460" b="137160"/>
            <wp:docPr id="1953422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422390" name=""/>
                    <pic:cNvPicPr/>
                  </pic:nvPicPr>
                  <pic:blipFill>
                    <a:blip r:embed="rId14"/>
                    <a:stretch>
                      <a:fillRect/>
                    </a:stretch>
                  </pic:blipFill>
                  <pic:spPr>
                    <a:xfrm>
                      <a:off x="0" y="0"/>
                      <a:ext cx="4437468" cy="150436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6434A0D" w14:textId="77777777" w:rsidR="0091361A" w:rsidRDefault="0091361A" w:rsidP="00D63FDA">
      <w:pPr>
        <w:pStyle w:val="ListParagraph"/>
        <w:ind w:left="928"/>
        <w:rPr>
          <w:b/>
          <w:bCs/>
          <w:sz w:val="24"/>
          <w:szCs w:val="24"/>
        </w:rPr>
      </w:pPr>
    </w:p>
    <w:p w14:paraId="0C056936" w14:textId="00855910" w:rsidR="0091361A" w:rsidRPr="0091361A" w:rsidRDefault="0091361A" w:rsidP="0091361A">
      <w:pPr>
        <w:pStyle w:val="ListParagraph"/>
        <w:ind w:left="928"/>
        <w:rPr>
          <w:sz w:val="24"/>
          <w:szCs w:val="24"/>
        </w:rPr>
      </w:pPr>
      <w:r w:rsidRPr="0091361A">
        <w:rPr>
          <w:sz w:val="24"/>
          <w:szCs w:val="24"/>
        </w:rPr>
        <w:t xml:space="preserve">Now i think this data </w:t>
      </w:r>
      <w:r w:rsidRPr="0091361A">
        <w:rPr>
          <w:color w:val="156082" w:themeColor="accent1"/>
          <w:sz w:val="24"/>
          <w:szCs w:val="24"/>
        </w:rPr>
        <w:t xml:space="preserve">does not give an accurate picture </w:t>
      </w:r>
      <w:r w:rsidRPr="0091361A">
        <w:rPr>
          <w:sz w:val="24"/>
          <w:szCs w:val="24"/>
        </w:rPr>
        <w:t xml:space="preserve">of which districts are doing the best because some districts are larger and thus have more schools and thus more teachers and non-teachers. For e.g. Faisalabad, Lahore, Rawalpindi and Rahimyar khan are just the </w:t>
      </w:r>
      <w:r>
        <w:rPr>
          <w:sz w:val="24"/>
          <w:szCs w:val="24"/>
        </w:rPr>
        <w:t>largest</w:t>
      </w:r>
      <w:r w:rsidRPr="0091361A">
        <w:rPr>
          <w:sz w:val="24"/>
          <w:szCs w:val="24"/>
        </w:rPr>
        <w:t xml:space="preserve"> districts in the province.</w:t>
      </w:r>
    </w:p>
    <w:p w14:paraId="46A1EFDE" w14:textId="77777777" w:rsidR="0091361A" w:rsidRPr="0091361A" w:rsidRDefault="0091361A" w:rsidP="0091361A">
      <w:pPr>
        <w:pStyle w:val="ListParagraph"/>
        <w:ind w:left="1440"/>
      </w:pPr>
    </w:p>
    <w:p w14:paraId="4D7BFAC7" w14:textId="3352613D" w:rsidR="0091361A" w:rsidRPr="0091361A" w:rsidRDefault="0091361A" w:rsidP="0091361A">
      <w:pPr>
        <w:pStyle w:val="ListParagraph"/>
        <w:ind w:left="928"/>
        <w:rPr>
          <w:sz w:val="24"/>
          <w:szCs w:val="24"/>
        </w:rPr>
      </w:pPr>
      <w:r w:rsidRPr="0091361A">
        <w:rPr>
          <w:sz w:val="24"/>
          <w:szCs w:val="24"/>
        </w:rPr>
        <w:t xml:space="preserve">I am changing this to get two more results that </w:t>
      </w:r>
      <w:r>
        <w:rPr>
          <w:sz w:val="24"/>
          <w:szCs w:val="24"/>
        </w:rPr>
        <w:t>I</w:t>
      </w:r>
      <w:r w:rsidRPr="0091361A">
        <w:rPr>
          <w:sz w:val="24"/>
          <w:szCs w:val="24"/>
        </w:rPr>
        <w:t xml:space="preserve"> feel will </w:t>
      </w:r>
      <w:r w:rsidRPr="0091361A">
        <w:rPr>
          <w:color w:val="156082" w:themeColor="accent1"/>
          <w:sz w:val="24"/>
          <w:szCs w:val="24"/>
        </w:rPr>
        <w:t>paint a better overall picture</w:t>
      </w:r>
      <w:r w:rsidRPr="0091361A">
        <w:rPr>
          <w:sz w:val="24"/>
          <w:szCs w:val="24"/>
        </w:rPr>
        <w:t>:</w:t>
      </w:r>
    </w:p>
    <w:p w14:paraId="28508A0C" w14:textId="77777777" w:rsidR="0091361A" w:rsidRPr="0091361A" w:rsidRDefault="0091361A" w:rsidP="0091361A">
      <w:pPr>
        <w:pStyle w:val="ListParagraph"/>
        <w:ind w:left="928"/>
        <w:rPr>
          <w:sz w:val="24"/>
          <w:szCs w:val="24"/>
        </w:rPr>
      </w:pPr>
    </w:p>
    <w:p w14:paraId="34CCBB76" w14:textId="5DAA6B48" w:rsidR="0091361A" w:rsidRPr="00310E00" w:rsidRDefault="0091361A" w:rsidP="00310E00">
      <w:pPr>
        <w:pStyle w:val="ListParagraph"/>
        <w:numPr>
          <w:ilvl w:val="0"/>
          <w:numId w:val="13"/>
        </w:numPr>
        <w:rPr>
          <w:b/>
          <w:bCs/>
          <w:sz w:val="24"/>
          <w:szCs w:val="24"/>
        </w:rPr>
      </w:pPr>
      <w:r w:rsidRPr="00310E00">
        <w:rPr>
          <w:b/>
          <w:bCs/>
          <w:sz w:val="24"/>
          <w:szCs w:val="24"/>
        </w:rPr>
        <w:t>Ratio of</w:t>
      </w:r>
      <w:r w:rsidRPr="00310E00">
        <w:rPr>
          <w:b/>
          <w:bCs/>
          <w:sz w:val="24"/>
          <w:szCs w:val="24"/>
        </w:rPr>
        <w:t xml:space="preserve"> sum of teachers in the district to number of schools in that district giving us number of teachers</w:t>
      </w:r>
      <w:r w:rsidRPr="00310E00">
        <w:rPr>
          <w:b/>
          <w:bCs/>
          <w:sz w:val="24"/>
          <w:szCs w:val="24"/>
        </w:rPr>
        <w:t xml:space="preserve"> per school in each district.</w:t>
      </w:r>
    </w:p>
    <w:p w14:paraId="2D407430" w14:textId="77777777" w:rsidR="0091361A" w:rsidRPr="0091361A" w:rsidRDefault="0091361A" w:rsidP="0091361A">
      <w:pPr>
        <w:pStyle w:val="ListParagraph"/>
        <w:ind w:left="928"/>
        <w:rPr>
          <w:sz w:val="24"/>
          <w:szCs w:val="24"/>
        </w:rPr>
      </w:pPr>
    </w:p>
    <w:p w14:paraId="1CB61282" w14:textId="3E24198E" w:rsidR="0091361A" w:rsidRDefault="0091361A" w:rsidP="0091361A">
      <w:pPr>
        <w:pStyle w:val="ListParagraph"/>
        <w:ind w:left="928"/>
        <w:rPr>
          <w:b/>
          <w:bCs/>
          <w:sz w:val="24"/>
          <w:szCs w:val="24"/>
        </w:rPr>
      </w:pPr>
      <w:r w:rsidRPr="0091361A">
        <w:rPr>
          <w:b/>
          <w:bCs/>
          <w:sz w:val="24"/>
          <w:szCs w:val="24"/>
        </w:rPr>
        <w:t>F</w:t>
      </w:r>
      <w:r w:rsidRPr="0091361A">
        <w:rPr>
          <w:b/>
          <w:bCs/>
          <w:sz w:val="24"/>
          <w:szCs w:val="24"/>
        </w:rPr>
        <w:t>ormula:</w:t>
      </w:r>
    </w:p>
    <w:p w14:paraId="6C806A22" w14:textId="77777777" w:rsidR="0091361A" w:rsidRPr="0091361A" w:rsidRDefault="0091361A" w:rsidP="0091361A">
      <w:pPr>
        <w:pStyle w:val="ListParagraph"/>
        <w:ind w:left="928"/>
        <w:rPr>
          <w:b/>
          <w:bCs/>
          <w:sz w:val="24"/>
          <w:szCs w:val="24"/>
        </w:rPr>
      </w:pPr>
    </w:p>
    <w:p w14:paraId="0FF0BA21" w14:textId="09F5450A" w:rsidR="0091361A" w:rsidRDefault="0091361A" w:rsidP="0091361A">
      <w:pPr>
        <w:pStyle w:val="ListParagraph"/>
        <w:ind w:left="928"/>
        <w:rPr>
          <w:i/>
          <w:iCs/>
          <w:color w:val="156082" w:themeColor="accent1"/>
          <w:sz w:val="24"/>
          <w:szCs w:val="24"/>
        </w:rPr>
      </w:pPr>
      <w:r w:rsidRPr="0091361A">
        <w:rPr>
          <w:i/>
          <w:iCs/>
          <w:sz w:val="24"/>
          <w:szCs w:val="24"/>
        </w:rPr>
        <w:t xml:space="preserve"> </w:t>
      </w:r>
      <w:r w:rsidRPr="0091361A">
        <w:rPr>
          <w:i/>
          <w:iCs/>
          <w:color w:val="156082" w:themeColor="accent1"/>
          <w:sz w:val="24"/>
          <w:szCs w:val="24"/>
        </w:rPr>
        <w:t>=GETPIVOTDATA("Sum of ",$B$21,"district",B22)/GETPIVOTDATA("Count of school_id",$B$21,"district",B22)</w:t>
      </w:r>
    </w:p>
    <w:p w14:paraId="3EAA79B3" w14:textId="77777777" w:rsidR="0091361A" w:rsidRDefault="0091361A" w:rsidP="0091361A">
      <w:pPr>
        <w:pStyle w:val="ListParagraph"/>
        <w:ind w:left="928"/>
        <w:rPr>
          <w:i/>
          <w:iCs/>
          <w:color w:val="156082" w:themeColor="accent1"/>
          <w:sz w:val="24"/>
          <w:szCs w:val="24"/>
        </w:rPr>
      </w:pPr>
    </w:p>
    <w:p w14:paraId="30790867" w14:textId="0D514CE5" w:rsidR="0091361A" w:rsidRPr="0091361A" w:rsidRDefault="0091361A" w:rsidP="0091361A">
      <w:pPr>
        <w:pStyle w:val="ListParagraph"/>
        <w:ind w:left="928"/>
        <w:rPr>
          <w:sz w:val="24"/>
          <w:szCs w:val="24"/>
        </w:rPr>
      </w:pPr>
      <w:r w:rsidRPr="0091361A">
        <w:rPr>
          <w:sz w:val="24"/>
          <w:szCs w:val="24"/>
        </w:rPr>
        <w:t>Using conditional formatting to highlight the “top 5” values.</w:t>
      </w:r>
    </w:p>
    <w:p w14:paraId="1D283FAE" w14:textId="77777777" w:rsidR="0091361A" w:rsidRPr="0091361A" w:rsidRDefault="0091361A" w:rsidP="00D63FDA">
      <w:pPr>
        <w:pStyle w:val="ListParagraph"/>
        <w:ind w:left="928"/>
        <w:rPr>
          <w:b/>
          <w:bCs/>
          <w:i/>
          <w:iCs/>
          <w:sz w:val="24"/>
          <w:szCs w:val="24"/>
        </w:rPr>
      </w:pPr>
    </w:p>
    <w:p w14:paraId="5AA3D0F3" w14:textId="5993D8B0" w:rsidR="0091361A" w:rsidRDefault="0091361A" w:rsidP="0091361A">
      <w:pPr>
        <w:pStyle w:val="ListParagraph"/>
        <w:ind w:left="928"/>
        <w:jc w:val="center"/>
        <w:rPr>
          <w:b/>
          <w:bCs/>
          <w:sz w:val="24"/>
          <w:szCs w:val="24"/>
        </w:rPr>
      </w:pPr>
      <w:r w:rsidRPr="001F6CA6">
        <w:rPr>
          <w:b/>
          <w:bCs/>
        </w:rPr>
        <w:drawing>
          <wp:inline distT="0" distB="0" distL="0" distR="0" wp14:anchorId="17ECACAF" wp14:editId="12C1080A">
            <wp:extent cx="3021878" cy="3859823"/>
            <wp:effectExtent l="76200" t="76200" r="140970" b="140970"/>
            <wp:docPr id="1291406268" name="Picture 1"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406268" name="Picture 1" descr="A screenshot of a table&#10;&#10;Description automatically generated"/>
                    <pic:cNvPicPr/>
                  </pic:nvPicPr>
                  <pic:blipFill>
                    <a:blip r:embed="rId15"/>
                    <a:stretch>
                      <a:fillRect/>
                    </a:stretch>
                  </pic:blipFill>
                  <pic:spPr>
                    <a:xfrm>
                      <a:off x="0" y="0"/>
                      <a:ext cx="3046224" cy="389092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AA67E91" w14:textId="77777777" w:rsidR="0091361A" w:rsidRDefault="0091361A" w:rsidP="00D63FDA">
      <w:pPr>
        <w:pStyle w:val="ListParagraph"/>
        <w:ind w:left="928"/>
        <w:rPr>
          <w:b/>
          <w:bCs/>
          <w:sz w:val="24"/>
          <w:szCs w:val="24"/>
        </w:rPr>
      </w:pPr>
    </w:p>
    <w:p w14:paraId="2CD39F63" w14:textId="77777777" w:rsidR="0091361A" w:rsidRPr="00533394" w:rsidRDefault="0091361A" w:rsidP="0091361A">
      <w:pPr>
        <w:pStyle w:val="ListParagraph"/>
        <w:ind w:left="1800"/>
        <w:rPr>
          <w:b/>
          <w:bCs/>
          <w:color w:val="156082" w:themeColor="accent1"/>
        </w:rPr>
      </w:pPr>
      <w:r>
        <w:rPr>
          <w:b/>
          <w:bCs/>
          <w:color w:val="156082" w:themeColor="accent1"/>
        </w:rPr>
        <w:t xml:space="preserve">Highest: </w:t>
      </w:r>
      <w:r w:rsidRPr="00533394">
        <w:rPr>
          <w:b/>
          <w:bCs/>
          <w:color w:val="156082" w:themeColor="accent1"/>
        </w:rPr>
        <w:t>Lahore, Faisalabad, Rawalpindi, Khanewal, Sahiwal</w:t>
      </w:r>
    </w:p>
    <w:p w14:paraId="4D967247" w14:textId="77777777" w:rsidR="0091361A" w:rsidRDefault="0091361A" w:rsidP="0091361A">
      <w:pPr>
        <w:pStyle w:val="ListParagraph"/>
        <w:ind w:left="1800"/>
        <w:rPr>
          <w:b/>
          <w:bCs/>
        </w:rPr>
      </w:pPr>
    </w:p>
    <w:p w14:paraId="1FAAFB6A" w14:textId="77777777" w:rsidR="0091361A" w:rsidRPr="0091361A" w:rsidRDefault="0091361A" w:rsidP="0091361A">
      <w:pPr>
        <w:pStyle w:val="ListParagraph"/>
        <w:ind w:left="928"/>
        <w:rPr>
          <w:sz w:val="24"/>
          <w:szCs w:val="24"/>
        </w:rPr>
      </w:pPr>
      <w:r w:rsidRPr="0091361A">
        <w:rPr>
          <w:sz w:val="24"/>
          <w:szCs w:val="24"/>
        </w:rPr>
        <w:t xml:space="preserve">Lahore moves up to the first position by a large margin from the others. </w:t>
      </w:r>
    </w:p>
    <w:p w14:paraId="7D7BE161" w14:textId="77777777" w:rsidR="0091361A" w:rsidRPr="0091361A" w:rsidRDefault="0091361A" w:rsidP="0091361A">
      <w:pPr>
        <w:pStyle w:val="ListParagraph"/>
        <w:ind w:left="928"/>
        <w:rPr>
          <w:sz w:val="24"/>
          <w:szCs w:val="24"/>
        </w:rPr>
      </w:pPr>
      <w:r w:rsidRPr="0091361A">
        <w:rPr>
          <w:sz w:val="24"/>
          <w:szCs w:val="24"/>
        </w:rPr>
        <w:t>While smaller cities like Khanewal and Sahiwal despite having lower overall values of teachers perform way better now that number of schools are considered!</w:t>
      </w:r>
    </w:p>
    <w:p w14:paraId="2286EA34" w14:textId="77777777" w:rsidR="0091361A" w:rsidRPr="0091361A" w:rsidRDefault="0091361A" w:rsidP="00D63FDA">
      <w:pPr>
        <w:pStyle w:val="ListParagraph"/>
        <w:ind w:left="928"/>
        <w:rPr>
          <w:sz w:val="24"/>
          <w:szCs w:val="24"/>
        </w:rPr>
      </w:pPr>
    </w:p>
    <w:p w14:paraId="67EFC010" w14:textId="10A2C2CE" w:rsidR="0091361A" w:rsidRPr="00310E00" w:rsidRDefault="0091361A" w:rsidP="00310E00">
      <w:pPr>
        <w:rPr>
          <w:b/>
          <w:bCs/>
          <w:sz w:val="24"/>
          <w:szCs w:val="24"/>
        </w:rPr>
      </w:pPr>
      <w:r w:rsidRPr="00946506">
        <w:rPr>
          <w:color w:val="156082" w:themeColor="accent1"/>
        </w:rPr>
        <w:drawing>
          <wp:anchor distT="0" distB="0" distL="114300" distR="114300" simplePos="0" relativeHeight="251658240" behindDoc="0" locked="0" layoutInCell="1" allowOverlap="1" wp14:anchorId="1057CC36" wp14:editId="2CAED795">
            <wp:simplePos x="0" y="0"/>
            <wp:positionH relativeFrom="column">
              <wp:posOffset>1178169</wp:posOffset>
            </wp:positionH>
            <wp:positionV relativeFrom="paragraph">
              <wp:posOffset>93784</wp:posOffset>
            </wp:positionV>
            <wp:extent cx="3370385" cy="3908570"/>
            <wp:effectExtent l="76200" t="76200" r="135255" b="130175"/>
            <wp:wrapSquare wrapText="bothSides"/>
            <wp:docPr id="795116870" name="Picture 1"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116870" name="Picture 1" descr="A screenshot of a tabl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370385" cy="39085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310E00" w:rsidRPr="00310E00">
        <w:rPr>
          <w:b/>
          <w:bCs/>
          <w:sz w:val="24"/>
          <w:szCs w:val="24"/>
        </w:rPr>
        <w:br w:type="textWrapping" w:clear="all"/>
      </w:r>
    </w:p>
    <w:p w14:paraId="1EB68F90" w14:textId="77777777" w:rsidR="0091361A" w:rsidRDefault="0091361A" w:rsidP="00D63FDA">
      <w:pPr>
        <w:pStyle w:val="ListParagraph"/>
        <w:ind w:left="928"/>
        <w:rPr>
          <w:b/>
          <w:bCs/>
          <w:sz w:val="24"/>
          <w:szCs w:val="24"/>
        </w:rPr>
      </w:pPr>
    </w:p>
    <w:p w14:paraId="5B83FB8D" w14:textId="77777777" w:rsidR="0091361A" w:rsidRDefault="0091361A" w:rsidP="0091361A">
      <w:pPr>
        <w:pStyle w:val="ListParagraph"/>
        <w:ind w:left="1800"/>
        <w:rPr>
          <w:b/>
          <w:bCs/>
          <w:color w:val="156082" w:themeColor="accent1"/>
        </w:rPr>
      </w:pPr>
      <w:r w:rsidRPr="00CE46B9">
        <w:rPr>
          <w:b/>
          <w:bCs/>
          <w:color w:val="156082" w:themeColor="accent1"/>
        </w:rPr>
        <w:t xml:space="preserve">Lowest: </w:t>
      </w:r>
      <w:r>
        <w:rPr>
          <w:b/>
          <w:bCs/>
          <w:color w:val="156082" w:themeColor="accent1"/>
        </w:rPr>
        <w:t>Bahawalnagar, D.G. Khan,</w:t>
      </w:r>
      <w:r w:rsidRPr="00803621">
        <w:rPr>
          <w:b/>
          <w:bCs/>
          <w:color w:val="156082" w:themeColor="accent1"/>
        </w:rPr>
        <w:t xml:space="preserve"> </w:t>
      </w:r>
      <w:r>
        <w:rPr>
          <w:b/>
          <w:bCs/>
          <w:color w:val="156082" w:themeColor="accent1"/>
        </w:rPr>
        <w:t>Rahim yar khan,</w:t>
      </w:r>
      <w:r w:rsidRPr="00803621">
        <w:rPr>
          <w:b/>
          <w:bCs/>
          <w:color w:val="156082" w:themeColor="accent1"/>
        </w:rPr>
        <w:t xml:space="preserve"> </w:t>
      </w:r>
      <w:r>
        <w:rPr>
          <w:b/>
          <w:bCs/>
          <w:color w:val="156082" w:themeColor="accent1"/>
        </w:rPr>
        <w:t>Layyah,</w:t>
      </w:r>
      <w:r w:rsidRPr="00803621">
        <w:rPr>
          <w:b/>
          <w:bCs/>
          <w:color w:val="156082" w:themeColor="accent1"/>
        </w:rPr>
        <w:t xml:space="preserve"> </w:t>
      </w:r>
      <w:r>
        <w:rPr>
          <w:b/>
          <w:bCs/>
          <w:color w:val="156082" w:themeColor="accent1"/>
        </w:rPr>
        <w:t>Bhakkar</w:t>
      </w:r>
    </w:p>
    <w:p w14:paraId="71563DB1" w14:textId="77777777" w:rsidR="0091361A" w:rsidRDefault="0091361A" w:rsidP="0091361A">
      <w:pPr>
        <w:pStyle w:val="ListParagraph"/>
        <w:ind w:left="1800"/>
        <w:rPr>
          <w:b/>
          <w:bCs/>
          <w:color w:val="156082" w:themeColor="accent1"/>
        </w:rPr>
      </w:pPr>
    </w:p>
    <w:p w14:paraId="1489979B" w14:textId="0E96E136" w:rsidR="0091361A" w:rsidRDefault="0091361A" w:rsidP="00310E00">
      <w:pPr>
        <w:pStyle w:val="ListParagraph"/>
        <w:ind w:left="928"/>
        <w:rPr>
          <w:sz w:val="24"/>
          <w:szCs w:val="24"/>
        </w:rPr>
      </w:pPr>
      <w:r w:rsidRPr="00310E00">
        <w:rPr>
          <w:sz w:val="24"/>
          <w:szCs w:val="24"/>
        </w:rPr>
        <w:t xml:space="preserve">Now interestingly, Rahimyar </w:t>
      </w:r>
      <w:r w:rsidR="00310E00">
        <w:rPr>
          <w:sz w:val="24"/>
          <w:szCs w:val="24"/>
        </w:rPr>
        <w:t>K</w:t>
      </w:r>
      <w:r w:rsidRPr="00310E00">
        <w:rPr>
          <w:sz w:val="24"/>
          <w:szCs w:val="24"/>
        </w:rPr>
        <w:t>han is in the bottom 3 in this perspective from top 5 in the previous analysis of the same question!</w:t>
      </w:r>
    </w:p>
    <w:p w14:paraId="3DFDC1C8" w14:textId="77777777" w:rsidR="00310E00" w:rsidRPr="00310E00" w:rsidRDefault="00310E00" w:rsidP="00310E00">
      <w:pPr>
        <w:pStyle w:val="ListParagraph"/>
        <w:ind w:left="928"/>
        <w:rPr>
          <w:sz w:val="24"/>
          <w:szCs w:val="24"/>
        </w:rPr>
      </w:pPr>
    </w:p>
    <w:p w14:paraId="7D89C2C9" w14:textId="77777777" w:rsidR="0091361A" w:rsidRPr="00310E00" w:rsidRDefault="0091361A" w:rsidP="00310E00">
      <w:pPr>
        <w:pStyle w:val="ListParagraph"/>
        <w:ind w:left="928"/>
        <w:rPr>
          <w:sz w:val="24"/>
          <w:szCs w:val="24"/>
        </w:rPr>
      </w:pPr>
      <w:r w:rsidRPr="00310E00">
        <w:rPr>
          <w:sz w:val="24"/>
          <w:szCs w:val="24"/>
        </w:rPr>
        <w:t xml:space="preserve">Thus, this shows </w:t>
      </w:r>
      <w:r w:rsidRPr="00310E00">
        <w:rPr>
          <w:color w:val="156082" w:themeColor="accent1"/>
          <w:sz w:val="24"/>
          <w:szCs w:val="24"/>
        </w:rPr>
        <w:t>a bigger and more analytic picture</w:t>
      </w:r>
      <w:r w:rsidRPr="00310E00">
        <w:rPr>
          <w:sz w:val="24"/>
          <w:szCs w:val="24"/>
        </w:rPr>
        <w:t xml:space="preserve"> that due to the size of Rahimyar khan the sum of teachers was very high however, the number of teachers per schools performs poorly indicating a serious lack of staff resources.</w:t>
      </w:r>
    </w:p>
    <w:p w14:paraId="550CDDBF" w14:textId="77777777" w:rsidR="0091361A" w:rsidRDefault="0091361A" w:rsidP="0091361A">
      <w:pPr>
        <w:pStyle w:val="ListParagraph"/>
      </w:pPr>
    </w:p>
    <w:p w14:paraId="47F6AAA7" w14:textId="77777777" w:rsidR="00310E00" w:rsidRDefault="00310E00" w:rsidP="0091361A">
      <w:pPr>
        <w:pStyle w:val="ListParagraph"/>
      </w:pPr>
    </w:p>
    <w:p w14:paraId="08675161" w14:textId="77777777" w:rsidR="00310E00" w:rsidRDefault="00310E00" w:rsidP="0091361A">
      <w:pPr>
        <w:pStyle w:val="ListParagraph"/>
      </w:pPr>
    </w:p>
    <w:p w14:paraId="4C1797B7" w14:textId="77777777" w:rsidR="00310E00" w:rsidRDefault="00310E00" w:rsidP="0091361A">
      <w:pPr>
        <w:pStyle w:val="ListParagraph"/>
      </w:pPr>
    </w:p>
    <w:p w14:paraId="458693CE" w14:textId="77777777" w:rsidR="00310E00" w:rsidRDefault="00310E00" w:rsidP="0091361A">
      <w:pPr>
        <w:pStyle w:val="ListParagraph"/>
      </w:pPr>
    </w:p>
    <w:p w14:paraId="163B3981" w14:textId="77777777" w:rsidR="00310E00" w:rsidRDefault="00310E00" w:rsidP="0091361A">
      <w:pPr>
        <w:pStyle w:val="ListParagraph"/>
      </w:pPr>
    </w:p>
    <w:p w14:paraId="6D646E8C" w14:textId="77777777" w:rsidR="00310E00" w:rsidRDefault="00310E00" w:rsidP="0091361A">
      <w:pPr>
        <w:pStyle w:val="ListParagraph"/>
      </w:pPr>
    </w:p>
    <w:p w14:paraId="1C69482F" w14:textId="77777777" w:rsidR="00310E00" w:rsidRDefault="00310E00" w:rsidP="0091361A">
      <w:pPr>
        <w:pStyle w:val="ListParagraph"/>
      </w:pPr>
    </w:p>
    <w:p w14:paraId="21591521" w14:textId="77777777" w:rsidR="00310E00" w:rsidRDefault="00310E00" w:rsidP="0091361A">
      <w:pPr>
        <w:pStyle w:val="ListParagraph"/>
      </w:pPr>
    </w:p>
    <w:p w14:paraId="2EB166CF" w14:textId="77777777" w:rsidR="00310E00" w:rsidRDefault="00310E00" w:rsidP="0091361A">
      <w:pPr>
        <w:pStyle w:val="ListParagraph"/>
      </w:pPr>
    </w:p>
    <w:p w14:paraId="68AB4B41" w14:textId="77777777" w:rsidR="00310E00" w:rsidRDefault="00310E00" w:rsidP="0091361A">
      <w:pPr>
        <w:pStyle w:val="ListParagraph"/>
      </w:pPr>
    </w:p>
    <w:p w14:paraId="6785AC00" w14:textId="77777777" w:rsidR="00310E00" w:rsidRDefault="00310E00" w:rsidP="0091361A">
      <w:pPr>
        <w:pStyle w:val="ListParagraph"/>
      </w:pPr>
    </w:p>
    <w:p w14:paraId="386A8A1A" w14:textId="29906B3D" w:rsidR="00310E00" w:rsidRDefault="00310E00" w:rsidP="00310E00">
      <w:pPr>
        <w:pStyle w:val="ListParagraph"/>
        <w:numPr>
          <w:ilvl w:val="0"/>
          <w:numId w:val="13"/>
        </w:numPr>
        <w:ind w:left="1134"/>
        <w:rPr>
          <w:b/>
          <w:bCs/>
          <w:sz w:val="24"/>
          <w:szCs w:val="24"/>
        </w:rPr>
      </w:pPr>
      <w:r w:rsidRPr="00310E00">
        <w:rPr>
          <w:b/>
          <w:bCs/>
          <w:sz w:val="24"/>
          <w:szCs w:val="24"/>
        </w:rPr>
        <w:t xml:space="preserve">Ratio of sum of </w:t>
      </w:r>
      <w:r>
        <w:rPr>
          <w:b/>
          <w:bCs/>
          <w:sz w:val="24"/>
          <w:szCs w:val="24"/>
        </w:rPr>
        <w:t>non-</w:t>
      </w:r>
      <w:r w:rsidRPr="00310E00">
        <w:rPr>
          <w:b/>
          <w:bCs/>
          <w:sz w:val="24"/>
          <w:szCs w:val="24"/>
        </w:rPr>
        <w:t xml:space="preserve">teachers in the district to number of schools in that district giving us number of </w:t>
      </w:r>
      <w:r>
        <w:rPr>
          <w:b/>
          <w:bCs/>
          <w:sz w:val="24"/>
          <w:szCs w:val="24"/>
        </w:rPr>
        <w:t>non-</w:t>
      </w:r>
      <w:r w:rsidRPr="00310E00">
        <w:rPr>
          <w:b/>
          <w:bCs/>
          <w:sz w:val="24"/>
          <w:szCs w:val="24"/>
        </w:rPr>
        <w:t>teachers per school in each district.</w:t>
      </w:r>
    </w:p>
    <w:p w14:paraId="4735A3E5" w14:textId="1C1A4D14" w:rsidR="00310E00" w:rsidRPr="00310E00" w:rsidRDefault="00310E00" w:rsidP="00310E00">
      <w:pPr>
        <w:ind w:firstLine="709"/>
        <w:rPr>
          <w:sz w:val="24"/>
          <w:szCs w:val="24"/>
          <w:u w:val="single"/>
        </w:rPr>
      </w:pPr>
      <w:r w:rsidRPr="00310E00">
        <w:rPr>
          <w:sz w:val="24"/>
          <w:szCs w:val="24"/>
          <w:u w:val="single"/>
        </w:rPr>
        <w:t>Conditional formatting:</w:t>
      </w:r>
    </w:p>
    <w:p w14:paraId="55B68E30" w14:textId="7326B031" w:rsidR="00310E00" w:rsidRDefault="00310E00" w:rsidP="00310E00">
      <w:pPr>
        <w:ind w:firstLine="709"/>
        <w:rPr>
          <w:b/>
          <w:bCs/>
          <w:color w:val="4EA72E" w:themeColor="accent6"/>
        </w:rPr>
      </w:pPr>
      <w:r w:rsidRPr="006F5427">
        <w:rPr>
          <w:b/>
          <w:bCs/>
          <w:color w:val="4EA72E" w:themeColor="accent6"/>
        </w:rPr>
        <w:t>Green : top 5</w:t>
      </w:r>
    </w:p>
    <w:p w14:paraId="22F4E397" w14:textId="27CBD24D" w:rsidR="00310E00" w:rsidRPr="00310E00" w:rsidRDefault="00310E00" w:rsidP="00310E00">
      <w:pPr>
        <w:ind w:firstLine="709"/>
        <w:rPr>
          <w:b/>
          <w:bCs/>
          <w:sz w:val="24"/>
          <w:szCs w:val="24"/>
        </w:rPr>
      </w:pPr>
      <w:r w:rsidRPr="006F5427">
        <w:rPr>
          <w:b/>
          <w:bCs/>
          <w:color w:val="FF0000"/>
        </w:rPr>
        <w:t>Red: bottom 5</w:t>
      </w:r>
    </w:p>
    <w:p w14:paraId="378970D8" w14:textId="77777777" w:rsidR="0091361A" w:rsidRDefault="0091361A" w:rsidP="00D63FDA">
      <w:pPr>
        <w:pStyle w:val="ListParagraph"/>
        <w:ind w:left="928"/>
        <w:rPr>
          <w:b/>
          <w:bCs/>
          <w:sz w:val="24"/>
          <w:szCs w:val="24"/>
        </w:rPr>
      </w:pPr>
    </w:p>
    <w:p w14:paraId="3EAD21C6" w14:textId="72F361E9" w:rsidR="0091361A" w:rsidRPr="00D63FDA" w:rsidRDefault="0091361A" w:rsidP="00310E00">
      <w:pPr>
        <w:pStyle w:val="ListParagraph"/>
        <w:ind w:left="928"/>
        <w:jc w:val="center"/>
        <w:rPr>
          <w:b/>
          <w:bCs/>
          <w:sz w:val="24"/>
          <w:szCs w:val="24"/>
        </w:rPr>
      </w:pPr>
      <w:r w:rsidRPr="006F5427">
        <w:drawing>
          <wp:inline distT="0" distB="0" distL="0" distR="0" wp14:anchorId="7E002B24" wp14:editId="4E0B0C61">
            <wp:extent cx="3787832" cy="4487007"/>
            <wp:effectExtent l="76200" t="76200" r="136525" b="142240"/>
            <wp:docPr id="1939618264" name="Picture 1" descr="A screenshot of a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618264" name="Picture 1" descr="A screenshot of a data&#10;&#10;Description automatically generated"/>
                    <pic:cNvPicPr/>
                  </pic:nvPicPr>
                  <pic:blipFill>
                    <a:blip r:embed="rId17"/>
                    <a:stretch>
                      <a:fillRect/>
                    </a:stretch>
                  </pic:blipFill>
                  <pic:spPr>
                    <a:xfrm>
                      <a:off x="0" y="0"/>
                      <a:ext cx="3791059" cy="449082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DD94D57" w14:textId="77777777" w:rsidR="007A3F6A" w:rsidRDefault="007A3F6A" w:rsidP="007A3F6A">
      <w:pPr>
        <w:pStyle w:val="ListParagraph"/>
        <w:rPr>
          <w:b/>
          <w:bCs/>
          <w:sz w:val="24"/>
          <w:szCs w:val="24"/>
        </w:rPr>
      </w:pPr>
    </w:p>
    <w:p w14:paraId="3F8EAC3C" w14:textId="66ECDFB0" w:rsidR="00310E00" w:rsidRPr="00B66B91" w:rsidRDefault="00310E00" w:rsidP="00310E00">
      <w:pPr>
        <w:pStyle w:val="ListParagraph"/>
        <w:jc w:val="center"/>
        <w:rPr>
          <w:b/>
          <w:bCs/>
          <w:color w:val="4EA72E" w:themeColor="accent6"/>
          <w:sz w:val="24"/>
          <w:szCs w:val="24"/>
        </w:rPr>
      </w:pPr>
      <w:r w:rsidRPr="00B66B91">
        <w:rPr>
          <w:b/>
          <w:bCs/>
          <w:color w:val="4EA72E" w:themeColor="accent6"/>
          <w:sz w:val="24"/>
          <w:szCs w:val="24"/>
        </w:rPr>
        <w:t>T</w:t>
      </w:r>
      <w:r w:rsidRPr="00B66B91">
        <w:rPr>
          <w:b/>
          <w:bCs/>
          <w:color w:val="4EA72E" w:themeColor="accent6"/>
          <w:sz w:val="24"/>
          <w:szCs w:val="24"/>
        </w:rPr>
        <w:t>op 5: Lahore, Faisalabad, Attock, Khanewal, Sahiwal</w:t>
      </w:r>
    </w:p>
    <w:p w14:paraId="5F725056" w14:textId="77777777" w:rsidR="00310E00" w:rsidRPr="00B66B91" w:rsidRDefault="00310E00" w:rsidP="00310E00">
      <w:pPr>
        <w:pStyle w:val="ListParagraph"/>
        <w:jc w:val="center"/>
        <w:rPr>
          <w:color w:val="000000" w:themeColor="text1"/>
          <w:sz w:val="24"/>
          <w:szCs w:val="24"/>
        </w:rPr>
      </w:pPr>
    </w:p>
    <w:p w14:paraId="1A4AB857" w14:textId="3D684DFF" w:rsidR="00310E00" w:rsidRPr="00B66B91" w:rsidRDefault="00310E00" w:rsidP="00310E00">
      <w:pPr>
        <w:pStyle w:val="ListParagraph"/>
        <w:jc w:val="center"/>
        <w:rPr>
          <w:b/>
          <w:bCs/>
          <w:color w:val="FF0000"/>
          <w:sz w:val="24"/>
          <w:szCs w:val="24"/>
        </w:rPr>
      </w:pPr>
      <w:r w:rsidRPr="00B66B91">
        <w:rPr>
          <w:b/>
          <w:bCs/>
          <w:color w:val="FF0000"/>
          <w:sz w:val="24"/>
          <w:szCs w:val="24"/>
        </w:rPr>
        <w:t xml:space="preserve">Bottom </w:t>
      </w:r>
      <w:r w:rsidRPr="00B66B91">
        <w:rPr>
          <w:b/>
          <w:bCs/>
          <w:color w:val="FF0000"/>
          <w:sz w:val="24"/>
          <w:szCs w:val="24"/>
        </w:rPr>
        <w:t>5 : Rajanpur, Pakpattan, D.G Khan, Mianwali, Bhakkar</w:t>
      </w:r>
    </w:p>
    <w:p w14:paraId="3B5F03C7" w14:textId="77777777" w:rsidR="00310E00" w:rsidRPr="00310E00" w:rsidRDefault="00310E00" w:rsidP="00310E00">
      <w:pPr>
        <w:pStyle w:val="ListParagraph"/>
        <w:jc w:val="center"/>
        <w:rPr>
          <w:b/>
          <w:bCs/>
          <w:color w:val="FF0000"/>
        </w:rPr>
      </w:pPr>
    </w:p>
    <w:p w14:paraId="49AEEFAC" w14:textId="77777777" w:rsidR="00537B89" w:rsidRPr="00B66B91" w:rsidRDefault="00537B89" w:rsidP="00537B89">
      <w:pPr>
        <w:pStyle w:val="ListParagraph"/>
        <w:rPr>
          <w:color w:val="000000" w:themeColor="text1"/>
          <w:sz w:val="24"/>
          <w:szCs w:val="24"/>
        </w:rPr>
      </w:pPr>
      <w:r w:rsidRPr="00B66B91">
        <w:rPr>
          <w:color w:val="000000" w:themeColor="text1"/>
          <w:sz w:val="24"/>
          <w:szCs w:val="24"/>
        </w:rPr>
        <w:t xml:space="preserve">Most districts </w:t>
      </w:r>
      <w:r w:rsidRPr="00B66B91">
        <w:rPr>
          <w:color w:val="156082" w:themeColor="accent1"/>
          <w:sz w:val="24"/>
          <w:szCs w:val="24"/>
        </w:rPr>
        <w:t xml:space="preserve">stay </w:t>
      </w:r>
      <w:r w:rsidRPr="00B66B91">
        <w:rPr>
          <w:color w:val="156082" w:themeColor="accent1"/>
          <w:sz w:val="24"/>
          <w:szCs w:val="24"/>
        </w:rPr>
        <w:t xml:space="preserve">around 1 </w:t>
      </w:r>
      <w:r w:rsidRPr="00B66B91">
        <w:rPr>
          <w:color w:val="000000" w:themeColor="text1"/>
          <w:sz w:val="24"/>
          <w:szCs w:val="24"/>
        </w:rPr>
        <w:t>meaning 1</w:t>
      </w:r>
      <w:r w:rsidRPr="00B66B91">
        <w:rPr>
          <w:color w:val="000000" w:themeColor="text1"/>
          <w:sz w:val="24"/>
          <w:szCs w:val="24"/>
        </w:rPr>
        <w:t xml:space="preserve"> non-teacher per school thus </w:t>
      </w:r>
      <w:r w:rsidRPr="00B66B91">
        <w:rPr>
          <w:color w:val="000000" w:themeColor="text1"/>
          <w:sz w:val="24"/>
          <w:szCs w:val="24"/>
        </w:rPr>
        <w:t xml:space="preserve">most districts in Punjab are </w:t>
      </w:r>
      <w:r w:rsidRPr="00B66B91">
        <w:rPr>
          <w:color w:val="000000" w:themeColor="text1"/>
          <w:sz w:val="24"/>
          <w:szCs w:val="24"/>
        </w:rPr>
        <w:t>heavily understaffed</w:t>
      </w:r>
      <w:r w:rsidRPr="00B66B91">
        <w:rPr>
          <w:color w:val="000000" w:themeColor="text1"/>
          <w:sz w:val="24"/>
          <w:szCs w:val="24"/>
        </w:rPr>
        <w:t xml:space="preserve"> in terms of non-teachers, exposing a large gap in learning facilities available in the province.</w:t>
      </w:r>
    </w:p>
    <w:p w14:paraId="45377D18" w14:textId="77777777" w:rsidR="00537B89" w:rsidRPr="00B66B91" w:rsidRDefault="00537B89" w:rsidP="00537B89">
      <w:pPr>
        <w:pStyle w:val="ListParagraph"/>
        <w:rPr>
          <w:color w:val="000000" w:themeColor="text1"/>
          <w:sz w:val="24"/>
          <w:szCs w:val="24"/>
        </w:rPr>
      </w:pPr>
    </w:p>
    <w:p w14:paraId="2A324B7B" w14:textId="572D7EF0" w:rsidR="00537B89" w:rsidRPr="00B66B91" w:rsidRDefault="0091361A" w:rsidP="00537B89">
      <w:pPr>
        <w:pStyle w:val="ListParagraph"/>
        <w:rPr>
          <w:b/>
          <w:bCs/>
          <w:color w:val="FF0000"/>
          <w:sz w:val="24"/>
          <w:szCs w:val="24"/>
        </w:rPr>
      </w:pPr>
      <w:r w:rsidRPr="00B66B91">
        <w:rPr>
          <w:color w:val="000000" w:themeColor="text1"/>
          <w:sz w:val="24"/>
          <w:szCs w:val="24"/>
        </w:rPr>
        <w:t xml:space="preserve">The </w:t>
      </w:r>
      <w:r w:rsidRPr="00B66B91">
        <w:rPr>
          <w:color w:val="156082" w:themeColor="accent1"/>
          <w:sz w:val="24"/>
          <w:szCs w:val="24"/>
        </w:rPr>
        <w:t>ratio of non-teachers is much lower than that of teachers</w:t>
      </w:r>
      <w:r w:rsidRPr="00B66B91">
        <w:rPr>
          <w:color w:val="000000" w:themeColor="text1"/>
          <w:sz w:val="24"/>
          <w:szCs w:val="24"/>
        </w:rPr>
        <w:t>, with a range 0.9-2.8 compared to 6-14 for teachers</w:t>
      </w:r>
      <w:r w:rsidR="00537B89" w:rsidRPr="00B66B91">
        <w:rPr>
          <w:color w:val="000000" w:themeColor="text1"/>
          <w:sz w:val="24"/>
          <w:szCs w:val="24"/>
        </w:rPr>
        <w:t xml:space="preserve"> per school</w:t>
      </w:r>
      <w:r w:rsidRPr="00B66B91">
        <w:rPr>
          <w:color w:val="000000" w:themeColor="text1"/>
          <w:sz w:val="24"/>
          <w:szCs w:val="24"/>
        </w:rPr>
        <w:t xml:space="preserve">. </w:t>
      </w:r>
      <w:r w:rsidR="00537B89" w:rsidRPr="00B66B91">
        <w:rPr>
          <w:color w:val="000000" w:themeColor="text1"/>
          <w:sz w:val="24"/>
          <w:szCs w:val="24"/>
        </w:rPr>
        <w:t xml:space="preserve"> </w:t>
      </w:r>
    </w:p>
    <w:p w14:paraId="005CECDB" w14:textId="7B407260" w:rsidR="0091361A" w:rsidRPr="00310E00" w:rsidRDefault="0091361A" w:rsidP="00310E00">
      <w:pPr>
        <w:pStyle w:val="ListParagraph"/>
        <w:rPr>
          <w:color w:val="000000" w:themeColor="text1"/>
        </w:rPr>
      </w:pPr>
      <w:r>
        <w:rPr>
          <w:color w:val="000000" w:themeColor="text1"/>
        </w:rPr>
        <w:br/>
      </w:r>
    </w:p>
    <w:p w14:paraId="033EBC9D" w14:textId="3C311A4F" w:rsidR="007A3F6A" w:rsidRPr="00B66B91" w:rsidRDefault="00537B89" w:rsidP="00537B89">
      <w:pPr>
        <w:pStyle w:val="ListParagraph"/>
        <w:numPr>
          <w:ilvl w:val="0"/>
          <w:numId w:val="10"/>
        </w:numPr>
        <w:rPr>
          <w:b/>
          <w:bCs/>
          <w:color w:val="000000" w:themeColor="text1"/>
          <w:sz w:val="20"/>
          <w:szCs w:val="20"/>
        </w:rPr>
      </w:pPr>
      <w:r w:rsidRPr="00537B89">
        <w:rPr>
          <w:b/>
          <w:bCs/>
          <w:sz w:val="24"/>
          <w:szCs w:val="24"/>
        </w:rPr>
        <w:t>Explore school level and medium that have the lowest number of functional classrooms.</w:t>
      </w:r>
    </w:p>
    <w:p w14:paraId="5B2A0461" w14:textId="77777777" w:rsidR="00537B89" w:rsidRDefault="00537B89" w:rsidP="00537B89">
      <w:pPr>
        <w:jc w:val="center"/>
      </w:pPr>
      <w:r w:rsidRPr="003D7FF5">
        <w:drawing>
          <wp:inline distT="0" distB="0" distL="0" distR="0" wp14:anchorId="28D61A0A" wp14:editId="0813CB78">
            <wp:extent cx="3738418" cy="1272101"/>
            <wp:effectExtent l="76200" t="76200" r="128905" b="137795"/>
            <wp:docPr id="17844525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452505" name="Picture 1" descr="A screenshot of a computer&#10;&#10;Description automatically generated"/>
                    <pic:cNvPicPr/>
                  </pic:nvPicPr>
                  <pic:blipFill>
                    <a:blip r:embed="rId18"/>
                    <a:stretch>
                      <a:fillRect/>
                    </a:stretch>
                  </pic:blipFill>
                  <pic:spPr>
                    <a:xfrm>
                      <a:off x="0" y="0"/>
                      <a:ext cx="3767954" cy="128215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5F6E3BD" w14:textId="77777777" w:rsidR="00537B89" w:rsidRPr="00537B89" w:rsidRDefault="00537B89" w:rsidP="00537B89">
      <w:pPr>
        <w:jc w:val="center"/>
        <w:rPr>
          <w:b/>
          <w:bCs/>
          <w:color w:val="FF0000"/>
          <w:sz w:val="24"/>
          <w:szCs w:val="24"/>
        </w:rPr>
      </w:pPr>
      <w:r w:rsidRPr="00537B89">
        <w:rPr>
          <w:b/>
          <w:bCs/>
          <w:color w:val="FF0000"/>
          <w:sz w:val="24"/>
          <w:szCs w:val="24"/>
        </w:rPr>
        <w:t>Lowest: Mosque, English</w:t>
      </w:r>
    </w:p>
    <w:p w14:paraId="1B8BB615" w14:textId="4E4C08BB" w:rsidR="00537B89" w:rsidRPr="00B66B91" w:rsidRDefault="00537B89" w:rsidP="00537B89">
      <w:pPr>
        <w:pStyle w:val="ListParagraph"/>
        <w:rPr>
          <w:color w:val="000000" w:themeColor="text1"/>
          <w:sz w:val="24"/>
          <w:szCs w:val="24"/>
        </w:rPr>
      </w:pPr>
      <w:r w:rsidRPr="00B66B91">
        <w:rPr>
          <w:color w:val="000000" w:themeColor="text1"/>
          <w:sz w:val="24"/>
          <w:szCs w:val="24"/>
        </w:rPr>
        <w:t xml:space="preserve">The value of functional classes in </w:t>
      </w:r>
      <w:r w:rsidRPr="00B66B91">
        <w:rPr>
          <w:color w:val="156082" w:themeColor="accent1"/>
          <w:sz w:val="24"/>
          <w:szCs w:val="24"/>
        </w:rPr>
        <w:t xml:space="preserve">mosques in </w:t>
      </w:r>
      <w:r w:rsidRPr="00B66B91">
        <w:rPr>
          <w:color w:val="156082" w:themeColor="accent1"/>
          <w:sz w:val="24"/>
          <w:szCs w:val="24"/>
        </w:rPr>
        <w:t>Urdu</w:t>
      </w:r>
      <w:r w:rsidRPr="00B66B91">
        <w:rPr>
          <w:color w:val="156082" w:themeColor="accent1"/>
          <w:sz w:val="24"/>
          <w:szCs w:val="24"/>
        </w:rPr>
        <w:t xml:space="preserve"> is more than 13 times </w:t>
      </w:r>
      <w:r w:rsidRPr="00B66B91">
        <w:rPr>
          <w:color w:val="000000" w:themeColor="text1"/>
          <w:sz w:val="24"/>
          <w:szCs w:val="24"/>
        </w:rPr>
        <w:t xml:space="preserve">this value indicating the general idea that most mosque education caters to students who only speak </w:t>
      </w:r>
      <w:r w:rsidRPr="00B66B91">
        <w:rPr>
          <w:color w:val="000000" w:themeColor="text1"/>
          <w:sz w:val="24"/>
          <w:szCs w:val="24"/>
        </w:rPr>
        <w:t>Urdu</w:t>
      </w:r>
      <w:r w:rsidRPr="00B66B91">
        <w:rPr>
          <w:color w:val="000000" w:themeColor="text1"/>
          <w:sz w:val="24"/>
          <w:szCs w:val="24"/>
        </w:rPr>
        <w:t xml:space="preserve"> from a specific subset of society.</w:t>
      </w:r>
    </w:p>
    <w:p w14:paraId="59D5172C" w14:textId="77777777" w:rsidR="00537B89" w:rsidRPr="00B66B91" w:rsidRDefault="00537B89" w:rsidP="00537B89">
      <w:pPr>
        <w:ind w:left="2880"/>
        <w:rPr>
          <w:b/>
          <w:bCs/>
          <w:color w:val="4EA72E" w:themeColor="accent6"/>
          <w:sz w:val="24"/>
          <w:szCs w:val="24"/>
        </w:rPr>
      </w:pPr>
      <w:r w:rsidRPr="00B66B91">
        <w:rPr>
          <w:b/>
          <w:bCs/>
          <w:color w:val="4EA72E" w:themeColor="accent6"/>
          <w:sz w:val="24"/>
          <w:szCs w:val="24"/>
        </w:rPr>
        <w:t xml:space="preserve">          Highest: Primary, Urdu</w:t>
      </w:r>
    </w:p>
    <w:p w14:paraId="5EE6E121" w14:textId="5EC5C14E" w:rsidR="00537B89" w:rsidRPr="00B66B91" w:rsidRDefault="00537B89" w:rsidP="00537B89">
      <w:pPr>
        <w:pStyle w:val="ListParagraph"/>
        <w:rPr>
          <w:sz w:val="24"/>
          <w:szCs w:val="24"/>
        </w:rPr>
      </w:pPr>
      <w:r w:rsidRPr="00B66B91">
        <w:rPr>
          <w:sz w:val="24"/>
          <w:szCs w:val="24"/>
        </w:rPr>
        <w:t xml:space="preserve">Reflects </w:t>
      </w:r>
      <w:r w:rsidRPr="00B66B91">
        <w:rPr>
          <w:sz w:val="24"/>
          <w:szCs w:val="24"/>
        </w:rPr>
        <w:t>further upon our</w:t>
      </w:r>
      <w:r w:rsidR="00B66B91" w:rsidRPr="00B66B91">
        <w:rPr>
          <w:sz w:val="24"/>
          <w:szCs w:val="24"/>
        </w:rPr>
        <w:t xml:space="preserve"> </w:t>
      </w:r>
      <w:r w:rsidRPr="00B66B91">
        <w:rPr>
          <w:sz w:val="24"/>
          <w:szCs w:val="24"/>
        </w:rPr>
        <w:t xml:space="preserve">previous result of </w:t>
      </w:r>
      <w:r w:rsidR="00B66B91" w:rsidRPr="00B66B91">
        <w:rPr>
          <w:sz w:val="24"/>
          <w:szCs w:val="24"/>
        </w:rPr>
        <w:t>the highest</w:t>
      </w:r>
      <w:r w:rsidRPr="00B66B91">
        <w:rPr>
          <w:sz w:val="24"/>
          <w:szCs w:val="24"/>
        </w:rPr>
        <w:t xml:space="preserve"> enrolment</w:t>
      </w:r>
      <w:r w:rsidR="00B66B91" w:rsidRPr="00B66B91">
        <w:rPr>
          <w:sz w:val="24"/>
          <w:szCs w:val="24"/>
        </w:rPr>
        <w:t xml:space="preserve"> being</w:t>
      </w:r>
      <w:r w:rsidRPr="00B66B91">
        <w:rPr>
          <w:sz w:val="24"/>
          <w:szCs w:val="24"/>
        </w:rPr>
        <w:t xml:space="preserve"> in primary </w:t>
      </w:r>
      <w:r w:rsidR="00B66B91" w:rsidRPr="00B66B91">
        <w:rPr>
          <w:sz w:val="24"/>
          <w:szCs w:val="24"/>
        </w:rPr>
        <w:t>level schools</w:t>
      </w:r>
      <w:r w:rsidRPr="00B66B91">
        <w:rPr>
          <w:sz w:val="24"/>
          <w:szCs w:val="24"/>
        </w:rPr>
        <w:t xml:space="preserve"> </w:t>
      </w:r>
      <w:r w:rsidR="00B66B91" w:rsidRPr="00B66B91">
        <w:rPr>
          <w:sz w:val="24"/>
          <w:szCs w:val="24"/>
        </w:rPr>
        <w:t>which leads to</w:t>
      </w:r>
      <w:r w:rsidRPr="00B66B91">
        <w:rPr>
          <w:sz w:val="24"/>
          <w:szCs w:val="24"/>
        </w:rPr>
        <w:t xml:space="preserve"> the most functional classes </w:t>
      </w:r>
      <w:r w:rsidR="00B66B91" w:rsidRPr="00B66B91">
        <w:rPr>
          <w:sz w:val="24"/>
          <w:szCs w:val="24"/>
        </w:rPr>
        <w:t>as a number not a ratio to be dominated by</w:t>
      </w:r>
      <w:r w:rsidRPr="00B66B91">
        <w:rPr>
          <w:sz w:val="24"/>
          <w:szCs w:val="24"/>
        </w:rPr>
        <w:t xml:space="preserve"> primary education.</w:t>
      </w:r>
      <w:r w:rsidR="00B66B91" w:rsidRPr="00B66B91">
        <w:rPr>
          <w:sz w:val="24"/>
          <w:szCs w:val="24"/>
        </w:rPr>
        <w:t xml:space="preserve"> </w:t>
      </w:r>
    </w:p>
    <w:p w14:paraId="524A79BD" w14:textId="77777777" w:rsidR="00B66B91" w:rsidRPr="00B66B91" w:rsidRDefault="00B66B91" w:rsidP="00537B89">
      <w:pPr>
        <w:pStyle w:val="ListParagraph"/>
        <w:rPr>
          <w:sz w:val="24"/>
          <w:szCs w:val="24"/>
        </w:rPr>
      </w:pPr>
    </w:p>
    <w:p w14:paraId="2EBF24B9" w14:textId="1498C374" w:rsidR="00B66B91" w:rsidRDefault="00B66B91" w:rsidP="00B66B91">
      <w:pPr>
        <w:pStyle w:val="ListParagraph"/>
        <w:rPr>
          <w:sz w:val="24"/>
          <w:szCs w:val="24"/>
        </w:rPr>
      </w:pPr>
      <w:r w:rsidRPr="00B66B91">
        <w:rPr>
          <w:sz w:val="24"/>
          <w:szCs w:val="24"/>
        </w:rPr>
        <w:t>Urdu is the most dominant medium in Punjab schools and thus automatically leads the number of functional classrooms as well.</w:t>
      </w:r>
    </w:p>
    <w:p w14:paraId="5F68606D" w14:textId="77777777" w:rsidR="00B66B91" w:rsidRPr="00B66B91" w:rsidRDefault="00B66B91" w:rsidP="00B66B91">
      <w:pPr>
        <w:pStyle w:val="ListParagraph"/>
        <w:rPr>
          <w:sz w:val="24"/>
          <w:szCs w:val="24"/>
        </w:rPr>
      </w:pPr>
    </w:p>
    <w:p w14:paraId="0422EC5D" w14:textId="4AD26F25" w:rsidR="00B66B91" w:rsidRPr="00D92A13" w:rsidRDefault="00B66B91" w:rsidP="00B66B91">
      <w:pPr>
        <w:pStyle w:val="ListParagraph"/>
        <w:jc w:val="center"/>
        <w:rPr>
          <w:b/>
          <w:bCs/>
        </w:rPr>
      </w:pPr>
      <w:r w:rsidRPr="00182563">
        <w:drawing>
          <wp:inline distT="0" distB="0" distL="0" distR="0" wp14:anchorId="05FEC399" wp14:editId="6E740F75">
            <wp:extent cx="3276600" cy="3754580"/>
            <wp:effectExtent l="76200" t="76200" r="133350" b="132080"/>
            <wp:docPr id="732797745"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290635" name="Picture 1" descr="A graph of different colored bars&#10;&#10;Description automatically generated"/>
                    <pic:cNvPicPr/>
                  </pic:nvPicPr>
                  <pic:blipFill>
                    <a:blip r:embed="rId19"/>
                    <a:stretch>
                      <a:fillRect/>
                    </a:stretch>
                  </pic:blipFill>
                  <pic:spPr>
                    <a:xfrm>
                      <a:off x="0" y="0"/>
                      <a:ext cx="3291134" cy="377123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465FAAC" w14:textId="5433AAE0" w:rsidR="00537B89" w:rsidRDefault="00537B89" w:rsidP="00537B89">
      <w:pPr>
        <w:pStyle w:val="ListParagraph"/>
      </w:pPr>
    </w:p>
    <w:p w14:paraId="474E6908" w14:textId="42804702" w:rsidR="00537B89" w:rsidRPr="00B66B91" w:rsidRDefault="00B66B91" w:rsidP="00B66B91">
      <w:pPr>
        <w:pStyle w:val="ListParagraph"/>
        <w:ind w:left="3600" w:firstLine="720"/>
        <w:rPr>
          <w:b/>
          <w:bCs/>
          <w:sz w:val="24"/>
          <w:szCs w:val="24"/>
        </w:rPr>
      </w:pPr>
      <w:r w:rsidRPr="00B66B91">
        <w:rPr>
          <w:b/>
          <w:bCs/>
          <w:sz w:val="24"/>
          <w:szCs w:val="24"/>
        </w:rPr>
        <w:t>Overall:</w:t>
      </w:r>
    </w:p>
    <w:p w14:paraId="26203BDD" w14:textId="77777777" w:rsidR="00537B89" w:rsidRDefault="00537B89" w:rsidP="00537B89">
      <w:pPr>
        <w:pStyle w:val="ListParagraph"/>
      </w:pPr>
    </w:p>
    <w:p w14:paraId="3DA54C9A" w14:textId="77777777" w:rsidR="00537B89" w:rsidRPr="00B66B91" w:rsidRDefault="00537B89" w:rsidP="00B66B91">
      <w:pPr>
        <w:pStyle w:val="ListParagraph"/>
        <w:numPr>
          <w:ilvl w:val="0"/>
          <w:numId w:val="13"/>
        </w:numPr>
        <w:rPr>
          <w:sz w:val="24"/>
          <w:szCs w:val="24"/>
        </w:rPr>
      </w:pPr>
      <w:r w:rsidRPr="00B66B91">
        <w:rPr>
          <w:sz w:val="24"/>
          <w:szCs w:val="24"/>
        </w:rPr>
        <w:t xml:space="preserve">There is a </w:t>
      </w:r>
      <w:r w:rsidRPr="00B66B91">
        <w:rPr>
          <w:color w:val="156082" w:themeColor="accent1"/>
          <w:sz w:val="24"/>
          <w:szCs w:val="24"/>
        </w:rPr>
        <w:t xml:space="preserve">downward trend </w:t>
      </w:r>
      <w:r w:rsidRPr="00B66B91">
        <w:rPr>
          <w:sz w:val="24"/>
          <w:szCs w:val="24"/>
        </w:rPr>
        <w:t xml:space="preserve">of functional classes as the school level increases across all mediums, this consolidates our earlier trend analysis of enrolled children at each level. </w:t>
      </w:r>
    </w:p>
    <w:p w14:paraId="32D25772" w14:textId="356AAD50" w:rsidR="00537B89" w:rsidRPr="00F95CF8" w:rsidRDefault="00537B89" w:rsidP="00F95CF8">
      <w:pPr>
        <w:pStyle w:val="ListParagraph"/>
        <w:numPr>
          <w:ilvl w:val="0"/>
          <w:numId w:val="13"/>
        </w:numPr>
        <w:rPr>
          <w:sz w:val="24"/>
          <w:szCs w:val="24"/>
        </w:rPr>
      </w:pPr>
      <w:r w:rsidRPr="00B66B91">
        <w:rPr>
          <w:color w:val="156082" w:themeColor="accent1"/>
          <w:sz w:val="24"/>
          <w:szCs w:val="24"/>
        </w:rPr>
        <w:t xml:space="preserve">Urdu medium schools dominate </w:t>
      </w:r>
      <w:r w:rsidRPr="00B66B91">
        <w:rPr>
          <w:sz w:val="24"/>
          <w:szCs w:val="24"/>
        </w:rPr>
        <w:t xml:space="preserve">at all levels (except an </w:t>
      </w:r>
      <w:r w:rsidRPr="00B66B91">
        <w:rPr>
          <w:color w:val="156082" w:themeColor="accent1"/>
          <w:sz w:val="24"/>
          <w:szCs w:val="24"/>
        </w:rPr>
        <w:t>outlier</w:t>
      </w:r>
      <w:r w:rsidRPr="00B66B91">
        <w:rPr>
          <w:sz w:val="24"/>
          <w:szCs w:val="24"/>
        </w:rPr>
        <w:t xml:space="preserve"> in higher secondary level but by a small margin) while </w:t>
      </w:r>
      <w:r w:rsidRPr="00F95CF8">
        <w:rPr>
          <w:color w:val="156082" w:themeColor="accent1"/>
          <w:sz w:val="24"/>
          <w:szCs w:val="24"/>
        </w:rPr>
        <w:t xml:space="preserve">English </w:t>
      </w:r>
      <w:r w:rsidRPr="00B66B91">
        <w:rPr>
          <w:sz w:val="24"/>
          <w:szCs w:val="24"/>
        </w:rPr>
        <w:t xml:space="preserve">medium schools are the </w:t>
      </w:r>
      <w:r w:rsidRPr="00F95CF8">
        <w:rPr>
          <w:color w:val="156082" w:themeColor="accent1"/>
          <w:sz w:val="24"/>
          <w:szCs w:val="24"/>
        </w:rPr>
        <w:t>lowest</w:t>
      </w:r>
      <w:r w:rsidRPr="00B66B91">
        <w:rPr>
          <w:sz w:val="24"/>
          <w:szCs w:val="24"/>
        </w:rPr>
        <w:t>.</w:t>
      </w:r>
    </w:p>
    <w:p w14:paraId="4A718F59" w14:textId="77777777" w:rsidR="00537B89" w:rsidRPr="00B66B91" w:rsidRDefault="00537B89" w:rsidP="00537B89">
      <w:pPr>
        <w:pStyle w:val="ListParagraph"/>
        <w:rPr>
          <w:sz w:val="24"/>
          <w:szCs w:val="24"/>
        </w:rPr>
      </w:pPr>
    </w:p>
    <w:p w14:paraId="523F3779" w14:textId="483D94CC" w:rsidR="00537B89" w:rsidRPr="00F95CF8" w:rsidRDefault="00F95CF8" w:rsidP="00F95CF8">
      <w:pPr>
        <w:pStyle w:val="ListParagraph"/>
        <w:numPr>
          <w:ilvl w:val="0"/>
          <w:numId w:val="10"/>
        </w:numPr>
        <w:ind w:left="1276"/>
        <w:rPr>
          <w:b/>
          <w:bCs/>
          <w:sz w:val="24"/>
          <w:szCs w:val="24"/>
        </w:rPr>
      </w:pPr>
      <w:r>
        <w:rPr>
          <w:b/>
          <w:bCs/>
          <w:sz w:val="24"/>
          <w:szCs w:val="24"/>
        </w:rPr>
        <w:t>T</w:t>
      </w:r>
      <w:r w:rsidRPr="00F95CF8">
        <w:rPr>
          <w:b/>
          <w:bCs/>
          <w:sz w:val="24"/>
          <w:szCs w:val="24"/>
        </w:rPr>
        <w:t>he number of male and female students (School_Gender)</w:t>
      </w:r>
    </w:p>
    <w:p w14:paraId="6386E46E" w14:textId="77777777" w:rsidR="00656869" w:rsidRDefault="00656869" w:rsidP="00656869">
      <w:pPr>
        <w:pStyle w:val="ListParagraph"/>
        <w:ind w:left="1440"/>
        <w:rPr>
          <w:sz w:val="28"/>
          <w:szCs w:val="28"/>
        </w:rPr>
      </w:pPr>
    </w:p>
    <w:p w14:paraId="4265FBDB" w14:textId="698B1153" w:rsidR="004C1AED" w:rsidRDefault="00656869" w:rsidP="004C1AED">
      <w:pPr>
        <w:pStyle w:val="ListParagraph"/>
        <w:rPr>
          <w:sz w:val="24"/>
          <w:szCs w:val="24"/>
        </w:rPr>
      </w:pPr>
      <w:r>
        <w:rPr>
          <w:sz w:val="24"/>
          <w:szCs w:val="24"/>
        </w:rPr>
        <w:t>I</w:t>
      </w:r>
      <w:r w:rsidRPr="00656869">
        <w:rPr>
          <w:sz w:val="24"/>
          <w:szCs w:val="24"/>
        </w:rPr>
        <w:t xml:space="preserve"> have added </w:t>
      </w:r>
      <w:r w:rsidRPr="005F4082">
        <w:rPr>
          <w:color w:val="156082" w:themeColor="accent1"/>
          <w:sz w:val="24"/>
          <w:szCs w:val="24"/>
        </w:rPr>
        <w:t xml:space="preserve">pie charts to compare </w:t>
      </w:r>
      <w:r w:rsidRPr="00656869">
        <w:rPr>
          <w:sz w:val="24"/>
          <w:szCs w:val="24"/>
        </w:rPr>
        <w:t xml:space="preserve">gender division when school was established </w:t>
      </w:r>
      <w:r w:rsidRPr="005F4082">
        <w:rPr>
          <w:color w:val="156082" w:themeColor="accent1"/>
          <w:sz w:val="24"/>
          <w:szCs w:val="24"/>
        </w:rPr>
        <w:t xml:space="preserve">(school_gender) </w:t>
      </w:r>
      <w:r w:rsidRPr="00656869">
        <w:rPr>
          <w:sz w:val="24"/>
          <w:szCs w:val="24"/>
        </w:rPr>
        <w:t xml:space="preserve">and gender division now </w:t>
      </w:r>
      <w:r w:rsidRPr="005F4082">
        <w:rPr>
          <w:color w:val="156082" w:themeColor="accent1"/>
          <w:sz w:val="24"/>
          <w:szCs w:val="24"/>
        </w:rPr>
        <w:t xml:space="preserve">(gender_studying) </w:t>
      </w:r>
      <w:r w:rsidRPr="00656869">
        <w:rPr>
          <w:sz w:val="24"/>
          <w:szCs w:val="24"/>
        </w:rPr>
        <w:t>to notice the shift over time</w:t>
      </w:r>
      <w:r w:rsidR="004C1AED">
        <w:rPr>
          <w:sz w:val="24"/>
          <w:szCs w:val="24"/>
        </w:rPr>
        <w:t>.</w:t>
      </w:r>
    </w:p>
    <w:p w14:paraId="6E996D10" w14:textId="77777777" w:rsidR="004C1AED" w:rsidRPr="004C1AED" w:rsidRDefault="004C1AED" w:rsidP="004C1AED">
      <w:pPr>
        <w:pStyle w:val="ListParagraph"/>
        <w:jc w:val="center"/>
        <w:rPr>
          <w:sz w:val="24"/>
          <w:szCs w:val="24"/>
        </w:rPr>
      </w:pPr>
    </w:p>
    <w:p w14:paraId="5853A639" w14:textId="01800435" w:rsidR="00656869" w:rsidRDefault="00656869" w:rsidP="00723ACF">
      <w:pPr>
        <w:pStyle w:val="ListParagraph"/>
        <w:jc w:val="center"/>
        <w:rPr>
          <w:b/>
          <w:bCs/>
        </w:rPr>
      </w:pPr>
      <w:r>
        <w:rPr>
          <w:noProof/>
        </w:rPr>
        <w:drawing>
          <wp:inline distT="0" distB="0" distL="0" distR="0" wp14:anchorId="2AB6D6A0" wp14:editId="251E4601">
            <wp:extent cx="4367720" cy="2548647"/>
            <wp:effectExtent l="0" t="0" r="13970" b="4445"/>
            <wp:docPr id="528956633" name="Chart 1">
              <a:extLst xmlns:a="http://schemas.openxmlformats.org/drawingml/2006/main">
                <a:ext uri="{FF2B5EF4-FFF2-40B4-BE49-F238E27FC236}">
                  <a16:creationId xmlns:a16="http://schemas.microsoft.com/office/drawing/2014/main" id="{C0E4447D-F94F-921E-37AB-28A456EC9CA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2C07CBAC" w14:textId="77777777" w:rsidR="00723ACF" w:rsidRPr="004C1AED" w:rsidRDefault="00723ACF" w:rsidP="00723ACF">
      <w:pPr>
        <w:pStyle w:val="ListParagraph"/>
        <w:jc w:val="center"/>
        <w:rPr>
          <w:b/>
          <w:bCs/>
        </w:rPr>
      </w:pPr>
    </w:p>
    <w:p w14:paraId="41CF30A5" w14:textId="64E0E434" w:rsidR="00656869" w:rsidRPr="006B534B" w:rsidRDefault="00656869" w:rsidP="008D66ED">
      <w:pPr>
        <w:pStyle w:val="ListParagraph"/>
        <w:jc w:val="center"/>
        <w:rPr>
          <w:b/>
          <w:bCs/>
        </w:rPr>
      </w:pPr>
      <w:r>
        <w:rPr>
          <w:noProof/>
        </w:rPr>
        <w:drawing>
          <wp:inline distT="0" distB="0" distL="0" distR="0" wp14:anchorId="1D4E2F77" wp14:editId="15705986">
            <wp:extent cx="4484451" cy="2840476"/>
            <wp:effectExtent l="0" t="0" r="11430" b="17145"/>
            <wp:docPr id="2123515819" name="Chart 1">
              <a:extLst xmlns:a="http://schemas.openxmlformats.org/drawingml/2006/main">
                <a:ext uri="{FF2B5EF4-FFF2-40B4-BE49-F238E27FC236}">
                  <a16:creationId xmlns:a16="http://schemas.microsoft.com/office/drawing/2014/main" id="{C379D3EA-79A7-C978-395B-9C70335FCE4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4489F638" w14:textId="77777777" w:rsidR="00656869" w:rsidRPr="00713710" w:rsidRDefault="00656869" w:rsidP="00656869">
      <w:pPr>
        <w:pStyle w:val="ListParagraph"/>
        <w:rPr>
          <w:sz w:val="24"/>
          <w:szCs w:val="24"/>
        </w:rPr>
      </w:pPr>
      <w:r w:rsidRPr="00713710">
        <w:rPr>
          <w:color w:val="156082" w:themeColor="accent1"/>
          <w:sz w:val="24"/>
          <w:szCs w:val="24"/>
        </w:rPr>
        <w:t xml:space="preserve">Significant decrease </w:t>
      </w:r>
      <w:r w:rsidRPr="00713710">
        <w:rPr>
          <w:sz w:val="24"/>
          <w:szCs w:val="24"/>
        </w:rPr>
        <w:t>in both female and male from established is converted to an increase in the number of schools that cater to both genders instead.</w:t>
      </w:r>
    </w:p>
    <w:p w14:paraId="7BB798BC" w14:textId="77777777" w:rsidR="00656869" w:rsidRPr="00713710" w:rsidRDefault="00656869" w:rsidP="00656869">
      <w:pPr>
        <w:pStyle w:val="ListParagraph"/>
        <w:rPr>
          <w:sz w:val="24"/>
          <w:szCs w:val="24"/>
        </w:rPr>
      </w:pPr>
    </w:p>
    <w:p w14:paraId="4D6B4EB2" w14:textId="77777777" w:rsidR="00656869" w:rsidRPr="00713710" w:rsidRDefault="00656869" w:rsidP="00656869">
      <w:pPr>
        <w:pStyle w:val="ListParagraph"/>
        <w:rPr>
          <w:b/>
          <w:bCs/>
          <w:i/>
          <w:iCs/>
          <w:sz w:val="24"/>
          <w:szCs w:val="24"/>
        </w:rPr>
      </w:pPr>
      <w:r w:rsidRPr="00713710">
        <w:rPr>
          <w:b/>
          <w:bCs/>
          <w:i/>
          <w:iCs/>
          <w:sz w:val="24"/>
          <w:szCs w:val="24"/>
        </w:rPr>
        <w:t xml:space="preserve">Further analysis:  </w:t>
      </w:r>
    </w:p>
    <w:p w14:paraId="28B6D9CF" w14:textId="77777777" w:rsidR="00656869" w:rsidRPr="00713710" w:rsidRDefault="00656869" w:rsidP="00656869">
      <w:pPr>
        <w:pStyle w:val="ListParagraph"/>
        <w:rPr>
          <w:sz w:val="24"/>
          <w:szCs w:val="24"/>
        </w:rPr>
      </w:pPr>
    </w:p>
    <w:p w14:paraId="09CE9732" w14:textId="2605441D" w:rsidR="00656869" w:rsidRDefault="00656869" w:rsidP="00656869">
      <w:pPr>
        <w:pStyle w:val="ListParagraph"/>
        <w:rPr>
          <w:sz w:val="24"/>
          <w:szCs w:val="24"/>
        </w:rPr>
      </w:pPr>
      <w:r w:rsidRPr="00713710">
        <w:rPr>
          <w:sz w:val="24"/>
          <w:szCs w:val="24"/>
        </w:rPr>
        <w:t xml:space="preserve">While this may look like a positive thing </w:t>
      </w:r>
      <w:r w:rsidR="008B7609">
        <w:rPr>
          <w:sz w:val="24"/>
          <w:szCs w:val="24"/>
        </w:rPr>
        <w:t>as</w:t>
      </w:r>
      <w:r w:rsidRPr="00713710">
        <w:rPr>
          <w:sz w:val="24"/>
          <w:szCs w:val="24"/>
        </w:rPr>
        <w:t xml:space="preserve"> a shift in culture</w:t>
      </w:r>
      <w:r w:rsidR="00713710">
        <w:rPr>
          <w:sz w:val="24"/>
          <w:szCs w:val="24"/>
        </w:rPr>
        <w:t xml:space="preserve"> to cater to gender mixing</w:t>
      </w:r>
      <w:r w:rsidRPr="00713710">
        <w:rPr>
          <w:sz w:val="24"/>
          <w:szCs w:val="24"/>
        </w:rPr>
        <w:t xml:space="preserve">, it could </w:t>
      </w:r>
      <w:r w:rsidRPr="00A8060F">
        <w:rPr>
          <w:color w:val="156082" w:themeColor="accent1"/>
          <w:sz w:val="24"/>
          <w:szCs w:val="24"/>
        </w:rPr>
        <w:t xml:space="preserve">potentially lead to </w:t>
      </w:r>
      <w:r w:rsidRPr="00713710">
        <w:rPr>
          <w:sz w:val="24"/>
          <w:szCs w:val="24"/>
        </w:rPr>
        <w:t>parents</w:t>
      </w:r>
      <w:r w:rsidR="00FF6429">
        <w:rPr>
          <w:sz w:val="24"/>
          <w:szCs w:val="24"/>
        </w:rPr>
        <w:t>,</w:t>
      </w:r>
      <w:r w:rsidRPr="00713710">
        <w:rPr>
          <w:sz w:val="24"/>
          <w:szCs w:val="24"/>
        </w:rPr>
        <w:t xml:space="preserve"> especially of girls</w:t>
      </w:r>
      <w:r w:rsidR="00FF6429">
        <w:rPr>
          <w:sz w:val="24"/>
          <w:szCs w:val="24"/>
        </w:rPr>
        <w:t>,</w:t>
      </w:r>
      <w:r w:rsidRPr="00713710">
        <w:rPr>
          <w:sz w:val="24"/>
          <w:szCs w:val="24"/>
        </w:rPr>
        <w:t xml:space="preserve"> not wanted to send </w:t>
      </w:r>
      <w:r w:rsidR="00F9482A">
        <w:rPr>
          <w:sz w:val="24"/>
          <w:szCs w:val="24"/>
        </w:rPr>
        <w:t xml:space="preserve">their </w:t>
      </w:r>
      <w:r w:rsidR="00FF6429">
        <w:rPr>
          <w:sz w:val="24"/>
          <w:szCs w:val="24"/>
        </w:rPr>
        <w:t>children</w:t>
      </w:r>
      <w:r w:rsidRPr="00713710">
        <w:rPr>
          <w:sz w:val="24"/>
          <w:szCs w:val="24"/>
        </w:rPr>
        <w:t xml:space="preserve"> to schools that cater to both genders leading to a decrease in female enrolment. </w:t>
      </w:r>
    </w:p>
    <w:p w14:paraId="259793B1" w14:textId="77777777" w:rsidR="00FF6429" w:rsidRPr="00713710" w:rsidRDefault="00FF6429" w:rsidP="00656869">
      <w:pPr>
        <w:pStyle w:val="ListParagraph"/>
        <w:rPr>
          <w:sz w:val="24"/>
          <w:szCs w:val="24"/>
        </w:rPr>
      </w:pPr>
    </w:p>
    <w:p w14:paraId="558B0718" w14:textId="783CECFF" w:rsidR="00656869" w:rsidRPr="00713710" w:rsidRDefault="00656869" w:rsidP="00656869">
      <w:pPr>
        <w:pStyle w:val="ListParagraph"/>
        <w:rPr>
          <w:sz w:val="24"/>
          <w:szCs w:val="24"/>
        </w:rPr>
      </w:pPr>
      <w:r w:rsidRPr="00713710">
        <w:rPr>
          <w:sz w:val="24"/>
          <w:szCs w:val="24"/>
        </w:rPr>
        <w:t xml:space="preserve">This </w:t>
      </w:r>
      <w:r w:rsidRPr="00A8060F">
        <w:rPr>
          <w:color w:val="156082" w:themeColor="accent1"/>
          <w:sz w:val="24"/>
          <w:szCs w:val="24"/>
        </w:rPr>
        <w:t>could also be due</w:t>
      </w:r>
      <w:r w:rsidR="00D11D40" w:rsidRPr="00A8060F">
        <w:rPr>
          <w:color w:val="156082" w:themeColor="accent1"/>
          <w:sz w:val="24"/>
          <w:szCs w:val="24"/>
        </w:rPr>
        <w:t xml:space="preserve"> to</w:t>
      </w:r>
      <w:r w:rsidRPr="00A8060F">
        <w:rPr>
          <w:color w:val="156082" w:themeColor="accent1"/>
          <w:sz w:val="24"/>
          <w:szCs w:val="24"/>
        </w:rPr>
        <w:t xml:space="preserve"> a lack of resources and funding </w:t>
      </w:r>
      <w:r w:rsidRPr="00713710">
        <w:rPr>
          <w:sz w:val="24"/>
          <w:szCs w:val="24"/>
        </w:rPr>
        <w:t xml:space="preserve">due to which schools </w:t>
      </w:r>
      <w:r w:rsidR="00D11D40">
        <w:rPr>
          <w:sz w:val="24"/>
          <w:szCs w:val="24"/>
        </w:rPr>
        <w:t>have been</w:t>
      </w:r>
      <w:r w:rsidRPr="00713710">
        <w:rPr>
          <w:sz w:val="24"/>
          <w:szCs w:val="24"/>
        </w:rPr>
        <w:t xml:space="preserve"> combined for both genders</w:t>
      </w:r>
      <w:r w:rsidR="00D11D40">
        <w:rPr>
          <w:sz w:val="24"/>
          <w:szCs w:val="24"/>
        </w:rPr>
        <w:t xml:space="preserve"> instead of building more schools for </w:t>
      </w:r>
      <w:r w:rsidR="00A8060F">
        <w:rPr>
          <w:sz w:val="24"/>
          <w:szCs w:val="24"/>
        </w:rPr>
        <w:t>to cater to a single gender</w:t>
      </w:r>
      <w:r w:rsidRPr="00713710">
        <w:rPr>
          <w:sz w:val="24"/>
          <w:szCs w:val="24"/>
        </w:rPr>
        <w:t>.</w:t>
      </w:r>
    </w:p>
    <w:p w14:paraId="519C0AD2" w14:textId="77777777" w:rsidR="00656869" w:rsidRPr="00713710" w:rsidRDefault="00656869" w:rsidP="00656869">
      <w:pPr>
        <w:pStyle w:val="ListParagraph"/>
        <w:rPr>
          <w:sz w:val="24"/>
          <w:szCs w:val="24"/>
        </w:rPr>
      </w:pPr>
    </w:p>
    <w:p w14:paraId="4AE16BCC" w14:textId="770C6C82" w:rsidR="00656869" w:rsidRPr="005E5D34" w:rsidRDefault="00656869" w:rsidP="005E5D34">
      <w:pPr>
        <w:pStyle w:val="ListParagraph"/>
        <w:rPr>
          <w:sz w:val="24"/>
          <w:szCs w:val="24"/>
        </w:rPr>
      </w:pPr>
      <w:r w:rsidRPr="00713710">
        <w:rPr>
          <w:sz w:val="24"/>
          <w:szCs w:val="24"/>
        </w:rPr>
        <w:t xml:space="preserve">To </w:t>
      </w:r>
      <w:r w:rsidRPr="00F777C3">
        <w:rPr>
          <w:color w:val="156082" w:themeColor="accent1"/>
          <w:sz w:val="24"/>
          <w:szCs w:val="24"/>
        </w:rPr>
        <w:t>investigate</w:t>
      </w:r>
      <w:r w:rsidRPr="00713710">
        <w:rPr>
          <w:sz w:val="24"/>
          <w:szCs w:val="24"/>
        </w:rPr>
        <w:t xml:space="preserve"> these </w:t>
      </w:r>
      <w:r w:rsidR="00A8060F">
        <w:rPr>
          <w:sz w:val="24"/>
          <w:szCs w:val="24"/>
        </w:rPr>
        <w:t>potential reasons</w:t>
      </w:r>
      <w:r w:rsidRPr="00713710">
        <w:rPr>
          <w:sz w:val="24"/>
          <w:szCs w:val="24"/>
        </w:rPr>
        <w:t>, I have looked at number of students enrolled</w:t>
      </w:r>
      <w:r w:rsidR="00F777C3">
        <w:rPr>
          <w:sz w:val="24"/>
          <w:szCs w:val="24"/>
        </w:rPr>
        <w:t xml:space="preserve"> per </w:t>
      </w:r>
      <w:r w:rsidRPr="00713710">
        <w:rPr>
          <w:sz w:val="24"/>
          <w:szCs w:val="24"/>
        </w:rPr>
        <w:t xml:space="preserve">school </w:t>
      </w:r>
      <w:r w:rsidR="00F777C3">
        <w:rPr>
          <w:sz w:val="24"/>
          <w:szCs w:val="24"/>
        </w:rPr>
        <w:t xml:space="preserve">divided by </w:t>
      </w:r>
      <w:r w:rsidRPr="00713710">
        <w:rPr>
          <w:sz w:val="24"/>
          <w:szCs w:val="24"/>
        </w:rPr>
        <w:t>gender</w:t>
      </w:r>
      <w:r w:rsidR="000541E9">
        <w:rPr>
          <w:sz w:val="24"/>
          <w:szCs w:val="24"/>
        </w:rPr>
        <w:t xml:space="preserve"> currently studying there</w:t>
      </w:r>
      <w:r w:rsidRPr="00713710">
        <w:rPr>
          <w:sz w:val="24"/>
          <w:szCs w:val="24"/>
        </w:rPr>
        <w:t>:</w:t>
      </w:r>
    </w:p>
    <w:p w14:paraId="44F15B48" w14:textId="77777777" w:rsidR="00656869" w:rsidRDefault="00656869" w:rsidP="00F777C3">
      <w:pPr>
        <w:jc w:val="center"/>
        <w:rPr>
          <w:b/>
          <w:bCs/>
        </w:rPr>
      </w:pPr>
      <w:r w:rsidRPr="00955552">
        <w:drawing>
          <wp:inline distT="0" distB="0" distL="0" distR="0" wp14:anchorId="4E5668F2" wp14:editId="41F94D65">
            <wp:extent cx="4975361" cy="812506"/>
            <wp:effectExtent l="76200" t="76200" r="130175" b="140335"/>
            <wp:docPr id="1829784530" name="Picture 1" descr="A close-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784530" name="Picture 1" descr="A close-up of a number&#10;&#10;Description automatically generated"/>
                    <pic:cNvPicPr/>
                  </pic:nvPicPr>
                  <pic:blipFill>
                    <a:blip r:embed="rId22"/>
                    <a:stretch>
                      <a:fillRect/>
                    </a:stretch>
                  </pic:blipFill>
                  <pic:spPr>
                    <a:xfrm>
                      <a:off x="0" y="0"/>
                      <a:ext cx="5019609" cy="81973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FC54C70" w14:textId="77777777" w:rsidR="00E31DCA" w:rsidRDefault="00656869" w:rsidP="005E5D34">
      <w:pPr>
        <w:pStyle w:val="ListParagraph"/>
        <w:rPr>
          <w:sz w:val="24"/>
          <w:szCs w:val="24"/>
        </w:rPr>
      </w:pPr>
      <w:r w:rsidRPr="005E5D34">
        <w:rPr>
          <w:sz w:val="24"/>
          <w:szCs w:val="24"/>
        </w:rPr>
        <w:t xml:space="preserve">As </w:t>
      </w:r>
      <w:r w:rsidR="007E6CD6" w:rsidRPr="005E5D34">
        <w:rPr>
          <w:sz w:val="24"/>
          <w:szCs w:val="24"/>
        </w:rPr>
        <w:t>suspected</w:t>
      </w:r>
      <w:r w:rsidRPr="005E5D34">
        <w:rPr>
          <w:sz w:val="24"/>
          <w:szCs w:val="24"/>
        </w:rPr>
        <w:t xml:space="preserve">, despite 63% of schools catering to both genders, the </w:t>
      </w:r>
      <w:r w:rsidRPr="005E5D34">
        <w:rPr>
          <w:color w:val="156082" w:themeColor="accent1"/>
          <w:sz w:val="24"/>
          <w:szCs w:val="24"/>
        </w:rPr>
        <w:t>number of students</w:t>
      </w:r>
      <w:r w:rsidR="007E6CD6" w:rsidRPr="005E5D34">
        <w:rPr>
          <w:color w:val="156082" w:themeColor="accent1"/>
          <w:sz w:val="24"/>
          <w:szCs w:val="24"/>
        </w:rPr>
        <w:t xml:space="preserve"> per </w:t>
      </w:r>
      <w:r w:rsidRPr="005E5D34">
        <w:rPr>
          <w:color w:val="156082" w:themeColor="accent1"/>
          <w:sz w:val="24"/>
          <w:szCs w:val="24"/>
        </w:rPr>
        <w:t>school is less than half of the number of students</w:t>
      </w:r>
      <w:r w:rsidR="000843A6" w:rsidRPr="005E5D34">
        <w:rPr>
          <w:color w:val="156082" w:themeColor="accent1"/>
          <w:sz w:val="24"/>
          <w:szCs w:val="24"/>
        </w:rPr>
        <w:t xml:space="preserve"> per </w:t>
      </w:r>
      <w:r w:rsidRPr="005E5D34">
        <w:rPr>
          <w:color w:val="156082" w:themeColor="accent1"/>
          <w:sz w:val="24"/>
          <w:szCs w:val="24"/>
        </w:rPr>
        <w:t xml:space="preserve">school in </w:t>
      </w:r>
      <w:r w:rsidR="000843A6" w:rsidRPr="005E5D34">
        <w:rPr>
          <w:color w:val="156082" w:themeColor="accent1"/>
          <w:sz w:val="24"/>
          <w:szCs w:val="24"/>
        </w:rPr>
        <w:t>single gender schools</w:t>
      </w:r>
      <w:r w:rsidRPr="005E5D34">
        <w:rPr>
          <w:sz w:val="24"/>
          <w:szCs w:val="24"/>
        </w:rPr>
        <w:t xml:space="preserve">. </w:t>
      </w:r>
    </w:p>
    <w:p w14:paraId="2964D4ED" w14:textId="77777777" w:rsidR="005E5D34" w:rsidRPr="005E5D34" w:rsidRDefault="005E5D34" w:rsidP="005E5D34">
      <w:pPr>
        <w:pStyle w:val="ListParagraph"/>
        <w:rPr>
          <w:sz w:val="24"/>
          <w:szCs w:val="24"/>
        </w:rPr>
      </w:pPr>
    </w:p>
    <w:p w14:paraId="69C4A91E" w14:textId="7D08EF0F" w:rsidR="00FF64A7" w:rsidRPr="005E5D34" w:rsidRDefault="00656869" w:rsidP="005E5D34">
      <w:pPr>
        <w:pStyle w:val="ListParagraph"/>
        <w:rPr>
          <w:sz w:val="24"/>
          <w:szCs w:val="24"/>
        </w:rPr>
      </w:pPr>
      <w:r w:rsidRPr="005E5D34">
        <w:rPr>
          <w:sz w:val="24"/>
          <w:szCs w:val="24"/>
        </w:rPr>
        <w:t xml:space="preserve">This </w:t>
      </w:r>
      <w:r w:rsidRPr="005E5D34">
        <w:rPr>
          <w:color w:val="156082" w:themeColor="accent1"/>
          <w:sz w:val="24"/>
          <w:szCs w:val="24"/>
        </w:rPr>
        <w:t xml:space="preserve">confirms my concern </w:t>
      </w:r>
      <w:r w:rsidRPr="005E5D34">
        <w:rPr>
          <w:sz w:val="24"/>
          <w:szCs w:val="24"/>
        </w:rPr>
        <w:t>that increasing the number of co-ed</w:t>
      </w:r>
      <w:r w:rsidR="00E31DCA" w:rsidRPr="005E5D34">
        <w:rPr>
          <w:sz w:val="24"/>
          <w:szCs w:val="24"/>
        </w:rPr>
        <w:t>ucation</w:t>
      </w:r>
      <w:r w:rsidRPr="005E5D34">
        <w:rPr>
          <w:sz w:val="24"/>
          <w:szCs w:val="24"/>
        </w:rPr>
        <w:t xml:space="preserve"> schools has unfortunately led to people being reluctant to send their </w:t>
      </w:r>
      <w:r w:rsidR="00E31DCA" w:rsidRPr="005E5D34">
        <w:rPr>
          <w:sz w:val="24"/>
          <w:szCs w:val="24"/>
        </w:rPr>
        <w:t>children (especially girls</w:t>
      </w:r>
      <w:r w:rsidR="00F9482A" w:rsidRPr="005E5D34">
        <w:rPr>
          <w:sz w:val="24"/>
          <w:szCs w:val="24"/>
        </w:rPr>
        <w:t xml:space="preserve"> in Pakistani culture</w:t>
      </w:r>
      <w:r w:rsidR="00E31DCA" w:rsidRPr="005E5D34">
        <w:rPr>
          <w:sz w:val="24"/>
          <w:szCs w:val="24"/>
        </w:rPr>
        <w:t>)</w:t>
      </w:r>
      <w:r w:rsidRPr="005E5D34">
        <w:rPr>
          <w:sz w:val="24"/>
          <w:szCs w:val="24"/>
        </w:rPr>
        <w:t xml:space="preserve"> to these schools.</w:t>
      </w:r>
    </w:p>
    <w:p w14:paraId="00BFC7AD" w14:textId="77777777" w:rsidR="005E5D34" w:rsidRDefault="005E5D34" w:rsidP="00AC28AC"/>
    <w:p w14:paraId="2F07ECBD" w14:textId="77777777" w:rsidR="00462C60" w:rsidRDefault="00462C60" w:rsidP="00AC28AC"/>
    <w:p w14:paraId="6F760F27" w14:textId="77777777" w:rsidR="00462C60" w:rsidRDefault="00462C60" w:rsidP="00AC28AC"/>
    <w:p w14:paraId="1991DB3A" w14:textId="77777777" w:rsidR="00462C60" w:rsidRDefault="00462C60" w:rsidP="00AC28AC"/>
    <w:p w14:paraId="4A628072" w14:textId="77777777" w:rsidR="00462C60" w:rsidRDefault="00462C60" w:rsidP="00AC28AC"/>
    <w:p w14:paraId="097A1D6E" w14:textId="77777777" w:rsidR="00462C60" w:rsidRDefault="00462C60" w:rsidP="00AC28AC"/>
    <w:p w14:paraId="072079A9" w14:textId="77777777" w:rsidR="00462C60" w:rsidRDefault="00462C60" w:rsidP="00AC28AC"/>
    <w:p w14:paraId="786B2C83" w14:textId="77777777" w:rsidR="00462C60" w:rsidRDefault="00462C60" w:rsidP="00AC28AC"/>
    <w:p w14:paraId="4E1FDFF9" w14:textId="77777777" w:rsidR="00462C60" w:rsidRDefault="00462C60" w:rsidP="00AC28AC"/>
    <w:p w14:paraId="2D7BB6B0" w14:textId="77777777" w:rsidR="00462C60" w:rsidRPr="00AC28AC" w:rsidRDefault="00462C60" w:rsidP="00AC28AC"/>
    <w:p w14:paraId="3EDC5A71" w14:textId="40757E30" w:rsidR="0058519D" w:rsidRPr="00AC28AC" w:rsidRDefault="00E87621" w:rsidP="00AC28AC">
      <w:pPr>
        <w:pStyle w:val="ListParagraph"/>
        <w:numPr>
          <w:ilvl w:val="0"/>
          <w:numId w:val="10"/>
        </w:numPr>
        <w:ind w:left="1276"/>
        <w:rPr>
          <w:b/>
          <w:bCs/>
          <w:sz w:val="24"/>
          <w:szCs w:val="24"/>
        </w:rPr>
      </w:pPr>
      <w:r w:rsidRPr="002956EA">
        <w:rPr>
          <w:b/>
          <w:bCs/>
          <w:sz w:val="24"/>
          <w:szCs w:val="24"/>
        </w:rPr>
        <w:t xml:space="preserve">Count the number of schools in rural and urban areas and calculate the percentage of schools offering Urdu and English medium education or both in each category. </w:t>
      </w:r>
    </w:p>
    <w:p w14:paraId="10842A3C" w14:textId="77777777" w:rsidR="0058519D" w:rsidRDefault="0058519D" w:rsidP="00E87621">
      <w:pPr>
        <w:pStyle w:val="ListParagraph"/>
        <w:rPr>
          <w:b/>
          <w:bCs/>
        </w:rPr>
      </w:pPr>
    </w:p>
    <w:p w14:paraId="203520E8" w14:textId="2BE08527" w:rsidR="00462C60" w:rsidRPr="0058519D" w:rsidRDefault="00E87621" w:rsidP="00462C60">
      <w:pPr>
        <w:ind w:left="1080"/>
        <w:rPr>
          <w:sz w:val="24"/>
          <w:szCs w:val="24"/>
        </w:rPr>
      </w:pPr>
      <w:r w:rsidRPr="000C1F74">
        <w:rPr>
          <w:sz w:val="24"/>
          <w:szCs w:val="24"/>
        </w:rPr>
        <w:t>Adding a pie chart to display the two categories better visually</w:t>
      </w:r>
      <w:r w:rsidR="00E82ACB">
        <w:rPr>
          <w:sz w:val="24"/>
          <w:szCs w:val="24"/>
        </w:rPr>
        <w:t>:</w:t>
      </w:r>
    </w:p>
    <w:p w14:paraId="36D01B01" w14:textId="0DCF9954" w:rsidR="00E87621" w:rsidRDefault="00E87621" w:rsidP="00FF64A7">
      <w:pPr>
        <w:ind w:left="1080"/>
        <w:jc w:val="center"/>
        <w:rPr>
          <w:b/>
          <w:bCs/>
          <w:sz w:val="24"/>
          <w:szCs w:val="24"/>
        </w:rPr>
      </w:pPr>
      <w:r>
        <w:rPr>
          <w:noProof/>
        </w:rPr>
        <w:drawing>
          <wp:inline distT="0" distB="0" distL="0" distR="0" wp14:anchorId="5143C12B" wp14:editId="05594DE2">
            <wp:extent cx="3805646" cy="1985554"/>
            <wp:effectExtent l="0" t="0" r="4445" b="15240"/>
            <wp:docPr id="108573421" name="Chart 1">
              <a:extLst xmlns:a="http://schemas.openxmlformats.org/drawingml/2006/main">
                <a:ext uri="{FF2B5EF4-FFF2-40B4-BE49-F238E27FC236}">
                  <a16:creationId xmlns:a16="http://schemas.microsoft.com/office/drawing/2014/main" id="{A9F4AEB7-FB81-6678-A0C5-13CD41BAC76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2683E37F" w14:textId="77777777" w:rsidR="00462C60" w:rsidRPr="006160C1" w:rsidRDefault="00462C60" w:rsidP="00FF64A7">
      <w:pPr>
        <w:ind w:left="1080"/>
        <w:jc w:val="center"/>
        <w:rPr>
          <w:b/>
          <w:bCs/>
          <w:sz w:val="24"/>
          <w:szCs w:val="24"/>
        </w:rPr>
      </w:pPr>
    </w:p>
    <w:p w14:paraId="68A8C592" w14:textId="77777777" w:rsidR="00E87621" w:rsidRPr="00951A94" w:rsidRDefault="00E87621" w:rsidP="00E87621">
      <w:pPr>
        <w:pStyle w:val="ListParagraph"/>
        <w:numPr>
          <w:ilvl w:val="0"/>
          <w:numId w:val="15"/>
        </w:numPr>
        <w:rPr>
          <w:b/>
          <w:bCs/>
          <w:sz w:val="24"/>
          <w:szCs w:val="24"/>
        </w:rPr>
      </w:pPr>
      <w:r w:rsidRPr="00951A94">
        <w:rPr>
          <w:b/>
          <w:bCs/>
          <w:sz w:val="24"/>
          <w:szCs w:val="24"/>
        </w:rPr>
        <w:t>Division according to medium</w:t>
      </w:r>
    </w:p>
    <w:p w14:paraId="2DB07038" w14:textId="77777777" w:rsidR="00E87621" w:rsidRDefault="00E87621" w:rsidP="00E87621">
      <w:pPr>
        <w:pStyle w:val="ListParagraph"/>
        <w:rPr>
          <w:b/>
          <w:bCs/>
        </w:rPr>
      </w:pPr>
    </w:p>
    <w:p w14:paraId="64CDE9AF" w14:textId="77777777" w:rsidR="00E87621" w:rsidRDefault="00E87621" w:rsidP="00AC28AC">
      <w:pPr>
        <w:pStyle w:val="ListParagraph"/>
        <w:jc w:val="center"/>
        <w:rPr>
          <w:b/>
          <w:bCs/>
        </w:rPr>
      </w:pPr>
      <w:r>
        <w:rPr>
          <w:noProof/>
        </w:rPr>
        <w:drawing>
          <wp:inline distT="0" distB="0" distL="0" distR="0" wp14:anchorId="21A48086" wp14:editId="12273642">
            <wp:extent cx="4445876" cy="2609193"/>
            <wp:effectExtent l="0" t="0" r="12065" b="1270"/>
            <wp:docPr id="556275743" name="Chart 1">
              <a:extLst xmlns:a="http://schemas.openxmlformats.org/drawingml/2006/main">
                <a:ext uri="{FF2B5EF4-FFF2-40B4-BE49-F238E27FC236}">
                  <a16:creationId xmlns:a16="http://schemas.microsoft.com/office/drawing/2014/main" id="{0BC488F2-D163-BBF4-089D-FEEAFB7A6F9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5F7C8A5A" w14:textId="77777777" w:rsidR="00FF64A7" w:rsidRDefault="00FF64A7" w:rsidP="00AC28AC">
      <w:pPr>
        <w:pStyle w:val="ListParagraph"/>
        <w:jc w:val="center"/>
        <w:rPr>
          <w:b/>
          <w:bCs/>
        </w:rPr>
      </w:pPr>
    </w:p>
    <w:p w14:paraId="4A8ADA81" w14:textId="77777777" w:rsidR="00E87621" w:rsidRPr="00D74667" w:rsidRDefault="00E87621" w:rsidP="00E87621">
      <w:pPr>
        <w:pStyle w:val="ListParagraph"/>
      </w:pPr>
    </w:p>
    <w:p w14:paraId="4BED7156" w14:textId="77777777" w:rsidR="00E87621" w:rsidRPr="00E82ACB" w:rsidRDefault="00E87621" w:rsidP="00E82ACB">
      <w:pPr>
        <w:pStyle w:val="ListParagraph"/>
        <w:numPr>
          <w:ilvl w:val="0"/>
          <w:numId w:val="13"/>
        </w:numPr>
        <w:rPr>
          <w:sz w:val="24"/>
          <w:szCs w:val="24"/>
        </w:rPr>
      </w:pPr>
      <w:r w:rsidRPr="00E82ACB">
        <w:rPr>
          <w:sz w:val="24"/>
          <w:szCs w:val="24"/>
        </w:rPr>
        <w:t xml:space="preserve">Urdu medium in rural </w:t>
      </w:r>
      <w:r w:rsidRPr="00E82ACB">
        <w:rPr>
          <w:color w:val="156082" w:themeColor="accent1"/>
          <w:sz w:val="24"/>
          <w:szCs w:val="24"/>
        </w:rPr>
        <w:t>overshadows</w:t>
      </w:r>
      <w:r w:rsidRPr="00E82ACB">
        <w:rPr>
          <w:sz w:val="24"/>
          <w:szCs w:val="24"/>
        </w:rPr>
        <w:t xml:space="preserve"> all other quantities </w:t>
      </w:r>
    </w:p>
    <w:p w14:paraId="6F21CE59" w14:textId="0CC1D7AB" w:rsidR="00E87621" w:rsidRPr="00E82ACB" w:rsidRDefault="00E87621" w:rsidP="00E82ACB">
      <w:pPr>
        <w:pStyle w:val="ListParagraph"/>
        <w:numPr>
          <w:ilvl w:val="0"/>
          <w:numId w:val="13"/>
        </w:numPr>
        <w:rPr>
          <w:sz w:val="24"/>
          <w:szCs w:val="24"/>
        </w:rPr>
      </w:pPr>
      <w:r w:rsidRPr="00E82ACB">
        <w:rPr>
          <w:sz w:val="24"/>
          <w:szCs w:val="24"/>
        </w:rPr>
        <w:t xml:space="preserve">A </w:t>
      </w:r>
      <w:r w:rsidRPr="00E82ACB">
        <w:rPr>
          <w:color w:val="156082" w:themeColor="accent1"/>
          <w:sz w:val="24"/>
          <w:szCs w:val="24"/>
        </w:rPr>
        <w:t xml:space="preserve">downward trend </w:t>
      </w:r>
      <w:r w:rsidRPr="00E82ACB">
        <w:rPr>
          <w:sz w:val="24"/>
          <w:szCs w:val="24"/>
        </w:rPr>
        <w:t xml:space="preserve">in both rural and urban with </w:t>
      </w:r>
      <w:r w:rsidR="00E82ACB" w:rsidRPr="00E82ACB">
        <w:rPr>
          <w:sz w:val="24"/>
          <w:szCs w:val="24"/>
        </w:rPr>
        <w:t>Urdu</w:t>
      </w:r>
      <w:r w:rsidRPr="00E82ACB">
        <w:rPr>
          <w:sz w:val="24"/>
          <w:szCs w:val="24"/>
        </w:rPr>
        <w:t xml:space="preserve"> being the highest and English being the lowest.</w:t>
      </w:r>
    </w:p>
    <w:p w14:paraId="7EF631ED" w14:textId="2CBB4D5D" w:rsidR="00E87621" w:rsidRDefault="00E87621" w:rsidP="00E82ACB">
      <w:pPr>
        <w:pStyle w:val="ListParagraph"/>
        <w:numPr>
          <w:ilvl w:val="0"/>
          <w:numId w:val="13"/>
        </w:numPr>
        <w:rPr>
          <w:sz w:val="24"/>
          <w:szCs w:val="24"/>
        </w:rPr>
      </w:pPr>
      <w:r w:rsidRPr="00E82ACB">
        <w:rPr>
          <w:color w:val="156082" w:themeColor="accent1"/>
          <w:sz w:val="24"/>
          <w:szCs w:val="24"/>
        </w:rPr>
        <w:t xml:space="preserve">Trend stays consistent </w:t>
      </w:r>
      <w:r w:rsidRPr="00E82ACB">
        <w:rPr>
          <w:sz w:val="24"/>
          <w:szCs w:val="24"/>
        </w:rPr>
        <w:t xml:space="preserve">throughout in both locations, however the difference between </w:t>
      </w:r>
      <w:r w:rsidR="00E82ACB" w:rsidRPr="00E82ACB">
        <w:rPr>
          <w:sz w:val="24"/>
          <w:szCs w:val="24"/>
        </w:rPr>
        <w:t>Urdu</w:t>
      </w:r>
      <w:r w:rsidRPr="00E82ACB">
        <w:rPr>
          <w:sz w:val="24"/>
          <w:szCs w:val="24"/>
        </w:rPr>
        <w:t xml:space="preserve"> and English is much smaller in urban cities as compared to rural where </w:t>
      </w:r>
      <w:r w:rsidR="00E82ACB" w:rsidRPr="00E82ACB">
        <w:rPr>
          <w:sz w:val="24"/>
          <w:szCs w:val="24"/>
        </w:rPr>
        <w:t>Urdu</w:t>
      </w:r>
      <w:r w:rsidRPr="00E82ACB">
        <w:rPr>
          <w:sz w:val="24"/>
          <w:szCs w:val="24"/>
        </w:rPr>
        <w:t xml:space="preserve"> dominates with a staggering </w:t>
      </w:r>
      <w:r w:rsidRPr="00AC28AC">
        <w:rPr>
          <w:color w:val="156082" w:themeColor="accent1"/>
          <w:sz w:val="24"/>
          <w:szCs w:val="24"/>
        </w:rPr>
        <w:t>72%</w:t>
      </w:r>
      <w:r w:rsidRPr="00E82ACB">
        <w:rPr>
          <w:sz w:val="24"/>
          <w:szCs w:val="24"/>
        </w:rPr>
        <w:t xml:space="preserve"> of the total rural schools</w:t>
      </w:r>
      <w:r w:rsidR="00462C60">
        <w:rPr>
          <w:sz w:val="24"/>
          <w:szCs w:val="24"/>
        </w:rPr>
        <w:t>.</w:t>
      </w:r>
    </w:p>
    <w:p w14:paraId="45E64C34" w14:textId="1B7C2F78" w:rsidR="00E87621" w:rsidRPr="00462C60" w:rsidRDefault="00E87621" w:rsidP="00462C60">
      <w:pPr>
        <w:rPr>
          <w:b/>
          <w:bCs/>
        </w:rPr>
      </w:pPr>
    </w:p>
    <w:p w14:paraId="7522977F" w14:textId="48A6CBDA" w:rsidR="00FF64A7" w:rsidRPr="00462C60" w:rsidRDefault="00FF64A7" w:rsidP="00462C60">
      <w:pPr>
        <w:pStyle w:val="ListParagraph"/>
        <w:jc w:val="center"/>
        <w:rPr>
          <w:b/>
          <w:bCs/>
        </w:rPr>
      </w:pPr>
      <w:r w:rsidRPr="000565B0">
        <w:rPr>
          <w:noProof/>
          <w:color w:val="FF0000"/>
          <w:sz w:val="28"/>
          <w:szCs w:val="28"/>
        </w:rPr>
        <w:drawing>
          <wp:inline distT="0" distB="0" distL="0" distR="0" wp14:anchorId="1C0711D6" wp14:editId="7AB6F37B">
            <wp:extent cx="3893414" cy="1029788"/>
            <wp:effectExtent l="76200" t="76200" r="126365" b="132715"/>
            <wp:docPr id="188025100" name="Picture 1" descr="A graph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25100" name="Picture 1" descr="A graph with numbers and text&#10;&#10;Description automatically generated"/>
                    <pic:cNvPicPr/>
                  </pic:nvPicPr>
                  <pic:blipFill rotWithShape="1">
                    <a:blip r:embed="rId25"/>
                    <a:srcRect l="1729" t="44349" r="46450" b="-1756"/>
                    <a:stretch/>
                  </pic:blipFill>
                  <pic:spPr bwMode="auto">
                    <a:xfrm>
                      <a:off x="0" y="0"/>
                      <a:ext cx="3906539" cy="1033260"/>
                    </a:xfrm>
                    <a:prstGeom prst="rect">
                      <a:avLst/>
                    </a:prstGeom>
                    <a:ln w="38100" cap="sq" cmpd="sng"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76C20255" w14:textId="77777777" w:rsidR="007A3F6A" w:rsidRPr="00462C60" w:rsidRDefault="007A3F6A" w:rsidP="00462C60">
      <w:pPr>
        <w:rPr>
          <w:b/>
          <w:bCs/>
          <w:sz w:val="24"/>
          <w:szCs w:val="24"/>
        </w:rPr>
      </w:pPr>
    </w:p>
    <w:p w14:paraId="61E48B06" w14:textId="4B68CDEE" w:rsidR="00462C60" w:rsidRDefault="007A3F6A" w:rsidP="00D30DE5">
      <w:pPr>
        <w:jc w:val="center"/>
        <w:rPr>
          <w:b/>
          <w:bCs/>
          <w:sz w:val="24"/>
          <w:szCs w:val="24"/>
        </w:rPr>
      </w:pPr>
      <w:r>
        <w:rPr>
          <w:b/>
          <w:bCs/>
          <w:sz w:val="24"/>
          <w:szCs w:val="24"/>
        </w:rPr>
        <w:t>JUSTIFICATION OF ALLOCATION OF FUNDS</w:t>
      </w:r>
    </w:p>
    <w:p w14:paraId="355CF6E1" w14:textId="77777777" w:rsidR="00D30DE5" w:rsidRPr="00D30DE5" w:rsidRDefault="00D30DE5" w:rsidP="00D30DE5">
      <w:pPr>
        <w:jc w:val="center"/>
        <w:rPr>
          <w:b/>
          <w:bCs/>
          <w:sz w:val="24"/>
          <w:szCs w:val="24"/>
        </w:rPr>
      </w:pPr>
    </w:p>
    <w:tbl>
      <w:tblPr>
        <w:tblStyle w:val="TableGrid"/>
        <w:tblW w:w="8736" w:type="dxa"/>
        <w:tblLook w:val="04A0" w:firstRow="1" w:lastRow="0" w:firstColumn="1" w:lastColumn="0" w:noHBand="0" w:noVBand="1"/>
      </w:tblPr>
      <w:tblGrid>
        <w:gridCol w:w="4368"/>
        <w:gridCol w:w="4368"/>
      </w:tblGrid>
      <w:tr w:rsidR="002D2D29" w14:paraId="0E9DDF53" w14:textId="77777777" w:rsidTr="00E438B8">
        <w:trPr>
          <w:trHeight w:val="468"/>
        </w:trPr>
        <w:tc>
          <w:tcPr>
            <w:tcW w:w="4368" w:type="dxa"/>
          </w:tcPr>
          <w:p w14:paraId="562C2595" w14:textId="77777777" w:rsidR="002D2D29" w:rsidRPr="00306DDA" w:rsidRDefault="002D2D29" w:rsidP="00E438B8">
            <w:pPr>
              <w:jc w:val="center"/>
              <w:rPr>
                <w:b/>
                <w:bCs/>
                <w:sz w:val="24"/>
                <w:szCs w:val="24"/>
              </w:rPr>
            </w:pPr>
            <w:r w:rsidRPr="00306DDA">
              <w:rPr>
                <w:b/>
                <w:bCs/>
                <w:sz w:val="24"/>
                <w:szCs w:val="24"/>
              </w:rPr>
              <w:t>School level upgradation</w:t>
            </w:r>
          </w:p>
        </w:tc>
        <w:tc>
          <w:tcPr>
            <w:tcW w:w="4368" w:type="dxa"/>
          </w:tcPr>
          <w:p w14:paraId="76AAB991" w14:textId="77777777" w:rsidR="002D2D29" w:rsidRPr="00306DDA" w:rsidRDefault="002D2D29" w:rsidP="00E438B8">
            <w:pPr>
              <w:jc w:val="center"/>
              <w:rPr>
                <w:sz w:val="24"/>
                <w:szCs w:val="24"/>
              </w:rPr>
            </w:pPr>
            <w:r w:rsidRPr="00306DDA">
              <w:rPr>
                <w:sz w:val="24"/>
                <w:szCs w:val="24"/>
              </w:rPr>
              <w:t>10 M</w:t>
            </w:r>
          </w:p>
        </w:tc>
      </w:tr>
      <w:tr w:rsidR="002D2D29" w14:paraId="6D27603F" w14:textId="77777777" w:rsidTr="00E438B8">
        <w:trPr>
          <w:trHeight w:val="912"/>
        </w:trPr>
        <w:tc>
          <w:tcPr>
            <w:tcW w:w="4368" w:type="dxa"/>
          </w:tcPr>
          <w:p w14:paraId="598D1924" w14:textId="77777777" w:rsidR="002D2D29" w:rsidRPr="00306DDA" w:rsidRDefault="002D2D29" w:rsidP="00E438B8">
            <w:pPr>
              <w:jc w:val="center"/>
              <w:rPr>
                <w:b/>
                <w:bCs/>
                <w:sz w:val="24"/>
                <w:szCs w:val="24"/>
              </w:rPr>
            </w:pPr>
            <w:r w:rsidRPr="00306DDA">
              <w:rPr>
                <w:b/>
                <w:bCs/>
                <w:sz w:val="24"/>
                <w:szCs w:val="24"/>
              </w:rPr>
              <w:t>Infrastructure</w:t>
            </w:r>
          </w:p>
          <w:p w14:paraId="150A5771" w14:textId="77777777" w:rsidR="002D2D29" w:rsidRPr="00306DDA" w:rsidRDefault="002D2D29" w:rsidP="00E438B8">
            <w:pPr>
              <w:jc w:val="center"/>
              <w:rPr>
                <w:i/>
                <w:iCs/>
                <w:sz w:val="24"/>
                <w:szCs w:val="24"/>
              </w:rPr>
            </w:pPr>
            <w:r w:rsidRPr="00306DDA">
              <w:rPr>
                <w:i/>
                <w:iCs/>
                <w:sz w:val="24"/>
                <w:szCs w:val="24"/>
              </w:rPr>
              <w:t>(toilets, boundary walls, classrooms, bldg condition):</w:t>
            </w:r>
          </w:p>
        </w:tc>
        <w:tc>
          <w:tcPr>
            <w:tcW w:w="4368" w:type="dxa"/>
          </w:tcPr>
          <w:p w14:paraId="48C949F7" w14:textId="77777777" w:rsidR="002D2D29" w:rsidRPr="00306DDA" w:rsidRDefault="002D2D29" w:rsidP="00E438B8">
            <w:pPr>
              <w:jc w:val="center"/>
              <w:rPr>
                <w:sz w:val="24"/>
                <w:szCs w:val="24"/>
              </w:rPr>
            </w:pPr>
            <w:r w:rsidRPr="00306DDA">
              <w:rPr>
                <w:sz w:val="24"/>
                <w:szCs w:val="24"/>
              </w:rPr>
              <w:t>5M</w:t>
            </w:r>
          </w:p>
        </w:tc>
      </w:tr>
      <w:tr w:rsidR="002D2D29" w14:paraId="0230DB59" w14:textId="77777777" w:rsidTr="00E438B8">
        <w:trPr>
          <w:trHeight w:val="912"/>
        </w:trPr>
        <w:tc>
          <w:tcPr>
            <w:tcW w:w="4368" w:type="dxa"/>
          </w:tcPr>
          <w:p w14:paraId="1AA430B9" w14:textId="77777777" w:rsidR="002D2D29" w:rsidRPr="00306DDA" w:rsidRDefault="002D2D29" w:rsidP="00E438B8">
            <w:pPr>
              <w:jc w:val="center"/>
              <w:rPr>
                <w:sz w:val="24"/>
                <w:szCs w:val="24"/>
              </w:rPr>
            </w:pPr>
            <w:r w:rsidRPr="00306DDA">
              <w:rPr>
                <w:b/>
                <w:bCs/>
                <w:sz w:val="24"/>
                <w:szCs w:val="24"/>
              </w:rPr>
              <w:t>Facilities</w:t>
            </w:r>
          </w:p>
          <w:p w14:paraId="27EDE8F9" w14:textId="77777777" w:rsidR="002D2D29" w:rsidRPr="00306DDA" w:rsidRDefault="002D2D29" w:rsidP="00E438B8">
            <w:pPr>
              <w:jc w:val="center"/>
              <w:rPr>
                <w:i/>
                <w:iCs/>
                <w:sz w:val="24"/>
                <w:szCs w:val="24"/>
              </w:rPr>
            </w:pPr>
            <w:r w:rsidRPr="00306DDA">
              <w:rPr>
                <w:i/>
                <w:iCs/>
                <w:sz w:val="24"/>
                <w:szCs w:val="24"/>
              </w:rPr>
              <w:t>such as drinking water, and playgrounds, labs</w:t>
            </w:r>
          </w:p>
        </w:tc>
        <w:tc>
          <w:tcPr>
            <w:tcW w:w="4368" w:type="dxa"/>
          </w:tcPr>
          <w:p w14:paraId="6D0F6209" w14:textId="77777777" w:rsidR="002D2D29" w:rsidRPr="00306DDA" w:rsidRDefault="002D2D29" w:rsidP="00E438B8">
            <w:pPr>
              <w:jc w:val="center"/>
              <w:rPr>
                <w:sz w:val="24"/>
                <w:szCs w:val="24"/>
              </w:rPr>
            </w:pPr>
            <w:r w:rsidRPr="00306DDA">
              <w:rPr>
                <w:sz w:val="24"/>
                <w:szCs w:val="24"/>
              </w:rPr>
              <w:t>2M</w:t>
            </w:r>
          </w:p>
        </w:tc>
      </w:tr>
      <w:tr w:rsidR="002D2D29" w14:paraId="405D2491" w14:textId="77777777" w:rsidTr="00E438B8">
        <w:trPr>
          <w:trHeight w:val="920"/>
        </w:trPr>
        <w:tc>
          <w:tcPr>
            <w:tcW w:w="4368" w:type="dxa"/>
          </w:tcPr>
          <w:p w14:paraId="275BA459" w14:textId="77777777" w:rsidR="002D2D29" w:rsidRPr="00306DDA" w:rsidRDefault="002D2D29" w:rsidP="00E438B8">
            <w:pPr>
              <w:jc w:val="center"/>
              <w:rPr>
                <w:b/>
                <w:bCs/>
                <w:sz w:val="24"/>
                <w:szCs w:val="24"/>
              </w:rPr>
            </w:pPr>
            <w:r w:rsidRPr="00306DDA">
              <w:rPr>
                <w:b/>
                <w:bCs/>
                <w:sz w:val="24"/>
                <w:szCs w:val="24"/>
              </w:rPr>
              <w:t>More middle and high schools in rural areas with separate schools for both genders</w:t>
            </w:r>
          </w:p>
        </w:tc>
        <w:tc>
          <w:tcPr>
            <w:tcW w:w="4368" w:type="dxa"/>
          </w:tcPr>
          <w:p w14:paraId="01BCBAF6" w14:textId="1CBCB387" w:rsidR="002D2D29" w:rsidRPr="00306DDA" w:rsidRDefault="002D2D29" w:rsidP="00E438B8">
            <w:pPr>
              <w:jc w:val="center"/>
              <w:rPr>
                <w:sz w:val="24"/>
                <w:szCs w:val="24"/>
              </w:rPr>
            </w:pPr>
            <w:r w:rsidRPr="00306DDA">
              <w:rPr>
                <w:sz w:val="24"/>
                <w:szCs w:val="24"/>
              </w:rPr>
              <w:t>20</w:t>
            </w:r>
            <w:r w:rsidR="00EE36DE">
              <w:rPr>
                <w:sz w:val="24"/>
                <w:szCs w:val="24"/>
              </w:rPr>
              <w:t>M</w:t>
            </w:r>
          </w:p>
        </w:tc>
      </w:tr>
      <w:tr w:rsidR="002D2D29" w14:paraId="0346FEF7" w14:textId="77777777" w:rsidTr="00E438B8">
        <w:trPr>
          <w:trHeight w:val="613"/>
        </w:trPr>
        <w:tc>
          <w:tcPr>
            <w:tcW w:w="4368" w:type="dxa"/>
          </w:tcPr>
          <w:p w14:paraId="5050A72B" w14:textId="77777777" w:rsidR="002D2D29" w:rsidRPr="00306DDA" w:rsidRDefault="002D2D29" w:rsidP="00E438B8">
            <w:pPr>
              <w:jc w:val="center"/>
              <w:rPr>
                <w:b/>
                <w:bCs/>
                <w:sz w:val="24"/>
                <w:szCs w:val="24"/>
              </w:rPr>
            </w:pPr>
            <w:r w:rsidRPr="00306DDA">
              <w:rPr>
                <w:b/>
                <w:bCs/>
                <w:sz w:val="24"/>
                <w:szCs w:val="24"/>
              </w:rPr>
              <w:t>New primary level school</w:t>
            </w:r>
          </w:p>
          <w:p w14:paraId="4129FAF5" w14:textId="77777777" w:rsidR="002D2D29" w:rsidRPr="00306DDA" w:rsidRDefault="002D2D29" w:rsidP="00E438B8">
            <w:pPr>
              <w:jc w:val="right"/>
              <w:rPr>
                <w:sz w:val="24"/>
                <w:szCs w:val="24"/>
              </w:rPr>
            </w:pPr>
          </w:p>
        </w:tc>
        <w:tc>
          <w:tcPr>
            <w:tcW w:w="4368" w:type="dxa"/>
          </w:tcPr>
          <w:p w14:paraId="028D56C9" w14:textId="77777777" w:rsidR="002D2D29" w:rsidRPr="00306DDA" w:rsidRDefault="002D2D29" w:rsidP="00E438B8">
            <w:pPr>
              <w:jc w:val="center"/>
              <w:rPr>
                <w:sz w:val="24"/>
                <w:szCs w:val="24"/>
              </w:rPr>
            </w:pPr>
            <w:r w:rsidRPr="00306DDA">
              <w:rPr>
                <w:sz w:val="24"/>
                <w:szCs w:val="24"/>
              </w:rPr>
              <w:t>10M</w:t>
            </w:r>
          </w:p>
        </w:tc>
      </w:tr>
    </w:tbl>
    <w:p w14:paraId="55B00812" w14:textId="77777777" w:rsidR="002D2D29" w:rsidRDefault="002D2D29" w:rsidP="002D2D29">
      <w:pPr>
        <w:rPr>
          <w:sz w:val="28"/>
          <w:szCs w:val="28"/>
        </w:rPr>
      </w:pPr>
    </w:p>
    <w:p w14:paraId="17CF255E" w14:textId="10E7B733" w:rsidR="00641F67" w:rsidRPr="00306DDA" w:rsidRDefault="00641F67" w:rsidP="00641F67">
      <w:pPr>
        <w:pStyle w:val="ListParagraph"/>
        <w:numPr>
          <w:ilvl w:val="0"/>
          <w:numId w:val="17"/>
        </w:numPr>
        <w:rPr>
          <w:b/>
          <w:bCs/>
          <w:sz w:val="24"/>
          <w:szCs w:val="24"/>
        </w:rPr>
      </w:pPr>
      <w:r w:rsidRPr="00306DDA">
        <w:rPr>
          <w:b/>
          <w:bCs/>
          <w:sz w:val="24"/>
          <w:szCs w:val="24"/>
        </w:rPr>
        <w:t>School level upgradation</w:t>
      </w:r>
    </w:p>
    <w:p w14:paraId="55784F8B" w14:textId="0531D9FE" w:rsidR="00571748" w:rsidRPr="00E97F34" w:rsidRDefault="00EE36DE" w:rsidP="00571748">
      <w:pPr>
        <w:rPr>
          <w:b/>
          <w:bCs/>
          <w:color w:val="FF0000"/>
          <w:sz w:val="24"/>
          <w:szCs w:val="24"/>
        </w:rPr>
      </w:pPr>
      <w:r w:rsidRPr="00E97F34">
        <w:rPr>
          <w:b/>
          <w:bCs/>
          <w:color w:val="FF0000"/>
          <w:sz w:val="24"/>
          <w:szCs w:val="24"/>
        </w:rPr>
        <w:t>Identifying problem:</w:t>
      </w:r>
    </w:p>
    <w:p w14:paraId="09973792" w14:textId="36C50CC4" w:rsidR="00C80A37" w:rsidRDefault="00C80A37" w:rsidP="00C80A37">
      <w:pPr>
        <w:pStyle w:val="ListParagraph"/>
        <w:numPr>
          <w:ilvl w:val="0"/>
          <w:numId w:val="19"/>
        </w:numPr>
        <w:rPr>
          <w:b/>
          <w:bCs/>
          <w:i/>
          <w:iCs/>
          <w:sz w:val="24"/>
          <w:szCs w:val="24"/>
        </w:rPr>
      </w:pPr>
      <w:r w:rsidRPr="00C80A37">
        <w:rPr>
          <w:b/>
          <w:bCs/>
          <w:i/>
          <w:iCs/>
          <w:sz w:val="24"/>
          <w:szCs w:val="24"/>
        </w:rPr>
        <w:t>Number of schools updated each year by school level</w:t>
      </w:r>
      <w:r w:rsidR="00D10112">
        <w:rPr>
          <w:b/>
          <w:bCs/>
          <w:i/>
          <w:iCs/>
          <w:sz w:val="24"/>
          <w:szCs w:val="24"/>
        </w:rPr>
        <w:t xml:space="preserve"> in the 2000s</w:t>
      </w:r>
    </w:p>
    <w:p w14:paraId="1F1F29A0" w14:textId="77777777" w:rsidR="00C0199C" w:rsidRDefault="00C0199C" w:rsidP="00C0199C">
      <w:pPr>
        <w:pStyle w:val="ListParagraph"/>
        <w:rPr>
          <w:b/>
          <w:bCs/>
          <w:i/>
          <w:iCs/>
          <w:sz w:val="24"/>
          <w:szCs w:val="24"/>
        </w:rPr>
      </w:pPr>
    </w:p>
    <w:p w14:paraId="64DE8747" w14:textId="281CEF75" w:rsidR="00C80A37" w:rsidRPr="00C80A37" w:rsidRDefault="00C0199C" w:rsidP="00C80A37">
      <w:pPr>
        <w:rPr>
          <w:b/>
          <w:bCs/>
          <w:i/>
          <w:iCs/>
          <w:sz w:val="24"/>
          <w:szCs w:val="24"/>
        </w:rPr>
      </w:pPr>
      <w:r>
        <w:rPr>
          <w:noProof/>
        </w:rPr>
        <w:drawing>
          <wp:inline distT="0" distB="0" distL="0" distR="0" wp14:anchorId="791B2F93" wp14:editId="0A5FC2F5">
            <wp:extent cx="6174377" cy="2002971"/>
            <wp:effectExtent l="0" t="0" r="17145" b="16510"/>
            <wp:docPr id="249235717" name="Chart 1">
              <a:extLst xmlns:a="http://schemas.openxmlformats.org/drawingml/2006/main">
                <a:ext uri="{FF2B5EF4-FFF2-40B4-BE49-F238E27FC236}">
                  <a16:creationId xmlns:a16="http://schemas.microsoft.com/office/drawing/2014/main" id="{C7E01B25-A748-68D9-FF40-8614514C13C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7A5F583D" w14:textId="59F6D9F3" w:rsidR="00B0374F" w:rsidRDefault="00B0374F" w:rsidP="00571748">
      <w:pPr>
        <w:rPr>
          <w:b/>
          <w:bCs/>
          <w:color w:val="FF0000"/>
        </w:rPr>
      </w:pPr>
    </w:p>
    <w:p w14:paraId="17645F6C" w14:textId="77777777" w:rsidR="00C0199C" w:rsidRDefault="00C0199C" w:rsidP="00571748">
      <w:pPr>
        <w:rPr>
          <w:b/>
          <w:bCs/>
          <w:color w:val="FF0000"/>
        </w:rPr>
      </w:pPr>
    </w:p>
    <w:p w14:paraId="37617ACE" w14:textId="76899A31" w:rsidR="00B0374F" w:rsidRPr="008F14F8" w:rsidRDefault="00D66CFE" w:rsidP="00571748">
      <w:pPr>
        <w:rPr>
          <w:sz w:val="24"/>
          <w:szCs w:val="24"/>
        </w:rPr>
      </w:pPr>
      <w:r>
        <w:rPr>
          <w:noProof/>
        </w:rPr>
        <w:drawing>
          <wp:inline distT="0" distB="0" distL="0" distR="0" wp14:anchorId="34524218" wp14:editId="67CAADC2">
            <wp:extent cx="6174000" cy="2001600"/>
            <wp:effectExtent l="0" t="0" r="17780" b="17780"/>
            <wp:docPr id="1839699811" name="Chart 1">
              <a:extLst xmlns:a="http://schemas.openxmlformats.org/drawingml/2006/main">
                <a:ext uri="{FF2B5EF4-FFF2-40B4-BE49-F238E27FC236}">
                  <a16:creationId xmlns:a16="http://schemas.microsoft.com/office/drawing/2014/main" id="{6743B3F4-2F24-A704-689F-B3EA716E92C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368D960F" w14:textId="0142952B" w:rsidR="00571748" w:rsidRDefault="005175C5" w:rsidP="005175C5">
      <w:pPr>
        <w:tabs>
          <w:tab w:val="left" w:pos="3621"/>
        </w:tabs>
        <w:rPr>
          <w:b/>
          <w:bCs/>
          <w:sz w:val="28"/>
          <w:szCs w:val="28"/>
        </w:rPr>
      </w:pPr>
      <w:r>
        <w:rPr>
          <w:b/>
          <w:bCs/>
          <w:sz w:val="28"/>
          <w:szCs w:val="28"/>
        </w:rPr>
        <w:tab/>
      </w:r>
      <w:r>
        <w:rPr>
          <w:noProof/>
        </w:rPr>
        <w:drawing>
          <wp:inline distT="0" distB="0" distL="0" distR="0" wp14:anchorId="72614AD1" wp14:editId="6578D8DF">
            <wp:extent cx="6174000" cy="2001600"/>
            <wp:effectExtent l="0" t="0" r="17780" b="17780"/>
            <wp:docPr id="1091068439" name="Chart 1">
              <a:extLst xmlns:a="http://schemas.openxmlformats.org/drawingml/2006/main">
                <a:ext uri="{FF2B5EF4-FFF2-40B4-BE49-F238E27FC236}">
                  <a16:creationId xmlns:a16="http://schemas.microsoft.com/office/drawing/2014/main" id="{7F84EFE7-212A-FAAB-7A89-8EED31A32EB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7BC72A2E" w14:textId="77777777" w:rsidR="0085646A" w:rsidRDefault="0085646A" w:rsidP="005175C5">
      <w:pPr>
        <w:tabs>
          <w:tab w:val="left" w:pos="3621"/>
        </w:tabs>
        <w:rPr>
          <w:b/>
          <w:bCs/>
          <w:sz w:val="28"/>
          <w:szCs w:val="28"/>
        </w:rPr>
      </w:pPr>
    </w:p>
    <w:p w14:paraId="75693596" w14:textId="760C0F46" w:rsidR="00571748" w:rsidRDefault="0085646A" w:rsidP="00571748">
      <w:pPr>
        <w:rPr>
          <w:b/>
          <w:bCs/>
          <w:sz w:val="28"/>
          <w:szCs w:val="28"/>
        </w:rPr>
      </w:pPr>
      <w:r>
        <w:rPr>
          <w:noProof/>
        </w:rPr>
        <w:drawing>
          <wp:inline distT="0" distB="0" distL="0" distR="0" wp14:anchorId="47B2DCDA" wp14:editId="16C6E84E">
            <wp:extent cx="6174000" cy="2001600"/>
            <wp:effectExtent l="0" t="0" r="17780" b="17780"/>
            <wp:docPr id="1932913505" name="Chart 1">
              <a:extLst xmlns:a="http://schemas.openxmlformats.org/drawingml/2006/main">
                <a:ext uri="{FF2B5EF4-FFF2-40B4-BE49-F238E27FC236}">
                  <a16:creationId xmlns:a16="http://schemas.microsoft.com/office/drawing/2014/main" id="{370C0DDC-CA98-F649-80FA-C4D55A17863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04C1F4BF" w14:textId="77777777" w:rsidR="00B01248" w:rsidRDefault="00B01248" w:rsidP="00571748">
      <w:pPr>
        <w:rPr>
          <w:b/>
          <w:bCs/>
          <w:sz w:val="28"/>
          <w:szCs w:val="28"/>
        </w:rPr>
      </w:pPr>
    </w:p>
    <w:p w14:paraId="7717032B" w14:textId="589DC4DE" w:rsidR="008F14F8" w:rsidRDefault="00B01248" w:rsidP="008F14F8">
      <w:pPr>
        <w:pStyle w:val="ListParagraph"/>
        <w:numPr>
          <w:ilvl w:val="0"/>
          <w:numId w:val="19"/>
        </w:numPr>
        <w:rPr>
          <w:sz w:val="24"/>
          <w:szCs w:val="24"/>
        </w:rPr>
      </w:pPr>
      <w:r w:rsidRPr="008F14F8">
        <w:rPr>
          <w:sz w:val="24"/>
          <w:szCs w:val="24"/>
        </w:rPr>
        <w:t xml:space="preserve">A clear </w:t>
      </w:r>
      <w:r w:rsidRPr="007F7024">
        <w:rPr>
          <w:color w:val="156082" w:themeColor="accent1"/>
          <w:sz w:val="24"/>
          <w:szCs w:val="24"/>
        </w:rPr>
        <w:t>downward trend</w:t>
      </w:r>
      <w:r w:rsidR="008769C3" w:rsidRPr="007F7024">
        <w:rPr>
          <w:color w:val="156082" w:themeColor="accent1"/>
          <w:sz w:val="24"/>
          <w:szCs w:val="24"/>
        </w:rPr>
        <w:t xml:space="preserve"> </w:t>
      </w:r>
      <w:r w:rsidR="008769C3" w:rsidRPr="008F14F8">
        <w:rPr>
          <w:sz w:val="24"/>
          <w:szCs w:val="24"/>
        </w:rPr>
        <w:t>in number of schools updated per year at each level</w:t>
      </w:r>
      <w:r w:rsidR="0085667C">
        <w:rPr>
          <w:sz w:val="24"/>
          <w:szCs w:val="24"/>
        </w:rPr>
        <w:t xml:space="preserve"> (</w:t>
      </w:r>
      <w:r w:rsidR="0085667C" w:rsidRPr="008F14F8">
        <w:rPr>
          <w:sz w:val="24"/>
          <w:szCs w:val="24"/>
        </w:rPr>
        <w:t>except secondary</w:t>
      </w:r>
      <w:r w:rsidR="0085667C">
        <w:rPr>
          <w:sz w:val="24"/>
          <w:szCs w:val="24"/>
        </w:rPr>
        <w:t>)</w:t>
      </w:r>
      <w:r w:rsidR="00E2019E" w:rsidRPr="008F14F8">
        <w:rPr>
          <w:sz w:val="24"/>
          <w:szCs w:val="24"/>
        </w:rPr>
        <w:t xml:space="preserve"> with </w:t>
      </w:r>
      <w:r w:rsidR="00D10112" w:rsidRPr="008F14F8">
        <w:rPr>
          <w:sz w:val="24"/>
          <w:szCs w:val="24"/>
        </w:rPr>
        <w:t xml:space="preserve">all levels except secondary reaching their lowest ever </w:t>
      </w:r>
      <w:r w:rsidR="00FB7327" w:rsidRPr="008F14F8">
        <w:rPr>
          <w:sz w:val="24"/>
          <w:szCs w:val="24"/>
        </w:rPr>
        <w:t xml:space="preserve">recorded </w:t>
      </w:r>
      <w:r w:rsidR="007F7024">
        <w:rPr>
          <w:sz w:val="24"/>
          <w:szCs w:val="24"/>
        </w:rPr>
        <w:t>number o</w:t>
      </w:r>
      <w:r w:rsidR="00332323">
        <w:rPr>
          <w:sz w:val="24"/>
          <w:szCs w:val="24"/>
        </w:rPr>
        <w:t xml:space="preserve">f </w:t>
      </w:r>
      <w:r w:rsidR="00FB7327" w:rsidRPr="008F14F8">
        <w:rPr>
          <w:sz w:val="24"/>
          <w:szCs w:val="24"/>
        </w:rPr>
        <w:t>updated schools</w:t>
      </w:r>
      <w:r w:rsidR="007F7024">
        <w:rPr>
          <w:sz w:val="24"/>
          <w:szCs w:val="24"/>
        </w:rPr>
        <w:t xml:space="preserve"> in the latest year</w:t>
      </w:r>
      <w:r w:rsidR="00FB7327" w:rsidRPr="008F14F8">
        <w:rPr>
          <w:sz w:val="24"/>
          <w:szCs w:val="24"/>
        </w:rPr>
        <w:t>.</w:t>
      </w:r>
      <w:r w:rsidR="008F14F8" w:rsidRPr="008F14F8">
        <w:rPr>
          <w:sz w:val="24"/>
          <w:szCs w:val="24"/>
        </w:rPr>
        <w:t xml:space="preserve"> </w:t>
      </w:r>
    </w:p>
    <w:p w14:paraId="0DAFCAD2" w14:textId="77777777" w:rsidR="008F14F8" w:rsidRDefault="00FB7327" w:rsidP="008F14F8">
      <w:pPr>
        <w:pStyle w:val="ListParagraph"/>
        <w:numPr>
          <w:ilvl w:val="0"/>
          <w:numId w:val="19"/>
        </w:numPr>
        <w:rPr>
          <w:sz w:val="24"/>
          <w:szCs w:val="24"/>
        </w:rPr>
      </w:pPr>
      <w:r w:rsidRPr="00332323">
        <w:rPr>
          <w:color w:val="156082" w:themeColor="accent1"/>
          <w:sz w:val="24"/>
          <w:szCs w:val="24"/>
        </w:rPr>
        <w:t xml:space="preserve">Most overall upgrades occurred in middle schools </w:t>
      </w:r>
      <w:r w:rsidR="00364408" w:rsidRPr="008F14F8">
        <w:rPr>
          <w:sz w:val="24"/>
          <w:szCs w:val="24"/>
        </w:rPr>
        <w:t xml:space="preserve">despite being much smaller in total number of schools than primary indicating </w:t>
      </w:r>
      <w:r w:rsidR="008F14F8" w:rsidRPr="008F14F8">
        <w:rPr>
          <w:sz w:val="24"/>
          <w:szCs w:val="24"/>
        </w:rPr>
        <w:t xml:space="preserve">a higher ratio of updated schools. </w:t>
      </w:r>
    </w:p>
    <w:p w14:paraId="545E8F62" w14:textId="48E17E1C" w:rsidR="009B5F76" w:rsidRDefault="009B5F76" w:rsidP="008F14F8">
      <w:pPr>
        <w:pStyle w:val="ListParagraph"/>
        <w:numPr>
          <w:ilvl w:val="0"/>
          <w:numId w:val="19"/>
        </w:numPr>
        <w:rPr>
          <w:sz w:val="24"/>
          <w:szCs w:val="24"/>
        </w:rPr>
      </w:pPr>
      <w:r w:rsidRPr="008F14F8">
        <w:rPr>
          <w:sz w:val="24"/>
          <w:szCs w:val="24"/>
        </w:rPr>
        <w:t>A</w:t>
      </w:r>
      <w:r w:rsidR="00E2019E" w:rsidRPr="008F14F8">
        <w:rPr>
          <w:sz w:val="24"/>
          <w:szCs w:val="24"/>
        </w:rPr>
        <w:t xml:space="preserve">n </w:t>
      </w:r>
      <w:r w:rsidR="00E2019E" w:rsidRPr="00C656E3">
        <w:rPr>
          <w:color w:val="156082" w:themeColor="accent1"/>
          <w:sz w:val="24"/>
          <w:szCs w:val="24"/>
        </w:rPr>
        <w:t>outlier</w:t>
      </w:r>
      <w:r w:rsidR="00E2019E" w:rsidRPr="008F14F8">
        <w:rPr>
          <w:sz w:val="24"/>
          <w:szCs w:val="24"/>
        </w:rPr>
        <w:t xml:space="preserve"> is an upward spike in the </w:t>
      </w:r>
      <w:r w:rsidR="00E2019E" w:rsidRPr="00C656E3">
        <w:rPr>
          <w:color w:val="156082" w:themeColor="accent1"/>
          <w:sz w:val="24"/>
          <w:szCs w:val="24"/>
        </w:rPr>
        <w:t xml:space="preserve">years 2011-2012 </w:t>
      </w:r>
      <w:r w:rsidR="00E2019E" w:rsidRPr="008F14F8">
        <w:rPr>
          <w:sz w:val="24"/>
          <w:szCs w:val="24"/>
        </w:rPr>
        <w:t>for all levels except primary.</w:t>
      </w:r>
    </w:p>
    <w:p w14:paraId="7EBA1F05" w14:textId="745B9127" w:rsidR="00FC04DB" w:rsidRDefault="00FC04DB" w:rsidP="00FC04DB">
      <w:pPr>
        <w:pStyle w:val="ListParagraph"/>
        <w:numPr>
          <w:ilvl w:val="0"/>
          <w:numId w:val="19"/>
        </w:numPr>
        <w:rPr>
          <w:b/>
          <w:bCs/>
          <w:i/>
          <w:iCs/>
          <w:sz w:val="24"/>
          <w:szCs w:val="24"/>
        </w:rPr>
      </w:pPr>
      <w:r w:rsidRPr="00EB017A">
        <w:rPr>
          <w:b/>
          <w:bCs/>
          <w:i/>
          <w:iCs/>
          <w:sz w:val="24"/>
          <w:szCs w:val="24"/>
        </w:rPr>
        <w:t>Do districts with more updates have better facilities</w:t>
      </w:r>
      <w:r w:rsidR="00EB017A">
        <w:rPr>
          <w:b/>
          <w:bCs/>
          <w:i/>
          <w:iCs/>
          <w:sz w:val="24"/>
          <w:szCs w:val="24"/>
        </w:rPr>
        <w:t>?</w:t>
      </w:r>
    </w:p>
    <w:p w14:paraId="4D689B6E" w14:textId="77777777" w:rsidR="00EB017A" w:rsidRDefault="00EB017A" w:rsidP="00EB017A">
      <w:pPr>
        <w:pStyle w:val="ListParagraph"/>
        <w:rPr>
          <w:b/>
          <w:bCs/>
          <w:i/>
          <w:iCs/>
          <w:sz w:val="24"/>
          <w:szCs w:val="24"/>
        </w:rPr>
      </w:pPr>
    </w:p>
    <w:p w14:paraId="2EA9FC45" w14:textId="295792DA" w:rsidR="000924D4" w:rsidRDefault="000924D4" w:rsidP="000924D4">
      <w:pPr>
        <w:pStyle w:val="ListParagraph"/>
        <w:rPr>
          <w:b/>
          <w:bCs/>
          <w:i/>
          <w:iCs/>
          <w:sz w:val="24"/>
          <w:szCs w:val="24"/>
        </w:rPr>
      </w:pPr>
      <w:r>
        <w:rPr>
          <w:noProof/>
        </w:rPr>
        <w:drawing>
          <wp:inline distT="0" distB="0" distL="0" distR="0" wp14:anchorId="1FA97A22" wp14:editId="658D3BEF">
            <wp:extent cx="5099222" cy="2776151"/>
            <wp:effectExtent l="0" t="0" r="6350" b="5715"/>
            <wp:docPr id="475658217" name="Chart 1">
              <a:extLst xmlns:a="http://schemas.openxmlformats.org/drawingml/2006/main">
                <a:ext uri="{FF2B5EF4-FFF2-40B4-BE49-F238E27FC236}">
                  <a16:creationId xmlns:a16="http://schemas.microsoft.com/office/drawing/2014/main" id="{CE817AE8-89F2-CE7A-F86D-01C75C27C5E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768B1A13" w14:textId="77777777" w:rsidR="00FA22FE" w:rsidRDefault="00FA22FE" w:rsidP="000924D4">
      <w:pPr>
        <w:pStyle w:val="ListParagraph"/>
        <w:rPr>
          <w:b/>
          <w:bCs/>
          <w:i/>
          <w:iCs/>
          <w:sz w:val="24"/>
          <w:szCs w:val="24"/>
        </w:rPr>
      </w:pPr>
    </w:p>
    <w:p w14:paraId="753E5EE1" w14:textId="557586F6" w:rsidR="00FA22FE" w:rsidRDefault="00FA22FE" w:rsidP="00C82CC9">
      <w:pPr>
        <w:pStyle w:val="ListParagraph"/>
        <w:numPr>
          <w:ilvl w:val="0"/>
          <w:numId w:val="19"/>
        </w:numPr>
        <w:rPr>
          <w:sz w:val="24"/>
          <w:szCs w:val="24"/>
        </w:rPr>
      </w:pPr>
      <w:r>
        <w:rPr>
          <w:sz w:val="24"/>
          <w:szCs w:val="24"/>
        </w:rPr>
        <w:t xml:space="preserve">A </w:t>
      </w:r>
      <w:r w:rsidRPr="00C82CC9">
        <w:rPr>
          <w:color w:val="156082" w:themeColor="accent1"/>
          <w:sz w:val="24"/>
          <w:szCs w:val="24"/>
        </w:rPr>
        <w:t xml:space="preserve">clear correlation </w:t>
      </w:r>
      <w:r>
        <w:rPr>
          <w:sz w:val="24"/>
          <w:szCs w:val="24"/>
        </w:rPr>
        <w:t xml:space="preserve">is seen between </w:t>
      </w:r>
      <w:r w:rsidR="00D647CD">
        <w:rPr>
          <w:sz w:val="24"/>
          <w:szCs w:val="24"/>
        </w:rPr>
        <w:t xml:space="preserve">the schools that were recently updated and the schools </w:t>
      </w:r>
      <w:r w:rsidR="00CC12E9">
        <w:rPr>
          <w:sz w:val="24"/>
          <w:szCs w:val="24"/>
        </w:rPr>
        <w:t>with available drinking water and electricity.</w:t>
      </w:r>
    </w:p>
    <w:p w14:paraId="343D7708" w14:textId="2DFF6E94" w:rsidR="00CC12E9" w:rsidRPr="00FA22FE" w:rsidRDefault="000A04C5" w:rsidP="00C82CC9">
      <w:pPr>
        <w:pStyle w:val="ListParagraph"/>
        <w:numPr>
          <w:ilvl w:val="0"/>
          <w:numId w:val="19"/>
        </w:numPr>
        <w:rPr>
          <w:sz w:val="24"/>
          <w:szCs w:val="24"/>
        </w:rPr>
      </w:pPr>
      <w:r w:rsidRPr="00C82CC9">
        <w:rPr>
          <w:color w:val="156082" w:themeColor="accent1"/>
          <w:sz w:val="24"/>
          <w:szCs w:val="24"/>
        </w:rPr>
        <w:t xml:space="preserve">Only one district </w:t>
      </w:r>
      <w:r>
        <w:rPr>
          <w:sz w:val="24"/>
          <w:szCs w:val="24"/>
        </w:rPr>
        <w:t>“</w:t>
      </w:r>
      <w:r w:rsidR="00760910">
        <w:rPr>
          <w:sz w:val="24"/>
          <w:szCs w:val="24"/>
        </w:rPr>
        <w:t>Chiniot</w:t>
      </w:r>
      <w:r>
        <w:rPr>
          <w:sz w:val="24"/>
          <w:szCs w:val="24"/>
        </w:rPr>
        <w:t xml:space="preserve">” had </w:t>
      </w:r>
      <w:r w:rsidR="00C75074">
        <w:rPr>
          <w:sz w:val="24"/>
          <w:szCs w:val="24"/>
        </w:rPr>
        <w:t>some schools which were updated but did not have drinking water or electricity.</w:t>
      </w:r>
    </w:p>
    <w:p w14:paraId="46713B1F" w14:textId="77777777" w:rsidR="000924D4" w:rsidRPr="00EB017A" w:rsidRDefault="000924D4" w:rsidP="000924D4">
      <w:pPr>
        <w:pStyle w:val="ListParagraph"/>
        <w:rPr>
          <w:b/>
          <w:bCs/>
          <w:i/>
          <w:iCs/>
          <w:sz w:val="24"/>
          <w:szCs w:val="24"/>
        </w:rPr>
      </w:pPr>
    </w:p>
    <w:p w14:paraId="50E532F8" w14:textId="60B08DF2" w:rsidR="00EB017A" w:rsidRPr="00EB017A" w:rsidRDefault="00EB017A" w:rsidP="00EB017A">
      <w:pPr>
        <w:pStyle w:val="ListParagraph"/>
        <w:numPr>
          <w:ilvl w:val="0"/>
          <w:numId w:val="19"/>
        </w:numPr>
        <w:rPr>
          <w:b/>
          <w:bCs/>
          <w:i/>
          <w:iCs/>
          <w:sz w:val="24"/>
          <w:szCs w:val="24"/>
        </w:rPr>
      </w:pPr>
      <w:r w:rsidRPr="00EB017A">
        <w:rPr>
          <w:b/>
          <w:bCs/>
          <w:i/>
          <w:iCs/>
          <w:sz w:val="24"/>
          <w:szCs w:val="24"/>
        </w:rPr>
        <w:t>Do districts with more updates have better infrastructure</w:t>
      </w:r>
      <w:r>
        <w:rPr>
          <w:b/>
          <w:bCs/>
          <w:i/>
          <w:iCs/>
          <w:sz w:val="24"/>
          <w:szCs w:val="24"/>
        </w:rPr>
        <w:t>?</w:t>
      </w:r>
    </w:p>
    <w:p w14:paraId="110361DB" w14:textId="558C347A" w:rsidR="00FA22FE" w:rsidRDefault="00FA22FE" w:rsidP="00313DB5">
      <w:pPr>
        <w:tabs>
          <w:tab w:val="left" w:pos="5384"/>
        </w:tabs>
        <w:ind w:left="360"/>
        <w:rPr>
          <w:sz w:val="24"/>
          <w:szCs w:val="24"/>
        </w:rPr>
      </w:pPr>
      <w:r>
        <w:rPr>
          <w:noProof/>
        </w:rPr>
        <w:drawing>
          <wp:inline distT="0" distB="0" distL="0" distR="0" wp14:anchorId="018E80E1" wp14:editId="6824C457">
            <wp:extent cx="5585255" cy="2636108"/>
            <wp:effectExtent l="0" t="0" r="15875" b="12065"/>
            <wp:docPr id="702231145" name="Chart 1">
              <a:extLst xmlns:a="http://schemas.openxmlformats.org/drawingml/2006/main">
                <a:ext uri="{FF2B5EF4-FFF2-40B4-BE49-F238E27FC236}">
                  <a16:creationId xmlns:a16="http://schemas.microsoft.com/office/drawing/2014/main" id="{92587BEA-9B2D-344F-2BE6-56A15A97D39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0D62EA85" w14:textId="77777777" w:rsidR="00313DB5" w:rsidRPr="00313DB5" w:rsidRDefault="00313DB5" w:rsidP="00313DB5">
      <w:pPr>
        <w:tabs>
          <w:tab w:val="left" w:pos="5384"/>
        </w:tabs>
        <w:ind w:left="360"/>
        <w:rPr>
          <w:sz w:val="24"/>
          <w:szCs w:val="24"/>
        </w:rPr>
      </w:pPr>
    </w:p>
    <w:p w14:paraId="33FFFCA9" w14:textId="33C04B04" w:rsidR="00C82CC9" w:rsidRPr="006411D5" w:rsidRDefault="00C14479" w:rsidP="006411D5">
      <w:pPr>
        <w:pStyle w:val="ListParagraph"/>
        <w:numPr>
          <w:ilvl w:val="0"/>
          <w:numId w:val="20"/>
        </w:numPr>
        <w:tabs>
          <w:tab w:val="left" w:pos="5384"/>
        </w:tabs>
        <w:rPr>
          <w:sz w:val="24"/>
          <w:szCs w:val="24"/>
        </w:rPr>
      </w:pPr>
      <w:r w:rsidRPr="006411D5">
        <w:rPr>
          <w:sz w:val="24"/>
          <w:szCs w:val="24"/>
        </w:rPr>
        <w:t xml:space="preserve">A similar positive correlation can </w:t>
      </w:r>
      <w:r w:rsidR="00313DB5" w:rsidRPr="006411D5">
        <w:rPr>
          <w:sz w:val="24"/>
          <w:szCs w:val="24"/>
        </w:rPr>
        <w:t>be</w:t>
      </w:r>
      <w:r w:rsidRPr="006411D5">
        <w:rPr>
          <w:sz w:val="24"/>
          <w:szCs w:val="24"/>
        </w:rPr>
        <w:t xml:space="preserve"> seen here between schools that were recently updated and schools </w:t>
      </w:r>
      <w:r w:rsidR="00F2204E" w:rsidRPr="006411D5">
        <w:rPr>
          <w:sz w:val="24"/>
          <w:szCs w:val="24"/>
        </w:rPr>
        <w:t xml:space="preserve">with optimal infrastructure (bldg_status and </w:t>
      </w:r>
      <w:r w:rsidR="00313DB5" w:rsidRPr="006411D5">
        <w:rPr>
          <w:sz w:val="24"/>
          <w:szCs w:val="24"/>
        </w:rPr>
        <w:t xml:space="preserve">boundary wall). </w:t>
      </w:r>
    </w:p>
    <w:p w14:paraId="78E7363D" w14:textId="7BC9787E" w:rsidR="00C82CC9" w:rsidRDefault="006411D5" w:rsidP="007A12CA">
      <w:pPr>
        <w:pStyle w:val="ListParagraph"/>
        <w:numPr>
          <w:ilvl w:val="0"/>
          <w:numId w:val="20"/>
        </w:numPr>
        <w:rPr>
          <w:sz w:val="24"/>
          <w:szCs w:val="24"/>
        </w:rPr>
      </w:pPr>
      <w:r w:rsidRPr="00C82CC9">
        <w:rPr>
          <w:color w:val="156082" w:themeColor="accent1"/>
          <w:sz w:val="24"/>
          <w:szCs w:val="24"/>
        </w:rPr>
        <w:t xml:space="preserve">Only </w:t>
      </w:r>
      <w:r w:rsidR="00AD5CA7">
        <w:rPr>
          <w:color w:val="156082" w:themeColor="accent1"/>
          <w:sz w:val="24"/>
          <w:szCs w:val="24"/>
        </w:rPr>
        <w:t>two</w:t>
      </w:r>
      <w:r w:rsidRPr="00C82CC9">
        <w:rPr>
          <w:color w:val="156082" w:themeColor="accent1"/>
          <w:sz w:val="24"/>
          <w:szCs w:val="24"/>
        </w:rPr>
        <w:t xml:space="preserve"> district</w:t>
      </w:r>
      <w:r w:rsidR="00AD5CA7">
        <w:rPr>
          <w:color w:val="156082" w:themeColor="accent1"/>
          <w:sz w:val="24"/>
          <w:szCs w:val="24"/>
        </w:rPr>
        <w:t>s</w:t>
      </w:r>
      <w:r w:rsidRPr="00C82CC9">
        <w:rPr>
          <w:color w:val="156082" w:themeColor="accent1"/>
          <w:sz w:val="24"/>
          <w:szCs w:val="24"/>
        </w:rPr>
        <w:t xml:space="preserve"> </w:t>
      </w:r>
      <w:r>
        <w:rPr>
          <w:sz w:val="24"/>
          <w:szCs w:val="24"/>
        </w:rPr>
        <w:t xml:space="preserve">“Chiniot” </w:t>
      </w:r>
      <w:r w:rsidR="00AD5CA7">
        <w:rPr>
          <w:sz w:val="24"/>
          <w:szCs w:val="24"/>
        </w:rPr>
        <w:t xml:space="preserve">and “Bahawalnagar” </w:t>
      </w:r>
      <w:r>
        <w:rPr>
          <w:sz w:val="24"/>
          <w:szCs w:val="24"/>
        </w:rPr>
        <w:t xml:space="preserve">had </w:t>
      </w:r>
      <w:r w:rsidR="00AD5CA7">
        <w:rPr>
          <w:sz w:val="24"/>
          <w:szCs w:val="24"/>
        </w:rPr>
        <w:t xml:space="preserve">schools </w:t>
      </w:r>
      <w:r>
        <w:rPr>
          <w:sz w:val="24"/>
          <w:szCs w:val="24"/>
        </w:rPr>
        <w:t xml:space="preserve">which were updated but did not </w:t>
      </w:r>
      <w:r w:rsidR="007A12CA">
        <w:rPr>
          <w:sz w:val="24"/>
          <w:szCs w:val="24"/>
        </w:rPr>
        <w:t>improve infrastructure.</w:t>
      </w:r>
    </w:p>
    <w:p w14:paraId="15390B98" w14:textId="136B5FAF" w:rsidR="00581A34" w:rsidRPr="00FB5E4A" w:rsidRDefault="003B48E6" w:rsidP="00FB5E4A">
      <w:pPr>
        <w:rPr>
          <w:b/>
          <w:bCs/>
          <w:color w:val="156082" w:themeColor="accent1"/>
          <w:sz w:val="24"/>
          <w:szCs w:val="24"/>
        </w:rPr>
      </w:pPr>
      <w:r w:rsidRPr="00FB5E4A">
        <w:rPr>
          <w:b/>
          <w:bCs/>
          <w:color w:val="156082" w:themeColor="accent1"/>
          <w:sz w:val="24"/>
          <w:szCs w:val="24"/>
        </w:rPr>
        <w:t>Justifying fund allocation:</w:t>
      </w:r>
    </w:p>
    <w:p w14:paraId="37731BE6" w14:textId="0C616CEA" w:rsidR="00840AEB" w:rsidRPr="00FB5E4A" w:rsidRDefault="00B37B72" w:rsidP="00FB5E4A">
      <w:pPr>
        <w:rPr>
          <w:sz w:val="24"/>
          <w:szCs w:val="24"/>
        </w:rPr>
      </w:pPr>
      <w:r w:rsidRPr="00FB5E4A">
        <w:rPr>
          <w:sz w:val="24"/>
          <w:szCs w:val="24"/>
        </w:rPr>
        <w:t xml:space="preserve">The most recent year reaching the lowest level of upgradation in most school levels indicates an </w:t>
      </w:r>
      <w:r w:rsidRPr="003C5761">
        <w:rPr>
          <w:color w:val="156082" w:themeColor="accent1"/>
          <w:sz w:val="24"/>
          <w:szCs w:val="24"/>
        </w:rPr>
        <w:t xml:space="preserve">urgent need </w:t>
      </w:r>
      <w:r w:rsidRPr="00FB5E4A">
        <w:rPr>
          <w:sz w:val="24"/>
          <w:szCs w:val="24"/>
        </w:rPr>
        <w:t xml:space="preserve">for </w:t>
      </w:r>
      <w:r w:rsidR="00E37600" w:rsidRPr="00FB5E4A">
        <w:rPr>
          <w:sz w:val="24"/>
          <w:szCs w:val="24"/>
        </w:rPr>
        <w:t>upgradation at all levels</w:t>
      </w:r>
      <w:r w:rsidR="00897855" w:rsidRPr="00FB5E4A">
        <w:rPr>
          <w:sz w:val="24"/>
          <w:szCs w:val="24"/>
        </w:rPr>
        <w:t>.</w:t>
      </w:r>
      <w:r w:rsidR="00876EF8" w:rsidRPr="00FB5E4A">
        <w:rPr>
          <w:sz w:val="24"/>
          <w:szCs w:val="24"/>
        </w:rPr>
        <w:t xml:space="preserve"> </w:t>
      </w:r>
      <w:r w:rsidR="00B31F24" w:rsidRPr="00FB5E4A">
        <w:rPr>
          <w:sz w:val="24"/>
          <w:szCs w:val="24"/>
        </w:rPr>
        <w:t>The spike in 2011-2012 shows how a targeted effort like this can boost the school upg</w:t>
      </w:r>
      <w:r w:rsidR="00840AEB" w:rsidRPr="00FB5E4A">
        <w:rPr>
          <w:sz w:val="24"/>
          <w:szCs w:val="24"/>
        </w:rPr>
        <w:t>radation levels.</w:t>
      </w:r>
    </w:p>
    <w:p w14:paraId="35EAB11B" w14:textId="77777777" w:rsidR="00055CF0" w:rsidRDefault="00897855" w:rsidP="00FB5E4A">
      <w:pPr>
        <w:rPr>
          <w:sz w:val="24"/>
          <w:szCs w:val="24"/>
        </w:rPr>
      </w:pPr>
      <w:r w:rsidRPr="00FB5E4A">
        <w:rPr>
          <w:sz w:val="24"/>
          <w:szCs w:val="24"/>
        </w:rPr>
        <w:t>E</w:t>
      </w:r>
      <w:r w:rsidR="00E37600" w:rsidRPr="00FB5E4A">
        <w:rPr>
          <w:sz w:val="24"/>
          <w:szCs w:val="24"/>
        </w:rPr>
        <w:t xml:space="preserve">specially </w:t>
      </w:r>
      <w:r w:rsidR="00E37600" w:rsidRPr="003C5761">
        <w:rPr>
          <w:color w:val="156082" w:themeColor="accent1"/>
          <w:sz w:val="24"/>
          <w:szCs w:val="24"/>
        </w:rPr>
        <w:t xml:space="preserve">targeted towards primary level </w:t>
      </w:r>
      <w:r w:rsidR="00E37600" w:rsidRPr="00FB5E4A">
        <w:rPr>
          <w:sz w:val="24"/>
          <w:szCs w:val="24"/>
        </w:rPr>
        <w:t xml:space="preserve">as it has the highest percentage of </w:t>
      </w:r>
      <w:r w:rsidR="00B15AE9" w:rsidRPr="00FB5E4A">
        <w:rPr>
          <w:sz w:val="24"/>
          <w:szCs w:val="24"/>
        </w:rPr>
        <w:t>enrolment across levels but has the lowest number of schools updated in the recent number of years</w:t>
      </w:r>
      <w:r w:rsidRPr="00FB5E4A">
        <w:rPr>
          <w:sz w:val="24"/>
          <w:szCs w:val="24"/>
        </w:rPr>
        <w:t xml:space="preserve"> meaning so a large number of students across Punjab are </w:t>
      </w:r>
      <w:r w:rsidR="00876EF8" w:rsidRPr="00FB5E4A">
        <w:rPr>
          <w:sz w:val="24"/>
          <w:szCs w:val="24"/>
        </w:rPr>
        <w:t xml:space="preserve">studying in </w:t>
      </w:r>
      <w:r w:rsidR="00055CF0">
        <w:rPr>
          <w:sz w:val="24"/>
          <w:szCs w:val="24"/>
        </w:rPr>
        <w:t>schools that have never been upgraded.</w:t>
      </w:r>
    </w:p>
    <w:p w14:paraId="07A4DB79" w14:textId="7E577BC7" w:rsidR="003B48E6" w:rsidRPr="00915F51" w:rsidRDefault="00810424" w:rsidP="00915F51">
      <w:pPr>
        <w:rPr>
          <w:sz w:val="24"/>
          <w:szCs w:val="24"/>
        </w:rPr>
      </w:pPr>
      <w:r>
        <w:rPr>
          <w:sz w:val="24"/>
          <w:szCs w:val="24"/>
        </w:rPr>
        <w:t xml:space="preserve">The positive correlation between improved infrastructure and facilities and </w:t>
      </w:r>
      <w:r w:rsidR="00640C19">
        <w:rPr>
          <w:sz w:val="24"/>
          <w:szCs w:val="24"/>
        </w:rPr>
        <w:t xml:space="preserve">school upgradation shows how </w:t>
      </w:r>
      <w:r w:rsidR="001E1B07">
        <w:rPr>
          <w:sz w:val="24"/>
          <w:szCs w:val="24"/>
        </w:rPr>
        <w:t xml:space="preserve">this is vital step to </w:t>
      </w:r>
      <w:r w:rsidR="000E04C6">
        <w:rPr>
          <w:sz w:val="24"/>
          <w:szCs w:val="24"/>
        </w:rPr>
        <w:t>directly</w:t>
      </w:r>
      <w:r w:rsidR="001E1B07">
        <w:rPr>
          <w:sz w:val="24"/>
          <w:szCs w:val="24"/>
        </w:rPr>
        <w:t xml:space="preserve"> </w:t>
      </w:r>
      <w:r w:rsidR="001E1B07" w:rsidRPr="000E04C6">
        <w:rPr>
          <w:color w:val="156082" w:themeColor="accent1"/>
          <w:sz w:val="24"/>
          <w:szCs w:val="24"/>
        </w:rPr>
        <w:t xml:space="preserve">impact the quality of education </w:t>
      </w:r>
      <w:r w:rsidR="001E1B07">
        <w:rPr>
          <w:sz w:val="24"/>
          <w:szCs w:val="24"/>
        </w:rPr>
        <w:t xml:space="preserve">students </w:t>
      </w:r>
      <w:r w:rsidR="000E04C6">
        <w:rPr>
          <w:sz w:val="24"/>
          <w:szCs w:val="24"/>
        </w:rPr>
        <w:t>receive.</w:t>
      </w:r>
    </w:p>
    <w:p w14:paraId="257BDA05" w14:textId="2047BA9A" w:rsidR="007A12CA" w:rsidRPr="00915F51" w:rsidRDefault="00AD0D79" w:rsidP="00915F51">
      <w:pPr>
        <w:pStyle w:val="ListParagraph"/>
        <w:numPr>
          <w:ilvl w:val="0"/>
          <w:numId w:val="17"/>
        </w:numPr>
        <w:rPr>
          <w:b/>
          <w:bCs/>
          <w:sz w:val="28"/>
          <w:szCs w:val="28"/>
        </w:rPr>
      </w:pPr>
      <w:r w:rsidRPr="004E612C">
        <w:rPr>
          <w:b/>
          <w:bCs/>
          <w:sz w:val="24"/>
          <w:szCs w:val="24"/>
        </w:rPr>
        <w:t>Infrastructur</w:t>
      </w:r>
      <w:r w:rsidR="00915F51">
        <w:rPr>
          <w:b/>
          <w:bCs/>
          <w:sz w:val="24"/>
          <w:szCs w:val="24"/>
        </w:rPr>
        <w:t>e</w:t>
      </w:r>
    </w:p>
    <w:p w14:paraId="6278FA4D" w14:textId="77777777" w:rsidR="00915F51" w:rsidRPr="00915F51" w:rsidRDefault="00915F51" w:rsidP="00915F51">
      <w:pPr>
        <w:pStyle w:val="ListParagraph"/>
        <w:rPr>
          <w:b/>
          <w:bCs/>
          <w:sz w:val="28"/>
          <w:szCs w:val="28"/>
        </w:rPr>
      </w:pPr>
    </w:p>
    <w:p w14:paraId="67F821AD" w14:textId="48A8B6C5" w:rsidR="007A12CA" w:rsidRPr="00915F51" w:rsidRDefault="004E612C" w:rsidP="00915F51">
      <w:pPr>
        <w:rPr>
          <w:b/>
          <w:bCs/>
          <w:color w:val="FF0000"/>
          <w:sz w:val="24"/>
          <w:szCs w:val="24"/>
        </w:rPr>
      </w:pPr>
      <w:r w:rsidRPr="00E97F34">
        <w:rPr>
          <w:b/>
          <w:bCs/>
          <w:color w:val="FF0000"/>
          <w:sz w:val="24"/>
          <w:szCs w:val="24"/>
        </w:rPr>
        <w:t>Identifying problem:</w:t>
      </w:r>
    </w:p>
    <w:p w14:paraId="308726C9" w14:textId="7EB9D886" w:rsidR="007A12CA" w:rsidRDefault="00680F1F" w:rsidP="000A1CFF">
      <w:pPr>
        <w:pStyle w:val="ListParagraph"/>
        <w:numPr>
          <w:ilvl w:val="0"/>
          <w:numId w:val="21"/>
        </w:numPr>
        <w:ind w:left="0" w:hanging="142"/>
        <w:rPr>
          <w:b/>
          <w:bCs/>
          <w:i/>
          <w:iCs/>
          <w:sz w:val="24"/>
          <w:szCs w:val="24"/>
        </w:rPr>
      </w:pPr>
      <w:r w:rsidRPr="000A1CFF">
        <w:rPr>
          <w:b/>
          <w:bCs/>
          <w:i/>
          <w:iCs/>
          <w:sz w:val="24"/>
          <w:szCs w:val="24"/>
        </w:rPr>
        <w:t xml:space="preserve">Schools and </w:t>
      </w:r>
      <w:r w:rsidR="002C5D23" w:rsidRPr="000A1CFF">
        <w:rPr>
          <w:b/>
          <w:bCs/>
          <w:i/>
          <w:iCs/>
          <w:sz w:val="24"/>
          <w:szCs w:val="24"/>
        </w:rPr>
        <w:t xml:space="preserve">building conditions </w:t>
      </w:r>
    </w:p>
    <w:p w14:paraId="29267D8B" w14:textId="77777777" w:rsidR="00A46383" w:rsidRDefault="00A46383" w:rsidP="00A46383">
      <w:pPr>
        <w:pStyle w:val="ListParagraph"/>
        <w:ind w:left="0"/>
        <w:rPr>
          <w:b/>
          <w:bCs/>
          <w:i/>
          <w:iCs/>
          <w:sz w:val="24"/>
          <w:szCs w:val="24"/>
        </w:rPr>
      </w:pPr>
    </w:p>
    <w:p w14:paraId="7296F0D1" w14:textId="08DDD483" w:rsidR="00A46383" w:rsidRDefault="00C33495" w:rsidP="00C33495">
      <w:pPr>
        <w:pStyle w:val="ListParagraph"/>
        <w:ind w:left="0"/>
        <w:jc w:val="center"/>
        <w:rPr>
          <w:b/>
          <w:bCs/>
          <w:i/>
          <w:iCs/>
          <w:sz w:val="24"/>
          <w:szCs w:val="24"/>
        </w:rPr>
      </w:pPr>
      <w:r w:rsidRPr="00DC599D">
        <w:rPr>
          <w:sz w:val="28"/>
          <w:szCs w:val="28"/>
        </w:rPr>
        <w:drawing>
          <wp:inline distT="0" distB="0" distL="0" distR="0" wp14:anchorId="412E5399" wp14:editId="4C29B28C">
            <wp:extent cx="3184793" cy="1102678"/>
            <wp:effectExtent l="76200" t="76200" r="130175" b="135890"/>
            <wp:docPr id="15730040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004079" name=""/>
                    <pic:cNvPicPr/>
                  </pic:nvPicPr>
                  <pic:blipFill>
                    <a:blip r:embed="rId32"/>
                    <a:stretch>
                      <a:fillRect/>
                    </a:stretch>
                  </pic:blipFill>
                  <pic:spPr>
                    <a:xfrm>
                      <a:off x="0" y="0"/>
                      <a:ext cx="3224734" cy="111650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5CE0635" w14:textId="77777777" w:rsidR="00915F51" w:rsidRDefault="00915F51" w:rsidP="00C33495">
      <w:pPr>
        <w:pStyle w:val="ListParagraph"/>
        <w:ind w:left="0"/>
        <w:jc w:val="center"/>
        <w:rPr>
          <w:b/>
          <w:bCs/>
          <w:i/>
          <w:iCs/>
          <w:sz w:val="24"/>
          <w:szCs w:val="24"/>
        </w:rPr>
      </w:pPr>
    </w:p>
    <w:p w14:paraId="3FFCDAE5" w14:textId="62664786" w:rsidR="00915F51" w:rsidRDefault="00915F51" w:rsidP="00C33495">
      <w:pPr>
        <w:pStyle w:val="ListParagraph"/>
        <w:ind w:left="0"/>
        <w:jc w:val="center"/>
        <w:rPr>
          <w:b/>
          <w:bCs/>
          <w:i/>
          <w:iCs/>
          <w:sz w:val="24"/>
          <w:szCs w:val="24"/>
        </w:rPr>
      </w:pPr>
      <w:r>
        <w:rPr>
          <w:noProof/>
        </w:rPr>
        <w:drawing>
          <wp:inline distT="0" distB="0" distL="0" distR="0" wp14:anchorId="08D2D2B3" wp14:editId="5DCF0FB6">
            <wp:extent cx="4902506" cy="2434728"/>
            <wp:effectExtent l="0" t="0" r="12700" b="3810"/>
            <wp:docPr id="1253973153" name="Chart 1">
              <a:extLst xmlns:a="http://schemas.openxmlformats.org/drawingml/2006/main">
                <a:ext uri="{FF2B5EF4-FFF2-40B4-BE49-F238E27FC236}">
                  <a16:creationId xmlns:a16="http://schemas.microsoft.com/office/drawing/2014/main" id="{91DA07CE-4325-377B-4879-F4ACFC7E3F4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2A8B7CB5" w14:textId="77777777" w:rsidR="00661BDD" w:rsidRDefault="00661BDD" w:rsidP="00545F07">
      <w:pPr>
        <w:pStyle w:val="ListParagraph"/>
        <w:ind w:left="0"/>
        <w:rPr>
          <w:b/>
          <w:bCs/>
          <w:i/>
          <w:iCs/>
          <w:sz w:val="24"/>
          <w:szCs w:val="24"/>
        </w:rPr>
      </w:pPr>
    </w:p>
    <w:p w14:paraId="443BE3F3" w14:textId="236FA32C" w:rsidR="00661BDD" w:rsidRDefault="00661BDD" w:rsidP="00661BDD">
      <w:pPr>
        <w:rPr>
          <w:color w:val="000000" w:themeColor="text1"/>
          <w:sz w:val="24"/>
          <w:szCs w:val="24"/>
        </w:rPr>
      </w:pPr>
      <w:r w:rsidRPr="00661BDD">
        <w:rPr>
          <w:color w:val="000000" w:themeColor="text1"/>
          <w:sz w:val="24"/>
          <w:szCs w:val="24"/>
        </w:rPr>
        <w:t xml:space="preserve">Overall, </w:t>
      </w:r>
      <w:r>
        <w:rPr>
          <w:color w:val="000000" w:themeColor="text1"/>
          <w:sz w:val="24"/>
          <w:szCs w:val="24"/>
        </w:rPr>
        <w:t xml:space="preserve">building condition </w:t>
      </w:r>
      <w:r w:rsidRPr="00661BDD">
        <w:rPr>
          <w:color w:val="000000" w:themeColor="text1"/>
          <w:sz w:val="24"/>
          <w:szCs w:val="24"/>
        </w:rPr>
        <w:t xml:space="preserve">is </w:t>
      </w:r>
      <w:r w:rsidRPr="00545F07">
        <w:rPr>
          <w:color w:val="156082" w:themeColor="accent1"/>
          <w:sz w:val="24"/>
          <w:szCs w:val="24"/>
        </w:rPr>
        <w:t xml:space="preserve">“satisfying” </w:t>
      </w:r>
      <w:r w:rsidRPr="00661BDD">
        <w:rPr>
          <w:color w:val="000000" w:themeColor="text1"/>
          <w:sz w:val="24"/>
          <w:szCs w:val="24"/>
        </w:rPr>
        <w:t xml:space="preserve">in around 75% of schools surveyed showing a </w:t>
      </w:r>
      <w:r w:rsidRPr="00545F07">
        <w:rPr>
          <w:color w:val="156082" w:themeColor="accent1"/>
          <w:sz w:val="24"/>
          <w:szCs w:val="24"/>
        </w:rPr>
        <w:t>positive trend</w:t>
      </w:r>
      <w:r w:rsidRPr="00661BDD">
        <w:rPr>
          <w:color w:val="000000" w:themeColor="text1"/>
          <w:sz w:val="24"/>
          <w:szCs w:val="24"/>
        </w:rPr>
        <w:t xml:space="preserve">. </w:t>
      </w:r>
    </w:p>
    <w:p w14:paraId="0CB47757" w14:textId="77777777" w:rsidR="00545F07" w:rsidRDefault="00545F07" w:rsidP="00661BDD">
      <w:pPr>
        <w:rPr>
          <w:color w:val="000000" w:themeColor="text1"/>
          <w:sz w:val="24"/>
          <w:szCs w:val="24"/>
        </w:rPr>
      </w:pPr>
    </w:p>
    <w:p w14:paraId="434C1794" w14:textId="438FFBFC" w:rsidR="00545F07" w:rsidRDefault="00C961C9" w:rsidP="00C961C9">
      <w:pPr>
        <w:pStyle w:val="ListParagraph"/>
        <w:numPr>
          <w:ilvl w:val="0"/>
          <w:numId w:val="21"/>
        </w:numPr>
        <w:ind w:left="0" w:hanging="142"/>
        <w:rPr>
          <w:b/>
          <w:bCs/>
          <w:i/>
          <w:iCs/>
          <w:color w:val="000000" w:themeColor="text1"/>
          <w:sz w:val="24"/>
          <w:szCs w:val="24"/>
        </w:rPr>
      </w:pPr>
      <w:r w:rsidRPr="00C961C9">
        <w:rPr>
          <w:b/>
          <w:bCs/>
          <w:i/>
          <w:iCs/>
          <w:color w:val="000000" w:themeColor="text1"/>
          <w:sz w:val="24"/>
          <w:szCs w:val="24"/>
        </w:rPr>
        <w:t>Dividing by location: rural and urban</w:t>
      </w:r>
    </w:p>
    <w:p w14:paraId="2BD71815" w14:textId="77777777" w:rsidR="00C961C9" w:rsidRDefault="00C961C9" w:rsidP="00C961C9">
      <w:pPr>
        <w:pStyle w:val="ListParagraph"/>
        <w:ind w:left="0"/>
        <w:rPr>
          <w:b/>
          <w:bCs/>
          <w:i/>
          <w:iCs/>
          <w:color w:val="000000" w:themeColor="text1"/>
          <w:sz w:val="24"/>
          <w:szCs w:val="24"/>
        </w:rPr>
      </w:pPr>
    </w:p>
    <w:p w14:paraId="0D4DB5C7" w14:textId="1CB02F0A" w:rsidR="00824C52" w:rsidRDefault="00892240" w:rsidP="00C961C9">
      <w:pPr>
        <w:pStyle w:val="ListParagraph"/>
        <w:ind w:left="0"/>
        <w:rPr>
          <w:b/>
          <w:bCs/>
          <w:i/>
          <w:iCs/>
          <w:color w:val="000000" w:themeColor="text1"/>
          <w:sz w:val="24"/>
          <w:szCs w:val="24"/>
        </w:rPr>
      </w:pPr>
      <w:r w:rsidRPr="007913F2">
        <w:rPr>
          <w:b/>
          <w:bCs/>
          <w:color w:val="FF0000"/>
          <w:sz w:val="28"/>
          <w:szCs w:val="28"/>
        </w:rPr>
        <w:drawing>
          <wp:inline distT="0" distB="0" distL="0" distR="0" wp14:anchorId="77B84A56" wp14:editId="487F77E4">
            <wp:extent cx="2828103" cy="1467292"/>
            <wp:effectExtent l="0" t="0" r="0" b="0"/>
            <wp:docPr id="1193518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518170" name=""/>
                    <pic:cNvPicPr/>
                  </pic:nvPicPr>
                  <pic:blipFill rotWithShape="1">
                    <a:blip r:embed="rId34"/>
                    <a:srcRect t="17923"/>
                    <a:stretch/>
                  </pic:blipFill>
                  <pic:spPr bwMode="auto">
                    <a:xfrm>
                      <a:off x="0" y="0"/>
                      <a:ext cx="2879149" cy="1493776"/>
                    </a:xfrm>
                    <a:prstGeom prst="rect">
                      <a:avLst/>
                    </a:prstGeom>
                    <a:ln>
                      <a:noFill/>
                    </a:ln>
                    <a:extLst>
                      <a:ext uri="{53640926-AAD7-44D8-BBD7-CCE9431645EC}">
                        <a14:shadowObscured xmlns:a14="http://schemas.microsoft.com/office/drawing/2010/main"/>
                      </a:ext>
                    </a:extLst>
                  </pic:spPr>
                </pic:pic>
              </a:graphicData>
            </a:graphic>
          </wp:inline>
        </w:drawing>
      </w:r>
      <w:r w:rsidR="006C0A11" w:rsidRPr="00217982">
        <w:rPr>
          <w:b/>
          <w:bCs/>
          <w:color w:val="FF0000"/>
          <w:sz w:val="28"/>
          <w:szCs w:val="28"/>
        </w:rPr>
        <w:drawing>
          <wp:inline distT="0" distB="0" distL="0" distR="0" wp14:anchorId="03B73172" wp14:editId="5235E148">
            <wp:extent cx="2679700" cy="1413249"/>
            <wp:effectExtent l="0" t="0" r="6350" b="0"/>
            <wp:docPr id="6000449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044966" name="Picture 1" descr="A screenshot of a computer&#10;&#10;Description automatically generated"/>
                    <pic:cNvPicPr/>
                  </pic:nvPicPr>
                  <pic:blipFill>
                    <a:blip r:embed="rId35"/>
                    <a:stretch>
                      <a:fillRect/>
                    </a:stretch>
                  </pic:blipFill>
                  <pic:spPr>
                    <a:xfrm>
                      <a:off x="0" y="0"/>
                      <a:ext cx="2707740" cy="1428037"/>
                    </a:xfrm>
                    <a:prstGeom prst="rect">
                      <a:avLst/>
                    </a:prstGeom>
                  </pic:spPr>
                </pic:pic>
              </a:graphicData>
            </a:graphic>
          </wp:inline>
        </w:drawing>
      </w:r>
    </w:p>
    <w:p w14:paraId="393FFEE4" w14:textId="77777777" w:rsidR="006C0A11" w:rsidRDefault="006C0A11" w:rsidP="00C961C9">
      <w:pPr>
        <w:pStyle w:val="ListParagraph"/>
        <w:ind w:left="0"/>
        <w:rPr>
          <w:b/>
          <w:bCs/>
          <w:i/>
          <w:iCs/>
          <w:color w:val="000000" w:themeColor="text1"/>
          <w:sz w:val="24"/>
          <w:szCs w:val="24"/>
        </w:rPr>
      </w:pPr>
    </w:p>
    <w:p w14:paraId="5840DB33" w14:textId="297CE7F6" w:rsidR="00E002CA" w:rsidRPr="000108FC" w:rsidRDefault="00824C52" w:rsidP="000108FC">
      <w:pPr>
        <w:rPr>
          <w:color w:val="000000" w:themeColor="text1"/>
          <w:sz w:val="24"/>
          <w:szCs w:val="24"/>
        </w:rPr>
      </w:pPr>
      <w:r w:rsidRPr="006C0A11">
        <w:rPr>
          <w:color w:val="000000" w:themeColor="text1"/>
          <w:sz w:val="24"/>
          <w:szCs w:val="24"/>
        </w:rPr>
        <w:t xml:space="preserve">Trend </w:t>
      </w:r>
      <w:r w:rsidRPr="00481D4D">
        <w:rPr>
          <w:color w:val="156082" w:themeColor="accent1"/>
          <w:sz w:val="24"/>
          <w:szCs w:val="24"/>
        </w:rPr>
        <w:t xml:space="preserve">stays the same </w:t>
      </w:r>
      <w:r w:rsidR="006C0A11">
        <w:rPr>
          <w:color w:val="000000" w:themeColor="text1"/>
          <w:sz w:val="24"/>
          <w:szCs w:val="24"/>
        </w:rPr>
        <w:t xml:space="preserve">when divided </w:t>
      </w:r>
      <w:r w:rsidRPr="006C0A11">
        <w:rPr>
          <w:color w:val="000000" w:themeColor="text1"/>
          <w:sz w:val="24"/>
          <w:szCs w:val="24"/>
        </w:rPr>
        <w:t>in rural and urban areas</w:t>
      </w:r>
      <w:r w:rsidR="00481D4D">
        <w:rPr>
          <w:color w:val="000000" w:themeColor="text1"/>
          <w:sz w:val="24"/>
          <w:szCs w:val="24"/>
        </w:rPr>
        <w:t xml:space="preserve"> indicating that the building conditions are generally satisfying in both less developed and more developed regions of the </w:t>
      </w:r>
      <w:r w:rsidR="006012A2">
        <w:rPr>
          <w:color w:val="000000" w:themeColor="text1"/>
          <w:sz w:val="24"/>
          <w:szCs w:val="24"/>
        </w:rPr>
        <w:t>province</w:t>
      </w:r>
      <w:r w:rsidR="000108FC">
        <w:rPr>
          <w:color w:val="000000" w:themeColor="text1"/>
          <w:sz w:val="24"/>
          <w:szCs w:val="24"/>
        </w:rPr>
        <w:t xml:space="preserve"> which means we can </w:t>
      </w:r>
      <w:r w:rsidR="000108FC" w:rsidRPr="00EF3B4F">
        <w:rPr>
          <w:color w:val="156082" w:themeColor="accent1"/>
          <w:sz w:val="24"/>
          <w:szCs w:val="24"/>
        </w:rPr>
        <w:t xml:space="preserve">concentrate more funds on other infrastructure </w:t>
      </w:r>
      <w:r w:rsidR="000108FC">
        <w:rPr>
          <w:color w:val="000000" w:themeColor="text1"/>
          <w:sz w:val="24"/>
          <w:szCs w:val="24"/>
        </w:rPr>
        <w:t>areas.</w:t>
      </w:r>
    </w:p>
    <w:p w14:paraId="3792C40D" w14:textId="77777777" w:rsidR="005700A8" w:rsidRDefault="005700A8" w:rsidP="000A1CFF">
      <w:pPr>
        <w:pStyle w:val="ListParagraph"/>
        <w:numPr>
          <w:ilvl w:val="0"/>
          <w:numId w:val="21"/>
        </w:numPr>
        <w:ind w:left="0" w:hanging="142"/>
        <w:rPr>
          <w:b/>
          <w:bCs/>
          <w:i/>
          <w:iCs/>
          <w:sz w:val="24"/>
          <w:szCs w:val="24"/>
        </w:rPr>
      </w:pPr>
      <w:r w:rsidRPr="000A1CFF">
        <w:rPr>
          <w:b/>
          <w:bCs/>
          <w:i/>
          <w:iCs/>
          <w:sz w:val="24"/>
          <w:szCs w:val="24"/>
        </w:rPr>
        <w:t xml:space="preserve">Percentage of schools without a boundary wall in each district </w:t>
      </w:r>
    </w:p>
    <w:p w14:paraId="0ADDDC6D" w14:textId="6DBCAA96" w:rsidR="00616D94" w:rsidRDefault="00616D94" w:rsidP="00616D94">
      <w:pPr>
        <w:rPr>
          <w:sz w:val="24"/>
          <w:szCs w:val="24"/>
        </w:rPr>
      </w:pPr>
      <w:r w:rsidRPr="00CF7686">
        <w:rPr>
          <w:sz w:val="24"/>
          <w:szCs w:val="24"/>
        </w:rPr>
        <w:t xml:space="preserve">Using the same method as before and dividing </w:t>
      </w:r>
      <w:r w:rsidR="00CF7686" w:rsidRPr="00CF7686">
        <w:rPr>
          <w:sz w:val="24"/>
          <w:szCs w:val="24"/>
        </w:rPr>
        <w:t xml:space="preserve">count of schools without a boundary wall </w:t>
      </w:r>
      <w:r w:rsidR="00CF7686" w:rsidRPr="0046471C">
        <w:rPr>
          <w:color w:val="156082" w:themeColor="accent1"/>
          <w:sz w:val="24"/>
          <w:szCs w:val="24"/>
        </w:rPr>
        <w:t xml:space="preserve">(filter = “0”) </w:t>
      </w:r>
      <w:r w:rsidR="00CF7686" w:rsidRPr="00CF7686">
        <w:rPr>
          <w:sz w:val="24"/>
          <w:szCs w:val="24"/>
        </w:rPr>
        <w:t>by number of schools in the district</w:t>
      </w:r>
      <w:r w:rsidR="00025F1C">
        <w:rPr>
          <w:sz w:val="24"/>
          <w:szCs w:val="24"/>
        </w:rPr>
        <w:t xml:space="preserve"> and multiply by 100</w:t>
      </w:r>
      <w:r w:rsidR="00CF7686">
        <w:rPr>
          <w:sz w:val="24"/>
          <w:szCs w:val="24"/>
        </w:rPr>
        <w:t>.</w:t>
      </w:r>
    </w:p>
    <w:p w14:paraId="53072B18" w14:textId="50011791" w:rsidR="0021614B" w:rsidRPr="00CF7686" w:rsidRDefault="0021614B" w:rsidP="00616D94">
      <w:pPr>
        <w:rPr>
          <w:sz w:val="24"/>
          <w:szCs w:val="24"/>
        </w:rPr>
      </w:pPr>
      <w:r>
        <w:rPr>
          <w:sz w:val="24"/>
          <w:szCs w:val="24"/>
        </w:rPr>
        <w:t xml:space="preserve">Using Conditional formatting to highlight the </w:t>
      </w:r>
      <w:r w:rsidRPr="0046471C">
        <w:rPr>
          <w:color w:val="156082" w:themeColor="accent1"/>
          <w:sz w:val="24"/>
          <w:szCs w:val="24"/>
        </w:rPr>
        <w:t>“top 5”</w:t>
      </w:r>
      <w:r w:rsidR="007830ED" w:rsidRPr="0046471C">
        <w:rPr>
          <w:color w:val="156082" w:themeColor="accent1"/>
          <w:sz w:val="24"/>
          <w:szCs w:val="24"/>
        </w:rPr>
        <w:t xml:space="preserve"> districts with highest percentage</w:t>
      </w:r>
      <w:r w:rsidR="007830ED">
        <w:rPr>
          <w:sz w:val="24"/>
          <w:szCs w:val="24"/>
        </w:rPr>
        <w:t>.</w:t>
      </w:r>
    </w:p>
    <w:p w14:paraId="6985BBA4" w14:textId="367C8E19" w:rsidR="00616D94" w:rsidRDefault="00616D94" w:rsidP="009C1BB9">
      <w:pPr>
        <w:jc w:val="center"/>
        <w:rPr>
          <w:b/>
          <w:bCs/>
          <w:i/>
          <w:iCs/>
          <w:sz w:val="24"/>
          <w:szCs w:val="24"/>
        </w:rPr>
      </w:pPr>
      <w:r w:rsidRPr="00606B0B">
        <w:rPr>
          <w:sz w:val="28"/>
          <w:szCs w:val="28"/>
        </w:rPr>
        <w:drawing>
          <wp:inline distT="0" distB="0" distL="0" distR="0" wp14:anchorId="636423E8" wp14:editId="13C2586C">
            <wp:extent cx="5037231" cy="3384755"/>
            <wp:effectExtent l="76200" t="76200" r="125730" b="139700"/>
            <wp:docPr id="447544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54430" name=""/>
                    <pic:cNvPicPr/>
                  </pic:nvPicPr>
                  <pic:blipFill>
                    <a:blip r:embed="rId36"/>
                    <a:stretch>
                      <a:fillRect/>
                    </a:stretch>
                  </pic:blipFill>
                  <pic:spPr>
                    <a:xfrm>
                      <a:off x="0" y="0"/>
                      <a:ext cx="5046134" cy="339073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E181B99" w14:textId="77777777" w:rsidR="009C1BB9" w:rsidRPr="009C1BB9" w:rsidRDefault="009C1BB9" w:rsidP="009C1BB9">
      <w:pPr>
        <w:jc w:val="center"/>
        <w:rPr>
          <w:b/>
          <w:bCs/>
          <w:color w:val="FF0000"/>
          <w:sz w:val="24"/>
          <w:szCs w:val="24"/>
        </w:rPr>
      </w:pPr>
      <w:r w:rsidRPr="009C1BB9">
        <w:rPr>
          <w:b/>
          <w:bCs/>
          <w:color w:val="FF0000"/>
          <w:sz w:val="24"/>
          <w:szCs w:val="24"/>
        </w:rPr>
        <w:t>Rawalpindi, Bahawalnagar, T.T Singh, Sahiwal, Jhang</w:t>
      </w:r>
    </w:p>
    <w:p w14:paraId="19EAC1C3" w14:textId="77777777" w:rsidR="009C1BB9" w:rsidRDefault="009C1BB9" w:rsidP="009C1BB9">
      <w:pPr>
        <w:jc w:val="center"/>
        <w:rPr>
          <w:b/>
          <w:bCs/>
          <w:i/>
          <w:iCs/>
          <w:sz w:val="24"/>
          <w:szCs w:val="24"/>
        </w:rPr>
      </w:pPr>
    </w:p>
    <w:p w14:paraId="382ADC07" w14:textId="77777777" w:rsidR="0046471C" w:rsidRPr="00616D94" w:rsidRDefault="0046471C" w:rsidP="009C1BB9">
      <w:pPr>
        <w:jc w:val="center"/>
        <w:rPr>
          <w:b/>
          <w:bCs/>
          <w:i/>
          <w:iCs/>
          <w:sz w:val="24"/>
          <w:szCs w:val="24"/>
        </w:rPr>
      </w:pPr>
    </w:p>
    <w:p w14:paraId="43B3EF99" w14:textId="744082A8" w:rsidR="007A12CA" w:rsidRDefault="005700A8" w:rsidP="00DA14E5">
      <w:pPr>
        <w:pStyle w:val="ListParagraph"/>
        <w:numPr>
          <w:ilvl w:val="0"/>
          <w:numId w:val="21"/>
        </w:numPr>
        <w:ind w:left="0" w:hanging="142"/>
        <w:rPr>
          <w:b/>
          <w:bCs/>
          <w:i/>
          <w:iCs/>
          <w:sz w:val="24"/>
          <w:szCs w:val="24"/>
        </w:rPr>
      </w:pPr>
      <w:r w:rsidRPr="000A1CFF">
        <w:rPr>
          <w:b/>
          <w:bCs/>
          <w:i/>
          <w:iCs/>
          <w:sz w:val="24"/>
          <w:szCs w:val="24"/>
        </w:rPr>
        <w:t xml:space="preserve">Percentage of schools without </w:t>
      </w:r>
      <w:r w:rsidRPr="000A1CFF">
        <w:rPr>
          <w:b/>
          <w:bCs/>
          <w:i/>
          <w:iCs/>
          <w:sz w:val="24"/>
          <w:szCs w:val="24"/>
        </w:rPr>
        <w:t>toilet</w:t>
      </w:r>
      <w:r w:rsidR="00B439A4">
        <w:rPr>
          <w:b/>
          <w:bCs/>
          <w:i/>
          <w:iCs/>
          <w:sz w:val="24"/>
          <w:szCs w:val="24"/>
        </w:rPr>
        <w:t>s</w:t>
      </w:r>
      <w:r w:rsidRPr="000A1CFF">
        <w:rPr>
          <w:b/>
          <w:bCs/>
          <w:i/>
          <w:iCs/>
          <w:sz w:val="24"/>
          <w:szCs w:val="24"/>
        </w:rPr>
        <w:t xml:space="preserve"> in each district</w:t>
      </w:r>
      <w:r w:rsidR="00025F1C">
        <w:rPr>
          <w:b/>
          <w:bCs/>
          <w:i/>
          <w:iCs/>
          <w:sz w:val="24"/>
          <w:szCs w:val="24"/>
        </w:rPr>
        <w:t>.</w:t>
      </w:r>
    </w:p>
    <w:p w14:paraId="27159D24" w14:textId="53CA1EBF" w:rsidR="00DA14E5" w:rsidRPr="00DA14E5" w:rsidRDefault="00DA14E5" w:rsidP="00DA14E5">
      <w:pPr>
        <w:rPr>
          <w:sz w:val="24"/>
          <w:szCs w:val="24"/>
        </w:rPr>
      </w:pPr>
      <w:r w:rsidRPr="00DA14E5">
        <w:rPr>
          <w:sz w:val="24"/>
          <w:szCs w:val="24"/>
        </w:rPr>
        <w:t xml:space="preserve">Using the same method as before and dividing count of schools without </w:t>
      </w:r>
      <w:r>
        <w:rPr>
          <w:sz w:val="24"/>
          <w:szCs w:val="24"/>
        </w:rPr>
        <w:t>toilets</w:t>
      </w:r>
      <w:r w:rsidRPr="00DA14E5">
        <w:rPr>
          <w:sz w:val="24"/>
          <w:szCs w:val="24"/>
        </w:rPr>
        <w:t xml:space="preserve"> </w:t>
      </w:r>
      <w:r w:rsidRPr="00DA14E5">
        <w:rPr>
          <w:color w:val="156082" w:themeColor="accent1"/>
          <w:sz w:val="24"/>
          <w:szCs w:val="24"/>
        </w:rPr>
        <w:t xml:space="preserve">(filter = “0”) </w:t>
      </w:r>
      <w:r w:rsidRPr="00DA14E5">
        <w:rPr>
          <w:sz w:val="24"/>
          <w:szCs w:val="24"/>
        </w:rPr>
        <w:t>by number of schools in the district and multiply by 100.</w:t>
      </w:r>
    </w:p>
    <w:p w14:paraId="033A3E55" w14:textId="77777777" w:rsidR="00DA14E5" w:rsidRPr="00DA14E5" w:rsidRDefault="00DA14E5" w:rsidP="00DA14E5">
      <w:pPr>
        <w:rPr>
          <w:sz w:val="24"/>
          <w:szCs w:val="24"/>
        </w:rPr>
      </w:pPr>
      <w:r w:rsidRPr="00DA14E5">
        <w:rPr>
          <w:sz w:val="24"/>
          <w:szCs w:val="24"/>
        </w:rPr>
        <w:t xml:space="preserve">Using Conditional formatting to highlight the </w:t>
      </w:r>
      <w:r w:rsidRPr="00DA14E5">
        <w:rPr>
          <w:color w:val="156082" w:themeColor="accent1"/>
          <w:sz w:val="24"/>
          <w:szCs w:val="24"/>
        </w:rPr>
        <w:t>“top 5” districts with highest percentage</w:t>
      </w:r>
      <w:r w:rsidRPr="00DA14E5">
        <w:rPr>
          <w:sz w:val="24"/>
          <w:szCs w:val="24"/>
        </w:rPr>
        <w:t>.</w:t>
      </w:r>
    </w:p>
    <w:p w14:paraId="45B96873" w14:textId="77777777" w:rsidR="00DA14E5" w:rsidRPr="00DA14E5" w:rsidRDefault="00DA14E5" w:rsidP="00DA14E5">
      <w:pPr>
        <w:rPr>
          <w:b/>
          <w:bCs/>
          <w:i/>
          <w:iCs/>
          <w:sz w:val="24"/>
          <w:szCs w:val="24"/>
        </w:rPr>
      </w:pPr>
    </w:p>
    <w:p w14:paraId="16BC1A48" w14:textId="702E3066" w:rsidR="007A12CA" w:rsidRPr="00DA14E5" w:rsidRDefault="00DA14E5" w:rsidP="00DA14E5">
      <w:pPr>
        <w:tabs>
          <w:tab w:val="left" w:pos="2672"/>
        </w:tabs>
        <w:jc w:val="center"/>
        <w:rPr>
          <w:b/>
          <w:bCs/>
          <w:sz w:val="28"/>
          <w:szCs w:val="28"/>
        </w:rPr>
      </w:pPr>
      <w:r w:rsidRPr="00A34D6D">
        <w:drawing>
          <wp:inline distT="0" distB="0" distL="0" distR="0" wp14:anchorId="621909E2" wp14:editId="77AFD987">
            <wp:extent cx="5061408" cy="3345815"/>
            <wp:effectExtent l="76200" t="76200" r="139700" b="140335"/>
            <wp:docPr id="12852577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257715" name="Picture 1" descr="A screenshot of a computer&#10;&#10;Description automatically generated"/>
                    <pic:cNvPicPr/>
                  </pic:nvPicPr>
                  <pic:blipFill rotWithShape="1">
                    <a:blip r:embed="rId37"/>
                    <a:srcRect r="11692"/>
                    <a:stretch/>
                  </pic:blipFill>
                  <pic:spPr bwMode="auto">
                    <a:xfrm>
                      <a:off x="0" y="0"/>
                      <a:ext cx="5061408" cy="3345815"/>
                    </a:xfrm>
                    <a:prstGeom prst="rect">
                      <a:avLst/>
                    </a:prstGeom>
                    <a:ln w="38100" cap="sq" cmpd="sng"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0EC1C428" w14:textId="71F3D086" w:rsidR="007A12CA" w:rsidRPr="00747187" w:rsidRDefault="007A12CA" w:rsidP="007A12CA">
      <w:pPr>
        <w:pStyle w:val="ListParagraph"/>
        <w:rPr>
          <w:b/>
          <w:bCs/>
          <w:color w:val="156082" w:themeColor="accent1"/>
          <w:sz w:val="24"/>
          <w:szCs w:val="24"/>
        </w:rPr>
      </w:pPr>
    </w:p>
    <w:p w14:paraId="4C5CB969" w14:textId="1FE14624" w:rsidR="00747187" w:rsidRDefault="00747187" w:rsidP="00746A05">
      <w:pPr>
        <w:pStyle w:val="ListParagraph"/>
        <w:tabs>
          <w:tab w:val="left" w:pos="5522"/>
        </w:tabs>
        <w:rPr>
          <w:b/>
          <w:bCs/>
          <w:sz w:val="28"/>
          <w:szCs w:val="28"/>
        </w:rPr>
      </w:pPr>
      <w:r>
        <w:rPr>
          <w:b/>
          <w:bCs/>
          <w:color w:val="FF0000"/>
          <w:sz w:val="24"/>
          <w:szCs w:val="24"/>
        </w:rPr>
        <w:t xml:space="preserve">           </w:t>
      </w:r>
      <w:r w:rsidR="003726C3" w:rsidRPr="00747187">
        <w:rPr>
          <w:b/>
          <w:bCs/>
          <w:color w:val="FF0000"/>
          <w:sz w:val="24"/>
          <w:szCs w:val="24"/>
        </w:rPr>
        <w:t xml:space="preserve">Bahawalnagar, Rajanpur, D.G. Khan, Rahimyar Khan, </w:t>
      </w:r>
      <w:r w:rsidRPr="00747187">
        <w:rPr>
          <w:b/>
          <w:bCs/>
          <w:color w:val="FF0000"/>
          <w:sz w:val="24"/>
          <w:szCs w:val="24"/>
        </w:rPr>
        <w:t>Hafizabad</w:t>
      </w:r>
      <w:r w:rsidR="00D75EC3">
        <w:rPr>
          <w:b/>
          <w:bCs/>
          <w:sz w:val="28"/>
          <w:szCs w:val="28"/>
        </w:rPr>
        <w:tab/>
      </w:r>
    </w:p>
    <w:p w14:paraId="370B96A2" w14:textId="77777777" w:rsidR="00746A05" w:rsidRPr="00747187" w:rsidRDefault="00746A05" w:rsidP="00746A05">
      <w:pPr>
        <w:pStyle w:val="ListParagraph"/>
        <w:tabs>
          <w:tab w:val="left" w:pos="5522"/>
        </w:tabs>
        <w:rPr>
          <w:b/>
          <w:bCs/>
          <w:sz w:val="28"/>
          <w:szCs w:val="28"/>
        </w:rPr>
      </w:pPr>
    </w:p>
    <w:p w14:paraId="7F42F107" w14:textId="77777777" w:rsidR="00747187" w:rsidRDefault="00747187" w:rsidP="00747187">
      <w:pPr>
        <w:rPr>
          <w:b/>
          <w:bCs/>
          <w:color w:val="156082" w:themeColor="accent1"/>
          <w:sz w:val="24"/>
          <w:szCs w:val="24"/>
        </w:rPr>
      </w:pPr>
      <w:r w:rsidRPr="00FB5E4A">
        <w:rPr>
          <w:b/>
          <w:bCs/>
          <w:color w:val="156082" w:themeColor="accent1"/>
          <w:sz w:val="24"/>
          <w:szCs w:val="24"/>
        </w:rPr>
        <w:t>Justifying fund allocation:</w:t>
      </w:r>
    </w:p>
    <w:p w14:paraId="7D73DD1D" w14:textId="23B244CC" w:rsidR="00305FE6" w:rsidRDefault="005D7ED8" w:rsidP="00747187">
      <w:pPr>
        <w:rPr>
          <w:sz w:val="24"/>
          <w:szCs w:val="24"/>
        </w:rPr>
      </w:pPr>
      <w:r w:rsidRPr="00377AA1">
        <w:rPr>
          <w:sz w:val="24"/>
          <w:szCs w:val="24"/>
        </w:rPr>
        <w:t xml:space="preserve">The </w:t>
      </w:r>
      <w:r w:rsidR="00EE782B" w:rsidRPr="00377AA1">
        <w:rPr>
          <w:sz w:val="24"/>
          <w:szCs w:val="24"/>
        </w:rPr>
        <w:t xml:space="preserve">clear </w:t>
      </w:r>
      <w:r w:rsidRPr="00F269DB">
        <w:rPr>
          <w:color w:val="156082" w:themeColor="accent1"/>
          <w:sz w:val="24"/>
          <w:szCs w:val="24"/>
        </w:rPr>
        <w:t xml:space="preserve">lack of basic </w:t>
      </w:r>
      <w:r w:rsidR="00537AF7" w:rsidRPr="00F269DB">
        <w:rPr>
          <w:color w:val="156082" w:themeColor="accent1"/>
          <w:sz w:val="24"/>
          <w:szCs w:val="24"/>
        </w:rPr>
        <w:t xml:space="preserve">infrastructure </w:t>
      </w:r>
      <w:r w:rsidRPr="00377AA1">
        <w:rPr>
          <w:sz w:val="24"/>
          <w:szCs w:val="24"/>
        </w:rPr>
        <w:t xml:space="preserve">like toilets and boundary walls </w:t>
      </w:r>
      <w:r w:rsidR="00537AF7" w:rsidRPr="00377AA1">
        <w:rPr>
          <w:sz w:val="24"/>
          <w:szCs w:val="24"/>
        </w:rPr>
        <w:t xml:space="preserve">in districts with a large number of schools like </w:t>
      </w:r>
      <w:r w:rsidR="005075A3" w:rsidRPr="00377AA1">
        <w:rPr>
          <w:sz w:val="24"/>
          <w:szCs w:val="24"/>
        </w:rPr>
        <w:t>Baha</w:t>
      </w:r>
      <w:r w:rsidR="00EE782B" w:rsidRPr="00377AA1">
        <w:rPr>
          <w:sz w:val="24"/>
          <w:szCs w:val="24"/>
        </w:rPr>
        <w:t>walnagar, Rawalpindi and Rahimyar Khan</w:t>
      </w:r>
      <w:r w:rsidR="00ED142F" w:rsidRPr="00377AA1">
        <w:rPr>
          <w:sz w:val="24"/>
          <w:szCs w:val="24"/>
        </w:rPr>
        <w:t xml:space="preserve"> indicates the dire need to </w:t>
      </w:r>
      <w:r w:rsidR="00C03D85">
        <w:rPr>
          <w:sz w:val="24"/>
          <w:szCs w:val="24"/>
        </w:rPr>
        <w:t>use the allocated</w:t>
      </w:r>
      <w:r w:rsidR="00ED142F" w:rsidRPr="00377AA1">
        <w:rPr>
          <w:sz w:val="24"/>
          <w:szCs w:val="24"/>
        </w:rPr>
        <w:t xml:space="preserve"> </w:t>
      </w:r>
      <w:r w:rsidR="00CE0893" w:rsidRPr="00377AA1">
        <w:rPr>
          <w:sz w:val="24"/>
          <w:szCs w:val="24"/>
        </w:rPr>
        <w:t xml:space="preserve">5M rupees </w:t>
      </w:r>
      <w:r w:rsidR="001D4A32" w:rsidRPr="00377AA1">
        <w:rPr>
          <w:sz w:val="24"/>
          <w:szCs w:val="24"/>
        </w:rPr>
        <w:t xml:space="preserve">for </w:t>
      </w:r>
      <w:r w:rsidR="003E34A8" w:rsidRPr="00377AA1">
        <w:rPr>
          <w:sz w:val="24"/>
          <w:szCs w:val="24"/>
        </w:rPr>
        <w:t xml:space="preserve">improving the situation. </w:t>
      </w:r>
    </w:p>
    <w:p w14:paraId="0E7106A0" w14:textId="77777777" w:rsidR="00F269DB" w:rsidRDefault="003E34A8" w:rsidP="00747187">
      <w:pPr>
        <w:rPr>
          <w:sz w:val="24"/>
          <w:szCs w:val="24"/>
        </w:rPr>
      </w:pPr>
      <w:r w:rsidRPr="00377AA1">
        <w:rPr>
          <w:sz w:val="24"/>
          <w:szCs w:val="24"/>
        </w:rPr>
        <w:t xml:space="preserve">The funds can be concentrated on these </w:t>
      </w:r>
      <w:r w:rsidR="00B87B6E" w:rsidRPr="00377AA1">
        <w:rPr>
          <w:sz w:val="24"/>
          <w:szCs w:val="24"/>
        </w:rPr>
        <w:t xml:space="preserve">areas to improve student and teacher hygiene and create a </w:t>
      </w:r>
      <w:r w:rsidR="00305FE6" w:rsidRPr="00F12D60">
        <w:rPr>
          <w:color w:val="156082" w:themeColor="accent1"/>
          <w:sz w:val="24"/>
          <w:szCs w:val="24"/>
        </w:rPr>
        <w:t>safer</w:t>
      </w:r>
      <w:r w:rsidR="00B87B6E" w:rsidRPr="00F12D60">
        <w:rPr>
          <w:color w:val="156082" w:themeColor="accent1"/>
          <w:sz w:val="24"/>
          <w:szCs w:val="24"/>
        </w:rPr>
        <w:t xml:space="preserve"> environment </w:t>
      </w:r>
      <w:r w:rsidR="00377AA1" w:rsidRPr="00377AA1">
        <w:rPr>
          <w:sz w:val="24"/>
          <w:szCs w:val="24"/>
        </w:rPr>
        <w:t>for students especially younger children at primary level.</w:t>
      </w:r>
      <w:r w:rsidR="002020F2">
        <w:rPr>
          <w:sz w:val="24"/>
          <w:szCs w:val="24"/>
        </w:rPr>
        <w:t xml:space="preserve"> </w:t>
      </w:r>
    </w:p>
    <w:p w14:paraId="052A406D" w14:textId="75CE827E" w:rsidR="00746A05" w:rsidRPr="00377AA1" w:rsidRDefault="002020F2" w:rsidP="00747187">
      <w:pPr>
        <w:rPr>
          <w:sz w:val="24"/>
          <w:szCs w:val="24"/>
        </w:rPr>
      </w:pPr>
      <w:r>
        <w:rPr>
          <w:sz w:val="24"/>
          <w:szCs w:val="24"/>
        </w:rPr>
        <w:t xml:space="preserve">This will in turn also </w:t>
      </w:r>
      <w:r w:rsidR="00F269DB">
        <w:rPr>
          <w:sz w:val="24"/>
          <w:szCs w:val="24"/>
        </w:rPr>
        <w:t>increase the number</w:t>
      </w:r>
      <w:r>
        <w:rPr>
          <w:sz w:val="24"/>
          <w:szCs w:val="24"/>
        </w:rPr>
        <w:t xml:space="preserve"> </w:t>
      </w:r>
      <w:r w:rsidR="00F269DB">
        <w:rPr>
          <w:sz w:val="24"/>
          <w:szCs w:val="24"/>
        </w:rPr>
        <w:t>of</w:t>
      </w:r>
      <w:r>
        <w:rPr>
          <w:sz w:val="24"/>
          <w:szCs w:val="24"/>
        </w:rPr>
        <w:t xml:space="preserve"> parents</w:t>
      </w:r>
      <w:r w:rsidR="00F269DB">
        <w:rPr>
          <w:sz w:val="24"/>
          <w:szCs w:val="24"/>
        </w:rPr>
        <w:t xml:space="preserve"> willing to send their children to these schools </w:t>
      </w:r>
      <w:r w:rsidR="00F269DB" w:rsidRPr="00F12D60">
        <w:rPr>
          <w:color w:val="156082" w:themeColor="accent1"/>
          <w:sz w:val="24"/>
          <w:szCs w:val="24"/>
        </w:rPr>
        <w:t>improving enrolment numbers</w:t>
      </w:r>
      <w:r w:rsidR="00F269DB">
        <w:rPr>
          <w:sz w:val="24"/>
          <w:szCs w:val="24"/>
        </w:rPr>
        <w:t>.</w:t>
      </w:r>
    </w:p>
    <w:p w14:paraId="430233B6" w14:textId="77777777" w:rsidR="00746A05" w:rsidRDefault="00746A05" w:rsidP="00747187">
      <w:pPr>
        <w:rPr>
          <w:b/>
          <w:bCs/>
          <w:color w:val="156082" w:themeColor="accent1"/>
          <w:sz w:val="24"/>
          <w:szCs w:val="24"/>
        </w:rPr>
      </w:pPr>
    </w:p>
    <w:p w14:paraId="11337CAF" w14:textId="77777777" w:rsidR="00747187" w:rsidRPr="00091244" w:rsidRDefault="00747187" w:rsidP="00091244">
      <w:pPr>
        <w:rPr>
          <w:b/>
          <w:bCs/>
          <w:sz w:val="28"/>
          <w:szCs w:val="28"/>
        </w:rPr>
      </w:pPr>
    </w:p>
    <w:p w14:paraId="2E5186F8" w14:textId="27386D58" w:rsidR="00AD0D79" w:rsidRDefault="00AD0D79" w:rsidP="00AD0D79">
      <w:pPr>
        <w:pStyle w:val="ListParagraph"/>
        <w:numPr>
          <w:ilvl w:val="0"/>
          <w:numId w:val="17"/>
        </w:numPr>
        <w:rPr>
          <w:b/>
          <w:bCs/>
          <w:sz w:val="28"/>
          <w:szCs w:val="28"/>
        </w:rPr>
      </w:pPr>
      <w:r>
        <w:rPr>
          <w:b/>
          <w:bCs/>
          <w:sz w:val="28"/>
          <w:szCs w:val="28"/>
        </w:rPr>
        <w:t>Facilities</w:t>
      </w:r>
    </w:p>
    <w:p w14:paraId="72750B5D" w14:textId="77777777" w:rsidR="00375A23" w:rsidRDefault="00375A23" w:rsidP="00375A23">
      <w:pPr>
        <w:pStyle w:val="ListParagraph"/>
        <w:rPr>
          <w:b/>
          <w:bCs/>
          <w:sz w:val="28"/>
          <w:szCs w:val="28"/>
        </w:rPr>
      </w:pPr>
    </w:p>
    <w:p w14:paraId="59714B62" w14:textId="19823DCC" w:rsidR="00610A2E" w:rsidRPr="00D02B1F" w:rsidRDefault="00C36F76" w:rsidP="00091244">
      <w:pPr>
        <w:rPr>
          <w:b/>
          <w:bCs/>
          <w:color w:val="FF0000"/>
          <w:sz w:val="24"/>
          <w:szCs w:val="24"/>
        </w:rPr>
      </w:pPr>
      <w:r w:rsidRPr="00C36F76">
        <w:rPr>
          <w:b/>
          <w:bCs/>
          <w:color w:val="FF0000"/>
          <w:sz w:val="24"/>
          <w:szCs w:val="24"/>
        </w:rPr>
        <w:t>Identifying problem:</w:t>
      </w:r>
    </w:p>
    <w:p w14:paraId="6FBE08C1" w14:textId="23BB723F" w:rsidR="00091244" w:rsidRPr="00610A2E" w:rsidRDefault="00397B8C" w:rsidP="00091244">
      <w:pPr>
        <w:pStyle w:val="ListParagraph"/>
        <w:numPr>
          <w:ilvl w:val="0"/>
          <w:numId w:val="21"/>
        </w:numPr>
        <w:ind w:left="-284" w:firstLine="1"/>
        <w:rPr>
          <w:b/>
          <w:bCs/>
          <w:i/>
          <w:iCs/>
          <w:sz w:val="24"/>
          <w:szCs w:val="24"/>
        </w:rPr>
      </w:pPr>
      <w:r w:rsidRPr="00397B8C">
        <w:rPr>
          <w:b/>
          <w:bCs/>
          <w:i/>
          <w:iCs/>
          <w:sz w:val="24"/>
          <w:szCs w:val="24"/>
        </w:rPr>
        <w:t xml:space="preserve">Districts with </w:t>
      </w:r>
      <w:r w:rsidRPr="00397B8C">
        <w:rPr>
          <w:b/>
          <w:bCs/>
          <w:i/>
          <w:iCs/>
          <w:sz w:val="24"/>
          <w:szCs w:val="24"/>
        </w:rPr>
        <w:t xml:space="preserve">highest </w:t>
      </w:r>
      <w:r w:rsidRPr="00397B8C">
        <w:rPr>
          <w:b/>
          <w:bCs/>
          <w:i/>
          <w:iCs/>
          <w:sz w:val="24"/>
          <w:szCs w:val="24"/>
        </w:rPr>
        <w:t xml:space="preserve"> </w:t>
      </w:r>
      <w:r w:rsidRPr="00397B8C">
        <w:rPr>
          <w:b/>
          <w:bCs/>
          <w:i/>
          <w:iCs/>
          <w:sz w:val="24"/>
          <w:szCs w:val="24"/>
        </w:rPr>
        <w:t>non-</w:t>
      </w:r>
      <w:r w:rsidRPr="00397B8C">
        <w:rPr>
          <w:b/>
          <w:bCs/>
          <w:i/>
          <w:iCs/>
          <w:sz w:val="24"/>
          <w:szCs w:val="24"/>
        </w:rPr>
        <w:t xml:space="preserve">availability of drinking water </w:t>
      </w:r>
    </w:p>
    <w:p w14:paraId="6862CD6C" w14:textId="77777777" w:rsidR="00091244" w:rsidRPr="00091244" w:rsidRDefault="00091244" w:rsidP="00091244">
      <w:pPr>
        <w:rPr>
          <w:sz w:val="24"/>
          <w:szCs w:val="24"/>
        </w:rPr>
      </w:pPr>
      <w:r w:rsidRPr="00091244">
        <w:rPr>
          <w:b/>
          <w:bCs/>
          <w:sz w:val="24"/>
          <w:szCs w:val="24"/>
        </w:rPr>
        <w:t>Unavailable:</w:t>
      </w:r>
      <w:r w:rsidRPr="00091244">
        <w:rPr>
          <w:sz w:val="24"/>
          <w:szCs w:val="24"/>
        </w:rPr>
        <w:t xml:space="preserve"> count of 0s</w:t>
      </w:r>
    </w:p>
    <w:p w14:paraId="4666C5C6" w14:textId="1BCCFFAF" w:rsidR="00091244" w:rsidRPr="00A94BC0" w:rsidRDefault="00091244" w:rsidP="00091244">
      <w:pPr>
        <w:rPr>
          <w:sz w:val="24"/>
          <w:szCs w:val="24"/>
        </w:rPr>
      </w:pPr>
      <w:r>
        <w:rPr>
          <w:b/>
          <w:bCs/>
          <w:sz w:val="24"/>
          <w:szCs w:val="24"/>
        </w:rPr>
        <w:t>H</w:t>
      </w:r>
      <w:r w:rsidRPr="00091244">
        <w:rPr>
          <w:b/>
          <w:bCs/>
          <w:sz w:val="24"/>
          <w:szCs w:val="24"/>
        </w:rPr>
        <w:t>ighest:</w:t>
      </w:r>
      <w:r w:rsidRPr="00091244">
        <w:rPr>
          <w:sz w:val="24"/>
          <w:szCs w:val="24"/>
        </w:rPr>
        <w:t xml:space="preserve"> sort in descending order </w:t>
      </w:r>
    </w:p>
    <w:p w14:paraId="6A2EDD4C" w14:textId="41EC4D26" w:rsidR="00C87D0A" w:rsidRDefault="00B915FF" w:rsidP="00610A2E">
      <w:pPr>
        <w:pStyle w:val="ListParagraph"/>
        <w:ind w:left="-283"/>
        <w:jc w:val="center"/>
        <w:rPr>
          <w:b/>
          <w:bCs/>
          <w:i/>
          <w:iCs/>
          <w:sz w:val="24"/>
          <w:szCs w:val="24"/>
        </w:rPr>
      </w:pPr>
      <w:r w:rsidRPr="00B915FF">
        <w:rPr>
          <w:b/>
          <w:bCs/>
          <w:i/>
          <w:iCs/>
          <w:sz w:val="24"/>
          <w:szCs w:val="24"/>
        </w:rPr>
        <w:drawing>
          <wp:inline distT="0" distB="0" distL="0" distR="0" wp14:anchorId="21587F7A" wp14:editId="78FFD1CD">
            <wp:extent cx="2467824" cy="4593395"/>
            <wp:effectExtent l="76200" t="76200" r="142240" b="131445"/>
            <wp:docPr id="7701519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151953" name=""/>
                    <pic:cNvPicPr/>
                  </pic:nvPicPr>
                  <pic:blipFill>
                    <a:blip r:embed="rId38"/>
                    <a:stretch>
                      <a:fillRect/>
                    </a:stretch>
                  </pic:blipFill>
                  <pic:spPr>
                    <a:xfrm>
                      <a:off x="0" y="0"/>
                      <a:ext cx="2469863" cy="45971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FC2AFED" w14:textId="77777777" w:rsidR="00A94BC0" w:rsidRDefault="00A94BC0" w:rsidP="00610A2E">
      <w:pPr>
        <w:pStyle w:val="ListParagraph"/>
        <w:ind w:left="-283"/>
        <w:jc w:val="center"/>
        <w:rPr>
          <w:b/>
          <w:bCs/>
          <w:i/>
          <w:iCs/>
          <w:sz w:val="24"/>
          <w:szCs w:val="24"/>
        </w:rPr>
      </w:pPr>
    </w:p>
    <w:p w14:paraId="25D76B81" w14:textId="48BEE800" w:rsidR="00CD685C" w:rsidRPr="00535414" w:rsidRDefault="00A94BC0" w:rsidP="00535414">
      <w:pPr>
        <w:pStyle w:val="ListParagraph"/>
        <w:numPr>
          <w:ilvl w:val="0"/>
          <w:numId w:val="21"/>
        </w:numPr>
        <w:rPr>
          <w:sz w:val="24"/>
          <w:szCs w:val="24"/>
        </w:rPr>
      </w:pPr>
      <w:r w:rsidRPr="007958F2">
        <w:rPr>
          <w:color w:val="156082" w:themeColor="accent1"/>
          <w:sz w:val="24"/>
          <w:szCs w:val="24"/>
        </w:rPr>
        <w:t>Only 5</w:t>
      </w:r>
      <w:r w:rsidR="002D3A15" w:rsidRPr="007958F2">
        <w:rPr>
          <w:color w:val="156082" w:themeColor="accent1"/>
          <w:sz w:val="24"/>
          <w:szCs w:val="24"/>
        </w:rPr>
        <w:t xml:space="preserve"> out of the 36</w:t>
      </w:r>
      <w:r w:rsidRPr="007958F2">
        <w:rPr>
          <w:color w:val="156082" w:themeColor="accent1"/>
          <w:sz w:val="24"/>
          <w:szCs w:val="24"/>
        </w:rPr>
        <w:t xml:space="preserve"> </w:t>
      </w:r>
      <w:r w:rsidRPr="00535414">
        <w:rPr>
          <w:sz w:val="24"/>
          <w:szCs w:val="24"/>
        </w:rPr>
        <w:t>districts h</w:t>
      </w:r>
      <w:r w:rsidR="003D5F56" w:rsidRPr="00535414">
        <w:rPr>
          <w:sz w:val="24"/>
          <w:szCs w:val="24"/>
        </w:rPr>
        <w:t>ave more than 10 schools without drinking water</w:t>
      </w:r>
      <w:r w:rsidR="00B43E1B" w:rsidRPr="00535414">
        <w:rPr>
          <w:sz w:val="24"/>
          <w:szCs w:val="24"/>
        </w:rPr>
        <w:t>.</w:t>
      </w:r>
    </w:p>
    <w:p w14:paraId="7D849623" w14:textId="2BEB4D74" w:rsidR="00B43E1B" w:rsidRDefault="00B43E1B" w:rsidP="00535414">
      <w:pPr>
        <w:pStyle w:val="ListParagraph"/>
        <w:numPr>
          <w:ilvl w:val="0"/>
          <w:numId w:val="21"/>
        </w:numPr>
        <w:rPr>
          <w:sz w:val="24"/>
          <w:szCs w:val="24"/>
        </w:rPr>
      </w:pPr>
      <w:r w:rsidRPr="00535414">
        <w:rPr>
          <w:sz w:val="24"/>
          <w:szCs w:val="24"/>
        </w:rPr>
        <w:t xml:space="preserve">Most districts </w:t>
      </w:r>
      <w:r w:rsidR="00535414" w:rsidRPr="00535414">
        <w:rPr>
          <w:sz w:val="24"/>
          <w:szCs w:val="24"/>
        </w:rPr>
        <w:t>only have 1</w:t>
      </w:r>
      <w:r w:rsidR="0008746C">
        <w:rPr>
          <w:sz w:val="24"/>
          <w:szCs w:val="24"/>
        </w:rPr>
        <w:t>-3</w:t>
      </w:r>
      <w:r w:rsidR="00535414" w:rsidRPr="00535414">
        <w:rPr>
          <w:sz w:val="24"/>
          <w:szCs w:val="24"/>
        </w:rPr>
        <w:t xml:space="preserve"> reported school</w:t>
      </w:r>
      <w:r w:rsidR="0008746C">
        <w:rPr>
          <w:sz w:val="24"/>
          <w:szCs w:val="24"/>
        </w:rPr>
        <w:t>(s)</w:t>
      </w:r>
      <w:r w:rsidR="00535414" w:rsidRPr="00535414">
        <w:rPr>
          <w:sz w:val="24"/>
          <w:szCs w:val="24"/>
        </w:rPr>
        <w:t xml:space="preserve"> without drinking water.</w:t>
      </w:r>
    </w:p>
    <w:p w14:paraId="2E9E88FA" w14:textId="77777777" w:rsidR="007958F2" w:rsidRDefault="007958F2" w:rsidP="007958F2">
      <w:pPr>
        <w:rPr>
          <w:sz w:val="24"/>
          <w:szCs w:val="24"/>
        </w:rPr>
      </w:pPr>
    </w:p>
    <w:p w14:paraId="17C6DD8C" w14:textId="77777777" w:rsidR="007958F2" w:rsidRDefault="007958F2" w:rsidP="007958F2">
      <w:pPr>
        <w:rPr>
          <w:sz w:val="24"/>
          <w:szCs w:val="24"/>
        </w:rPr>
      </w:pPr>
    </w:p>
    <w:p w14:paraId="59F43C2F" w14:textId="77777777" w:rsidR="007958F2" w:rsidRDefault="007958F2" w:rsidP="007958F2">
      <w:pPr>
        <w:rPr>
          <w:sz w:val="24"/>
          <w:szCs w:val="24"/>
        </w:rPr>
      </w:pPr>
    </w:p>
    <w:p w14:paraId="1A6D9164" w14:textId="77777777" w:rsidR="007958F2" w:rsidRPr="007958F2" w:rsidRDefault="007958F2" w:rsidP="007958F2">
      <w:pPr>
        <w:rPr>
          <w:sz w:val="24"/>
          <w:szCs w:val="24"/>
        </w:rPr>
      </w:pPr>
    </w:p>
    <w:p w14:paraId="00EB78B8" w14:textId="77777777" w:rsidR="00091244" w:rsidRPr="00397B8C" w:rsidRDefault="00091244" w:rsidP="00091244">
      <w:pPr>
        <w:pStyle w:val="ListParagraph"/>
        <w:ind w:left="-283"/>
        <w:rPr>
          <w:b/>
          <w:bCs/>
          <w:i/>
          <w:iCs/>
          <w:sz w:val="24"/>
          <w:szCs w:val="24"/>
        </w:rPr>
      </w:pPr>
    </w:p>
    <w:p w14:paraId="33D6AE54" w14:textId="5FF00980" w:rsidR="00397B8C" w:rsidRPr="00397B8C" w:rsidRDefault="00397B8C" w:rsidP="00397B8C">
      <w:pPr>
        <w:pStyle w:val="ListParagraph"/>
        <w:numPr>
          <w:ilvl w:val="0"/>
          <w:numId w:val="21"/>
        </w:numPr>
        <w:ind w:left="-284" w:firstLine="1"/>
        <w:rPr>
          <w:b/>
          <w:bCs/>
          <w:i/>
          <w:iCs/>
          <w:sz w:val="24"/>
          <w:szCs w:val="24"/>
        </w:rPr>
      </w:pPr>
      <w:r w:rsidRPr="00397B8C">
        <w:rPr>
          <w:b/>
          <w:bCs/>
          <w:i/>
          <w:iCs/>
          <w:sz w:val="24"/>
          <w:szCs w:val="24"/>
        </w:rPr>
        <w:t xml:space="preserve">Districts with lowest availability of </w:t>
      </w:r>
      <w:r w:rsidRPr="00397B8C">
        <w:rPr>
          <w:b/>
          <w:bCs/>
          <w:i/>
          <w:iCs/>
          <w:sz w:val="24"/>
          <w:szCs w:val="24"/>
        </w:rPr>
        <w:t xml:space="preserve">electricity </w:t>
      </w:r>
    </w:p>
    <w:p w14:paraId="39C7DE07" w14:textId="4F01F76A" w:rsidR="00C87D0A" w:rsidRPr="00C87D0A" w:rsidRDefault="00C87D0A" w:rsidP="00C87D0A">
      <w:pPr>
        <w:rPr>
          <w:sz w:val="24"/>
          <w:szCs w:val="24"/>
        </w:rPr>
      </w:pPr>
      <w:r w:rsidRPr="00C87D0A">
        <w:rPr>
          <w:sz w:val="24"/>
          <w:szCs w:val="24"/>
        </w:rPr>
        <w:t xml:space="preserve">Using the same method as before and dividing count of schools without </w:t>
      </w:r>
      <w:r>
        <w:rPr>
          <w:sz w:val="24"/>
          <w:szCs w:val="24"/>
        </w:rPr>
        <w:t>electricity</w:t>
      </w:r>
      <w:r w:rsidRPr="00C87D0A">
        <w:rPr>
          <w:sz w:val="24"/>
          <w:szCs w:val="24"/>
        </w:rPr>
        <w:t xml:space="preserve"> </w:t>
      </w:r>
      <w:r w:rsidRPr="00C87D0A">
        <w:rPr>
          <w:color w:val="156082" w:themeColor="accent1"/>
          <w:sz w:val="24"/>
          <w:szCs w:val="24"/>
        </w:rPr>
        <w:t xml:space="preserve">(filter = “0”) </w:t>
      </w:r>
      <w:r w:rsidRPr="00C87D0A">
        <w:rPr>
          <w:sz w:val="24"/>
          <w:szCs w:val="24"/>
        </w:rPr>
        <w:t>by number of schools in the district and multiply by 100.</w:t>
      </w:r>
    </w:p>
    <w:p w14:paraId="439D84BD" w14:textId="77777777" w:rsidR="00C87D0A" w:rsidRPr="00C87D0A" w:rsidRDefault="00C87D0A" w:rsidP="00C87D0A">
      <w:pPr>
        <w:rPr>
          <w:sz w:val="24"/>
          <w:szCs w:val="24"/>
        </w:rPr>
      </w:pPr>
      <w:r w:rsidRPr="00C87D0A">
        <w:rPr>
          <w:sz w:val="24"/>
          <w:szCs w:val="24"/>
        </w:rPr>
        <w:t xml:space="preserve">Using Conditional formatting to highlight the </w:t>
      </w:r>
      <w:r w:rsidRPr="00C87D0A">
        <w:rPr>
          <w:color w:val="156082" w:themeColor="accent1"/>
          <w:sz w:val="24"/>
          <w:szCs w:val="24"/>
        </w:rPr>
        <w:t>“top 5” districts with highest percentage</w:t>
      </w:r>
      <w:r w:rsidRPr="00C87D0A">
        <w:rPr>
          <w:sz w:val="24"/>
          <w:szCs w:val="24"/>
        </w:rPr>
        <w:t>.</w:t>
      </w:r>
    </w:p>
    <w:p w14:paraId="6EAC27A1" w14:textId="0BF6AEB5" w:rsidR="002E4C1A" w:rsidRPr="00397B8C" w:rsidRDefault="002E4C1A" w:rsidP="00397B8C">
      <w:pPr>
        <w:ind w:left="-284" w:firstLine="1"/>
        <w:rPr>
          <w:b/>
          <w:bCs/>
          <w:color w:val="FF0000"/>
          <w:sz w:val="24"/>
          <w:szCs w:val="24"/>
        </w:rPr>
      </w:pPr>
    </w:p>
    <w:p w14:paraId="46F39E68" w14:textId="1F1F0525" w:rsidR="003365AD" w:rsidRPr="003365AD" w:rsidRDefault="00C87D0A" w:rsidP="00AF1FA8">
      <w:pPr>
        <w:jc w:val="center"/>
        <w:rPr>
          <w:b/>
          <w:bCs/>
          <w:color w:val="FF0000"/>
          <w:sz w:val="24"/>
          <w:szCs w:val="24"/>
        </w:rPr>
      </w:pPr>
      <w:r w:rsidRPr="002273C8">
        <w:drawing>
          <wp:inline distT="0" distB="0" distL="0" distR="0" wp14:anchorId="109C1D1A" wp14:editId="04EE573E">
            <wp:extent cx="5058508" cy="3461580"/>
            <wp:effectExtent l="76200" t="76200" r="142240" b="139065"/>
            <wp:docPr id="13270610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061075" name="Picture 1" descr="A screenshot of a computer&#10;&#10;Description automatically generated"/>
                    <pic:cNvPicPr/>
                  </pic:nvPicPr>
                  <pic:blipFill rotWithShape="1">
                    <a:blip r:embed="rId39"/>
                    <a:srcRect r="8542"/>
                    <a:stretch/>
                  </pic:blipFill>
                  <pic:spPr bwMode="auto">
                    <a:xfrm>
                      <a:off x="0" y="0"/>
                      <a:ext cx="5063450" cy="346496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3C7827C0" w14:textId="77777777" w:rsidR="00C60C39" w:rsidRDefault="00C60C39" w:rsidP="00C60C39">
      <w:pPr>
        <w:ind w:left="720"/>
        <w:jc w:val="center"/>
        <w:rPr>
          <w:b/>
          <w:bCs/>
          <w:color w:val="156082" w:themeColor="accent1"/>
          <w:sz w:val="24"/>
          <w:szCs w:val="24"/>
        </w:rPr>
      </w:pPr>
      <w:r w:rsidRPr="003365AD">
        <w:rPr>
          <w:b/>
          <w:bCs/>
          <w:color w:val="156082" w:themeColor="accent1"/>
          <w:sz w:val="24"/>
          <w:szCs w:val="24"/>
        </w:rPr>
        <w:t>Rajanpur, Bahawalpur, Muzaffargarh, Rahimyar Khan, Bahawalnagar</w:t>
      </w:r>
    </w:p>
    <w:p w14:paraId="36BFFFAA" w14:textId="77777777" w:rsidR="00AF1FA8" w:rsidRDefault="00AF1FA8" w:rsidP="00C60C39">
      <w:pPr>
        <w:ind w:left="720"/>
        <w:jc w:val="center"/>
        <w:rPr>
          <w:b/>
          <w:bCs/>
          <w:color w:val="156082" w:themeColor="accent1"/>
          <w:sz w:val="24"/>
          <w:szCs w:val="24"/>
        </w:rPr>
      </w:pPr>
    </w:p>
    <w:p w14:paraId="439D8A72" w14:textId="45BC95AE" w:rsidR="00C60C39" w:rsidRPr="00AF1FA8" w:rsidRDefault="00A025F6" w:rsidP="00C36F76">
      <w:pPr>
        <w:rPr>
          <w:b/>
          <w:bCs/>
          <w:color w:val="156082" w:themeColor="accent1"/>
          <w:sz w:val="24"/>
          <w:szCs w:val="24"/>
        </w:rPr>
      </w:pPr>
      <w:r>
        <w:rPr>
          <w:noProof/>
        </w:rPr>
        <w:drawing>
          <wp:inline distT="0" distB="0" distL="0" distR="0" wp14:anchorId="6363B264" wp14:editId="25C99FC4">
            <wp:extent cx="5720080" cy="2692400"/>
            <wp:effectExtent l="0" t="0" r="13970" b="12700"/>
            <wp:docPr id="872266128" name="Chart 1">
              <a:extLst xmlns:a="http://schemas.openxmlformats.org/drawingml/2006/main">
                <a:ext uri="{FF2B5EF4-FFF2-40B4-BE49-F238E27FC236}">
                  <a16:creationId xmlns:a16="http://schemas.microsoft.com/office/drawing/2014/main" id="{72EB0037-97D2-65A4-D532-083DD7F8E10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66981781" w14:textId="58FB21BE" w:rsidR="00CD0012" w:rsidRDefault="00C36F76" w:rsidP="00C36F76">
      <w:pPr>
        <w:rPr>
          <w:b/>
          <w:bCs/>
          <w:color w:val="156082" w:themeColor="accent1"/>
          <w:sz w:val="24"/>
          <w:szCs w:val="24"/>
        </w:rPr>
      </w:pPr>
      <w:r w:rsidRPr="00FB5E4A">
        <w:rPr>
          <w:b/>
          <w:bCs/>
          <w:color w:val="156082" w:themeColor="accent1"/>
          <w:sz w:val="24"/>
          <w:szCs w:val="24"/>
        </w:rPr>
        <w:t>Justifying fund allocation:</w:t>
      </w:r>
    </w:p>
    <w:p w14:paraId="37CD8B7E" w14:textId="40679953" w:rsidR="003365AD" w:rsidRPr="00517AF3" w:rsidRDefault="00D95E4E" w:rsidP="00517AF3">
      <w:pPr>
        <w:ind w:left="360"/>
        <w:rPr>
          <w:sz w:val="24"/>
          <w:szCs w:val="24"/>
        </w:rPr>
      </w:pPr>
      <w:r w:rsidRPr="00CD0012">
        <w:rPr>
          <w:sz w:val="24"/>
          <w:szCs w:val="24"/>
        </w:rPr>
        <w:t xml:space="preserve">Allocating the smallest portion of total funds for improving </w:t>
      </w:r>
      <w:r w:rsidR="0068342E" w:rsidRPr="00CD0012">
        <w:rPr>
          <w:sz w:val="24"/>
          <w:szCs w:val="24"/>
        </w:rPr>
        <w:t xml:space="preserve">facilities is a good strategy </w:t>
      </w:r>
      <w:r w:rsidR="00402F7B" w:rsidRPr="00CD0012">
        <w:rPr>
          <w:sz w:val="24"/>
          <w:szCs w:val="24"/>
        </w:rPr>
        <w:t xml:space="preserve">as only a limited number of schools lack drinking water and electricity across the dataset </w:t>
      </w:r>
      <w:r w:rsidR="00622587" w:rsidRPr="00CD0012">
        <w:rPr>
          <w:sz w:val="24"/>
          <w:szCs w:val="24"/>
        </w:rPr>
        <w:t>and thus the majority of the funds can be dedicated to more pressing and widespread issues.</w:t>
      </w:r>
    </w:p>
    <w:p w14:paraId="7051ABFF" w14:textId="77777777" w:rsidR="003365AD" w:rsidRPr="00C36F76" w:rsidRDefault="003365AD" w:rsidP="00C36F76">
      <w:pPr>
        <w:ind w:left="360"/>
        <w:rPr>
          <w:b/>
          <w:bCs/>
          <w:sz w:val="28"/>
          <w:szCs w:val="28"/>
        </w:rPr>
      </w:pPr>
    </w:p>
    <w:p w14:paraId="72CCC590" w14:textId="75559529" w:rsidR="00AD0D79" w:rsidRDefault="00AD0D79" w:rsidP="00AD0D79">
      <w:pPr>
        <w:pStyle w:val="ListParagraph"/>
        <w:numPr>
          <w:ilvl w:val="0"/>
          <w:numId w:val="17"/>
        </w:numPr>
        <w:rPr>
          <w:b/>
          <w:bCs/>
          <w:sz w:val="28"/>
          <w:szCs w:val="28"/>
        </w:rPr>
      </w:pPr>
      <w:r>
        <w:rPr>
          <w:b/>
          <w:bCs/>
          <w:sz w:val="28"/>
          <w:szCs w:val="28"/>
        </w:rPr>
        <w:t>More middle and high schools in rural areas with separate schools for both genders</w:t>
      </w:r>
      <w:r w:rsidR="00D24311">
        <w:rPr>
          <w:b/>
          <w:bCs/>
          <w:sz w:val="28"/>
          <w:szCs w:val="28"/>
        </w:rPr>
        <w:t xml:space="preserve"> </w:t>
      </w:r>
    </w:p>
    <w:p w14:paraId="663182B7" w14:textId="77777777" w:rsidR="00517AF3" w:rsidRDefault="00517AF3" w:rsidP="00517AF3">
      <w:pPr>
        <w:pStyle w:val="ListParagraph"/>
        <w:rPr>
          <w:b/>
          <w:bCs/>
          <w:sz w:val="28"/>
          <w:szCs w:val="28"/>
        </w:rPr>
      </w:pPr>
    </w:p>
    <w:p w14:paraId="3E8F5E47" w14:textId="77777777" w:rsidR="00823D67" w:rsidRDefault="00823D67" w:rsidP="00823D67">
      <w:pPr>
        <w:rPr>
          <w:b/>
          <w:bCs/>
          <w:color w:val="156082" w:themeColor="accent1"/>
          <w:sz w:val="24"/>
          <w:szCs w:val="24"/>
        </w:rPr>
      </w:pPr>
      <w:r w:rsidRPr="00123EC2">
        <w:rPr>
          <w:b/>
          <w:bCs/>
          <w:color w:val="156082" w:themeColor="accent1"/>
          <w:sz w:val="24"/>
          <w:szCs w:val="24"/>
        </w:rPr>
        <w:t>Justifying fund allocation:</w:t>
      </w:r>
    </w:p>
    <w:p w14:paraId="4DDD5193" w14:textId="77777777" w:rsidR="00823D67" w:rsidRDefault="00823D67" w:rsidP="00517AF3">
      <w:pPr>
        <w:pStyle w:val="ListParagraph"/>
        <w:rPr>
          <w:b/>
          <w:bCs/>
          <w:sz w:val="28"/>
          <w:szCs w:val="28"/>
        </w:rPr>
      </w:pPr>
    </w:p>
    <w:p w14:paraId="55EF457A" w14:textId="26E181FA" w:rsidR="00CB643A" w:rsidRPr="00E820D2" w:rsidRDefault="00E820D2" w:rsidP="00E820D2">
      <w:pPr>
        <w:pStyle w:val="ListParagraph"/>
        <w:numPr>
          <w:ilvl w:val="0"/>
          <w:numId w:val="24"/>
        </w:numPr>
        <w:rPr>
          <w:b/>
          <w:bCs/>
          <w:i/>
          <w:iCs/>
          <w:sz w:val="24"/>
          <w:szCs w:val="24"/>
        </w:rPr>
      </w:pPr>
      <w:r w:rsidRPr="00E820D2">
        <w:rPr>
          <w:b/>
          <w:bCs/>
          <w:i/>
          <w:iCs/>
          <w:sz w:val="24"/>
          <w:szCs w:val="24"/>
        </w:rPr>
        <w:t>Rural distribution</w:t>
      </w:r>
    </w:p>
    <w:p w14:paraId="5E453DFE" w14:textId="00486759" w:rsidR="00CB643A" w:rsidRDefault="00575EEC" w:rsidP="00CB643A">
      <w:pPr>
        <w:jc w:val="center"/>
        <w:rPr>
          <w:b/>
          <w:bCs/>
          <w:color w:val="FF0000"/>
          <w:sz w:val="24"/>
          <w:szCs w:val="24"/>
        </w:rPr>
      </w:pPr>
      <w:r>
        <w:rPr>
          <w:noProof/>
        </w:rPr>
        <w:drawing>
          <wp:inline distT="0" distB="0" distL="0" distR="0" wp14:anchorId="0E56AEB5" wp14:editId="2E78FBE5">
            <wp:extent cx="3805646" cy="1985554"/>
            <wp:effectExtent l="0" t="0" r="4445" b="15240"/>
            <wp:docPr id="1648448446" name="Chart 1">
              <a:extLst xmlns:a="http://schemas.openxmlformats.org/drawingml/2006/main">
                <a:ext uri="{FF2B5EF4-FFF2-40B4-BE49-F238E27FC236}">
                  <a16:creationId xmlns:a16="http://schemas.microsoft.com/office/drawing/2014/main" id="{A9F4AEB7-FB81-6678-A0C5-13CD41BAC76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14:paraId="354EF2B6" w14:textId="17D92D5B" w:rsidR="00CB643A" w:rsidRPr="00CB643A" w:rsidRDefault="00CB643A" w:rsidP="00CB643A">
      <w:pPr>
        <w:jc w:val="center"/>
        <w:rPr>
          <w:sz w:val="24"/>
          <w:szCs w:val="24"/>
        </w:rPr>
      </w:pPr>
      <w:r w:rsidRPr="00CB643A">
        <w:rPr>
          <w:sz w:val="24"/>
          <w:szCs w:val="24"/>
        </w:rPr>
        <w:t>Most schools are in the rural parts of the province</w:t>
      </w:r>
    </w:p>
    <w:p w14:paraId="7504B7CB" w14:textId="77777777" w:rsidR="006B322B" w:rsidRDefault="006B322B" w:rsidP="00D171AE">
      <w:pPr>
        <w:jc w:val="center"/>
        <w:rPr>
          <w:b/>
          <w:bCs/>
          <w:color w:val="FF0000"/>
          <w:sz w:val="24"/>
          <w:szCs w:val="24"/>
        </w:rPr>
      </w:pPr>
    </w:p>
    <w:p w14:paraId="7519ED9B" w14:textId="6A938771" w:rsidR="006305D6" w:rsidRDefault="006B322B" w:rsidP="00CB643A">
      <w:pPr>
        <w:jc w:val="center"/>
        <w:rPr>
          <w:b/>
          <w:bCs/>
          <w:color w:val="FF0000"/>
          <w:sz w:val="24"/>
          <w:szCs w:val="24"/>
        </w:rPr>
      </w:pPr>
      <w:r>
        <w:rPr>
          <w:noProof/>
        </w:rPr>
        <w:drawing>
          <wp:inline distT="0" distB="0" distL="0" distR="0" wp14:anchorId="28E2D922" wp14:editId="21B0C2C6">
            <wp:extent cx="4445876" cy="2609193"/>
            <wp:effectExtent l="0" t="0" r="12065" b="1270"/>
            <wp:docPr id="1602566654" name="Chart 1">
              <a:extLst xmlns:a="http://schemas.openxmlformats.org/drawingml/2006/main">
                <a:ext uri="{FF2B5EF4-FFF2-40B4-BE49-F238E27FC236}">
                  <a16:creationId xmlns:a16="http://schemas.microsoft.com/office/drawing/2014/main" id="{0BC488F2-D163-BBF4-089D-FEEAFB7A6F9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14:paraId="5C5DFBED" w14:textId="77777777" w:rsidR="00816475" w:rsidRPr="00CB643A" w:rsidRDefault="00816475" w:rsidP="00823D67">
      <w:pPr>
        <w:rPr>
          <w:b/>
          <w:bCs/>
          <w:color w:val="FF0000"/>
          <w:sz w:val="24"/>
          <w:szCs w:val="24"/>
        </w:rPr>
      </w:pPr>
    </w:p>
    <w:p w14:paraId="7EBD3E87" w14:textId="77777777" w:rsidR="006305D6" w:rsidRPr="00E82ACB" w:rsidRDefault="006305D6" w:rsidP="006305D6">
      <w:pPr>
        <w:pStyle w:val="ListParagraph"/>
        <w:numPr>
          <w:ilvl w:val="0"/>
          <w:numId w:val="13"/>
        </w:numPr>
        <w:rPr>
          <w:sz w:val="24"/>
          <w:szCs w:val="24"/>
        </w:rPr>
      </w:pPr>
      <w:r w:rsidRPr="00E82ACB">
        <w:rPr>
          <w:sz w:val="24"/>
          <w:szCs w:val="24"/>
        </w:rPr>
        <w:t xml:space="preserve">Urdu medium in rural </w:t>
      </w:r>
      <w:r w:rsidRPr="00E82ACB">
        <w:rPr>
          <w:color w:val="156082" w:themeColor="accent1"/>
          <w:sz w:val="24"/>
          <w:szCs w:val="24"/>
        </w:rPr>
        <w:t>overshadows</w:t>
      </w:r>
      <w:r w:rsidRPr="00E82ACB">
        <w:rPr>
          <w:sz w:val="24"/>
          <w:szCs w:val="24"/>
        </w:rPr>
        <w:t xml:space="preserve"> all other quantities </w:t>
      </w:r>
    </w:p>
    <w:p w14:paraId="04E8C626" w14:textId="55D6F9A7" w:rsidR="006305D6" w:rsidRDefault="006305D6" w:rsidP="006305D6">
      <w:pPr>
        <w:pStyle w:val="ListParagraph"/>
        <w:numPr>
          <w:ilvl w:val="0"/>
          <w:numId w:val="13"/>
        </w:numPr>
        <w:rPr>
          <w:sz w:val="24"/>
          <w:szCs w:val="24"/>
        </w:rPr>
      </w:pPr>
      <w:r w:rsidRPr="00E82ACB">
        <w:rPr>
          <w:color w:val="156082" w:themeColor="accent1"/>
          <w:sz w:val="24"/>
          <w:szCs w:val="24"/>
        </w:rPr>
        <w:t xml:space="preserve">Trend stays consistent </w:t>
      </w:r>
      <w:r w:rsidRPr="00E82ACB">
        <w:rPr>
          <w:sz w:val="24"/>
          <w:szCs w:val="24"/>
        </w:rPr>
        <w:t xml:space="preserve">throughout in both locations, however the difference between Urdu and English is much smaller in urban cities as compared to rural where Urdu dominates with a staggering </w:t>
      </w:r>
      <w:r w:rsidRPr="00AC28AC">
        <w:rPr>
          <w:color w:val="156082" w:themeColor="accent1"/>
          <w:sz w:val="24"/>
          <w:szCs w:val="24"/>
        </w:rPr>
        <w:t>72%</w:t>
      </w:r>
      <w:r w:rsidRPr="00E82ACB">
        <w:rPr>
          <w:sz w:val="24"/>
          <w:szCs w:val="24"/>
        </w:rPr>
        <w:t xml:space="preserve"> of the total rural schools</w:t>
      </w:r>
      <w:r>
        <w:rPr>
          <w:sz w:val="24"/>
          <w:szCs w:val="24"/>
        </w:rPr>
        <w:t>.</w:t>
      </w:r>
    </w:p>
    <w:p w14:paraId="7D7B82F5" w14:textId="77777777" w:rsidR="00E820D2" w:rsidRPr="00E820D2" w:rsidRDefault="00E820D2" w:rsidP="00E820D2">
      <w:pPr>
        <w:pStyle w:val="ListParagraph"/>
        <w:ind w:left="1703"/>
        <w:rPr>
          <w:sz w:val="24"/>
          <w:szCs w:val="24"/>
        </w:rPr>
      </w:pPr>
    </w:p>
    <w:p w14:paraId="71065C6B" w14:textId="77777777" w:rsidR="006305D6" w:rsidRDefault="006305D6" w:rsidP="006305D6">
      <w:pPr>
        <w:pStyle w:val="ListParagraph"/>
        <w:jc w:val="center"/>
        <w:rPr>
          <w:b/>
          <w:bCs/>
        </w:rPr>
      </w:pPr>
      <w:r w:rsidRPr="000565B0">
        <w:rPr>
          <w:noProof/>
          <w:color w:val="FF0000"/>
          <w:sz w:val="28"/>
          <w:szCs w:val="28"/>
        </w:rPr>
        <w:drawing>
          <wp:inline distT="0" distB="0" distL="0" distR="0" wp14:anchorId="131354BF" wp14:editId="6A22C549">
            <wp:extent cx="3762270" cy="995102"/>
            <wp:effectExtent l="76200" t="76200" r="124460" b="128905"/>
            <wp:docPr id="1333334673" name="Picture 1" descr="A graph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25100" name="Picture 1" descr="A graph with numbers and text&#10;&#10;Description automatically generated"/>
                    <pic:cNvPicPr/>
                  </pic:nvPicPr>
                  <pic:blipFill rotWithShape="1">
                    <a:blip r:embed="rId25"/>
                    <a:srcRect l="1729" t="44349" r="46450" b="-1756"/>
                    <a:stretch/>
                  </pic:blipFill>
                  <pic:spPr bwMode="auto">
                    <a:xfrm>
                      <a:off x="0" y="0"/>
                      <a:ext cx="3779050" cy="999540"/>
                    </a:xfrm>
                    <a:prstGeom prst="rect">
                      <a:avLst/>
                    </a:prstGeom>
                    <a:ln w="38100" cap="sq" cmpd="sng"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5B1911C6" w14:textId="77777777" w:rsidR="00816475" w:rsidRPr="00823D67" w:rsidRDefault="00816475" w:rsidP="006305D6">
      <w:pPr>
        <w:pStyle w:val="ListParagraph"/>
        <w:jc w:val="center"/>
        <w:rPr>
          <w:b/>
          <w:bCs/>
          <w:i/>
          <w:iCs/>
        </w:rPr>
      </w:pPr>
    </w:p>
    <w:p w14:paraId="1F4D5AED" w14:textId="727A3F39" w:rsidR="00823D67" w:rsidRPr="00202F2A" w:rsidRDefault="00823D67" w:rsidP="00823D67">
      <w:pPr>
        <w:pStyle w:val="ListParagraph"/>
        <w:numPr>
          <w:ilvl w:val="0"/>
          <w:numId w:val="25"/>
        </w:numPr>
        <w:rPr>
          <w:b/>
          <w:bCs/>
          <w:i/>
          <w:iCs/>
          <w:sz w:val="24"/>
          <w:szCs w:val="24"/>
        </w:rPr>
      </w:pPr>
      <w:r w:rsidRPr="00202F2A">
        <w:rPr>
          <w:b/>
          <w:bCs/>
          <w:i/>
          <w:iCs/>
          <w:sz w:val="24"/>
          <w:szCs w:val="24"/>
        </w:rPr>
        <w:t xml:space="preserve">Shift </w:t>
      </w:r>
      <w:r w:rsidRPr="00202F2A">
        <w:rPr>
          <w:b/>
          <w:bCs/>
          <w:i/>
          <w:iCs/>
          <w:sz w:val="24"/>
          <w:szCs w:val="24"/>
        </w:rPr>
        <w:t>to mixed</w:t>
      </w:r>
      <w:r w:rsidRPr="00202F2A">
        <w:rPr>
          <w:b/>
          <w:bCs/>
          <w:i/>
          <w:iCs/>
          <w:sz w:val="24"/>
          <w:szCs w:val="24"/>
        </w:rPr>
        <w:t xml:space="preserve"> gender</w:t>
      </w:r>
      <w:r w:rsidRPr="00202F2A">
        <w:rPr>
          <w:b/>
          <w:bCs/>
          <w:i/>
          <w:iCs/>
          <w:sz w:val="24"/>
          <w:szCs w:val="24"/>
        </w:rPr>
        <w:t xml:space="preserve"> </w:t>
      </w:r>
      <w:r w:rsidRPr="00202F2A">
        <w:rPr>
          <w:b/>
          <w:bCs/>
          <w:i/>
          <w:iCs/>
          <w:sz w:val="24"/>
          <w:szCs w:val="24"/>
        </w:rPr>
        <w:t>schools and how that effects female enrolment</w:t>
      </w:r>
    </w:p>
    <w:p w14:paraId="6A2502B6" w14:textId="45566AD6" w:rsidR="006305D6" w:rsidRPr="00E820D2" w:rsidRDefault="006305D6" w:rsidP="00823D67">
      <w:pPr>
        <w:pStyle w:val="ListParagraph"/>
        <w:rPr>
          <w:b/>
          <w:bCs/>
          <w:color w:val="FF0000"/>
          <w:sz w:val="24"/>
          <w:szCs w:val="24"/>
        </w:rPr>
      </w:pPr>
    </w:p>
    <w:p w14:paraId="71C8DED4" w14:textId="77777777" w:rsidR="00737A58" w:rsidRDefault="00737A58" w:rsidP="00737A58">
      <w:pPr>
        <w:pStyle w:val="ListParagraph"/>
        <w:rPr>
          <w:sz w:val="24"/>
          <w:szCs w:val="24"/>
        </w:rPr>
      </w:pPr>
      <w:r w:rsidRPr="00713710">
        <w:rPr>
          <w:sz w:val="24"/>
          <w:szCs w:val="24"/>
        </w:rPr>
        <w:t xml:space="preserve">While this may look like a positive thing </w:t>
      </w:r>
      <w:r>
        <w:rPr>
          <w:sz w:val="24"/>
          <w:szCs w:val="24"/>
        </w:rPr>
        <w:t>as</w:t>
      </w:r>
      <w:r w:rsidRPr="00713710">
        <w:rPr>
          <w:sz w:val="24"/>
          <w:szCs w:val="24"/>
        </w:rPr>
        <w:t xml:space="preserve"> a shift in culture</w:t>
      </w:r>
      <w:r>
        <w:rPr>
          <w:sz w:val="24"/>
          <w:szCs w:val="24"/>
        </w:rPr>
        <w:t xml:space="preserve"> to cater to gender mixing</w:t>
      </w:r>
      <w:r w:rsidRPr="00713710">
        <w:rPr>
          <w:sz w:val="24"/>
          <w:szCs w:val="24"/>
        </w:rPr>
        <w:t xml:space="preserve">, it could </w:t>
      </w:r>
      <w:r w:rsidRPr="00A8060F">
        <w:rPr>
          <w:color w:val="156082" w:themeColor="accent1"/>
          <w:sz w:val="24"/>
          <w:szCs w:val="24"/>
        </w:rPr>
        <w:t xml:space="preserve">potentially lead to </w:t>
      </w:r>
      <w:r w:rsidRPr="00713710">
        <w:rPr>
          <w:sz w:val="24"/>
          <w:szCs w:val="24"/>
        </w:rPr>
        <w:t>parents</w:t>
      </w:r>
      <w:r>
        <w:rPr>
          <w:sz w:val="24"/>
          <w:szCs w:val="24"/>
        </w:rPr>
        <w:t>,</w:t>
      </w:r>
      <w:r w:rsidRPr="00713710">
        <w:rPr>
          <w:sz w:val="24"/>
          <w:szCs w:val="24"/>
        </w:rPr>
        <w:t xml:space="preserve"> especially of girls</w:t>
      </w:r>
      <w:r>
        <w:rPr>
          <w:sz w:val="24"/>
          <w:szCs w:val="24"/>
        </w:rPr>
        <w:t>,</w:t>
      </w:r>
      <w:r w:rsidRPr="00713710">
        <w:rPr>
          <w:sz w:val="24"/>
          <w:szCs w:val="24"/>
        </w:rPr>
        <w:t xml:space="preserve"> not wanted to send </w:t>
      </w:r>
      <w:r>
        <w:rPr>
          <w:sz w:val="24"/>
          <w:szCs w:val="24"/>
        </w:rPr>
        <w:t>their children</w:t>
      </w:r>
      <w:r w:rsidRPr="00713710">
        <w:rPr>
          <w:sz w:val="24"/>
          <w:szCs w:val="24"/>
        </w:rPr>
        <w:t xml:space="preserve"> to schools that cater to both genders leading to a decrease in female enrolment. </w:t>
      </w:r>
    </w:p>
    <w:p w14:paraId="42195A22" w14:textId="77777777" w:rsidR="00737A58" w:rsidRPr="00713710" w:rsidRDefault="00737A58" w:rsidP="00737A58">
      <w:pPr>
        <w:pStyle w:val="ListParagraph"/>
        <w:rPr>
          <w:sz w:val="24"/>
          <w:szCs w:val="24"/>
        </w:rPr>
      </w:pPr>
    </w:p>
    <w:p w14:paraId="61A3B293" w14:textId="77777777" w:rsidR="00737A58" w:rsidRPr="00713710" w:rsidRDefault="00737A58" w:rsidP="00737A58">
      <w:pPr>
        <w:pStyle w:val="ListParagraph"/>
        <w:rPr>
          <w:sz w:val="24"/>
          <w:szCs w:val="24"/>
        </w:rPr>
      </w:pPr>
      <w:r w:rsidRPr="00713710">
        <w:rPr>
          <w:sz w:val="24"/>
          <w:szCs w:val="24"/>
        </w:rPr>
        <w:t xml:space="preserve">This </w:t>
      </w:r>
      <w:r w:rsidRPr="00A8060F">
        <w:rPr>
          <w:color w:val="156082" w:themeColor="accent1"/>
          <w:sz w:val="24"/>
          <w:szCs w:val="24"/>
        </w:rPr>
        <w:t xml:space="preserve">could also be due to a lack of resources and funding </w:t>
      </w:r>
      <w:r w:rsidRPr="00713710">
        <w:rPr>
          <w:sz w:val="24"/>
          <w:szCs w:val="24"/>
        </w:rPr>
        <w:t xml:space="preserve">due to which schools </w:t>
      </w:r>
      <w:r>
        <w:rPr>
          <w:sz w:val="24"/>
          <w:szCs w:val="24"/>
        </w:rPr>
        <w:t>have been</w:t>
      </w:r>
      <w:r w:rsidRPr="00713710">
        <w:rPr>
          <w:sz w:val="24"/>
          <w:szCs w:val="24"/>
        </w:rPr>
        <w:t xml:space="preserve"> combined for both genders</w:t>
      </w:r>
      <w:r>
        <w:rPr>
          <w:sz w:val="24"/>
          <w:szCs w:val="24"/>
        </w:rPr>
        <w:t xml:space="preserve"> instead of building more schools for to cater to a single gender</w:t>
      </w:r>
      <w:r w:rsidRPr="00713710">
        <w:rPr>
          <w:sz w:val="24"/>
          <w:szCs w:val="24"/>
        </w:rPr>
        <w:t>.</w:t>
      </w:r>
    </w:p>
    <w:p w14:paraId="6006A4A4" w14:textId="77777777" w:rsidR="00737A58" w:rsidRPr="00713710" w:rsidRDefault="00737A58" w:rsidP="00737A58">
      <w:pPr>
        <w:pStyle w:val="ListParagraph"/>
        <w:rPr>
          <w:sz w:val="24"/>
          <w:szCs w:val="24"/>
        </w:rPr>
      </w:pPr>
    </w:p>
    <w:p w14:paraId="79E70F5A" w14:textId="59124A6C" w:rsidR="00737A58" w:rsidRPr="005E5D34" w:rsidRDefault="00737A58" w:rsidP="00737A58">
      <w:pPr>
        <w:pStyle w:val="ListParagraph"/>
        <w:rPr>
          <w:sz w:val="24"/>
          <w:szCs w:val="24"/>
        </w:rPr>
      </w:pPr>
      <w:r w:rsidRPr="00713710">
        <w:rPr>
          <w:sz w:val="24"/>
          <w:szCs w:val="24"/>
        </w:rPr>
        <w:t xml:space="preserve">To </w:t>
      </w:r>
      <w:r w:rsidRPr="00F777C3">
        <w:rPr>
          <w:color w:val="156082" w:themeColor="accent1"/>
          <w:sz w:val="24"/>
          <w:szCs w:val="24"/>
        </w:rPr>
        <w:t>investigate</w:t>
      </w:r>
      <w:r w:rsidRPr="00713710">
        <w:rPr>
          <w:sz w:val="24"/>
          <w:szCs w:val="24"/>
        </w:rPr>
        <w:t xml:space="preserve"> these </w:t>
      </w:r>
      <w:r>
        <w:rPr>
          <w:sz w:val="24"/>
          <w:szCs w:val="24"/>
        </w:rPr>
        <w:t>potential reasons</w:t>
      </w:r>
      <w:r w:rsidRPr="00713710">
        <w:rPr>
          <w:sz w:val="24"/>
          <w:szCs w:val="24"/>
        </w:rPr>
        <w:t xml:space="preserve">, </w:t>
      </w:r>
      <w:r w:rsidR="0013064D">
        <w:rPr>
          <w:sz w:val="24"/>
          <w:szCs w:val="24"/>
        </w:rPr>
        <w:t xml:space="preserve">we now </w:t>
      </w:r>
      <w:r w:rsidRPr="00713710">
        <w:rPr>
          <w:sz w:val="24"/>
          <w:szCs w:val="24"/>
        </w:rPr>
        <w:t>look at</w:t>
      </w:r>
      <w:r w:rsidR="0013064D">
        <w:rPr>
          <w:sz w:val="24"/>
          <w:szCs w:val="24"/>
        </w:rPr>
        <w:t xml:space="preserve"> the</w:t>
      </w:r>
      <w:r w:rsidRPr="00713710">
        <w:rPr>
          <w:sz w:val="24"/>
          <w:szCs w:val="24"/>
        </w:rPr>
        <w:t xml:space="preserve"> number of students enrolled</w:t>
      </w:r>
      <w:r>
        <w:rPr>
          <w:sz w:val="24"/>
          <w:szCs w:val="24"/>
        </w:rPr>
        <w:t xml:space="preserve"> per </w:t>
      </w:r>
      <w:r w:rsidRPr="00713710">
        <w:rPr>
          <w:sz w:val="24"/>
          <w:szCs w:val="24"/>
        </w:rPr>
        <w:t xml:space="preserve">school </w:t>
      </w:r>
      <w:r>
        <w:rPr>
          <w:sz w:val="24"/>
          <w:szCs w:val="24"/>
        </w:rPr>
        <w:t xml:space="preserve">divided by </w:t>
      </w:r>
      <w:r w:rsidRPr="00713710">
        <w:rPr>
          <w:sz w:val="24"/>
          <w:szCs w:val="24"/>
        </w:rPr>
        <w:t>gender</w:t>
      </w:r>
      <w:r>
        <w:rPr>
          <w:sz w:val="24"/>
          <w:szCs w:val="24"/>
        </w:rPr>
        <w:t xml:space="preserve"> currently studying there</w:t>
      </w:r>
      <w:r w:rsidRPr="00713710">
        <w:rPr>
          <w:sz w:val="24"/>
          <w:szCs w:val="24"/>
        </w:rPr>
        <w:t>:</w:t>
      </w:r>
    </w:p>
    <w:p w14:paraId="3044DF7D" w14:textId="77777777" w:rsidR="00737A58" w:rsidRDefault="00737A58" w:rsidP="00737A58">
      <w:pPr>
        <w:jc w:val="center"/>
        <w:rPr>
          <w:b/>
          <w:bCs/>
        </w:rPr>
      </w:pPr>
      <w:r w:rsidRPr="00955552">
        <w:drawing>
          <wp:inline distT="0" distB="0" distL="0" distR="0" wp14:anchorId="194975AA" wp14:editId="3233B86D">
            <wp:extent cx="4975361" cy="812506"/>
            <wp:effectExtent l="76200" t="76200" r="130175" b="140335"/>
            <wp:docPr id="1525696096" name="Picture 1" descr="A close-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784530" name="Picture 1" descr="A close-up of a number&#10;&#10;Description automatically generated"/>
                    <pic:cNvPicPr/>
                  </pic:nvPicPr>
                  <pic:blipFill>
                    <a:blip r:embed="rId22"/>
                    <a:stretch>
                      <a:fillRect/>
                    </a:stretch>
                  </pic:blipFill>
                  <pic:spPr>
                    <a:xfrm>
                      <a:off x="0" y="0"/>
                      <a:ext cx="5019609" cy="81973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D3E988C" w14:textId="77777777" w:rsidR="00737A58" w:rsidRDefault="00737A58" w:rsidP="00737A58">
      <w:pPr>
        <w:pStyle w:val="ListParagraph"/>
        <w:rPr>
          <w:sz w:val="24"/>
          <w:szCs w:val="24"/>
        </w:rPr>
      </w:pPr>
      <w:r w:rsidRPr="005E5D34">
        <w:rPr>
          <w:sz w:val="24"/>
          <w:szCs w:val="24"/>
        </w:rPr>
        <w:t xml:space="preserve">As suspected, despite 63% of schools catering to both genders, the </w:t>
      </w:r>
      <w:r w:rsidRPr="005E5D34">
        <w:rPr>
          <w:color w:val="156082" w:themeColor="accent1"/>
          <w:sz w:val="24"/>
          <w:szCs w:val="24"/>
        </w:rPr>
        <w:t>number of students per school is less than half of the number of students per school in single gender schools</w:t>
      </w:r>
      <w:r w:rsidRPr="005E5D34">
        <w:rPr>
          <w:sz w:val="24"/>
          <w:szCs w:val="24"/>
        </w:rPr>
        <w:t xml:space="preserve">. </w:t>
      </w:r>
    </w:p>
    <w:p w14:paraId="456F2068" w14:textId="77777777" w:rsidR="00737A58" w:rsidRPr="005E5D34" w:rsidRDefault="00737A58" w:rsidP="00737A58">
      <w:pPr>
        <w:pStyle w:val="ListParagraph"/>
        <w:rPr>
          <w:sz w:val="24"/>
          <w:szCs w:val="24"/>
        </w:rPr>
      </w:pPr>
    </w:p>
    <w:p w14:paraId="533AFEB0" w14:textId="08553EB5" w:rsidR="00737A58" w:rsidRPr="005E5D34" w:rsidRDefault="00737A58" w:rsidP="00737A58">
      <w:pPr>
        <w:pStyle w:val="ListParagraph"/>
        <w:rPr>
          <w:sz w:val="24"/>
          <w:szCs w:val="24"/>
        </w:rPr>
      </w:pPr>
      <w:r w:rsidRPr="005E5D34">
        <w:rPr>
          <w:sz w:val="24"/>
          <w:szCs w:val="24"/>
        </w:rPr>
        <w:t xml:space="preserve">This </w:t>
      </w:r>
      <w:r w:rsidRPr="005E5D34">
        <w:rPr>
          <w:color w:val="156082" w:themeColor="accent1"/>
          <w:sz w:val="24"/>
          <w:szCs w:val="24"/>
        </w:rPr>
        <w:t xml:space="preserve">confirms </w:t>
      </w:r>
      <w:r w:rsidR="0013064D">
        <w:rPr>
          <w:color w:val="156082" w:themeColor="accent1"/>
          <w:sz w:val="24"/>
          <w:szCs w:val="24"/>
        </w:rPr>
        <w:t>the</w:t>
      </w:r>
      <w:r w:rsidRPr="005E5D34">
        <w:rPr>
          <w:color w:val="156082" w:themeColor="accent1"/>
          <w:sz w:val="24"/>
          <w:szCs w:val="24"/>
        </w:rPr>
        <w:t xml:space="preserve"> concern </w:t>
      </w:r>
      <w:r w:rsidRPr="005E5D34">
        <w:rPr>
          <w:sz w:val="24"/>
          <w:szCs w:val="24"/>
        </w:rPr>
        <w:t>that increasing the number of co-education schools has unfortunately led to people being reluctant to send their children (especially girls in Pakistani culture) to these schools</w:t>
      </w:r>
      <w:r w:rsidR="002C55DF">
        <w:rPr>
          <w:sz w:val="24"/>
          <w:szCs w:val="24"/>
        </w:rPr>
        <w:t xml:space="preserve"> thus separate gender schools are needed to </w:t>
      </w:r>
      <w:r w:rsidR="002C55DF" w:rsidRPr="002C55DF">
        <w:rPr>
          <w:color w:val="156082" w:themeColor="accent1"/>
          <w:sz w:val="24"/>
          <w:szCs w:val="24"/>
        </w:rPr>
        <w:t>increase female enrolment</w:t>
      </w:r>
      <w:r w:rsidR="002C55DF">
        <w:rPr>
          <w:sz w:val="24"/>
          <w:szCs w:val="24"/>
        </w:rPr>
        <w:t>.</w:t>
      </w:r>
    </w:p>
    <w:p w14:paraId="1D9FB584" w14:textId="0FD9A8F4" w:rsidR="00575EEC" w:rsidRDefault="00575EEC" w:rsidP="00123EC2">
      <w:pPr>
        <w:rPr>
          <w:b/>
          <w:bCs/>
          <w:color w:val="FF0000"/>
          <w:sz w:val="24"/>
          <w:szCs w:val="24"/>
        </w:rPr>
      </w:pPr>
    </w:p>
    <w:p w14:paraId="259464E4" w14:textId="77777777" w:rsidR="002C55DF" w:rsidRDefault="002C55DF" w:rsidP="00123EC2">
      <w:pPr>
        <w:rPr>
          <w:b/>
          <w:bCs/>
          <w:color w:val="FF0000"/>
          <w:sz w:val="24"/>
          <w:szCs w:val="24"/>
        </w:rPr>
      </w:pPr>
    </w:p>
    <w:p w14:paraId="1D0A7942" w14:textId="6B20D29A" w:rsidR="002C55DF" w:rsidRDefault="002C55DF" w:rsidP="002C55DF">
      <w:pPr>
        <w:pStyle w:val="ListParagraph"/>
        <w:numPr>
          <w:ilvl w:val="0"/>
          <w:numId w:val="25"/>
        </w:numPr>
        <w:rPr>
          <w:b/>
          <w:bCs/>
          <w:i/>
          <w:iCs/>
          <w:sz w:val="24"/>
          <w:szCs w:val="24"/>
        </w:rPr>
      </w:pPr>
      <w:r w:rsidRPr="002C55DF">
        <w:rPr>
          <w:b/>
          <w:bCs/>
          <w:i/>
          <w:iCs/>
          <w:sz w:val="24"/>
          <w:szCs w:val="24"/>
        </w:rPr>
        <w:t>Why focus on medium and secondary level schools</w:t>
      </w:r>
      <w:r>
        <w:rPr>
          <w:b/>
          <w:bCs/>
          <w:i/>
          <w:iCs/>
          <w:sz w:val="24"/>
          <w:szCs w:val="24"/>
        </w:rPr>
        <w:t xml:space="preserve"> in </w:t>
      </w:r>
      <w:r w:rsidRPr="002C55DF">
        <w:rPr>
          <w:b/>
          <w:bCs/>
          <w:i/>
          <w:iCs/>
          <w:sz w:val="24"/>
          <w:szCs w:val="24"/>
        </w:rPr>
        <w:t>rural areas:</w:t>
      </w:r>
    </w:p>
    <w:p w14:paraId="56F4D523" w14:textId="77777777" w:rsidR="002C55DF" w:rsidRPr="002C55DF" w:rsidRDefault="002C55DF" w:rsidP="002C55DF">
      <w:pPr>
        <w:pStyle w:val="ListParagraph"/>
        <w:rPr>
          <w:b/>
          <w:bCs/>
          <w:i/>
          <w:iCs/>
          <w:sz w:val="24"/>
          <w:szCs w:val="24"/>
        </w:rPr>
      </w:pPr>
    </w:p>
    <w:p w14:paraId="3CE87CDD" w14:textId="3E0AF0DE" w:rsidR="00CC2034" w:rsidRDefault="00CC2034" w:rsidP="002C55DF">
      <w:pPr>
        <w:jc w:val="center"/>
        <w:rPr>
          <w:b/>
          <w:bCs/>
          <w:color w:val="FF0000"/>
          <w:sz w:val="24"/>
          <w:szCs w:val="24"/>
        </w:rPr>
      </w:pPr>
      <w:r>
        <w:rPr>
          <w:noProof/>
        </w:rPr>
        <w:drawing>
          <wp:inline distT="0" distB="0" distL="0" distR="0" wp14:anchorId="44C75289" wp14:editId="2DB61C1A">
            <wp:extent cx="4572000" cy="3023724"/>
            <wp:effectExtent l="0" t="0" r="0" b="5715"/>
            <wp:docPr id="632877492" name="Chart 1">
              <a:extLst xmlns:a="http://schemas.openxmlformats.org/drawingml/2006/main">
                <a:ext uri="{FF2B5EF4-FFF2-40B4-BE49-F238E27FC236}">
                  <a16:creationId xmlns:a16="http://schemas.microsoft.com/office/drawing/2014/main" id="{76EDDA10-2EC5-8E29-D9EB-5202E40EC3B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14:paraId="5699CCD6" w14:textId="77777777" w:rsidR="00E96D5E" w:rsidRDefault="00E96D5E" w:rsidP="00123EC2">
      <w:pPr>
        <w:rPr>
          <w:b/>
          <w:bCs/>
          <w:color w:val="FF0000"/>
          <w:sz w:val="24"/>
          <w:szCs w:val="24"/>
        </w:rPr>
      </w:pPr>
    </w:p>
    <w:p w14:paraId="1A905214" w14:textId="77777777" w:rsidR="00E96D5E" w:rsidRPr="00BB5F50" w:rsidRDefault="00E96D5E" w:rsidP="00F106F3">
      <w:pPr>
        <w:pStyle w:val="ListParagraph"/>
        <w:numPr>
          <w:ilvl w:val="0"/>
          <w:numId w:val="25"/>
        </w:numPr>
        <w:rPr>
          <w:sz w:val="24"/>
          <w:szCs w:val="24"/>
        </w:rPr>
      </w:pPr>
      <w:r w:rsidRPr="00BB5F50">
        <w:rPr>
          <w:color w:val="156082" w:themeColor="accent1"/>
          <w:sz w:val="24"/>
          <w:szCs w:val="24"/>
        </w:rPr>
        <w:t xml:space="preserve">Downward trend </w:t>
      </w:r>
      <w:r w:rsidRPr="00BB5F50">
        <w:rPr>
          <w:sz w:val="24"/>
          <w:szCs w:val="24"/>
        </w:rPr>
        <w:t>from primary to higher secondary.</w:t>
      </w:r>
    </w:p>
    <w:p w14:paraId="2DA9982B" w14:textId="77777777" w:rsidR="00E96D5E" w:rsidRPr="00BB5F50" w:rsidRDefault="00E96D5E" w:rsidP="00F106F3">
      <w:pPr>
        <w:pStyle w:val="ListParagraph"/>
        <w:numPr>
          <w:ilvl w:val="0"/>
          <w:numId w:val="25"/>
        </w:numPr>
        <w:rPr>
          <w:sz w:val="24"/>
          <w:szCs w:val="24"/>
        </w:rPr>
      </w:pPr>
      <w:r w:rsidRPr="00BB5F50">
        <w:rPr>
          <w:sz w:val="24"/>
          <w:szCs w:val="24"/>
        </w:rPr>
        <w:t xml:space="preserve">A </w:t>
      </w:r>
      <w:r w:rsidRPr="00BB5F50">
        <w:rPr>
          <w:color w:val="156082" w:themeColor="accent1"/>
          <w:sz w:val="24"/>
          <w:szCs w:val="24"/>
        </w:rPr>
        <w:t xml:space="preserve">huge drop in percentage </w:t>
      </w:r>
      <w:r w:rsidRPr="00BB5F50">
        <w:rPr>
          <w:sz w:val="24"/>
          <w:szCs w:val="24"/>
        </w:rPr>
        <w:t>of schools working at primary level to those working at secondary level.</w:t>
      </w:r>
    </w:p>
    <w:p w14:paraId="5E066306" w14:textId="73D6163C" w:rsidR="00206728" w:rsidRPr="00BB5F50" w:rsidRDefault="00206728" w:rsidP="00F106F3">
      <w:pPr>
        <w:pStyle w:val="ListParagraph"/>
        <w:numPr>
          <w:ilvl w:val="0"/>
          <w:numId w:val="25"/>
        </w:numPr>
        <w:rPr>
          <w:sz w:val="24"/>
          <w:szCs w:val="24"/>
        </w:rPr>
      </w:pPr>
      <w:r w:rsidRPr="00BB5F50">
        <w:rPr>
          <w:sz w:val="24"/>
          <w:szCs w:val="24"/>
        </w:rPr>
        <w:t xml:space="preserve">Development of schools in </w:t>
      </w:r>
      <w:r w:rsidRPr="00BB5F50">
        <w:rPr>
          <w:color w:val="156082" w:themeColor="accent1"/>
          <w:sz w:val="24"/>
          <w:szCs w:val="24"/>
        </w:rPr>
        <w:t xml:space="preserve">medium and secondary level is the first step </w:t>
      </w:r>
      <w:r w:rsidRPr="00BB5F50">
        <w:rPr>
          <w:sz w:val="24"/>
          <w:szCs w:val="24"/>
        </w:rPr>
        <w:t xml:space="preserve">to encourage people to </w:t>
      </w:r>
      <w:r w:rsidR="00F106F3" w:rsidRPr="00BB5F50">
        <w:rPr>
          <w:sz w:val="24"/>
          <w:szCs w:val="24"/>
        </w:rPr>
        <w:t>send children to school even after primary school. The next step could then focus on higher secondary level schools, but the urgent need is to localize funds effectively on this first step.</w:t>
      </w:r>
    </w:p>
    <w:p w14:paraId="5E3F675C" w14:textId="77777777" w:rsidR="00E96D5E" w:rsidRDefault="00E96D5E" w:rsidP="00E96D5E">
      <w:pPr>
        <w:pStyle w:val="ListParagraph"/>
        <w:rPr>
          <w:b/>
          <w:bCs/>
        </w:rPr>
      </w:pPr>
    </w:p>
    <w:p w14:paraId="13A5C587" w14:textId="1CE15C2F" w:rsidR="00E96D5E" w:rsidRPr="0094522F" w:rsidRDefault="00E96D5E" w:rsidP="0094522F">
      <w:r w:rsidRPr="001A7798">
        <w:rPr>
          <w:b/>
          <w:bCs/>
        </w:rPr>
        <w:t xml:space="preserve">External data: </w:t>
      </w:r>
      <w:r w:rsidRPr="00883E36">
        <w:t xml:space="preserve">https://stateofchildren.com/children-dataset/ </w:t>
      </w:r>
    </w:p>
    <w:p w14:paraId="0128C339" w14:textId="7E21D5F8" w:rsidR="00BB5F50" w:rsidRDefault="00E96D5E" w:rsidP="001A7798">
      <w:pPr>
        <w:rPr>
          <w:b/>
          <w:bCs/>
        </w:rPr>
      </w:pPr>
      <w:r w:rsidRPr="00BD1698">
        <w:drawing>
          <wp:inline distT="0" distB="0" distL="0" distR="0" wp14:anchorId="2437A0AA" wp14:editId="051B4F56">
            <wp:extent cx="5731510" cy="1648460"/>
            <wp:effectExtent l="76200" t="76200" r="135890" b="142240"/>
            <wp:docPr id="20776001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600192" name="Picture 1" descr="A screenshot of a computer&#10;&#10;Description automatically generated"/>
                    <pic:cNvPicPr/>
                  </pic:nvPicPr>
                  <pic:blipFill>
                    <a:blip r:embed="rId44"/>
                    <a:stretch>
                      <a:fillRect/>
                    </a:stretch>
                  </pic:blipFill>
                  <pic:spPr>
                    <a:xfrm>
                      <a:off x="0" y="0"/>
                      <a:ext cx="5731510" cy="16484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4059660" w14:textId="3D3DDA59" w:rsidR="0094522F" w:rsidRPr="00BB5F50" w:rsidRDefault="0094522F" w:rsidP="001A7798">
      <w:pPr>
        <w:rPr>
          <w:sz w:val="24"/>
          <w:szCs w:val="24"/>
        </w:rPr>
      </w:pPr>
      <w:r w:rsidRPr="00BB5F50">
        <w:rPr>
          <w:sz w:val="24"/>
          <w:szCs w:val="24"/>
        </w:rPr>
        <w:t xml:space="preserve">To emphasize </w:t>
      </w:r>
      <w:r w:rsidR="00DF386F" w:rsidRPr="00BB5F50">
        <w:rPr>
          <w:sz w:val="24"/>
          <w:szCs w:val="24"/>
        </w:rPr>
        <w:t xml:space="preserve">why the </w:t>
      </w:r>
      <w:r w:rsidR="00DF386F" w:rsidRPr="00BB5F50">
        <w:rPr>
          <w:color w:val="156082" w:themeColor="accent1"/>
          <w:sz w:val="24"/>
          <w:szCs w:val="24"/>
        </w:rPr>
        <w:t>largest portion of the budget is allocated in this section</w:t>
      </w:r>
      <w:r w:rsidR="00DF386F" w:rsidRPr="00BB5F50">
        <w:rPr>
          <w:sz w:val="24"/>
          <w:szCs w:val="24"/>
        </w:rPr>
        <w:t xml:space="preserve">, </w:t>
      </w:r>
      <w:r w:rsidR="003A4BA7" w:rsidRPr="00BB5F50">
        <w:rPr>
          <w:sz w:val="24"/>
          <w:szCs w:val="24"/>
        </w:rPr>
        <w:t xml:space="preserve">we have included the literacy rate of children in Punjab from an external dataset, </w:t>
      </w:r>
      <w:r w:rsidR="00F520F9" w:rsidRPr="00BB5F50">
        <w:rPr>
          <w:sz w:val="24"/>
          <w:szCs w:val="24"/>
        </w:rPr>
        <w:t xml:space="preserve">which highlights the blaringly low number of </w:t>
      </w:r>
      <w:r w:rsidR="00D8202D" w:rsidRPr="00BB5F50">
        <w:rPr>
          <w:color w:val="156082" w:themeColor="accent1"/>
          <w:sz w:val="24"/>
          <w:szCs w:val="24"/>
        </w:rPr>
        <w:t>less than 50% literacy in females in rural areas</w:t>
      </w:r>
      <w:r w:rsidR="00D8202D" w:rsidRPr="00BB5F50">
        <w:rPr>
          <w:sz w:val="24"/>
          <w:szCs w:val="24"/>
        </w:rPr>
        <w:t>.</w:t>
      </w:r>
    </w:p>
    <w:p w14:paraId="3C86A02A" w14:textId="77777777" w:rsidR="0064468E" w:rsidRDefault="0064468E" w:rsidP="001A7798"/>
    <w:p w14:paraId="12D7FBF0" w14:textId="466DA6B4" w:rsidR="0064468E" w:rsidRDefault="00BB5F50" w:rsidP="0064468E">
      <w:pPr>
        <w:pStyle w:val="ListParagraph"/>
        <w:numPr>
          <w:ilvl w:val="0"/>
          <w:numId w:val="27"/>
        </w:numPr>
        <w:rPr>
          <w:b/>
          <w:bCs/>
          <w:sz w:val="24"/>
          <w:szCs w:val="24"/>
        </w:rPr>
      </w:pPr>
      <w:r w:rsidRPr="00BB5F50">
        <w:rPr>
          <w:b/>
          <w:bCs/>
          <w:sz w:val="24"/>
          <w:szCs w:val="24"/>
        </w:rPr>
        <w:t xml:space="preserve">Is work for </w:t>
      </w:r>
      <w:r>
        <w:rPr>
          <w:b/>
          <w:bCs/>
          <w:sz w:val="24"/>
          <w:szCs w:val="24"/>
        </w:rPr>
        <w:t xml:space="preserve">this </w:t>
      </w:r>
      <w:r w:rsidRPr="00BB5F50">
        <w:rPr>
          <w:b/>
          <w:bCs/>
          <w:sz w:val="24"/>
          <w:szCs w:val="24"/>
        </w:rPr>
        <w:t>initiative being done already?</w:t>
      </w:r>
    </w:p>
    <w:p w14:paraId="592FC8FB" w14:textId="77777777" w:rsidR="00BB5F50" w:rsidRPr="00BB5F50" w:rsidRDefault="00BB5F50" w:rsidP="00BB5F50">
      <w:pPr>
        <w:pStyle w:val="ListParagraph"/>
        <w:rPr>
          <w:b/>
          <w:bCs/>
          <w:sz w:val="24"/>
          <w:szCs w:val="24"/>
        </w:rPr>
      </w:pPr>
    </w:p>
    <w:p w14:paraId="7CDD9695" w14:textId="62706E5E" w:rsidR="00BB5F50" w:rsidRDefault="00CB643A" w:rsidP="00123EC2">
      <w:pPr>
        <w:rPr>
          <w:b/>
          <w:bCs/>
          <w:color w:val="FF0000"/>
          <w:sz w:val="24"/>
          <w:szCs w:val="24"/>
        </w:rPr>
      </w:pPr>
      <w:r>
        <w:rPr>
          <w:noProof/>
        </w:rPr>
        <w:drawing>
          <wp:inline distT="0" distB="0" distL="0" distR="0" wp14:anchorId="33C77E33" wp14:editId="042CB113">
            <wp:extent cx="5600700" cy="2936631"/>
            <wp:effectExtent l="0" t="0" r="0" b="16510"/>
            <wp:docPr id="1190356749" name="Chart 1">
              <a:extLst xmlns:a="http://schemas.openxmlformats.org/drawingml/2006/main">
                <a:ext uri="{FF2B5EF4-FFF2-40B4-BE49-F238E27FC236}">
                  <a16:creationId xmlns:a16="http://schemas.microsoft.com/office/drawing/2014/main" id="{D0F2EB52-FF08-3070-0999-7FE4EF61752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14:paraId="3959A463" w14:textId="5A161932" w:rsidR="00C5483C" w:rsidRDefault="00BB5F50" w:rsidP="00123EC2">
      <w:pPr>
        <w:rPr>
          <w:color w:val="000000" w:themeColor="text1"/>
          <w:sz w:val="24"/>
          <w:szCs w:val="24"/>
        </w:rPr>
      </w:pPr>
      <w:r w:rsidRPr="003B3883">
        <w:rPr>
          <w:color w:val="000000" w:themeColor="text1"/>
          <w:sz w:val="24"/>
          <w:szCs w:val="24"/>
        </w:rPr>
        <w:t xml:space="preserve">Despite the already stated need to focus on developing this area, the dataset shows </w:t>
      </w:r>
      <w:r w:rsidR="00A84E97" w:rsidRPr="003B3883">
        <w:rPr>
          <w:color w:val="000000" w:themeColor="text1"/>
          <w:sz w:val="24"/>
          <w:szCs w:val="24"/>
        </w:rPr>
        <w:t xml:space="preserve">a </w:t>
      </w:r>
      <w:r w:rsidR="00A84E97" w:rsidRPr="00C5483C">
        <w:rPr>
          <w:color w:val="156082" w:themeColor="accent1"/>
          <w:sz w:val="24"/>
          <w:szCs w:val="24"/>
        </w:rPr>
        <w:t xml:space="preserve">sharp decline </w:t>
      </w:r>
      <w:r w:rsidR="00A84E97" w:rsidRPr="003B3883">
        <w:rPr>
          <w:color w:val="000000" w:themeColor="text1"/>
          <w:sz w:val="24"/>
          <w:szCs w:val="24"/>
        </w:rPr>
        <w:t xml:space="preserve">in the </w:t>
      </w:r>
      <w:r w:rsidR="003B3883" w:rsidRPr="003B3883">
        <w:rPr>
          <w:color w:val="000000" w:themeColor="text1"/>
          <w:sz w:val="24"/>
          <w:szCs w:val="24"/>
        </w:rPr>
        <w:t>last 20 years with only</w:t>
      </w:r>
      <w:r w:rsidR="00783FC9" w:rsidRPr="003B3883">
        <w:rPr>
          <w:color w:val="000000" w:themeColor="text1"/>
          <w:sz w:val="24"/>
          <w:szCs w:val="24"/>
        </w:rPr>
        <w:t xml:space="preserve"> a few secondary level schools were established recently while </w:t>
      </w:r>
      <w:r w:rsidR="00A84E97" w:rsidRPr="00C5483C">
        <w:rPr>
          <w:color w:val="156082" w:themeColor="accent1"/>
          <w:sz w:val="24"/>
          <w:szCs w:val="24"/>
        </w:rPr>
        <w:t xml:space="preserve">no new middle level schools </w:t>
      </w:r>
      <w:r w:rsidR="00A84E97" w:rsidRPr="003B3883">
        <w:rPr>
          <w:color w:val="000000" w:themeColor="text1"/>
          <w:sz w:val="24"/>
          <w:szCs w:val="24"/>
        </w:rPr>
        <w:t>have been established since 2014.</w:t>
      </w:r>
    </w:p>
    <w:p w14:paraId="292D1297" w14:textId="77777777" w:rsidR="0064770F" w:rsidRPr="003B3883" w:rsidRDefault="0064770F" w:rsidP="00123EC2">
      <w:pPr>
        <w:rPr>
          <w:color w:val="000000" w:themeColor="text1"/>
          <w:sz w:val="24"/>
          <w:szCs w:val="24"/>
        </w:rPr>
      </w:pPr>
    </w:p>
    <w:p w14:paraId="3CDB7C57" w14:textId="0FC0C036" w:rsidR="00123EC2" w:rsidRDefault="00AD0D79" w:rsidP="00123EC2">
      <w:pPr>
        <w:pStyle w:val="ListParagraph"/>
        <w:numPr>
          <w:ilvl w:val="0"/>
          <w:numId w:val="17"/>
        </w:numPr>
        <w:rPr>
          <w:b/>
          <w:bCs/>
          <w:sz w:val="28"/>
          <w:szCs w:val="28"/>
        </w:rPr>
      </w:pPr>
      <w:r w:rsidRPr="00C321E8">
        <w:rPr>
          <w:b/>
          <w:bCs/>
          <w:sz w:val="28"/>
          <w:szCs w:val="28"/>
        </w:rPr>
        <w:t>New primary level schools</w:t>
      </w:r>
    </w:p>
    <w:p w14:paraId="467F4ECA" w14:textId="77777777" w:rsidR="008A79ED" w:rsidRDefault="008A79ED" w:rsidP="008A79ED">
      <w:pPr>
        <w:pStyle w:val="ListParagraph"/>
        <w:ind w:left="1440"/>
        <w:rPr>
          <w:b/>
          <w:bCs/>
          <w:color w:val="FF0000"/>
        </w:rPr>
      </w:pPr>
    </w:p>
    <w:p w14:paraId="36F1C204" w14:textId="0E535BB8" w:rsidR="0016084A" w:rsidRPr="007C35E6" w:rsidRDefault="0016084A" w:rsidP="0016084A">
      <w:pPr>
        <w:rPr>
          <w:b/>
          <w:bCs/>
          <w:color w:val="156082" w:themeColor="accent1"/>
          <w:sz w:val="24"/>
          <w:szCs w:val="24"/>
        </w:rPr>
      </w:pPr>
      <w:r w:rsidRPr="00FB5E4A">
        <w:rPr>
          <w:b/>
          <w:bCs/>
          <w:color w:val="156082" w:themeColor="accent1"/>
          <w:sz w:val="24"/>
          <w:szCs w:val="24"/>
        </w:rPr>
        <w:t>Justifying fund allocation:</w:t>
      </w:r>
    </w:p>
    <w:p w14:paraId="684AF496" w14:textId="697FC753" w:rsidR="008A79ED" w:rsidRPr="007C35E6" w:rsidRDefault="0064770F" w:rsidP="008A79ED">
      <w:pPr>
        <w:pStyle w:val="ListParagraph"/>
        <w:numPr>
          <w:ilvl w:val="0"/>
          <w:numId w:val="27"/>
        </w:numPr>
        <w:rPr>
          <w:b/>
          <w:bCs/>
          <w:i/>
          <w:iCs/>
        </w:rPr>
      </w:pPr>
      <w:r>
        <w:rPr>
          <w:b/>
          <w:bCs/>
          <w:i/>
          <w:iCs/>
          <w:sz w:val="24"/>
          <w:szCs w:val="24"/>
        </w:rPr>
        <w:t xml:space="preserve">Primary school attendance and </w:t>
      </w:r>
      <w:r w:rsidR="008A79ED" w:rsidRPr="007C35E6">
        <w:rPr>
          <w:b/>
          <w:bCs/>
          <w:i/>
          <w:iCs/>
          <w:sz w:val="24"/>
          <w:szCs w:val="24"/>
        </w:rPr>
        <w:t xml:space="preserve">out of school children </w:t>
      </w:r>
      <w:r w:rsidR="00844E11">
        <w:rPr>
          <w:b/>
          <w:bCs/>
          <w:i/>
          <w:iCs/>
          <w:sz w:val="24"/>
          <w:szCs w:val="24"/>
        </w:rPr>
        <w:t xml:space="preserve">at primary school age </w:t>
      </w:r>
    </w:p>
    <w:p w14:paraId="1E9615A1" w14:textId="77777777" w:rsidR="008A79ED" w:rsidRDefault="008A79ED" w:rsidP="00A62755">
      <w:pPr>
        <w:rPr>
          <w:b/>
          <w:bCs/>
        </w:rPr>
      </w:pPr>
      <w:r w:rsidRPr="006776DE">
        <w:drawing>
          <wp:inline distT="0" distB="0" distL="0" distR="0" wp14:anchorId="0CE104A8" wp14:editId="2F7C6046">
            <wp:extent cx="5731510" cy="1706245"/>
            <wp:effectExtent l="76200" t="76200" r="135890" b="141605"/>
            <wp:docPr id="19189039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903968" name=""/>
                    <pic:cNvPicPr/>
                  </pic:nvPicPr>
                  <pic:blipFill>
                    <a:blip r:embed="rId46"/>
                    <a:stretch>
                      <a:fillRect/>
                    </a:stretch>
                  </pic:blipFill>
                  <pic:spPr>
                    <a:xfrm>
                      <a:off x="0" y="0"/>
                      <a:ext cx="5731510" cy="17062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FAC6230" w14:textId="77777777" w:rsidR="0064770F" w:rsidRPr="00A62755" w:rsidRDefault="0064770F" w:rsidP="00A62755">
      <w:pPr>
        <w:rPr>
          <w:b/>
          <w:bCs/>
        </w:rPr>
      </w:pPr>
    </w:p>
    <w:p w14:paraId="3A4714DD" w14:textId="5D5DF6AE" w:rsidR="00844E11" w:rsidRPr="0064770F" w:rsidRDefault="0064770F" w:rsidP="0064770F">
      <w:pPr>
        <w:pStyle w:val="ListParagraph"/>
      </w:pPr>
      <w:r>
        <w:rPr>
          <w:b/>
          <w:bCs/>
        </w:rPr>
        <w:t xml:space="preserve">External source: </w:t>
      </w:r>
      <w:hyperlink r:id="rId47" w:history="1">
        <w:r w:rsidRPr="009C1DBC">
          <w:rPr>
            <w:rStyle w:val="Hyperlink"/>
            <w:b/>
            <w:bCs/>
          </w:rPr>
          <w:t>https://www.unicef.org/pakistan/media/3121/file/Multiple%20Indicator%20Cluster%20Survey%202017-18%20-%20Punjab.pdf</w:t>
        </w:r>
      </w:hyperlink>
      <w:r>
        <w:rPr>
          <w:b/>
          <w:bCs/>
        </w:rPr>
        <w:t xml:space="preserve"> (</w:t>
      </w:r>
      <w:r w:rsidRPr="00A62755">
        <w:t>page 213) of the pdf</w:t>
      </w:r>
    </w:p>
    <w:p w14:paraId="6FE203DC" w14:textId="7EEA4AEF" w:rsidR="008A79ED" w:rsidRPr="00A62755" w:rsidRDefault="008A79ED" w:rsidP="008A79ED">
      <w:pPr>
        <w:pStyle w:val="ListParagraph"/>
      </w:pPr>
      <w:r w:rsidRPr="00A62755">
        <w:t>Zooming in</w:t>
      </w:r>
      <w:r w:rsidR="00A62755" w:rsidRPr="00A62755">
        <w:t xml:space="preserve"> to the Punjab portion</w:t>
      </w:r>
      <w:r w:rsidRPr="00A62755">
        <w:t xml:space="preserve">: </w:t>
      </w:r>
    </w:p>
    <w:p w14:paraId="4CBAFC8B" w14:textId="77777777" w:rsidR="008A79ED" w:rsidRDefault="008A79ED" w:rsidP="008A79ED">
      <w:pPr>
        <w:pStyle w:val="ListParagraph"/>
        <w:rPr>
          <w:b/>
          <w:bCs/>
        </w:rPr>
      </w:pPr>
    </w:p>
    <w:p w14:paraId="3C773072" w14:textId="77777777" w:rsidR="008A79ED" w:rsidRDefault="008A79ED" w:rsidP="008A79ED">
      <w:pPr>
        <w:pStyle w:val="ListParagraph"/>
        <w:rPr>
          <w:b/>
          <w:bCs/>
        </w:rPr>
      </w:pPr>
      <w:r w:rsidRPr="006776DE">
        <w:rPr>
          <w:b/>
          <w:bCs/>
        </w:rPr>
        <w:drawing>
          <wp:anchor distT="0" distB="0" distL="114300" distR="114300" simplePos="0" relativeHeight="251660288" behindDoc="0" locked="0" layoutInCell="1" allowOverlap="1" wp14:anchorId="51861C98" wp14:editId="2A85616E">
            <wp:simplePos x="0" y="0"/>
            <wp:positionH relativeFrom="column">
              <wp:posOffset>445135</wp:posOffset>
            </wp:positionH>
            <wp:positionV relativeFrom="paragraph">
              <wp:posOffset>67945</wp:posOffset>
            </wp:positionV>
            <wp:extent cx="2776855" cy="2174240"/>
            <wp:effectExtent l="76200" t="76200" r="137795" b="130810"/>
            <wp:wrapSquare wrapText="bothSides"/>
            <wp:docPr id="2068509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50922" name="Picture 1" descr="A screenshot of a computer&#10;&#10;Description automatically generated"/>
                    <pic:cNvPicPr/>
                  </pic:nvPicPr>
                  <pic:blipFill rotWithShape="1">
                    <a:blip r:embed="rId46" cstate="print">
                      <a:extLst>
                        <a:ext uri="{28A0092B-C50C-407E-A947-70E740481C1C}">
                          <a14:useLocalDpi xmlns:a14="http://schemas.microsoft.com/office/drawing/2010/main" val="0"/>
                        </a:ext>
                      </a:extLst>
                    </a:blip>
                    <a:srcRect l="72822" t="28524"/>
                    <a:stretch/>
                  </pic:blipFill>
                  <pic:spPr bwMode="auto">
                    <a:xfrm>
                      <a:off x="0" y="0"/>
                      <a:ext cx="2776855" cy="21742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
          <w:bCs/>
        </w:rPr>
        <w:br w:type="textWrapping" w:clear="all"/>
      </w:r>
    </w:p>
    <w:p w14:paraId="5FC95B4F" w14:textId="6F7BD606" w:rsidR="008A79ED" w:rsidRDefault="005104CA" w:rsidP="00AB4415">
      <w:pPr>
        <w:pStyle w:val="ListParagraph"/>
        <w:rPr>
          <w:sz w:val="24"/>
          <w:szCs w:val="24"/>
        </w:rPr>
      </w:pPr>
      <w:r w:rsidRPr="0052556B">
        <w:rPr>
          <w:color w:val="156082" w:themeColor="accent1"/>
          <w:sz w:val="24"/>
          <w:szCs w:val="24"/>
        </w:rPr>
        <w:t xml:space="preserve">12.9% of children </w:t>
      </w:r>
      <w:r w:rsidRPr="0052556B">
        <w:rPr>
          <w:sz w:val="24"/>
          <w:szCs w:val="24"/>
        </w:rPr>
        <w:t xml:space="preserve">of primary school age </w:t>
      </w:r>
      <w:r w:rsidR="007D0ACC" w:rsidRPr="0052556B">
        <w:rPr>
          <w:color w:val="156082" w:themeColor="accent1"/>
          <w:sz w:val="24"/>
          <w:szCs w:val="24"/>
        </w:rPr>
        <w:t>do not attend schoo</w:t>
      </w:r>
      <w:r w:rsidR="007D0ACC" w:rsidRPr="0052556B">
        <w:rPr>
          <w:sz w:val="24"/>
          <w:szCs w:val="24"/>
        </w:rPr>
        <w:t>l, meaning they are not even receiving the most basic education needed for basic literacy.</w:t>
      </w:r>
    </w:p>
    <w:p w14:paraId="1E2359BF" w14:textId="77777777" w:rsidR="00AB4415" w:rsidRPr="00AB4415" w:rsidRDefault="00AB4415" w:rsidP="00AB4415">
      <w:pPr>
        <w:pStyle w:val="ListParagraph"/>
        <w:rPr>
          <w:sz w:val="24"/>
          <w:szCs w:val="24"/>
        </w:rPr>
      </w:pPr>
    </w:p>
    <w:p w14:paraId="4AC0E215" w14:textId="3953C5F3" w:rsidR="008A79ED" w:rsidRDefault="007C35E6" w:rsidP="0052556B">
      <w:pPr>
        <w:pStyle w:val="ListParagraph"/>
        <w:numPr>
          <w:ilvl w:val="0"/>
          <w:numId w:val="15"/>
        </w:numPr>
        <w:ind w:left="426" w:hanging="142"/>
        <w:rPr>
          <w:b/>
          <w:bCs/>
          <w:i/>
          <w:iCs/>
        </w:rPr>
      </w:pPr>
      <w:r w:rsidRPr="0052556B">
        <w:rPr>
          <w:b/>
          <w:bCs/>
          <w:i/>
          <w:iCs/>
        </w:rPr>
        <w:t>E</w:t>
      </w:r>
      <w:r w:rsidR="008A79ED" w:rsidRPr="0052556B">
        <w:rPr>
          <w:b/>
          <w:bCs/>
          <w:i/>
          <w:iCs/>
        </w:rPr>
        <w:t>nrolment</w:t>
      </w:r>
      <w:r w:rsidRPr="0052556B">
        <w:rPr>
          <w:b/>
          <w:bCs/>
          <w:i/>
          <w:iCs/>
        </w:rPr>
        <w:t xml:space="preserve"> per </w:t>
      </w:r>
      <w:r w:rsidR="008A79ED" w:rsidRPr="0052556B">
        <w:rPr>
          <w:b/>
          <w:bCs/>
          <w:i/>
          <w:iCs/>
        </w:rPr>
        <w:t xml:space="preserve">number of schools in </w:t>
      </w:r>
      <w:r w:rsidR="00FD7980" w:rsidRPr="0052556B">
        <w:rPr>
          <w:b/>
          <w:bCs/>
          <w:i/>
          <w:iCs/>
        </w:rPr>
        <w:t xml:space="preserve">each </w:t>
      </w:r>
      <w:r w:rsidR="008A79ED" w:rsidRPr="0052556B">
        <w:rPr>
          <w:b/>
          <w:bCs/>
          <w:i/>
          <w:iCs/>
        </w:rPr>
        <w:t>district for primary</w:t>
      </w:r>
      <w:r w:rsidR="0052556B">
        <w:rPr>
          <w:b/>
          <w:bCs/>
          <w:i/>
          <w:iCs/>
        </w:rPr>
        <w:t xml:space="preserve"> level</w:t>
      </w:r>
      <w:r w:rsidR="008A79ED" w:rsidRPr="0052556B">
        <w:rPr>
          <w:b/>
          <w:bCs/>
          <w:i/>
          <w:iCs/>
        </w:rPr>
        <w:t xml:space="preserve"> schools </w:t>
      </w:r>
    </w:p>
    <w:p w14:paraId="4F94DD8B" w14:textId="77777777" w:rsidR="0052556B" w:rsidRPr="0052556B" w:rsidRDefault="0052556B" w:rsidP="0052556B">
      <w:pPr>
        <w:pStyle w:val="ListParagraph"/>
        <w:ind w:left="426"/>
        <w:rPr>
          <w:b/>
          <w:bCs/>
          <w:i/>
          <w:iCs/>
        </w:rPr>
      </w:pPr>
    </w:p>
    <w:p w14:paraId="64AE1E30" w14:textId="77777777" w:rsidR="008A79ED" w:rsidRDefault="008A79ED" w:rsidP="008A79ED">
      <w:pPr>
        <w:jc w:val="center"/>
        <w:rPr>
          <w:color w:val="FF0000"/>
        </w:rPr>
      </w:pPr>
      <w:r w:rsidRPr="0015197E">
        <w:rPr>
          <w:color w:val="FF0000"/>
        </w:rPr>
        <w:drawing>
          <wp:inline distT="0" distB="0" distL="0" distR="0" wp14:anchorId="2A93A1FA" wp14:editId="5EE96A3F">
            <wp:extent cx="3043437" cy="4272517"/>
            <wp:effectExtent l="76200" t="76200" r="138430" b="128270"/>
            <wp:docPr id="1438695537" name="Picture 1" descr="A screenshot of a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695537" name="Picture 1" descr="A screenshot of a data&#10;&#10;Description automatically generated"/>
                    <pic:cNvPicPr/>
                  </pic:nvPicPr>
                  <pic:blipFill>
                    <a:blip r:embed="rId48"/>
                    <a:stretch>
                      <a:fillRect/>
                    </a:stretch>
                  </pic:blipFill>
                  <pic:spPr>
                    <a:xfrm>
                      <a:off x="0" y="0"/>
                      <a:ext cx="3056785" cy="429125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AF84EB3" w14:textId="3FEB79E6" w:rsidR="008A79ED" w:rsidRPr="00AB4415" w:rsidRDefault="008A79ED" w:rsidP="00AB4415">
      <w:pPr>
        <w:ind w:left="1440"/>
        <w:rPr>
          <w:b/>
          <w:bCs/>
          <w:color w:val="0070C0"/>
          <w:sz w:val="24"/>
          <w:szCs w:val="24"/>
        </w:rPr>
      </w:pPr>
      <w:r w:rsidRPr="002208B8">
        <w:rPr>
          <w:b/>
          <w:bCs/>
          <w:color w:val="0070C0"/>
          <w:sz w:val="24"/>
          <w:szCs w:val="24"/>
        </w:rPr>
        <w:t xml:space="preserve">Lahore, Khanewal, Faisalabad, Pak Pattan, T.T Singh </w:t>
      </w:r>
    </w:p>
    <w:p w14:paraId="42EFDA68" w14:textId="6B225607" w:rsidR="008A79ED" w:rsidRDefault="008A79ED" w:rsidP="008A79ED">
      <w:pPr>
        <w:rPr>
          <w:color w:val="FF0000"/>
        </w:rPr>
      </w:pPr>
      <w:r w:rsidRPr="00982627">
        <w:rPr>
          <w:color w:val="156082" w:themeColor="accent1"/>
          <w:sz w:val="24"/>
          <w:szCs w:val="24"/>
        </w:rPr>
        <w:t xml:space="preserve">Sorting </w:t>
      </w:r>
      <w:r w:rsidRPr="0052556B">
        <w:rPr>
          <w:sz w:val="24"/>
          <w:szCs w:val="24"/>
        </w:rPr>
        <w:t>“count of school id” from smallest to larges</w:t>
      </w:r>
      <w:r w:rsidR="00982627">
        <w:rPr>
          <w:sz w:val="24"/>
          <w:szCs w:val="24"/>
        </w:rPr>
        <w:t>t:</w:t>
      </w:r>
    </w:p>
    <w:p w14:paraId="069A9629" w14:textId="77777777" w:rsidR="008A79ED" w:rsidRDefault="008A79ED" w:rsidP="008A79ED">
      <w:pPr>
        <w:rPr>
          <w:color w:val="FF0000"/>
        </w:rPr>
      </w:pPr>
      <w:r w:rsidRPr="002208B8">
        <w:rPr>
          <w:color w:val="FF0000"/>
        </w:rPr>
        <w:drawing>
          <wp:anchor distT="0" distB="0" distL="114300" distR="114300" simplePos="0" relativeHeight="251661312" behindDoc="0" locked="0" layoutInCell="1" allowOverlap="1" wp14:anchorId="7A98B1AA" wp14:editId="43CB5B9D">
            <wp:simplePos x="990600" y="1850679"/>
            <wp:positionH relativeFrom="margin">
              <wp:align>left</wp:align>
            </wp:positionH>
            <wp:positionV relativeFrom="paragraph">
              <wp:align>top</wp:align>
            </wp:positionV>
            <wp:extent cx="3921125" cy="2512695"/>
            <wp:effectExtent l="76200" t="76200" r="136525" b="135255"/>
            <wp:wrapSquare wrapText="bothSides"/>
            <wp:docPr id="15717278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727843" name=""/>
                    <pic:cNvPicPr/>
                  </pic:nvPicPr>
                  <pic:blipFill>
                    <a:blip r:embed="rId49">
                      <a:extLst>
                        <a:ext uri="{28A0092B-C50C-407E-A947-70E740481C1C}">
                          <a14:useLocalDpi xmlns:a14="http://schemas.microsoft.com/office/drawing/2010/main" val="0"/>
                        </a:ext>
                      </a:extLst>
                    </a:blip>
                    <a:stretch>
                      <a:fillRect/>
                    </a:stretch>
                  </pic:blipFill>
                  <pic:spPr>
                    <a:xfrm>
                      <a:off x="0" y="0"/>
                      <a:ext cx="3921125" cy="25126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737F5638" w14:textId="77777777" w:rsidR="008A79ED" w:rsidRDefault="008A79ED" w:rsidP="008A79ED">
      <w:pPr>
        <w:rPr>
          <w:color w:val="FF0000"/>
        </w:rPr>
      </w:pPr>
    </w:p>
    <w:p w14:paraId="771B8C70" w14:textId="77777777" w:rsidR="008A79ED" w:rsidRDefault="008A79ED" w:rsidP="008A79ED">
      <w:pPr>
        <w:rPr>
          <w:color w:val="FF0000"/>
        </w:rPr>
      </w:pPr>
      <w:r>
        <w:rPr>
          <w:color w:val="FF0000"/>
        </w:rPr>
        <w:br w:type="textWrapping" w:clear="all"/>
      </w:r>
    </w:p>
    <w:p w14:paraId="7DFAF5B8" w14:textId="46DC50B1" w:rsidR="00AB4415" w:rsidRPr="00AB4415" w:rsidRDefault="008A79ED" w:rsidP="008A79ED">
      <w:pPr>
        <w:rPr>
          <w:color w:val="000000" w:themeColor="text1"/>
          <w:sz w:val="24"/>
          <w:szCs w:val="24"/>
        </w:rPr>
      </w:pPr>
      <w:r w:rsidRPr="008975A9">
        <w:rPr>
          <w:color w:val="000000" w:themeColor="text1"/>
          <w:sz w:val="24"/>
          <w:szCs w:val="24"/>
        </w:rPr>
        <w:t>A general trend:</w:t>
      </w:r>
      <w:r w:rsidR="000924BF" w:rsidRPr="008975A9">
        <w:rPr>
          <w:color w:val="000000" w:themeColor="text1"/>
          <w:sz w:val="24"/>
          <w:szCs w:val="24"/>
        </w:rPr>
        <w:t xml:space="preserve"> </w:t>
      </w:r>
      <w:r w:rsidRPr="008975A9">
        <w:rPr>
          <w:color w:val="156082" w:themeColor="accent1"/>
          <w:sz w:val="24"/>
          <w:szCs w:val="24"/>
        </w:rPr>
        <w:t xml:space="preserve">4/5 districts with the highest enrolment numbers/school </w:t>
      </w:r>
      <w:r w:rsidRPr="008975A9">
        <w:rPr>
          <w:color w:val="000000" w:themeColor="text1"/>
          <w:sz w:val="24"/>
          <w:szCs w:val="24"/>
        </w:rPr>
        <w:t xml:space="preserve">are in the top 3rd of districts with </w:t>
      </w:r>
      <w:r w:rsidRPr="008975A9">
        <w:rPr>
          <w:color w:val="156082" w:themeColor="accent1"/>
          <w:sz w:val="24"/>
          <w:szCs w:val="24"/>
        </w:rPr>
        <w:t xml:space="preserve">lowest number of schools </w:t>
      </w:r>
      <w:r w:rsidR="00D65007" w:rsidRPr="008975A9">
        <w:rPr>
          <w:color w:val="000000" w:themeColor="text1"/>
          <w:sz w:val="24"/>
          <w:szCs w:val="24"/>
        </w:rPr>
        <w:t>indicating there is</w:t>
      </w:r>
      <w:r w:rsidRPr="008975A9">
        <w:rPr>
          <w:color w:val="000000" w:themeColor="text1"/>
          <w:sz w:val="24"/>
          <w:szCs w:val="24"/>
        </w:rPr>
        <w:t xml:space="preserve"> a clear trend of these </w:t>
      </w:r>
      <w:r w:rsidR="00D65007" w:rsidRPr="008975A9">
        <w:rPr>
          <w:color w:val="000000" w:themeColor="text1"/>
          <w:sz w:val="24"/>
          <w:szCs w:val="24"/>
        </w:rPr>
        <w:t xml:space="preserve">schools </w:t>
      </w:r>
      <w:r w:rsidRPr="008975A9">
        <w:rPr>
          <w:color w:val="000000" w:themeColor="text1"/>
          <w:sz w:val="24"/>
          <w:szCs w:val="24"/>
        </w:rPr>
        <w:t xml:space="preserve">being overcrowded. </w:t>
      </w:r>
    </w:p>
    <w:p w14:paraId="35B66E2F" w14:textId="77777777" w:rsidR="008975A9" w:rsidRPr="008975A9" w:rsidRDefault="008A79ED" w:rsidP="008975A9">
      <w:pPr>
        <w:pStyle w:val="ListParagraph"/>
        <w:numPr>
          <w:ilvl w:val="0"/>
          <w:numId w:val="15"/>
        </w:numPr>
        <w:ind w:left="0" w:hanging="306"/>
        <w:rPr>
          <w:b/>
          <w:bCs/>
          <w:color w:val="FF0000"/>
          <w:sz w:val="24"/>
          <w:szCs w:val="24"/>
        </w:rPr>
      </w:pPr>
      <w:r w:rsidRPr="008975A9">
        <w:rPr>
          <w:b/>
          <w:bCs/>
          <w:i/>
          <w:iCs/>
          <w:sz w:val="24"/>
          <w:szCs w:val="24"/>
        </w:rPr>
        <w:t>Find teacher: student ratio in each distric</w:t>
      </w:r>
      <w:r w:rsidR="008975A9" w:rsidRPr="008975A9">
        <w:rPr>
          <w:b/>
          <w:bCs/>
          <w:i/>
          <w:iCs/>
          <w:sz w:val="24"/>
          <w:szCs w:val="24"/>
        </w:rPr>
        <w:t>t</w:t>
      </w:r>
    </w:p>
    <w:p w14:paraId="3C8FAA16" w14:textId="77777777" w:rsidR="008975A9" w:rsidRPr="008975A9" w:rsidRDefault="008975A9" w:rsidP="008975A9">
      <w:pPr>
        <w:pStyle w:val="ListParagraph"/>
        <w:ind w:left="0"/>
        <w:rPr>
          <w:b/>
          <w:bCs/>
          <w:color w:val="FF0000"/>
        </w:rPr>
      </w:pPr>
    </w:p>
    <w:p w14:paraId="795D21BD" w14:textId="2B1A9442" w:rsidR="008A79ED" w:rsidRDefault="008A79ED" w:rsidP="008975A9">
      <w:pPr>
        <w:jc w:val="center"/>
        <w:rPr>
          <w:b/>
          <w:bCs/>
          <w:color w:val="FF0000"/>
        </w:rPr>
      </w:pPr>
      <w:r>
        <w:rPr>
          <w:noProof/>
        </w:rPr>
        <w:drawing>
          <wp:inline distT="0" distB="0" distL="0" distR="0" wp14:anchorId="38D726F2" wp14:editId="4302DD52">
            <wp:extent cx="5316279" cy="2700669"/>
            <wp:effectExtent l="0" t="0" r="17780" b="4445"/>
            <wp:docPr id="1764823336" name="Chart 1">
              <a:extLst xmlns:a="http://schemas.openxmlformats.org/drawingml/2006/main">
                <a:ext uri="{FF2B5EF4-FFF2-40B4-BE49-F238E27FC236}">
                  <a16:creationId xmlns:a16="http://schemas.microsoft.com/office/drawing/2014/main" id="{7FB75426-8B0A-76A4-B7D1-2E2268CA24C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inline>
        </w:drawing>
      </w:r>
    </w:p>
    <w:p w14:paraId="325DA678" w14:textId="77777777" w:rsidR="00B21F82" w:rsidRPr="008975A9" w:rsidRDefault="00B21F82" w:rsidP="00AB4415">
      <w:pPr>
        <w:rPr>
          <w:b/>
          <w:bCs/>
          <w:color w:val="FF0000"/>
        </w:rPr>
      </w:pPr>
    </w:p>
    <w:p w14:paraId="272C353C" w14:textId="77777777" w:rsidR="00B21F82" w:rsidRPr="00E267C6" w:rsidRDefault="00B21F82" w:rsidP="00B21F82">
      <w:pPr>
        <w:rPr>
          <w:sz w:val="24"/>
          <w:szCs w:val="24"/>
        </w:rPr>
      </w:pPr>
      <w:r w:rsidRPr="00E267C6">
        <w:rPr>
          <w:color w:val="156082" w:themeColor="accent1"/>
          <w:sz w:val="24"/>
          <w:szCs w:val="24"/>
        </w:rPr>
        <w:t>H</w:t>
      </w:r>
      <w:r w:rsidRPr="00E267C6">
        <w:rPr>
          <w:color w:val="156082" w:themeColor="accent1"/>
          <w:sz w:val="24"/>
          <w:szCs w:val="24"/>
        </w:rPr>
        <w:t xml:space="preserve">igh student-to-teacher ratio </w:t>
      </w:r>
      <w:r w:rsidRPr="00E267C6">
        <w:rPr>
          <w:sz w:val="24"/>
          <w:szCs w:val="24"/>
        </w:rPr>
        <w:t>at the primary school level</w:t>
      </w:r>
      <w:r w:rsidRPr="00E267C6">
        <w:rPr>
          <w:sz w:val="24"/>
          <w:szCs w:val="24"/>
        </w:rPr>
        <w:t xml:space="preserve"> in most districts</w:t>
      </w:r>
      <w:r w:rsidRPr="00E267C6">
        <w:rPr>
          <w:sz w:val="24"/>
          <w:szCs w:val="24"/>
        </w:rPr>
        <w:t xml:space="preserve">. </w:t>
      </w:r>
    </w:p>
    <w:p w14:paraId="438E3D6A" w14:textId="0DF9D4C2" w:rsidR="008A79ED" w:rsidRPr="00AB4415" w:rsidRDefault="00B21F82" w:rsidP="008A79ED">
      <w:pPr>
        <w:rPr>
          <w:sz w:val="24"/>
          <w:szCs w:val="24"/>
        </w:rPr>
      </w:pPr>
      <w:r w:rsidRPr="00E267C6">
        <w:rPr>
          <w:sz w:val="24"/>
          <w:szCs w:val="24"/>
        </w:rPr>
        <w:t xml:space="preserve">This is </w:t>
      </w:r>
      <w:r w:rsidR="00935478" w:rsidRPr="00E267C6">
        <w:rPr>
          <w:sz w:val="24"/>
          <w:szCs w:val="24"/>
        </w:rPr>
        <w:t xml:space="preserve">concerning as young children especially need more one on one attention, care and </w:t>
      </w:r>
      <w:r w:rsidR="00E267C6" w:rsidRPr="00E267C6">
        <w:rPr>
          <w:sz w:val="24"/>
          <w:szCs w:val="24"/>
        </w:rPr>
        <w:t>engagement from their teachers.</w:t>
      </w:r>
      <w:r w:rsidR="00E23472">
        <w:rPr>
          <w:sz w:val="24"/>
          <w:szCs w:val="24"/>
        </w:rPr>
        <w:t xml:space="preserve"> </w:t>
      </w:r>
      <w:r w:rsidR="00E23472" w:rsidRPr="00451487">
        <w:rPr>
          <w:color w:val="156082" w:themeColor="accent1"/>
          <w:sz w:val="24"/>
          <w:szCs w:val="24"/>
        </w:rPr>
        <w:t xml:space="preserve">Constructing more primary schools </w:t>
      </w:r>
      <w:r w:rsidR="00E23472">
        <w:rPr>
          <w:sz w:val="24"/>
          <w:szCs w:val="24"/>
        </w:rPr>
        <w:t xml:space="preserve">especially in rural areas is vital to thus </w:t>
      </w:r>
      <w:r w:rsidR="00D43CDE">
        <w:rPr>
          <w:sz w:val="24"/>
          <w:szCs w:val="24"/>
        </w:rPr>
        <w:t>spread the large number of students enrolled and reduce over crowding.</w:t>
      </w:r>
    </w:p>
    <w:p w14:paraId="0D3C24D0" w14:textId="37F6B3C9" w:rsidR="00694D63" w:rsidRDefault="00694D63" w:rsidP="00694D63">
      <w:pPr>
        <w:pStyle w:val="ListParagraph"/>
        <w:numPr>
          <w:ilvl w:val="0"/>
          <w:numId w:val="27"/>
        </w:numPr>
        <w:rPr>
          <w:b/>
          <w:bCs/>
          <w:sz w:val="24"/>
          <w:szCs w:val="24"/>
        </w:rPr>
      </w:pPr>
      <w:r w:rsidRPr="00BB5F50">
        <w:rPr>
          <w:b/>
          <w:bCs/>
          <w:sz w:val="24"/>
          <w:szCs w:val="24"/>
        </w:rPr>
        <w:t xml:space="preserve">Is work for </w:t>
      </w:r>
      <w:r>
        <w:rPr>
          <w:b/>
          <w:bCs/>
          <w:sz w:val="24"/>
          <w:szCs w:val="24"/>
        </w:rPr>
        <w:t xml:space="preserve">this </w:t>
      </w:r>
      <w:r w:rsidRPr="00BB5F50">
        <w:rPr>
          <w:b/>
          <w:bCs/>
          <w:sz w:val="24"/>
          <w:szCs w:val="24"/>
        </w:rPr>
        <w:t>initiative being done already?</w:t>
      </w:r>
    </w:p>
    <w:p w14:paraId="772372BE" w14:textId="77777777" w:rsidR="00451487" w:rsidRPr="00451487" w:rsidRDefault="00451487" w:rsidP="00451487">
      <w:pPr>
        <w:pStyle w:val="ListParagraph"/>
        <w:rPr>
          <w:b/>
          <w:bCs/>
          <w:sz w:val="24"/>
          <w:szCs w:val="24"/>
        </w:rPr>
      </w:pPr>
    </w:p>
    <w:p w14:paraId="581C1E0D" w14:textId="7C467197" w:rsidR="008A79ED" w:rsidRDefault="008A79ED" w:rsidP="008A79ED">
      <w:pPr>
        <w:rPr>
          <w:b/>
          <w:bCs/>
          <w:color w:val="FF0000"/>
        </w:rPr>
      </w:pPr>
      <w:r>
        <w:rPr>
          <w:noProof/>
        </w:rPr>
        <w:drawing>
          <wp:inline distT="0" distB="0" distL="0" distR="0" wp14:anchorId="1475E8E3" wp14:editId="5795B192">
            <wp:extent cx="5961529" cy="2447290"/>
            <wp:effectExtent l="0" t="0" r="1270" b="10160"/>
            <wp:docPr id="1014115084" name="Chart 1">
              <a:extLst xmlns:a="http://schemas.openxmlformats.org/drawingml/2006/main">
                <a:ext uri="{FF2B5EF4-FFF2-40B4-BE49-F238E27FC236}">
                  <a16:creationId xmlns:a16="http://schemas.microsoft.com/office/drawing/2014/main" id="{E7014DE0-53E5-77C4-E1CD-6088CAA0CD3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inline>
        </w:drawing>
      </w:r>
    </w:p>
    <w:p w14:paraId="5937C8E8" w14:textId="77777777" w:rsidR="001419CD" w:rsidRDefault="001419CD" w:rsidP="008A79ED">
      <w:pPr>
        <w:rPr>
          <w:b/>
          <w:bCs/>
          <w:color w:val="FF0000"/>
        </w:rPr>
      </w:pPr>
    </w:p>
    <w:p w14:paraId="49B9B70F" w14:textId="77777777" w:rsidR="008A79ED" w:rsidRDefault="008A79ED" w:rsidP="008A79ED">
      <w:pPr>
        <w:rPr>
          <w:b/>
          <w:bCs/>
          <w:color w:val="FF0000"/>
        </w:rPr>
      </w:pPr>
      <w:r w:rsidRPr="00470911">
        <w:rPr>
          <w:b/>
          <w:bCs/>
          <w:color w:val="FF0000"/>
        </w:rPr>
        <w:drawing>
          <wp:inline distT="0" distB="0" distL="0" distR="0" wp14:anchorId="22BDC93A" wp14:editId="31FBAF45">
            <wp:extent cx="5996940" cy="3101789"/>
            <wp:effectExtent l="0" t="0" r="3810" b="3810"/>
            <wp:docPr id="11010984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098451" name=""/>
                    <pic:cNvPicPr/>
                  </pic:nvPicPr>
                  <pic:blipFill>
                    <a:blip r:embed="rId52"/>
                    <a:stretch>
                      <a:fillRect/>
                    </a:stretch>
                  </pic:blipFill>
                  <pic:spPr>
                    <a:xfrm>
                      <a:off x="0" y="0"/>
                      <a:ext cx="6026341" cy="3116996"/>
                    </a:xfrm>
                    <a:prstGeom prst="rect">
                      <a:avLst/>
                    </a:prstGeom>
                  </pic:spPr>
                </pic:pic>
              </a:graphicData>
            </a:graphic>
          </wp:inline>
        </w:drawing>
      </w:r>
    </w:p>
    <w:p w14:paraId="1D28E139" w14:textId="77777777" w:rsidR="00451487" w:rsidRDefault="00451487" w:rsidP="008A79ED">
      <w:pPr>
        <w:rPr>
          <w:b/>
          <w:bCs/>
          <w:color w:val="FF0000"/>
        </w:rPr>
      </w:pPr>
    </w:p>
    <w:p w14:paraId="74B08839" w14:textId="54F827B1" w:rsidR="008A79ED" w:rsidRDefault="00451487" w:rsidP="008A79ED">
      <w:pPr>
        <w:rPr>
          <w:b/>
          <w:bCs/>
          <w:color w:val="FF0000"/>
        </w:rPr>
      </w:pPr>
      <w:r w:rsidRPr="001419CD">
        <w:rPr>
          <w:b/>
          <w:bCs/>
          <w:color w:val="000000" w:themeColor="text1"/>
        </w:rPr>
        <w:t xml:space="preserve">External </w:t>
      </w:r>
      <w:r w:rsidR="001419CD" w:rsidRPr="001419CD">
        <w:rPr>
          <w:b/>
          <w:bCs/>
          <w:color w:val="000000" w:themeColor="text1"/>
        </w:rPr>
        <w:t>Sou</w:t>
      </w:r>
      <w:r w:rsidR="001419CD">
        <w:rPr>
          <w:b/>
          <w:bCs/>
          <w:color w:val="000000" w:themeColor="text1"/>
        </w:rPr>
        <w:t>r</w:t>
      </w:r>
      <w:r w:rsidR="001419CD" w:rsidRPr="001419CD">
        <w:rPr>
          <w:b/>
          <w:bCs/>
          <w:color w:val="000000" w:themeColor="text1"/>
        </w:rPr>
        <w:t>ce</w:t>
      </w:r>
      <w:r w:rsidR="008A79ED" w:rsidRPr="001419CD">
        <w:rPr>
          <w:b/>
          <w:bCs/>
          <w:color w:val="000000" w:themeColor="text1"/>
        </w:rPr>
        <w:t xml:space="preserve">: </w:t>
      </w:r>
      <w:hyperlink r:id="rId53" w:history="1">
        <w:r w:rsidR="008A79ED" w:rsidRPr="009C1DBC">
          <w:rPr>
            <w:rStyle w:val="Hyperlink"/>
            <w:b/>
            <w:bCs/>
          </w:rPr>
          <w:t>https://www.worldometers.info/world-population/pakistan-population/</w:t>
        </w:r>
      </w:hyperlink>
      <w:r w:rsidR="008A79ED">
        <w:rPr>
          <w:b/>
          <w:bCs/>
          <w:color w:val="FF0000"/>
        </w:rPr>
        <w:t xml:space="preserve"> </w:t>
      </w:r>
    </w:p>
    <w:p w14:paraId="03159242" w14:textId="77777777" w:rsidR="001419CD" w:rsidRDefault="001419CD" w:rsidP="008A79ED">
      <w:pPr>
        <w:rPr>
          <w:b/>
          <w:bCs/>
          <w:color w:val="FF0000"/>
        </w:rPr>
      </w:pPr>
    </w:p>
    <w:p w14:paraId="15B876D3" w14:textId="3545B9BA" w:rsidR="001419CD" w:rsidRPr="005630D2" w:rsidRDefault="001419CD" w:rsidP="008A79ED">
      <w:pPr>
        <w:rPr>
          <w:color w:val="000000" w:themeColor="text1"/>
          <w:sz w:val="24"/>
          <w:szCs w:val="24"/>
        </w:rPr>
      </w:pPr>
      <w:r w:rsidRPr="00AB4415">
        <w:rPr>
          <w:color w:val="000000" w:themeColor="text1"/>
          <w:sz w:val="24"/>
          <w:szCs w:val="24"/>
        </w:rPr>
        <w:t xml:space="preserve">Despite the </w:t>
      </w:r>
      <w:r w:rsidRPr="00AB4415">
        <w:rPr>
          <w:color w:val="156082" w:themeColor="accent1"/>
          <w:sz w:val="24"/>
          <w:szCs w:val="24"/>
        </w:rPr>
        <w:t xml:space="preserve">exponential increase in population </w:t>
      </w:r>
      <w:r w:rsidRPr="00AB4415">
        <w:rPr>
          <w:color w:val="000000" w:themeColor="text1"/>
          <w:sz w:val="24"/>
          <w:szCs w:val="24"/>
        </w:rPr>
        <w:t xml:space="preserve">(and consequently children under 5), </w:t>
      </w:r>
      <w:r w:rsidR="00AB4415" w:rsidRPr="00AB4415">
        <w:rPr>
          <w:color w:val="000000" w:themeColor="text1"/>
          <w:sz w:val="24"/>
          <w:szCs w:val="24"/>
        </w:rPr>
        <w:t xml:space="preserve">the number of primary schools established for these children has </w:t>
      </w:r>
      <w:r w:rsidR="00AB4415" w:rsidRPr="00AB4415">
        <w:rPr>
          <w:color w:val="156082" w:themeColor="accent1"/>
          <w:sz w:val="24"/>
          <w:szCs w:val="24"/>
        </w:rPr>
        <w:t>continued to decrease since 2013</w:t>
      </w:r>
      <w:r w:rsidR="00AB4415">
        <w:rPr>
          <w:color w:val="156082" w:themeColor="accent1"/>
          <w:sz w:val="24"/>
          <w:szCs w:val="24"/>
        </w:rPr>
        <w:t xml:space="preserve"> </w:t>
      </w:r>
      <w:r w:rsidR="00AB4415" w:rsidRPr="005630D2">
        <w:rPr>
          <w:color w:val="000000" w:themeColor="text1"/>
          <w:sz w:val="24"/>
          <w:szCs w:val="24"/>
        </w:rPr>
        <w:t xml:space="preserve">thus </w:t>
      </w:r>
      <w:r w:rsidR="005630D2" w:rsidRPr="005630D2">
        <w:rPr>
          <w:color w:val="000000" w:themeColor="text1"/>
          <w:sz w:val="24"/>
          <w:szCs w:val="24"/>
        </w:rPr>
        <w:t>justifying the allocat</w:t>
      </w:r>
      <w:r w:rsidR="005630D2">
        <w:rPr>
          <w:color w:val="000000" w:themeColor="text1"/>
          <w:sz w:val="24"/>
          <w:szCs w:val="24"/>
        </w:rPr>
        <w:t>ion</w:t>
      </w:r>
      <w:r w:rsidR="005630D2" w:rsidRPr="005630D2">
        <w:rPr>
          <w:color w:val="000000" w:themeColor="text1"/>
          <w:sz w:val="24"/>
          <w:szCs w:val="24"/>
        </w:rPr>
        <w:t xml:space="preserve"> of a large portion of funds for this initiative.</w:t>
      </w:r>
    </w:p>
    <w:p w14:paraId="3366E161" w14:textId="77777777" w:rsidR="008A79ED" w:rsidRDefault="008A79ED" w:rsidP="008A79ED">
      <w:pPr>
        <w:rPr>
          <w:b/>
          <w:bCs/>
          <w:color w:val="FF0000"/>
        </w:rPr>
      </w:pPr>
    </w:p>
    <w:p w14:paraId="77D1C0EC" w14:textId="77777777" w:rsidR="002D2D29" w:rsidRDefault="002D2D29" w:rsidP="002D2D29">
      <w:pPr>
        <w:rPr>
          <w:b/>
          <w:bCs/>
          <w:sz w:val="28"/>
          <w:szCs w:val="28"/>
        </w:rPr>
      </w:pPr>
    </w:p>
    <w:p w14:paraId="4815A5FC" w14:textId="77777777" w:rsidR="005E5D34" w:rsidRDefault="005E5D34" w:rsidP="005E5D34">
      <w:pPr>
        <w:jc w:val="center"/>
        <w:rPr>
          <w:b/>
          <w:bCs/>
          <w:sz w:val="24"/>
          <w:szCs w:val="24"/>
        </w:rPr>
      </w:pPr>
      <w:r>
        <w:rPr>
          <w:b/>
          <w:bCs/>
          <w:sz w:val="24"/>
          <w:szCs w:val="24"/>
        </w:rPr>
        <w:t>MARKETING STRATEGIES</w:t>
      </w:r>
    </w:p>
    <w:p w14:paraId="70907A76" w14:textId="77777777" w:rsidR="00E73D2A" w:rsidRDefault="00E73D2A" w:rsidP="005E5D34">
      <w:pPr>
        <w:jc w:val="center"/>
        <w:rPr>
          <w:b/>
          <w:bCs/>
          <w:sz w:val="24"/>
          <w:szCs w:val="24"/>
        </w:rPr>
      </w:pPr>
    </w:p>
    <w:p w14:paraId="0B7644DE" w14:textId="3822CC8C" w:rsidR="00AF059B" w:rsidRPr="00AB5111" w:rsidRDefault="00E73D2A" w:rsidP="00AF059B">
      <w:pPr>
        <w:rPr>
          <w:b/>
          <w:bCs/>
          <w:i/>
          <w:iCs/>
          <w:sz w:val="24"/>
          <w:szCs w:val="24"/>
        </w:rPr>
      </w:pPr>
      <w:r>
        <w:rPr>
          <w:b/>
          <w:bCs/>
          <w:i/>
          <w:iCs/>
          <w:sz w:val="24"/>
          <w:szCs w:val="24"/>
        </w:rPr>
        <w:t>Promoting female enrolment</w:t>
      </w:r>
    </w:p>
    <w:p w14:paraId="56738C7B" w14:textId="64144909" w:rsidR="005F1B10" w:rsidRDefault="005F1B10" w:rsidP="00AF059B">
      <w:pPr>
        <w:rPr>
          <w:sz w:val="24"/>
          <w:szCs w:val="24"/>
        </w:rPr>
      </w:pPr>
      <w:r w:rsidRPr="00AB5111">
        <w:rPr>
          <w:sz w:val="24"/>
          <w:szCs w:val="24"/>
        </w:rPr>
        <w:t xml:space="preserve">Promote safety </w:t>
      </w:r>
      <w:r w:rsidR="006C5E23" w:rsidRPr="00AB5111">
        <w:rPr>
          <w:sz w:val="24"/>
          <w:szCs w:val="24"/>
        </w:rPr>
        <w:t xml:space="preserve">of young girls </w:t>
      </w:r>
      <w:r w:rsidR="00095F1A" w:rsidRPr="00AB5111">
        <w:rPr>
          <w:sz w:val="24"/>
          <w:szCs w:val="24"/>
        </w:rPr>
        <w:t>in well-built</w:t>
      </w:r>
      <w:r w:rsidR="00261861" w:rsidRPr="00AB5111">
        <w:rPr>
          <w:sz w:val="24"/>
          <w:szCs w:val="24"/>
        </w:rPr>
        <w:t xml:space="preserve">, separate gender schools with water and electricity facilities </w:t>
      </w:r>
      <w:r w:rsidR="00095F1A" w:rsidRPr="00AB5111">
        <w:rPr>
          <w:sz w:val="24"/>
          <w:szCs w:val="24"/>
        </w:rPr>
        <w:t xml:space="preserve">to help ease traditional parents </w:t>
      </w:r>
      <w:r w:rsidR="00261861" w:rsidRPr="00AB5111">
        <w:rPr>
          <w:sz w:val="24"/>
          <w:szCs w:val="24"/>
        </w:rPr>
        <w:t xml:space="preserve">into allowing their daughters to </w:t>
      </w:r>
      <w:r w:rsidR="002B4B8B" w:rsidRPr="00AB5111">
        <w:rPr>
          <w:sz w:val="24"/>
          <w:szCs w:val="24"/>
        </w:rPr>
        <w:t>continue school after primary level into middle and secondary level.</w:t>
      </w:r>
    </w:p>
    <w:p w14:paraId="3B40D291" w14:textId="77777777" w:rsidR="00D6419D" w:rsidRDefault="00D6419D" w:rsidP="00AF059B">
      <w:pPr>
        <w:rPr>
          <w:sz w:val="24"/>
          <w:szCs w:val="24"/>
        </w:rPr>
      </w:pPr>
    </w:p>
    <w:p w14:paraId="10FC4BF7" w14:textId="72D59D3B" w:rsidR="00E73D2A" w:rsidRDefault="00E73D2A" w:rsidP="00AF059B">
      <w:pPr>
        <w:rPr>
          <w:b/>
          <w:bCs/>
          <w:i/>
          <w:iCs/>
          <w:sz w:val="24"/>
          <w:szCs w:val="24"/>
        </w:rPr>
      </w:pPr>
      <w:r w:rsidRPr="007B3A80">
        <w:rPr>
          <w:b/>
          <w:bCs/>
          <w:i/>
          <w:iCs/>
          <w:sz w:val="24"/>
          <w:szCs w:val="24"/>
        </w:rPr>
        <w:t>Promoting a better future</w:t>
      </w:r>
    </w:p>
    <w:p w14:paraId="1A249DFF" w14:textId="3E6B675B" w:rsidR="00E72BA8" w:rsidRDefault="006F3552" w:rsidP="00AF059B">
      <w:pPr>
        <w:rPr>
          <w:sz w:val="24"/>
          <w:szCs w:val="24"/>
        </w:rPr>
      </w:pPr>
      <w:r w:rsidRPr="00C11EF1">
        <w:rPr>
          <w:sz w:val="24"/>
          <w:szCs w:val="24"/>
        </w:rPr>
        <w:t xml:space="preserve">Provide real-life examples </w:t>
      </w:r>
      <w:r w:rsidR="00072B2F" w:rsidRPr="00C11EF1">
        <w:rPr>
          <w:sz w:val="24"/>
          <w:szCs w:val="24"/>
        </w:rPr>
        <w:t xml:space="preserve">of individuals who went from under-privileged backgrounds </w:t>
      </w:r>
      <w:r w:rsidR="00AD0287">
        <w:rPr>
          <w:sz w:val="24"/>
          <w:szCs w:val="24"/>
        </w:rPr>
        <w:t>(</w:t>
      </w:r>
      <w:r w:rsidR="00EA2F41">
        <w:rPr>
          <w:sz w:val="24"/>
          <w:szCs w:val="24"/>
        </w:rPr>
        <w:t>similar to the audience</w:t>
      </w:r>
      <w:r w:rsidR="00AD0287">
        <w:rPr>
          <w:sz w:val="24"/>
          <w:szCs w:val="24"/>
        </w:rPr>
        <w:t xml:space="preserve">) </w:t>
      </w:r>
      <w:r w:rsidR="00072B2F" w:rsidRPr="00C11EF1">
        <w:rPr>
          <w:sz w:val="24"/>
          <w:szCs w:val="24"/>
        </w:rPr>
        <w:t xml:space="preserve">to </w:t>
      </w:r>
      <w:r w:rsidR="00051F9E" w:rsidRPr="00C11EF1">
        <w:rPr>
          <w:sz w:val="24"/>
          <w:szCs w:val="24"/>
        </w:rPr>
        <w:t xml:space="preserve">becoming successful </w:t>
      </w:r>
      <w:r w:rsidR="00E72BA8" w:rsidRPr="00C11EF1">
        <w:rPr>
          <w:sz w:val="24"/>
          <w:szCs w:val="24"/>
        </w:rPr>
        <w:t>people though the power of education.</w:t>
      </w:r>
    </w:p>
    <w:p w14:paraId="328CE487" w14:textId="20FF4E5F" w:rsidR="00F62CE7" w:rsidRDefault="00AD0287" w:rsidP="00AF059B">
      <w:pPr>
        <w:rPr>
          <w:sz w:val="24"/>
          <w:szCs w:val="24"/>
        </w:rPr>
      </w:pPr>
      <w:r>
        <w:rPr>
          <w:sz w:val="24"/>
          <w:szCs w:val="24"/>
        </w:rPr>
        <w:t xml:space="preserve">This material incentive is likely to </w:t>
      </w:r>
      <w:r w:rsidR="000B1579">
        <w:rPr>
          <w:sz w:val="24"/>
          <w:szCs w:val="24"/>
        </w:rPr>
        <w:t xml:space="preserve">encourage people to promote </w:t>
      </w:r>
      <w:r w:rsidR="00F62CE7">
        <w:rPr>
          <w:sz w:val="24"/>
          <w:szCs w:val="24"/>
        </w:rPr>
        <w:t>higher level of education in their own children.</w:t>
      </w:r>
    </w:p>
    <w:p w14:paraId="29495129" w14:textId="77777777" w:rsidR="00D6419D" w:rsidRPr="00C11EF1" w:rsidRDefault="00D6419D" w:rsidP="00AF059B">
      <w:pPr>
        <w:rPr>
          <w:sz w:val="24"/>
          <w:szCs w:val="24"/>
        </w:rPr>
      </w:pPr>
    </w:p>
    <w:p w14:paraId="794AB147" w14:textId="0948A6C5" w:rsidR="00461420" w:rsidRDefault="00461420" w:rsidP="00AF059B">
      <w:pPr>
        <w:rPr>
          <w:b/>
          <w:bCs/>
          <w:i/>
          <w:iCs/>
          <w:sz w:val="24"/>
          <w:szCs w:val="24"/>
        </w:rPr>
      </w:pPr>
      <w:r w:rsidRPr="007B3A80">
        <w:rPr>
          <w:b/>
          <w:bCs/>
          <w:i/>
          <w:iCs/>
          <w:sz w:val="24"/>
          <w:szCs w:val="24"/>
        </w:rPr>
        <w:t xml:space="preserve">Increased </w:t>
      </w:r>
      <w:r w:rsidR="007B3A80" w:rsidRPr="007B3A80">
        <w:rPr>
          <w:b/>
          <w:bCs/>
          <w:i/>
          <w:iCs/>
          <w:sz w:val="24"/>
          <w:szCs w:val="24"/>
        </w:rPr>
        <w:t xml:space="preserve">employment opportunity </w:t>
      </w:r>
    </w:p>
    <w:p w14:paraId="0C3798CC" w14:textId="793B1375" w:rsidR="00F62CE7" w:rsidRPr="00D6419D" w:rsidRDefault="00F62CE7" w:rsidP="00AF059B">
      <w:pPr>
        <w:rPr>
          <w:sz w:val="24"/>
          <w:szCs w:val="24"/>
        </w:rPr>
      </w:pPr>
      <w:r w:rsidRPr="00D6419D">
        <w:rPr>
          <w:sz w:val="24"/>
          <w:szCs w:val="24"/>
        </w:rPr>
        <w:t xml:space="preserve">Building </w:t>
      </w:r>
      <w:r w:rsidR="00240C7C" w:rsidRPr="00D6419D">
        <w:rPr>
          <w:sz w:val="24"/>
          <w:szCs w:val="24"/>
        </w:rPr>
        <w:t xml:space="preserve">new schools at all levels would lead to hiring of teachers and non-teachers from the local area thus promoting </w:t>
      </w:r>
      <w:r w:rsidR="00B1072F">
        <w:rPr>
          <w:sz w:val="24"/>
          <w:szCs w:val="24"/>
        </w:rPr>
        <w:t xml:space="preserve">employment in </w:t>
      </w:r>
      <w:r w:rsidR="00240C7C" w:rsidRPr="00D6419D">
        <w:rPr>
          <w:sz w:val="24"/>
          <w:szCs w:val="24"/>
        </w:rPr>
        <w:t>skilled</w:t>
      </w:r>
      <w:r w:rsidR="00F32802" w:rsidRPr="00D6419D">
        <w:rPr>
          <w:sz w:val="24"/>
          <w:szCs w:val="24"/>
        </w:rPr>
        <w:t xml:space="preserve">, educated </w:t>
      </w:r>
      <w:r w:rsidR="00B1072F">
        <w:rPr>
          <w:sz w:val="24"/>
          <w:szCs w:val="24"/>
        </w:rPr>
        <w:t>labour</w:t>
      </w:r>
      <w:r w:rsidR="00240C7C" w:rsidRPr="00D6419D">
        <w:rPr>
          <w:sz w:val="24"/>
          <w:szCs w:val="24"/>
        </w:rPr>
        <w:t>.</w:t>
      </w:r>
    </w:p>
    <w:p w14:paraId="32E17AE2" w14:textId="3362CBEF" w:rsidR="00240C7C" w:rsidRPr="00D6419D" w:rsidRDefault="00240C7C" w:rsidP="00AF059B">
      <w:pPr>
        <w:rPr>
          <w:sz w:val="24"/>
          <w:szCs w:val="24"/>
        </w:rPr>
      </w:pPr>
      <w:r w:rsidRPr="00D6419D">
        <w:rPr>
          <w:sz w:val="24"/>
          <w:szCs w:val="24"/>
        </w:rPr>
        <w:t xml:space="preserve">Improving on infrastructure like consolidating walls </w:t>
      </w:r>
      <w:r w:rsidR="00F32802" w:rsidRPr="00D6419D">
        <w:rPr>
          <w:sz w:val="24"/>
          <w:szCs w:val="24"/>
        </w:rPr>
        <w:t xml:space="preserve">or installing water and electricity sources would also lead to employment </w:t>
      </w:r>
      <w:r w:rsidR="00753778" w:rsidRPr="00D6419D">
        <w:rPr>
          <w:sz w:val="24"/>
          <w:szCs w:val="24"/>
        </w:rPr>
        <w:t xml:space="preserve">of skilled, manual labour as well. </w:t>
      </w:r>
    </w:p>
    <w:p w14:paraId="720D759A" w14:textId="7DB98006" w:rsidR="00753778" w:rsidRPr="00D6419D" w:rsidRDefault="00753778" w:rsidP="00AF059B">
      <w:pPr>
        <w:rPr>
          <w:sz w:val="24"/>
          <w:szCs w:val="24"/>
        </w:rPr>
      </w:pPr>
      <w:r w:rsidRPr="00D6419D">
        <w:rPr>
          <w:sz w:val="24"/>
          <w:szCs w:val="24"/>
        </w:rPr>
        <w:t>This would help promote these incentives as not just a positive impact for children but for all</w:t>
      </w:r>
      <w:r w:rsidR="00D6419D" w:rsidRPr="00D6419D">
        <w:rPr>
          <w:sz w:val="24"/>
          <w:szCs w:val="24"/>
        </w:rPr>
        <w:t xml:space="preserve"> people in the area.</w:t>
      </w:r>
    </w:p>
    <w:p w14:paraId="0E0D8FF7" w14:textId="77777777" w:rsidR="00C11EF1" w:rsidRPr="00D6419D" w:rsidRDefault="00C11EF1" w:rsidP="00AF059B">
      <w:pPr>
        <w:rPr>
          <w:sz w:val="24"/>
          <w:szCs w:val="24"/>
        </w:rPr>
      </w:pPr>
    </w:p>
    <w:p w14:paraId="30522DF7" w14:textId="758BEEF4" w:rsidR="00E73D2A" w:rsidRPr="007B3A80" w:rsidRDefault="00735739" w:rsidP="00AF059B">
      <w:pPr>
        <w:rPr>
          <w:b/>
          <w:bCs/>
          <w:i/>
          <w:iCs/>
          <w:sz w:val="24"/>
          <w:szCs w:val="24"/>
        </w:rPr>
      </w:pPr>
      <w:r w:rsidRPr="007B3A80">
        <w:rPr>
          <w:b/>
          <w:bCs/>
          <w:i/>
          <w:iCs/>
          <w:sz w:val="24"/>
          <w:szCs w:val="24"/>
        </w:rPr>
        <w:t xml:space="preserve">Get on board with local leaders </w:t>
      </w:r>
    </w:p>
    <w:p w14:paraId="476716B0" w14:textId="77777777" w:rsidR="0080485A" w:rsidRDefault="009600E8" w:rsidP="00AF059B">
      <w:pPr>
        <w:rPr>
          <w:sz w:val="24"/>
          <w:szCs w:val="24"/>
        </w:rPr>
      </w:pPr>
      <w:r>
        <w:rPr>
          <w:sz w:val="24"/>
          <w:szCs w:val="24"/>
        </w:rPr>
        <w:t xml:space="preserve">In rural areas, people are closely knit and are most likely to </w:t>
      </w:r>
      <w:r w:rsidR="0080485A">
        <w:rPr>
          <w:sz w:val="24"/>
          <w:szCs w:val="24"/>
        </w:rPr>
        <w:t>listen to</w:t>
      </w:r>
      <w:r>
        <w:rPr>
          <w:sz w:val="24"/>
          <w:szCs w:val="24"/>
        </w:rPr>
        <w:t xml:space="preserve"> local people they know and trust especially local leaders. </w:t>
      </w:r>
    </w:p>
    <w:p w14:paraId="009B9B65" w14:textId="7113D499" w:rsidR="00735739" w:rsidRDefault="009600E8" w:rsidP="00AF059B">
      <w:pPr>
        <w:rPr>
          <w:sz w:val="24"/>
          <w:szCs w:val="24"/>
        </w:rPr>
      </w:pPr>
      <w:r>
        <w:rPr>
          <w:sz w:val="24"/>
          <w:szCs w:val="24"/>
        </w:rPr>
        <w:t xml:space="preserve">Encouragement and support from these leaders would increase the chance of a positive response from the </w:t>
      </w:r>
      <w:r w:rsidR="0080485A">
        <w:rPr>
          <w:sz w:val="24"/>
          <w:szCs w:val="24"/>
        </w:rPr>
        <w:t>general people.</w:t>
      </w:r>
    </w:p>
    <w:p w14:paraId="6D6B6D17" w14:textId="59F824F4" w:rsidR="002A70ED" w:rsidRDefault="002A70ED" w:rsidP="002A70ED">
      <w:pPr>
        <w:rPr>
          <w:sz w:val="24"/>
          <w:szCs w:val="24"/>
        </w:rPr>
      </w:pPr>
      <w:r>
        <w:rPr>
          <w:sz w:val="24"/>
          <w:szCs w:val="24"/>
        </w:rPr>
        <w:t>Get local leaders on board by p</w:t>
      </w:r>
      <w:r w:rsidRPr="00C11EF1">
        <w:rPr>
          <w:sz w:val="24"/>
          <w:szCs w:val="24"/>
        </w:rPr>
        <w:t>rovid</w:t>
      </w:r>
      <w:r>
        <w:rPr>
          <w:sz w:val="24"/>
          <w:szCs w:val="24"/>
        </w:rPr>
        <w:t>ing</w:t>
      </w:r>
      <w:r w:rsidRPr="00C11EF1">
        <w:rPr>
          <w:sz w:val="24"/>
          <w:szCs w:val="24"/>
        </w:rPr>
        <w:t xml:space="preserve"> on ground data which shows the correlation between increased number of schools and development in an area.</w:t>
      </w:r>
    </w:p>
    <w:p w14:paraId="16A631B0" w14:textId="3AEE9232" w:rsidR="002A70ED" w:rsidRDefault="002A70ED" w:rsidP="00AF059B">
      <w:pPr>
        <w:rPr>
          <w:sz w:val="24"/>
          <w:szCs w:val="24"/>
        </w:rPr>
      </w:pPr>
    </w:p>
    <w:p w14:paraId="73268F1F" w14:textId="77777777" w:rsidR="00B1072F" w:rsidRDefault="00B1072F" w:rsidP="00AF059B">
      <w:pPr>
        <w:rPr>
          <w:sz w:val="24"/>
          <w:szCs w:val="24"/>
        </w:rPr>
      </w:pPr>
    </w:p>
    <w:p w14:paraId="1AA330B0" w14:textId="77777777" w:rsidR="009C6415" w:rsidRPr="00AB5111" w:rsidRDefault="009C6415" w:rsidP="00AF059B">
      <w:pPr>
        <w:rPr>
          <w:sz w:val="24"/>
          <w:szCs w:val="24"/>
        </w:rPr>
      </w:pPr>
    </w:p>
    <w:p w14:paraId="1404A927" w14:textId="77777777" w:rsidR="002B4B8B" w:rsidRDefault="002B4B8B" w:rsidP="00AF059B">
      <w:pPr>
        <w:rPr>
          <w:b/>
          <w:bCs/>
          <w:sz w:val="24"/>
          <w:szCs w:val="24"/>
        </w:rPr>
      </w:pPr>
    </w:p>
    <w:p w14:paraId="018D7D75" w14:textId="77777777" w:rsidR="005E5D34" w:rsidRDefault="005E5D34" w:rsidP="005E5D34">
      <w:pPr>
        <w:jc w:val="center"/>
        <w:rPr>
          <w:b/>
          <w:bCs/>
          <w:sz w:val="24"/>
          <w:szCs w:val="24"/>
        </w:rPr>
      </w:pPr>
      <w:r>
        <w:rPr>
          <w:b/>
          <w:bCs/>
          <w:sz w:val="24"/>
          <w:szCs w:val="24"/>
        </w:rPr>
        <w:t>BUDGET PLAN</w:t>
      </w:r>
    </w:p>
    <w:p w14:paraId="7404F039" w14:textId="77777777" w:rsidR="003710CB" w:rsidRDefault="003710CB" w:rsidP="005E5D34">
      <w:pPr>
        <w:jc w:val="center"/>
        <w:rPr>
          <w:b/>
          <w:bCs/>
          <w:sz w:val="24"/>
          <w:szCs w:val="24"/>
        </w:rPr>
      </w:pPr>
    </w:p>
    <w:tbl>
      <w:tblPr>
        <w:tblStyle w:val="TableGrid"/>
        <w:tblW w:w="9620" w:type="dxa"/>
        <w:tblLook w:val="04A0" w:firstRow="1" w:lastRow="0" w:firstColumn="1" w:lastColumn="0" w:noHBand="0" w:noVBand="1"/>
      </w:tblPr>
      <w:tblGrid>
        <w:gridCol w:w="3036"/>
        <w:gridCol w:w="1950"/>
        <w:gridCol w:w="2530"/>
        <w:gridCol w:w="2104"/>
      </w:tblGrid>
      <w:tr w:rsidR="00FB5213" w14:paraId="316C59C0" w14:textId="77777777" w:rsidTr="00E438B8">
        <w:trPr>
          <w:trHeight w:val="1408"/>
        </w:trPr>
        <w:tc>
          <w:tcPr>
            <w:tcW w:w="3036" w:type="dxa"/>
          </w:tcPr>
          <w:p w14:paraId="1808AB21" w14:textId="77777777" w:rsidR="00FB5213" w:rsidRPr="0097543D" w:rsidRDefault="00FB5213" w:rsidP="00E438B8">
            <w:pPr>
              <w:jc w:val="center"/>
              <w:rPr>
                <w:b/>
                <w:bCs/>
                <w:color w:val="156082" w:themeColor="accent1"/>
                <w:sz w:val="32"/>
                <w:szCs w:val="32"/>
              </w:rPr>
            </w:pPr>
          </w:p>
          <w:p w14:paraId="1F99D2DA" w14:textId="77777777" w:rsidR="00FB5213" w:rsidRPr="0097543D" w:rsidRDefault="00FB5213" w:rsidP="00E438B8">
            <w:pPr>
              <w:jc w:val="center"/>
              <w:rPr>
                <w:b/>
                <w:bCs/>
                <w:color w:val="156082" w:themeColor="accent1"/>
                <w:sz w:val="32"/>
                <w:szCs w:val="32"/>
              </w:rPr>
            </w:pPr>
            <w:r w:rsidRPr="0097543D">
              <w:rPr>
                <w:b/>
                <w:bCs/>
                <w:color w:val="156082" w:themeColor="accent1"/>
                <w:sz w:val="32"/>
                <w:szCs w:val="32"/>
              </w:rPr>
              <w:t xml:space="preserve">Initiative </w:t>
            </w:r>
          </w:p>
        </w:tc>
        <w:tc>
          <w:tcPr>
            <w:tcW w:w="1950" w:type="dxa"/>
          </w:tcPr>
          <w:p w14:paraId="6B3AC212" w14:textId="77777777" w:rsidR="00FB5213" w:rsidRPr="0097543D" w:rsidRDefault="00FB5213" w:rsidP="00E438B8">
            <w:pPr>
              <w:jc w:val="center"/>
              <w:rPr>
                <w:b/>
                <w:bCs/>
                <w:color w:val="156082" w:themeColor="accent1"/>
                <w:sz w:val="32"/>
                <w:szCs w:val="32"/>
              </w:rPr>
            </w:pPr>
          </w:p>
          <w:p w14:paraId="48341451" w14:textId="77777777" w:rsidR="00FB5213" w:rsidRDefault="00FB5213" w:rsidP="00E438B8">
            <w:pPr>
              <w:rPr>
                <w:b/>
                <w:bCs/>
                <w:color w:val="156082" w:themeColor="accent1"/>
                <w:sz w:val="32"/>
                <w:szCs w:val="32"/>
              </w:rPr>
            </w:pPr>
            <w:r>
              <w:rPr>
                <w:b/>
                <w:bCs/>
                <w:color w:val="156082" w:themeColor="accent1"/>
                <w:sz w:val="32"/>
                <w:szCs w:val="32"/>
              </w:rPr>
              <w:t xml:space="preserve">      </w:t>
            </w:r>
            <w:r w:rsidRPr="0097543D">
              <w:rPr>
                <w:b/>
                <w:bCs/>
                <w:color w:val="156082" w:themeColor="accent1"/>
                <w:sz w:val="32"/>
                <w:szCs w:val="32"/>
              </w:rPr>
              <w:t xml:space="preserve">Budget </w:t>
            </w:r>
          </w:p>
          <w:p w14:paraId="10FC30EF" w14:textId="77777777" w:rsidR="00FB5213" w:rsidRPr="0097543D" w:rsidRDefault="00FB5213" w:rsidP="00E438B8">
            <w:pPr>
              <w:rPr>
                <w:b/>
                <w:bCs/>
                <w:color w:val="156082" w:themeColor="accent1"/>
                <w:sz w:val="32"/>
                <w:szCs w:val="32"/>
              </w:rPr>
            </w:pPr>
          </w:p>
        </w:tc>
        <w:tc>
          <w:tcPr>
            <w:tcW w:w="2530" w:type="dxa"/>
          </w:tcPr>
          <w:p w14:paraId="35EDFB92" w14:textId="77777777" w:rsidR="00FB5213" w:rsidRPr="002936D1" w:rsidRDefault="00FB5213" w:rsidP="00E438B8">
            <w:pPr>
              <w:jc w:val="center"/>
              <w:rPr>
                <w:b/>
                <w:bCs/>
                <w:color w:val="156082" w:themeColor="accent1"/>
                <w:sz w:val="32"/>
                <w:szCs w:val="32"/>
              </w:rPr>
            </w:pPr>
          </w:p>
          <w:p w14:paraId="05D8D31B" w14:textId="77777777" w:rsidR="00FB5213" w:rsidRPr="002936D1" w:rsidRDefault="00FB5213" w:rsidP="00E438B8">
            <w:pPr>
              <w:jc w:val="center"/>
              <w:rPr>
                <w:b/>
                <w:bCs/>
                <w:color w:val="156082" w:themeColor="accent1"/>
                <w:sz w:val="32"/>
                <w:szCs w:val="32"/>
              </w:rPr>
            </w:pPr>
            <w:r w:rsidRPr="002936D1">
              <w:rPr>
                <w:b/>
                <w:bCs/>
                <w:color w:val="156082" w:themeColor="accent1"/>
                <w:sz w:val="32"/>
                <w:szCs w:val="32"/>
              </w:rPr>
              <w:t>General</w:t>
            </w:r>
          </w:p>
          <w:p w14:paraId="6A2755B9" w14:textId="77777777" w:rsidR="00FB5213" w:rsidRPr="002936D1" w:rsidRDefault="00FB5213" w:rsidP="00E438B8">
            <w:pPr>
              <w:jc w:val="center"/>
              <w:rPr>
                <w:b/>
                <w:bCs/>
                <w:color w:val="156082" w:themeColor="accent1"/>
                <w:sz w:val="32"/>
                <w:szCs w:val="32"/>
              </w:rPr>
            </w:pPr>
            <w:r w:rsidRPr="002936D1">
              <w:rPr>
                <w:b/>
                <w:bCs/>
                <w:color w:val="156082" w:themeColor="accent1"/>
                <w:sz w:val="32"/>
                <w:szCs w:val="32"/>
              </w:rPr>
              <w:t>Breakdown</w:t>
            </w:r>
          </w:p>
        </w:tc>
        <w:tc>
          <w:tcPr>
            <w:tcW w:w="2104" w:type="dxa"/>
          </w:tcPr>
          <w:p w14:paraId="02108CC7" w14:textId="77777777" w:rsidR="00FB5213" w:rsidRDefault="00FB5213" w:rsidP="00E438B8">
            <w:pPr>
              <w:rPr>
                <w:b/>
                <w:bCs/>
                <w:color w:val="156082" w:themeColor="accent1"/>
                <w:sz w:val="32"/>
                <w:szCs w:val="32"/>
              </w:rPr>
            </w:pPr>
          </w:p>
          <w:p w14:paraId="4FF5575A" w14:textId="77777777" w:rsidR="00FB5213" w:rsidRDefault="00FB5213" w:rsidP="00E438B8">
            <w:pPr>
              <w:jc w:val="center"/>
              <w:rPr>
                <w:b/>
                <w:bCs/>
                <w:color w:val="156082" w:themeColor="accent1"/>
                <w:sz w:val="32"/>
                <w:szCs w:val="32"/>
              </w:rPr>
            </w:pPr>
            <w:r w:rsidRPr="005F53A0">
              <w:rPr>
                <w:b/>
                <w:bCs/>
                <w:color w:val="156082" w:themeColor="accent1"/>
                <w:sz w:val="32"/>
                <w:szCs w:val="32"/>
              </w:rPr>
              <w:t xml:space="preserve">Specific </w:t>
            </w:r>
            <w:r>
              <w:rPr>
                <w:b/>
                <w:bCs/>
                <w:color w:val="156082" w:themeColor="accent1"/>
                <w:sz w:val="32"/>
                <w:szCs w:val="32"/>
              </w:rPr>
              <w:t xml:space="preserve">  </w:t>
            </w:r>
            <w:r w:rsidRPr="005F53A0">
              <w:rPr>
                <w:b/>
                <w:bCs/>
                <w:color w:val="156082" w:themeColor="accent1"/>
                <w:sz w:val="32"/>
                <w:szCs w:val="32"/>
              </w:rPr>
              <w:t>Areas</w:t>
            </w:r>
          </w:p>
          <w:p w14:paraId="12250638" w14:textId="77777777" w:rsidR="00FB5213" w:rsidRPr="005F53A0" w:rsidRDefault="00FB5213" w:rsidP="00E438B8">
            <w:pPr>
              <w:rPr>
                <w:b/>
                <w:bCs/>
                <w:color w:val="156082" w:themeColor="accent1"/>
                <w:sz w:val="32"/>
                <w:szCs w:val="32"/>
              </w:rPr>
            </w:pPr>
          </w:p>
        </w:tc>
      </w:tr>
      <w:tr w:rsidR="00FB5213" w14:paraId="1D7C676D" w14:textId="77777777" w:rsidTr="00E438B8">
        <w:trPr>
          <w:trHeight w:val="2110"/>
        </w:trPr>
        <w:tc>
          <w:tcPr>
            <w:tcW w:w="3036" w:type="dxa"/>
          </w:tcPr>
          <w:p w14:paraId="24BBF890" w14:textId="77777777" w:rsidR="00FB5213" w:rsidRDefault="00FB5213" w:rsidP="00E438B8">
            <w:pPr>
              <w:jc w:val="center"/>
              <w:rPr>
                <w:b/>
                <w:bCs/>
                <w:sz w:val="24"/>
                <w:szCs w:val="24"/>
              </w:rPr>
            </w:pPr>
          </w:p>
          <w:p w14:paraId="5A3B6FAC" w14:textId="77777777" w:rsidR="00FB5213" w:rsidRDefault="00FB5213" w:rsidP="00E438B8">
            <w:pPr>
              <w:jc w:val="center"/>
              <w:rPr>
                <w:b/>
                <w:bCs/>
                <w:sz w:val="24"/>
                <w:szCs w:val="24"/>
              </w:rPr>
            </w:pPr>
          </w:p>
          <w:p w14:paraId="3537FEA3" w14:textId="77777777" w:rsidR="00FB5213" w:rsidRDefault="00FB5213" w:rsidP="00E438B8">
            <w:pPr>
              <w:jc w:val="center"/>
              <w:rPr>
                <w:b/>
                <w:bCs/>
                <w:sz w:val="24"/>
                <w:szCs w:val="24"/>
              </w:rPr>
            </w:pPr>
          </w:p>
          <w:p w14:paraId="4030954C" w14:textId="77777777" w:rsidR="00FB5213" w:rsidRDefault="00FB5213" w:rsidP="00E438B8">
            <w:pPr>
              <w:jc w:val="center"/>
              <w:rPr>
                <w:b/>
                <w:bCs/>
                <w:sz w:val="24"/>
                <w:szCs w:val="24"/>
              </w:rPr>
            </w:pPr>
            <w:r w:rsidRPr="00306DDA">
              <w:rPr>
                <w:b/>
                <w:bCs/>
                <w:sz w:val="24"/>
                <w:szCs w:val="24"/>
              </w:rPr>
              <w:t>School level upgradation</w:t>
            </w:r>
          </w:p>
          <w:p w14:paraId="22DC5589" w14:textId="77777777" w:rsidR="00FB5213" w:rsidRPr="00306DDA" w:rsidRDefault="00FB5213" w:rsidP="00E438B8">
            <w:pPr>
              <w:jc w:val="center"/>
              <w:rPr>
                <w:b/>
                <w:bCs/>
                <w:sz w:val="24"/>
                <w:szCs w:val="24"/>
              </w:rPr>
            </w:pPr>
          </w:p>
        </w:tc>
        <w:tc>
          <w:tcPr>
            <w:tcW w:w="1950" w:type="dxa"/>
          </w:tcPr>
          <w:p w14:paraId="79CA22D6" w14:textId="77777777" w:rsidR="00FB5213" w:rsidRDefault="00FB5213" w:rsidP="00E438B8">
            <w:pPr>
              <w:jc w:val="center"/>
              <w:rPr>
                <w:sz w:val="24"/>
                <w:szCs w:val="24"/>
              </w:rPr>
            </w:pPr>
          </w:p>
          <w:p w14:paraId="5AA7632D" w14:textId="77777777" w:rsidR="00FB5213" w:rsidRDefault="00FB5213" w:rsidP="00E438B8">
            <w:pPr>
              <w:jc w:val="center"/>
              <w:rPr>
                <w:sz w:val="24"/>
                <w:szCs w:val="24"/>
              </w:rPr>
            </w:pPr>
          </w:p>
          <w:p w14:paraId="6294A3DD" w14:textId="77777777" w:rsidR="00FB5213" w:rsidRDefault="00FB5213" w:rsidP="00E438B8">
            <w:pPr>
              <w:jc w:val="center"/>
              <w:rPr>
                <w:sz w:val="24"/>
                <w:szCs w:val="24"/>
              </w:rPr>
            </w:pPr>
          </w:p>
          <w:p w14:paraId="7B5F5269" w14:textId="77777777" w:rsidR="00FB5213" w:rsidRPr="00306DDA" w:rsidRDefault="00FB5213" w:rsidP="00E438B8">
            <w:pPr>
              <w:jc w:val="center"/>
              <w:rPr>
                <w:sz w:val="24"/>
                <w:szCs w:val="24"/>
              </w:rPr>
            </w:pPr>
            <w:r w:rsidRPr="00306DDA">
              <w:rPr>
                <w:sz w:val="24"/>
                <w:szCs w:val="24"/>
              </w:rPr>
              <w:t>10 M</w:t>
            </w:r>
          </w:p>
        </w:tc>
        <w:tc>
          <w:tcPr>
            <w:tcW w:w="2530" w:type="dxa"/>
          </w:tcPr>
          <w:p w14:paraId="12E99363" w14:textId="77777777" w:rsidR="00FB5213" w:rsidRDefault="00FB5213" w:rsidP="00E438B8">
            <w:pPr>
              <w:pStyle w:val="ListParagraph"/>
              <w:ind w:left="295"/>
              <w:rPr>
                <w:sz w:val="24"/>
                <w:szCs w:val="24"/>
              </w:rPr>
            </w:pPr>
          </w:p>
          <w:p w14:paraId="25C7FF94" w14:textId="77777777" w:rsidR="00FB5213" w:rsidRDefault="00FB5213" w:rsidP="00FB5213">
            <w:pPr>
              <w:pStyle w:val="ListParagraph"/>
              <w:numPr>
                <w:ilvl w:val="0"/>
                <w:numId w:val="29"/>
              </w:numPr>
              <w:ind w:left="295" w:hanging="142"/>
              <w:rPr>
                <w:sz w:val="24"/>
                <w:szCs w:val="24"/>
              </w:rPr>
            </w:pPr>
            <w:r>
              <w:rPr>
                <w:sz w:val="24"/>
                <w:szCs w:val="24"/>
              </w:rPr>
              <w:t xml:space="preserve">Primary: </w:t>
            </w:r>
            <w:r w:rsidRPr="005C7EEF">
              <w:rPr>
                <w:b/>
                <w:bCs/>
                <w:color w:val="156082" w:themeColor="accent1"/>
                <w:sz w:val="24"/>
                <w:szCs w:val="24"/>
              </w:rPr>
              <w:t>3M</w:t>
            </w:r>
          </w:p>
          <w:p w14:paraId="04A4969A" w14:textId="77777777" w:rsidR="00FB5213" w:rsidRPr="005C7EEF" w:rsidRDefault="00FB5213" w:rsidP="00FB5213">
            <w:pPr>
              <w:pStyle w:val="ListParagraph"/>
              <w:numPr>
                <w:ilvl w:val="0"/>
                <w:numId w:val="29"/>
              </w:numPr>
              <w:ind w:left="295" w:hanging="142"/>
              <w:rPr>
                <w:b/>
                <w:bCs/>
                <w:color w:val="156082" w:themeColor="accent1"/>
                <w:sz w:val="24"/>
                <w:szCs w:val="24"/>
              </w:rPr>
            </w:pPr>
            <w:r>
              <w:rPr>
                <w:sz w:val="24"/>
                <w:szCs w:val="24"/>
              </w:rPr>
              <w:t xml:space="preserve">Middle:  </w:t>
            </w:r>
            <w:r w:rsidRPr="005C7EEF">
              <w:rPr>
                <w:b/>
                <w:bCs/>
                <w:color w:val="156082" w:themeColor="accent1"/>
                <w:sz w:val="24"/>
                <w:szCs w:val="24"/>
              </w:rPr>
              <w:t>3M</w:t>
            </w:r>
          </w:p>
          <w:p w14:paraId="39325083" w14:textId="77777777" w:rsidR="00FB5213" w:rsidRDefault="00FB5213" w:rsidP="00FB5213">
            <w:pPr>
              <w:pStyle w:val="ListParagraph"/>
              <w:numPr>
                <w:ilvl w:val="0"/>
                <w:numId w:val="29"/>
              </w:numPr>
              <w:ind w:left="295" w:hanging="142"/>
              <w:rPr>
                <w:sz w:val="24"/>
                <w:szCs w:val="24"/>
              </w:rPr>
            </w:pPr>
            <w:r>
              <w:rPr>
                <w:sz w:val="24"/>
                <w:szCs w:val="24"/>
              </w:rPr>
              <w:t xml:space="preserve">Secondary: </w:t>
            </w:r>
            <w:r w:rsidRPr="005C7EEF">
              <w:rPr>
                <w:b/>
                <w:bCs/>
                <w:color w:val="156082" w:themeColor="accent1"/>
                <w:sz w:val="24"/>
                <w:szCs w:val="24"/>
              </w:rPr>
              <w:t>3M</w:t>
            </w:r>
          </w:p>
          <w:p w14:paraId="5A477EC4" w14:textId="77777777" w:rsidR="00FB5213" w:rsidRDefault="00FB5213" w:rsidP="00FB5213">
            <w:pPr>
              <w:pStyle w:val="ListParagraph"/>
              <w:numPr>
                <w:ilvl w:val="0"/>
                <w:numId w:val="29"/>
              </w:numPr>
              <w:ind w:left="295" w:hanging="142"/>
              <w:rPr>
                <w:sz w:val="24"/>
                <w:szCs w:val="24"/>
              </w:rPr>
            </w:pPr>
            <w:r>
              <w:rPr>
                <w:sz w:val="24"/>
                <w:szCs w:val="24"/>
              </w:rPr>
              <w:t xml:space="preserve">Higher: </w:t>
            </w:r>
            <w:r w:rsidRPr="005C7EEF">
              <w:rPr>
                <w:b/>
                <w:bCs/>
                <w:color w:val="156082" w:themeColor="accent1"/>
                <w:sz w:val="24"/>
                <w:szCs w:val="24"/>
              </w:rPr>
              <w:t>1M</w:t>
            </w:r>
            <w:r>
              <w:rPr>
                <w:sz w:val="24"/>
                <w:szCs w:val="24"/>
              </w:rPr>
              <w:t xml:space="preserve"> </w:t>
            </w:r>
          </w:p>
          <w:p w14:paraId="03D7027E" w14:textId="77777777" w:rsidR="00FB5213" w:rsidRDefault="00FB5213" w:rsidP="00E438B8">
            <w:pPr>
              <w:pStyle w:val="ListParagraph"/>
              <w:ind w:left="295"/>
              <w:rPr>
                <w:sz w:val="24"/>
                <w:szCs w:val="24"/>
              </w:rPr>
            </w:pPr>
            <w:r>
              <w:rPr>
                <w:sz w:val="24"/>
                <w:szCs w:val="24"/>
              </w:rPr>
              <w:t>(least number of schools at this level)</w:t>
            </w:r>
          </w:p>
          <w:p w14:paraId="6A8754B7" w14:textId="77777777" w:rsidR="00FB5213" w:rsidRPr="003A1225" w:rsidRDefault="00FB5213" w:rsidP="00E438B8">
            <w:pPr>
              <w:pStyle w:val="ListParagraph"/>
              <w:ind w:left="295"/>
              <w:rPr>
                <w:sz w:val="24"/>
                <w:szCs w:val="24"/>
              </w:rPr>
            </w:pPr>
          </w:p>
        </w:tc>
        <w:tc>
          <w:tcPr>
            <w:tcW w:w="2104" w:type="dxa"/>
          </w:tcPr>
          <w:p w14:paraId="64C9F27B" w14:textId="77777777" w:rsidR="00FB5213" w:rsidRDefault="00FB5213" w:rsidP="00E438B8">
            <w:pPr>
              <w:jc w:val="center"/>
              <w:rPr>
                <w:sz w:val="24"/>
                <w:szCs w:val="24"/>
              </w:rPr>
            </w:pPr>
          </w:p>
          <w:p w14:paraId="32683825" w14:textId="77777777" w:rsidR="00FB5213" w:rsidRPr="0039307B" w:rsidRDefault="00FB5213" w:rsidP="00FB5213">
            <w:pPr>
              <w:pStyle w:val="ListParagraph"/>
              <w:numPr>
                <w:ilvl w:val="0"/>
                <w:numId w:val="29"/>
              </w:numPr>
              <w:ind w:left="328" w:hanging="284"/>
              <w:rPr>
                <w:sz w:val="24"/>
                <w:szCs w:val="24"/>
              </w:rPr>
            </w:pPr>
            <w:r w:rsidRPr="0039307B">
              <w:rPr>
                <w:sz w:val="24"/>
                <w:szCs w:val="24"/>
              </w:rPr>
              <w:t>Chiniot</w:t>
            </w:r>
          </w:p>
          <w:p w14:paraId="633EA6A6" w14:textId="77777777" w:rsidR="00FB5213" w:rsidRPr="0039307B" w:rsidRDefault="00FB5213" w:rsidP="00FB5213">
            <w:pPr>
              <w:pStyle w:val="ListParagraph"/>
              <w:numPr>
                <w:ilvl w:val="0"/>
                <w:numId w:val="29"/>
              </w:numPr>
              <w:ind w:left="328" w:hanging="284"/>
              <w:rPr>
                <w:sz w:val="24"/>
                <w:szCs w:val="24"/>
              </w:rPr>
            </w:pPr>
            <w:r w:rsidRPr="0039307B">
              <w:rPr>
                <w:sz w:val="24"/>
                <w:szCs w:val="24"/>
              </w:rPr>
              <w:t>Rahimyar Khan</w:t>
            </w:r>
          </w:p>
          <w:p w14:paraId="758C2BE2" w14:textId="77777777" w:rsidR="00FB5213" w:rsidRPr="0039307B" w:rsidRDefault="00FB5213" w:rsidP="00FB5213">
            <w:pPr>
              <w:pStyle w:val="ListParagraph"/>
              <w:numPr>
                <w:ilvl w:val="0"/>
                <w:numId w:val="29"/>
              </w:numPr>
              <w:ind w:left="328" w:hanging="284"/>
              <w:rPr>
                <w:sz w:val="24"/>
                <w:szCs w:val="24"/>
              </w:rPr>
            </w:pPr>
            <w:r w:rsidRPr="0039307B">
              <w:rPr>
                <w:sz w:val="24"/>
                <w:szCs w:val="24"/>
              </w:rPr>
              <w:t>Bahawalnagar</w:t>
            </w:r>
          </w:p>
        </w:tc>
      </w:tr>
      <w:tr w:rsidR="00FB5213" w14:paraId="7EA94308" w14:textId="77777777" w:rsidTr="00E438B8">
        <w:trPr>
          <w:trHeight w:val="1437"/>
        </w:trPr>
        <w:tc>
          <w:tcPr>
            <w:tcW w:w="3036" w:type="dxa"/>
          </w:tcPr>
          <w:p w14:paraId="489890D8" w14:textId="77777777" w:rsidR="00FB5213" w:rsidRDefault="00FB5213" w:rsidP="00E438B8">
            <w:pPr>
              <w:jc w:val="center"/>
              <w:rPr>
                <w:b/>
                <w:bCs/>
                <w:sz w:val="24"/>
                <w:szCs w:val="24"/>
              </w:rPr>
            </w:pPr>
          </w:p>
          <w:p w14:paraId="1FF99CEA" w14:textId="77777777" w:rsidR="00FB5213" w:rsidRPr="0097543D" w:rsidRDefault="00FB5213" w:rsidP="00E438B8">
            <w:pPr>
              <w:jc w:val="center"/>
              <w:rPr>
                <w:b/>
                <w:bCs/>
                <w:sz w:val="24"/>
                <w:szCs w:val="24"/>
              </w:rPr>
            </w:pPr>
            <w:r w:rsidRPr="00306DDA">
              <w:rPr>
                <w:b/>
                <w:bCs/>
                <w:sz w:val="24"/>
                <w:szCs w:val="24"/>
              </w:rPr>
              <w:t>Infrastructure</w:t>
            </w:r>
          </w:p>
        </w:tc>
        <w:tc>
          <w:tcPr>
            <w:tcW w:w="1950" w:type="dxa"/>
          </w:tcPr>
          <w:p w14:paraId="46058CCE" w14:textId="77777777" w:rsidR="00FB5213" w:rsidRDefault="00FB5213" w:rsidP="00E438B8">
            <w:pPr>
              <w:jc w:val="center"/>
              <w:rPr>
                <w:sz w:val="24"/>
                <w:szCs w:val="24"/>
              </w:rPr>
            </w:pPr>
          </w:p>
          <w:p w14:paraId="5DF7A5D5" w14:textId="77777777" w:rsidR="00FB5213" w:rsidRPr="00306DDA" w:rsidRDefault="00FB5213" w:rsidP="00E438B8">
            <w:pPr>
              <w:jc w:val="center"/>
              <w:rPr>
                <w:sz w:val="24"/>
                <w:szCs w:val="24"/>
              </w:rPr>
            </w:pPr>
            <w:r w:rsidRPr="00306DDA">
              <w:rPr>
                <w:sz w:val="24"/>
                <w:szCs w:val="24"/>
              </w:rPr>
              <w:t>5M</w:t>
            </w:r>
          </w:p>
        </w:tc>
        <w:tc>
          <w:tcPr>
            <w:tcW w:w="2530" w:type="dxa"/>
          </w:tcPr>
          <w:p w14:paraId="00A1C4E8" w14:textId="77777777" w:rsidR="00FB5213" w:rsidRDefault="00FB5213" w:rsidP="00E438B8">
            <w:pPr>
              <w:jc w:val="center"/>
              <w:rPr>
                <w:sz w:val="24"/>
                <w:szCs w:val="24"/>
              </w:rPr>
            </w:pPr>
          </w:p>
          <w:p w14:paraId="590BBAAB" w14:textId="77777777" w:rsidR="00FB5213" w:rsidRDefault="00FB5213" w:rsidP="00FB5213">
            <w:pPr>
              <w:pStyle w:val="ListParagraph"/>
              <w:numPr>
                <w:ilvl w:val="0"/>
                <w:numId w:val="30"/>
              </w:numPr>
              <w:ind w:left="152" w:hanging="142"/>
              <w:rPr>
                <w:sz w:val="24"/>
                <w:szCs w:val="24"/>
              </w:rPr>
            </w:pPr>
            <w:r>
              <w:rPr>
                <w:sz w:val="24"/>
                <w:szCs w:val="24"/>
              </w:rPr>
              <w:t xml:space="preserve">Boundary Wall: </w:t>
            </w:r>
            <w:r w:rsidRPr="00577CA0">
              <w:rPr>
                <w:b/>
                <w:bCs/>
                <w:color w:val="156082" w:themeColor="accent1"/>
                <w:sz w:val="24"/>
                <w:szCs w:val="24"/>
              </w:rPr>
              <w:t>3.</w:t>
            </w:r>
            <w:r w:rsidRPr="005C7EEF">
              <w:rPr>
                <w:b/>
                <w:bCs/>
                <w:color w:val="156082" w:themeColor="accent1"/>
                <w:sz w:val="24"/>
                <w:szCs w:val="24"/>
              </w:rPr>
              <w:t>5M</w:t>
            </w:r>
          </w:p>
          <w:p w14:paraId="3205096A" w14:textId="77777777" w:rsidR="00FB5213" w:rsidRPr="005C7EEF" w:rsidRDefault="00FB5213" w:rsidP="00FB5213">
            <w:pPr>
              <w:pStyle w:val="ListParagraph"/>
              <w:numPr>
                <w:ilvl w:val="0"/>
                <w:numId w:val="30"/>
              </w:numPr>
              <w:ind w:left="152" w:hanging="142"/>
              <w:rPr>
                <w:sz w:val="24"/>
                <w:szCs w:val="24"/>
              </w:rPr>
            </w:pPr>
            <w:r>
              <w:rPr>
                <w:sz w:val="24"/>
                <w:szCs w:val="24"/>
              </w:rPr>
              <w:t xml:space="preserve">Toilets: </w:t>
            </w:r>
            <w:r w:rsidRPr="005C7EEF">
              <w:rPr>
                <w:b/>
                <w:bCs/>
                <w:color w:val="156082" w:themeColor="accent1"/>
                <w:sz w:val="24"/>
                <w:szCs w:val="24"/>
              </w:rPr>
              <w:t>1.5M</w:t>
            </w:r>
            <w:r w:rsidRPr="005C7EEF">
              <w:rPr>
                <w:color w:val="156082" w:themeColor="accent1"/>
                <w:sz w:val="24"/>
                <w:szCs w:val="24"/>
              </w:rPr>
              <w:t xml:space="preserve"> </w:t>
            </w:r>
          </w:p>
          <w:p w14:paraId="0646FDE7" w14:textId="77777777" w:rsidR="00FB5213" w:rsidRPr="00D07CD1" w:rsidRDefault="00FB5213" w:rsidP="00E438B8">
            <w:pPr>
              <w:pStyle w:val="ListParagraph"/>
              <w:ind w:left="152"/>
              <w:rPr>
                <w:sz w:val="24"/>
                <w:szCs w:val="24"/>
              </w:rPr>
            </w:pPr>
            <w:r>
              <w:rPr>
                <w:sz w:val="24"/>
                <w:szCs w:val="24"/>
              </w:rPr>
              <w:t>(lower ratio of districts without toilets)</w:t>
            </w:r>
          </w:p>
          <w:p w14:paraId="6C874AF3" w14:textId="77777777" w:rsidR="00FB5213" w:rsidRPr="00D07CD1" w:rsidRDefault="00FB5213" w:rsidP="00E438B8">
            <w:pPr>
              <w:jc w:val="center"/>
              <w:rPr>
                <w:sz w:val="24"/>
                <w:szCs w:val="24"/>
              </w:rPr>
            </w:pPr>
          </w:p>
        </w:tc>
        <w:tc>
          <w:tcPr>
            <w:tcW w:w="2104" w:type="dxa"/>
          </w:tcPr>
          <w:p w14:paraId="1D5349C9" w14:textId="77777777" w:rsidR="00FB5213" w:rsidRDefault="00FB5213" w:rsidP="00E438B8">
            <w:pPr>
              <w:rPr>
                <w:sz w:val="24"/>
                <w:szCs w:val="24"/>
              </w:rPr>
            </w:pPr>
          </w:p>
          <w:p w14:paraId="1F426117" w14:textId="77777777" w:rsidR="00FB5213" w:rsidRDefault="00FB5213" w:rsidP="00FB5213">
            <w:pPr>
              <w:pStyle w:val="ListParagraph"/>
              <w:numPr>
                <w:ilvl w:val="0"/>
                <w:numId w:val="30"/>
              </w:numPr>
              <w:ind w:left="332" w:hanging="284"/>
              <w:rPr>
                <w:sz w:val="24"/>
                <w:szCs w:val="24"/>
              </w:rPr>
            </w:pPr>
            <w:r>
              <w:rPr>
                <w:sz w:val="24"/>
                <w:szCs w:val="24"/>
              </w:rPr>
              <w:t>Bahawalnagar</w:t>
            </w:r>
          </w:p>
          <w:p w14:paraId="50936441" w14:textId="77777777" w:rsidR="00FB5213" w:rsidRDefault="00FB5213" w:rsidP="00FB5213">
            <w:pPr>
              <w:pStyle w:val="ListParagraph"/>
              <w:numPr>
                <w:ilvl w:val="0"/>
                <w:numId w:val="30"/>
              </w:numPr>
              <w:ind w:left="332" w:hanging="284"/>
              <w:rPr>
                <w:sz w:val="24"/>
                <w:szCs w:val="24"/>
              </w:rPr>
            </w:pPr>
            <w:r>
              <w:rPr>
                <w:sz w:val="24"/>
                <w:szCs w:val="24"/>
              </w:rPr>
              <w:t>Rawalpindi</w:t>
            </w:r>
          </w:p>
          <w:p w14:paraId="4179F498" w14:textId="77777777" w:rsidR="00FB5213" w:rsidRPr="005C7EEF" w:rsidRDefault="00FB5213" w:rsidP="00FB5213">
            <w:pPr>
              <w:pStyle w:val="ListParagraph"/>
              <w:numPr>
                <w:ilvl w:val="0"/>
                <w:numId w:val="30"/>
              </w:numPr>
              <w:ind w:left="332" w:hanging="284"/>
              <w:rPr>
                <w:sz w:val="24"/>
                <w:szCs w:val="24"/>
              </w:rPr>
            </w:pPr>
            <w:r>
              <w:rPr>
                <w:sz w:val="24"/>
                <w:szCs w:val="24"/>
              </w:rPr>
              <w:t>Rajanpur</w:t>
            </w:r>
          </w:p>
        </w:tc>
      </w:tr>
      <w:tr w:rsidR="00FB5213" w14:paraId="4E9D4456" w14:textId="77777777" w:rsidTr="00E438B8">
        <w:trPr>
          <w:trHeight w:val="1156"/>
        </w:trPr>
        <w:tc>
          <w:tcPr>
            <w:tcW w:w="3036" w:type="dxa"/>
          </w:tcPr>
          <w:p w14:paraId="3E7D859D" w14:textId="77777777" w:rsidR="00FB5213" w:rsidRDefault="00FB5213" w:rsidP="00E438B8">
            <w:pPr>
              <w:jc w:val="center"/>
              <w:rPr>
                <w:b/>
                <w:bCs/>
                <w:sz w:val="24"/>
                <w:szCs w:val="24"/>
              </w:rPr>
            </w:pPr>
          </w:p>
          <w:p w14:paraId="707BADAD" w14:textId="77777777" w:rsidR="00FB5213" w:rsidRPr="00306DDA" w:rsidRDefault="00FB5213" w:rsidP="00E438B8">
            <w:pPr>
              <w:jc w:val="center"/>
              <w:rPr>
                <w:sz w:val="24"/>
                <w:szCs w:val="24"/>
              </w:rPr>
            </w:pPr>
            <w:r w:rsidRPr="00306DDA">
              <w:rPr>
                <w:b/>
                <w:bCs/>
                <w:sz w:val="24"/>
                <w:szCs w:val="24"/>
              </w:rPr>
              <w:t>Facilities</w:t>
            </w:r>
          </w:p>
          <w:p w14:paraId="53C2B74A" w14:textId="77777777" w:rsidR="00FB5213" w:rsidRPr="00306DDA" w:rsidRDefault="00FB5213" w:rsidP="00E438B8">
            <w:pPr>
              <w:jc w:val="center"/>
              <w:rPr>
                <w:i/>
                <w:iCs/>
                <w:sz w:val="24"/>
                <w:szCs w:val="24"/>
              </w:rPr>
            </w:pPr>
          </w:p>
        </w:tc>
        <w:tc>
          <w:tcPr>
            <w:tcW w:w="1950" w:type="dxa"/>
          </w:tcPr>
          <w:p w14:paraId="6FFE6C05" w14:textId="77777777" w:rsidR="00FB5213" w:rsidRDefault="00FB5213" w:rsidP="00E438B8">
            <w:pPr>
              <w:jc w:val="center"/>
              <w:rPr>
                <w:sz w:val="24"/>
                <w:szCs w:val="24"/>
              </w:rPr>
            </w:pPr>
          </w:p>
          <w:p w14:paraId="0E82E95D" w14:textId="77777777" w:rsidR="00FB5213" w:rsidRPr="00306DDA" w:rsidRDefault="00FB5213" w:rsidP="00E438B8">
            <w:pPr>
              <w:jc w:val="center"/>
              <w:rPr>
                <w:sz w:val="24"/>
                <w:szCs w:val="24"/>
              </w:rPr>
            </w:pPr>
            <w:r w:rsidRPr="00306DDA">
              <w:rPr>
                <w:sz w:val="24"/>
                <w:szCs w:val="24"/>
              </w:rPr>
              <w:t>2M</w:t>
            </w:r>
          </w:p>
        </w:tc>
        <w:tc>
          <w:tcPr>
            <w:tcW w:w="2530" w:type="dxa"/>
          </w:tcPr>
          <w:p w14:paraId="4F3F5DD7" w14:textId="77777777" w:rsidR="00FB5213" w:rsidRDefault="00FB5213" w:rsidP="00E438B8">
            <w:pPr>
              <w:jc w:val="center"/>
              <w:rPr>
                <w:sz w:val="24"/>
                <w:szCs w:val="24"/>
              </w:rPr>
            </w:pPr>
          </w:p>
          <w:p w14:paraId="4CFFDEC4" w14:textId="77777777" w:rsidR="00FB5213" w:rsidRDefault="00FB5213" w:rsidP="00FB5213">
            <w:pPr>
              <w:pStyle w:val="ListParagraph"/>
              <w:numPr>
                <w:ilvl w:val="0"/>
                <w:numId w:val="31"/>
              </w:numPr>
              <w:ind w:left="152" w:hanging="142"/>
              <w:rPr>
                <w:sz w:val="24"/>
                <w:szCs w:val="24"/>
              </w:rPr>
            </w:pPr>
            <w:r>
              <w:rPr>
                <w:sz w:val="24"/>
                <w:szCs w:val="24"/>
              </w:rPr>
              <w:t xml:space="preserve">Drinking Water: </w:t>
            </w:r>
            <w:r w:rsidRPr="0025024B">
              <w:rPr>
                <w:b/>
                <w:bCs/>
                <w:color w:val="156082" w:themeColor="accent1"/>
                <w:sz w:val="24"/>
                <w:szCs w:val="24"/>
              </w:rPr>
              <w:t>1M</w:t>
            </w:r>
          </w:p>
          <w:p w14:paraId="0F11E0FE" w14:textId="77777777" w:rsidR="00FB5213" w:rsidRPr="00F27201" w:rsidRDefault="00FB5213" w:rsidP="00FB5213">
            <w:pPr>
              <w:pStyle w:val="ListParagraph"/>
              <w:numPr>
                <w:ilvl w:val="0"/>
                <w:numId w:val="31"/>
              </w:numPr>
              <w:ind w:left="152" w:hanging="142"/>
              <w:rPr>
                <w:sz w:val="24"/>
                <w:szCs w:val="24"/>
              </w:rPr>
            </w:pPr>
            <w:r>
              <w:rPr>
                <w:sz w:val="24"/>
                <w:szCs w:val="24"/>
              </w:rPr>
              <w:t xml:space="preserve">Electricity: </w:t>
            </w:r>
            <w:r w:rsidRPr="0025024B">
              <w:rPr>
                <w:b/>
                <w:bCs/>
                <w:color w:val="156082" w:themeColor="accent1"/>
                <w:sz w:val="24"/>
                <w:szCs w:val="24"/>
              </w:rPr>
              <w:t>1M</w:t>
            </w:r>
          </w:p>
        </w:tc>
        <w:tc>
          <w:tcPr>
            <w:tcW w:w="2104" w:type="dxa"/>
          </w:tcPr>
          <w:p w14:paraId="3BF1374E" w14:textId="77777777" w:rsidR="00FB5213" w:rsidRDefault="00FB5213" w:rsidP="00E438B8">
            <w:pPr>
              <w:pStyle w:val="ListParagraph"/>
              <w:ind w:left="387"/>
              <w:rPr>
                <w:sz w:val="24"/>
                <w:szCs w:val="24"/>
              </w:rPr>
            </w:pPr>
          </w:p>
          <w:p w14:paraId="2FE38CAB" w14:textId="77777777" w:rsidR="00FB5213" w:rsidRDefault="00FB5213" w:rsidP="00FB5213">
            <w:pPr>
              <w:pStyle w:val="ListParagraph"/>
              <w:numPr>
                <w:ilvl w:val="0"/>
                <w:numId w:val="31"/>
              </w:numPr>
              <w:ind w:left="387" w:hanging="283"/>
              <w:rPr>
                <w:sz w:val="24"/>
                <w:szCs w:val="24"/>
              </w:rPr>
            </w:pPr>
            <w:r>
              <w:rPr>
                <w:sz w:val="24"/>
                <w:szCs w:val="24"/>
              </w:rPr>
              <w:t xml:space="preserve">D.G. Khan </w:t>
            </w:r>
          </w:p>
          <w:p w14:paraId="47985416" w14:textId="77777777" w:rsidR="00FB5213" w:rsidRDefault="00FB5213" w:rsidP="00FB5213">
            <w:pPr>
              <w:pStyle w:val="ListParagraph"/>
              <w:numPr>
                <w:ilvl w:val="0"/>
                <w:numId w:val="31"/>
              </w:numPr>
              <w:ind w:left="387" w:hanging="283"/>
              <w:rPr>
                <w:sz w:val="24"/>
                <w:szCs w:val="24"/>
              </w:rPr>
            </w:pPr>
            <w:r>
              <w:rPr>
                <w:sz w:val="24"/>
                <w:szCs w:val="24"/>
              </w:rPr>
              <w:t>Rajanpur</w:t>
            </w:r>
          </w:p>
          <w:p w14:paraId="39DEB346" w14:textId="77777777" w:rsidR="00FB5213" w:rsidRDefault="00FB5213" w:rsidP="00FB5213">
            <w:pPr>
              <w:pStyle w:val="ListParagraph"/>
              <w:numPr>
                <w:ilvl w:val="0"/>
                <w:numId w:val="31"/>
              </w:numPr>
              <w:ind w:left="387" w:hanging="283"/>
              <w:rPr>
                <w:sz w:val="24"/>
                <w:szCs w:val="24"/>
              </w:rPr>
            </w:pPr>
            <w:r>
              <w:rPr>
                <w:sz w:val="24"/>
                <w:szCs w:val="24"/>
              </w:rPr>
              <w:t>Bahawalpur</w:t>
            </w:r>
          </w:p>
          <w:p w14:paraId="2F9051C2" w14:textId="77777777" w:rsidR="00FB5213" w:rsidRPr="00D75A36" w:rsidRDefault="00FB5213" w:rsidP="00E438B8">
            <w:pPr>
              <w:pStyle w:val="ListParagraph"/>
              <w:ind w:left="387"/>
              <w:rPr>
                <w:sz w:val="24"/>
                <w:szCs w:val="24"/>
              </w:rPr>
            </w:pPr>
          </w:p>
        </w:tc>
      </w:tr>
      <w:tr w:rsidR="00FB5213" w14:paraId="7527324D" w14:textId="77777777" w:rsidTr="00E438B8">
        <w:trPr>
          <w:trHeight w:val="1417"/>
        </w:trPr>
        <w:tc>
          <w:tcPr>
            <w:tcW w:w="3036" w:type="dxa"/>
          </w:tcPr>
          <w:p w14:paraId="02536E50" w14:textId="77777777" w:rsidR="00FB5213" w:rsidRDefault="00FB5213" w:rsidP="00E438B8">
            <w:pPr>
              <w:jc w:val="center"/>
              <w:rPr>
                <w:b/>
                <w:bCs/>
                <w:sz w:val="24"/>
                <w:szCs w:val="24"/>
              </w:rPr>
            </w:pPr>
          </w:p>
          <w:p w14:paraId="55BBA916" w14:textId="77777777" w:rsidR="00FB5213" w:rsidRDefault="00FB5213" w:rsidP="00E438B8">
            <w:pPr>
              <w:jc w:val="center"/>
              <w:rPr>
                <w:b/>
                <w:bCs/>
                <w:sz w:val="24"/>
                <w:szCs w:val="24"/>
              </w:rPr>
            </w:pPr>
            <w:r w:rsidRPr="00306DDA">
              <w:rPr>
                <w:b/>
                <w:bCs/>
                <w:sz w:val="24"/>
                <w:szCs w:val="24"/>
              </w:rPr>
              <w:t>More middle and high schools in rural areas with separate schools for both genders</w:t>
            </w:r>
          </w:p>
          <w:p w14:paraId="1B52896A" w14:textId="77777777" w:rsidR="00FB5213" w:rsidRPr="00306DDA" w:rsidRDefault="00FB5213" w:rsidP="00E438B8">
            <w:pPr>
              <w:jc w:val="center"/>
              <w:rPr>
                <w:b/>
                <w:bCs/>
                <w:sz w:val="24"/>
                <w:szCs w:val="24"/>
              </w:rPr>
            </w:pPr>
          </w:p>
        </w:tc>
        <w:tc>
          <w:tcPr>
            <w:tcW w:w="1950" w:type="dxa"/>
          </w:tcPr>
          <w:p w14:paraId="486E5883" w14:textId="77777777" w:rsidR="00FB5213" w:rsidRDefault="00FB5213" w:rsidP="00E438B8">
            <w:pPr>
              <w:jc w:val="center"/>
              <w:rPr>
                <w:sz w:val="24"/>
                <w:szCs w:val="24"/>
              </w:rPr>
            </w:pPr>
          </w:p>
          <w:p w14:paraId="4C466B7C" w14:textId="77777777" w:rsidR="00FB5213" w:rsidRDefault="00FB5213" w:rsidP="00E438B8">
            <w:pPr>
              <w:jc w:val="center"/>
              <w:rPr>
                <w:sz w:val="24"/>
                <w:szCs w:val="24"/>
              </w:rPr>
            </w:pPr>
          </w:p>
          <w:p w14:paraId="44966257" w14:textId="77777777" w:rsidR="00FB5213" w:rsidRPr="00306DDA" w:rsidRDefault="00FB5213" w:rsidP="00E438B8">
            <w:pPr>
              <w:jc w:val="center"/>
              <w:rPr>
                <w:sz w:val="24"/>
                <w:szCs w:val="24"/>
              </w:rPr>
            </w:pPr>
            <w:r w:rsidRPr="00306DDA">
              <w:rPr>
                <w:sz w:val="24"/>
                <w:szCs w:val="24"/>
              </w:rPr>
              <w:t>20</w:t>
            </w:r>
            <w:r>
              <w:rPr>
                <w:sz w:val="24"/>
                <w:szCs w:val="24"/>
              </w:rPr>
              <w:t>M</w:t>
            </w:r>
          </w:p>
        </w:tc>
        <w:tc>
          <w:tcPr>
            <w:tcW w:w="2530" w:type="dxa"/>
          </w:tcPr>
          <w:p w14:paraId="58478BD4" w14:textId="77777777" w:rsidR="00FB5213" w:rsidRDefault="00FB5213" w:rsidP="00E438B8">
            <w:pPr>
              <w:pStyle w:val="ListParagraph"/>
              <w:ind w:left="294"/>
              <w:rPr>
                <w:sz w:val="24"/>
                <w:szCs w:val="24"/>
              </w:rPr>
            </w:pPr>
          </w:p>
          <w:p w14:paraId="4BCC3741" w14:textId="77777777" w:rsidR="00FB5213" w:rsidRPr="00907067" w:rsidRDefault="00FB5213" w:rsidP="00FB5213">
            <w:pPr>
              <w:pStyle w:val="ListParagraph"/>
              <w:numPr>
                <w:ilvl w:val="0"/>
                <w:numId w:val="32"/>
              </w:numPr>
              <w:ind w:left="294" w:hanging="284"/>
              <w:rPr>
                <w:sz w:val="24"/>
                <w:szCs w:val="24"/>
              </w:rPr>
            </w:pPr>
            <w:r w:rsidRPr="00907067">
              <w:rPr>
                <w:sz w:val="24"/>
                <w:szCs w:val="24"/>
              </w:rPr>
              <w:t xml:space="preserve">Building Middle schools (f </w:t>
            </w:r>
            <w:r>
              <w:rPr>
                <w:sz w:val="24"/>
                <w:szCs w:val="24"/>
              </w:rPr>
              <w:t>and</w:t>
            </w:r>
            <w:r w:rsidRPr="00907067">
              <w:rPr>
                <w:sz w:val="24"/>
                <w:szCs w:val="24"/>
              </w:rPr>
              <w:t xml:space="preserve"> m)</w:t>
            </w:r>
            <w:r>
              <w:rPr>
                <w:sz w:val="24"/>
                <w:szCs w:val="24"/>
              </w:rPr>
              <w:t xml:space="preserve">: </w:t>
            </w:r>
            <w:r w:rsidRPr="00C076DB">
              <w:rPr>
                <w:b/>
                <w:bCs/>
                <w:color w:val="156082" w:themeColor="accent1"/>
                <w:sz w:val="24"/>
                <w:szCs w:val="24"/>
              </w:rPr>
              <w:t>10M</w:t>
            </w:r>
          </w:p>
          <w:p w14:paraId="7470A063" w14:textId="77777777" w:rsidR="00FB5213" w:rsidRDefault="00FB5213" w:rsidP="00FB5213">
            <w:pPr>
              <w:pStyle w:val="ListParagraph"/>
              <w:numPr>
                <w:ilvl w:val="0"/>
                <w:numId w:val="32"/>
              </w:numPr>
              <w:ind w:left="294" w:hanging="284"/>
              <w:rPr>
                <w:sz w:val="24"/>
                <w:szCs w:val="24"/>
              </w:rPr>
            </w:pPr>
            <w:r w:rsidRPr="00907067">
              <w:rPr>
                <w:sz w:val="24"/>
                <w:szCs w:val="24"/>
              </w:rPr>
              <w:t xml:space="preserve">Building High schools (f </w:t>
            </w:r>
            <w:r>
              <w:rPr>
                <w:sz w:val="24"/>
                <w:szCs w:val="24"/>
              </w:rPr>
              <w:t>and</w:t>
            </w:r>
            <w:r w:rsidRPr="00907067">
              <w:rPr>
                <w:sz w:val="24"/>
                <w:szCs w:val="24"/>
              </w:rPr>
              <w:t xml:space="preserve"> m)</w:t>
            </w:r>
            <w:r>
              <w:rPr>
                <w:sz w:val="24"/>
                <w:szCs w:val="24"/>
              </w:rPr>
              <w:t xml:space="preserve">: </w:t>
            </w:r>
            <w:r w:rsidRPr="00C076DB">
              <w:rPr>
                <w:b/>
                <w:bCs/>
                <w:color w:val="156082" w:themeColor="accent1"/>
                <w:sz w:val="24"/>
                <w:szCs w:val="24"/>
              </w:rPr>
              <w:t>10M</w:t>
            </w:r>
          </w:p>
          <w:p w14:paraId="1FC5E5C3" w14:textId="77777777" w:rsidR="00FB5213" w:rsidRPr="00907067" w:rsidRDefault="00FB5213" w:rsidP="00E438B8">
            <w:pPr>
              <w:pStyle w:val="ListParagraph"/>
              <w:ind w:left="294"/>
              <w:rPr>
                <w:sz w:val="24"/>
                <w:szCs w:val="24"/>
              </w:rPr>
            </w:pPr>
          </w:p>
        </w:tc>
        <w:tc>
          <w:tcPr>
            <w:tcW w:w="2104" w:type="dxa"/>
          </w:tcPr>
          <w:p w14:paraId="060C1D9F" w14:textId="77777777" w:rsidR="00FB5213" w:rsidRDefault="00FB5213" w:rsidP="00E438B8">
            <w:pPr>
              <w:jc w:val="center"/>
              <w:rPr>
                <w:sz w:val="24"/>
                <w:szCs w:val="24"/>
              </w:rPr>
            </w:pPr>
          </w:p>
          <w:p w14:paraId="19D8FD95" w14:textId="77777777" w:rsidR="00FB5213" w:rsidRDefault="00FB5213" w:rsidP="00E438B8">
            <w:pPr>
              <w:jc w:val="center"/>
              <w:rPr>
                <w:sz w:val="24"/>
                <w:szCs w:val="24"/>
              </w:rPr>
            </w:pPr>
          </w:p>
          <w:p w14:paraId="34850609" w14:textId="77777777" w:rsidR="00FB5213" w:rsidRDefault="00FB5213" w:rsidP="00E438B8">
            <w:pPr>
              <w:jc w:val="center"/>
              <w:rPr>
                <w:sz w:val="24"/>
                <w:szCs w:val="24"/>
              </w:rPr>
            </w:pPr>
          </w:p>
          <w:p w14:paraId="6E4556FE" w14:textId="77777777" w:rsidR="00FB5213" w:rsidRPr="00A53F2B" w:rsidRDefault="00FB5213" w:rsidP="00FB5213">
            <w:pPr>
              <w:pStyle w:val="ListParagraph"/>
              <w:numPr>
                <w:ilvl w:val="0"/>
                <w:numId w:val="32"/>
              </w:numPr>
              <w:ind w:left="175" w:hanging="142"/>
              <w:rPr>
                <w:sz w:val="24"/>
                <w:szCs w:val="24"/>
              </w:rPr>
            </w:pPr>
            <w:r>
              <w:rPr>
                <w:sz w:val="24"/>
                <w:szCs w:val="24"/>
              </w:rPr>
              <w:t xml:space="preserve"> </w:t>
            </w:r>
            <w:r w:rsidRPr="00A53F2B">
              <w:rPr>
                <w:sz w:val="24"/>
                <w:szCs w:val="24"/>
              </w:rPr>
              <w:t>Rural Regions</w:t>
            </w:r>
          </w:p>
        </w:tc>
      </w:tr>
      <w:tr w:rsidR="00FB5213" w14:paraId="6A784908" w14:textId="77777777" w:rsidTr="00E438B8">
        <w:trPr>
          <w:trHeight w:val="622"/>
        </w:trPr>
        <w:tc>
          <w:tcPr>
            <w:tcW w:w="3036" w:type="dxa"/>
          </w:tcPr>
          <w:p w14:paraId="7BC1A0B1" w14:textId="77777777" w:rsidR="00FB5213" w:rsidRDefault="00FB5213" w:rsidP="00E438B8">
            <w:pPr>
              <w:jc w:val="center"/>
              <w:rPr>
                <w:b/>
                <w:bCs/>
                <w:sz w:val="24"/>
                <w:szCs w:val="24"/>
              </w:rPr>
            </w:pPr>
          </w:p>
          <w:p w14:paraId="4E3E95B8" w14:textId="77777777" w:rsidR="00FB5213" w:rsidRPr="00306DDA" w:rsidRDefault="00FB5213" w:rsidP="00E438B8">
            <w:pPr>
              <w:jc w:val="center"/>
              <w:rPr>
                <w:b/>
                <w:bCs/>
                <w:sz w:val="24"/>
                <w:szCs w:val="24"/>
              </w:rPr>
            </w:pPr>
            <w:r w:rsidRPr="00306DDA">
              <w:rPr>
                <w:b/>
                <w:bCs/>
                <w:sz w:val="24"/>
                <w:szCs w:val="24"/>
              </w:rPr>
              <w:t>New primary level school</w:t>
            </w:r>
          </w:p>
          <w:p w14:paraId="52029194" w14:textId="77777777" w:rsidR="00FB5213" w:rsidRPr="00306DDA" w:rsidRDefault="00FB5213" w:rsidP="00E438B8">
            <w:pPr>
              <w:jc w:val="right"/>
              <w:rPr>
                <w:sz w:val="24"/>
                <w:szCs w:val="24"/>
              </w:rPr>
            </w:pPr>
          </w:p>
        </w:tc>
        <w:tc>
          <w:tcPr>
            <w:tcW w:w="1950" w:type="dxa"/>
          </w:tcPr>
          <w:p w14:paraId="4797BD85" w14:textId="77777777" w:rsidR="00FB5213" w:rsidRDefault="00FB5213" w:rsidP="00E438B8">
            <w:pPr>
              <w:jc w:val="center"/>
              <w:rPr>
                <w:sz w:val="24"/>
                <w:szCs w:val="24"/>
              </w:rPr>
            </w:pPr>
          </w:p>
          <w:p w14:paraId="234E8098" w14:textId="77777777" w:rsidR="00FB5213" w:rsidRPr="00306DDA" w:rsidRDefault="00FB5213" w:rsidP="00E438B8">
            <w:pPr>
              <w:jc w:val="center"/>
              <w:rPr>
                <w:sz w:val="24"/>
                <w:szCs w:val="24"/>
              </w:rPr>
            </w:pPr>
            <w:r w:rsidRPr="00306DDA">
              <w:rPr>
                <w:sz w:val="24"/>
                <w:szCs w:val="24"/>
              </w:rPr>
              <w:t>10M</w:t>
            </w:r>
          </w:p>
        </w:tc>
        <w:tc>
          <w:tcPr>
            <w:tcW w:w="2530" w:type="dxa"/>
          </w:tcPr>
          <w:p w14:paraId="15A80291" w14:textId="77777777" w:rsidR="00FB5213" w:rsidRDefault="00FB5213" w:rsidP="00E438B8">
            <w:pPr>
              <w:pStyle w:val="ListParagraph"/>
              <w:ind w:left="294"/>
              <w:rPr>
                <w:sz w:val="24"/>
                <w:szCs w:val="24"/>
              </w:rPr>
            </w:pPr>
          </w:p>
          <w:p w14:paraId="697722C1" w14:textId="77777777" w:rsidR="00FB5213" w:rsidRDefault="00FB5213" w:rsidP="00FB5213">
            <w:pPr>
              <w:pStyle w:val="ListParagraph"/>
              <w:numPr>
                <w:ilvl w:val="0"/>
                <w:numId w:val="33"/>
              </w:numPr>
              <w:ind w:left="294" w:hanging="284"/>
              <w:rPr>
                <w:sz w:val="24"/>
                <w:szCs w:val="24"/>
              </w:rPr>
            </w:pPr>
            <w:r>
              <w:rPr>
                <w:sz w:val="24"/>
                <w:szCs w:val="24"/>
              </w:rPr>
              <w:t xml:space="preserve">Building primary level schools: </w:t>
            </w:r>
            <w:r w:rsidRPr="00B015CB">
              <w:rPr>
                <w:b/>
                <w:bCs/>
                <w:color w:val="156082" w:themeColor="accent1"/>
                <w:sz w:val="24"/>
                <w:szCs w:val="24"/>
              </w:rPr>
              <w:t xml:space="preserve">10M </w:t>
            </w:r>
          </w:p>
          <w:p w14:paraId="1A7D3B27" w14:textId="77777777" w:rsidR="00FB5213" w:rsidRPr="00F402B1" w:rsidRDefault="00FB5213" w:rsidP="00E438B8">
            <w:pPr>
              <w:pStyle w:val="ListParagraph"/>
              <w:rPr>
                <w:sz w:val="24"/>
                <w:szCs w:val="24"/>
              </w:rPr>
            </w:pPr>
          </w:p>
        </w:tc>
        <w:tc>
          <w:tcPr>
            <w:tcW w:w="2104" w:type="dxa"/>
          </w:tcPr>
          <w:p w14:paraId="5153165E" w14:textId="77777777" w:rsidR="00FB5213" w:rsidRDefault="00FB5213" w:rsidP="00E438B8">
            <w:pPr>
              <w:jc w:val="center"/>
              <w:rPr>
                <w:sz w:val="24"/>
                <w:szCs w:val="24"/>
              </w:rPr>
            </w:pPr>
          </w:p>
          <w:p w14:paraId="7B8DEDC2" w14:textId="77777777" w:rsidR="00FB5213" w:rsidRDefault="00FB5213" w:rsidP="00FB5213">
            <w:pPr>
              <w:pStyle w:val="ListParagraph"/>
              <w:numPr>
                <w:ilvl w:val="0"/>
                <w:numId w:val="33"/>
              </w:numPr>
              <w:ind w:left="316" w:hanging="283"/>
              <w:rPr>
                <w:sz w:val="24"/>
                <w:szCs w:val="24"/>
              </w:rPr>
            </w:pPr>
            <w:r>
              <w:rPr>
                <w:sz w:val="24"/>
                <w:szCs w:val="24"/>
              </w:rPr>
              <w:t>Lahore</w:t>
            </w:r>
          </w:p>
          <w:p w14:paraId="0EE734F9" w14:textId="77777777" w:rsidR="00FB5213" w:rsidRDefault="00FB5213" w:rsidP="00FB5213">
            <w:pPr>
              <w:pStyle w:val="ListParagraph"/>
              <w:numPr>
                <w:ilvl w:val="0"/>
                <w:numId w:val="33"/>
              </w:numPr>
              <w:ind w:left="316" w:hanging="283"/>
              <w:rPr>
                <w:sz w:val="24"/>
                <w:szCs w:val="24"/>
              </w:rPr>
            </w:pPr>
            <w:r>
              <w:rPr>
                <w:sz w:val="24"/>
                <w:szCs w:val="24"/>
              </w:rPr>
              <w:t>Khanewal</w:t>
            </w:r>
          </w:p>
          <w:p w14:paraId="56E7F3EC" w14:textId="77777777" w:rsidR="00FB5213" w:rsidRDefault="00FB5213" w:rsidP="00FB5213">
            <w:pPr>
              <w:pStyle w:val="ListParagraph"/>
              <w:numPr>
                <w:ilvl w:val="0"/>
                <w:numId w:val="33"/>
              </w:numPr>
              <w:ind w:left="316" w:hanging="283"/>
              <w:rPr>
                <w:sz w:val="24"/>
                <w:szCs w:val="24"/>
              </w:rPr>
            </w:pPr>
            <w:r>
              <w:rPr>
                <w:sz w:val="24"/>
                <w:szCs w:val="24"/>
              </w:rPr>
              <w:t>Pakpattan</w:t>
            </w:r>
          </w:p>
          <w:p w14:paraId="1B8578CE" w14:textId="77777777" w:rsidR="00FB5213" w:rsidRPr="00B015CB" w:rsidRDefault="00FB5213" w:rsidP="00E438B8">
            <w:pPr>
              <w:pStyle w:val="ListParagraph"/>
              <w:rPr>
                <w:sz w:val="24"/>
                <w:szCs w:val="24"/>
              </w:rPr>
            </w:pPr>
          </w:p>
        </w:tc>
      </w:tr>
    </w:tbl>
    <w:p w14:paraId="1F1B935C" w14:textId="60FDC1AC" w:rsidR="00B1072F" w:rsidRDefault="00B1072F" w:rsidP="003710CB">
      <w:pPr>
        <w:pStyle w:val="ListParagraph"/>
        <w:rPr>
          <w:b/>
          <w:bCs/>
          <w:sz w:val="24"/>
          <w:szCs w:val="24"/>
        </w:rPr>
      </w:pPr>
    </w:p>
    <w:p w14:paraId="69EEBFAD" w14:textId="77777777" w:rsidR="00FB5213" w:rsidRDefault="00FB5213" w:rsidP="003710CB">
      <w:pPr>
        <w:pStyle w:val="ListParagraph"/>
        <w:rPr>
          <w:b/>
          <w:bCs/>
          <w:sz w:val="24"/>
          <w:szCs w:val="24"/>
        </w:rPr>
      </w:pPr>
    </w:p>
    <w:p w14:paraId="2DC9CC10" w14:textId="77777777" w:rsidR="00FB5213" w:rsidRPr="00E44A45" w:rsidRDefault="00FB5213" w:rsidP="003710CB">
      <w:pPr>
        <w:pStyle w:val="ListParagraph"/>
        <w:rPr>
          <w:b/>
          <w:bCs/>
          <w:sz w:val="24"/>
          <w:szCs w:val="24"/>
        </w:rPr>
      </w:pPr>
    </w:p>
    <w:p w14:paraId="44E30EE0" w14:textId="4FC1D532" w:rsidR="002D2D29" w:rsidRDefault="005E5D34" w:rsidP="00356113">
      <w:pPr>
        <w:jc w:val="center"/>
        <w:rPr>
          <w:b/>
          <w:bCs/>
          <w:sz w:val="24"/>
          <w:szCs w:val="24"/>
        </w:rPr>
      </w:pPr>
      <w:r>
        <w:rPr>
          <w:b/>
          <w:bCs/>
          <w:sz w:val="24"/>
          <w:szCs w:val="24"/>
        </w:rPr>
        <w:t>SUMMARY</w:t>
      </w:r>
    </w:p>
    <w:p w14:paraId="196B3EA0" w14:textId="77777777" w:rsidR="00356113" w:rsidRPr="00356113" w:rsidRDefault="00356113" w:rsidP="00356113">
      <w:pPr>
        <w:jc w:val="center"/>
        <w:rPr>
          <w:b/>
          <w:bCs/>
          <w:sz w:val="24"/>
          <w:szCs w:val="24"/>
        </w:rPr>
      </w:pPr>
    </w:p>
    <w:p w14:paraId="745423D8" w14:textId="0FC067ED" w:rsidR="00D3244A" w:rsidRDefault="00356113" w:rsidP="00D3244A">
      <w:pPr>
        <w:rPr>
          <w:sz w:val="24"/>
          <w:szCs w:val="24"/>
        </w:rPr>
      </w:pPr>
      <w:r w:rsidRPr="00356113">
        <w:rPr>
          <w:sz w:val="24"/>
          <w:szCs w:val="24"/>
        </w:rPr>
        <w:t xml:space="preserve">The analysis of </w:t>
      </w:r>
      <w:r w:rsidR="00F528F1">
        <w:rPr>
          <w:sz w:val="24"/>
          <w:szCs w:val="24"/>
        </w:rPr>
        <w:t>schools</w:t>
      </w:r>
      <w:r w:rsidRPr="00356113">
        <w:rPr>
          <w:sz w:val="24"/>
          <w:szCs w:val="24"/>
        </w:rPr>
        <w:t xml:space="preserve"> in Punjab reveals </w:t>
      </w:r>
      <w:r w:rsidR="00F528F1">
        <w:rPr>
          <w:sz w:val="24"/>
          <w:szCs w:val="24"/>
        </w:rPr>
        <w:t>that most schools are located</w:t>
      </w:r>
      <w:r w:rsidRPr="00356113">
        <w:rPr>
          <w:sz w:val="24"/>
          <w:szCs w:val="24"/>
        </w:rPr>
        <w:t xml:space="preserve"> in rural areas</w:t>
      </w:r>
      <w:r w:rsidR="00F528F1">
        <w:rPr>
          <w:sz w:val="24"/>
          <w:szCs w:val="24"/>
        </w:rPr>
        <w:t xml:space="preserve">. </w:t>
      </w:r>
      <w:r w:rsidRPr="00356113">
        <w:rPr>
          <w:sz w:val="24"/>
          <w:szCs w:val="24"/>
        </w:rPr>
        <w:t>Enrolment</w:t>
      </w:r>
      <w:r w:rsidRPr="00356113">
        <w:rPr>
          <w:sz w:val="24"/>
          <w:szCs w:val="24"/>
        </w:rPr>
        <w:t xml:space="preserve"> declines from primary to middle and high school</w:t>
      </w:r>
      <w:r w:rsidR="00994C13">
        <w:rPr>
          <w:sz w:val="24"/>
          <w:szCs w:val="24"/>
        </w:rPr>
        <w:t xml:space="preserve"> in both urban and rural areas for both genders while enrolment </w:t>
      </w:r>
      <w:r w:rsidR="009E4CFC">
        <w:rPr>
          <w:sz w:val="24"/>
          <w:szCs w:val="24"/>
        </w:rPr>
        <w:t xml:space="preserve">of females continues to be greater than male enrolment. </w:t>
      </w:r>
      <w:r w:rsidRPr="00356113">
        <w:rPr>
          <w:sz w:val="24"/>
          <w:szCs w:val="24"/>
        </w:rPr>
        <w:t xml:space="preserve"> </w:t>
      </w:r>
      <w:r w:rsidR="009E4CFC">
        <w:rPr>
          <w:sz w:val="24"/>
          <w:szCs w:val="24"/>
        </w:rPr>
        <w:t xml:space="preserve">A concerning </w:t>
      </w:r>
      <w:r w:rsidR="001E0FE6">
        <w:rPr>
          <w:sz w:val="24"/>
          <w:szCs w:val="24"/>
        </w:rPr>
        <w:t>result is of low</w:t>
      </w:r>
      <w:r w:rsidRPr="00356113">
        <w:rPr>
          <w:sz w:val="24"/>
          <w:szCs w:val="24"/>
        </w:rPr>
        <w:t xml:space="preserve"> teacher-student ratio</w:t>
      </w:r>
      <w:r w:rsidR="000113D2">
        <w:rPr>
          <w:sz w:val="24"/>
          <w:szCs w:val="24"/>
        </w:rPr>
        <w:t xml:space="preserve"> and overcrowding at primary level in some of the biggest districts </w:t>
      </w:r>
      <w:r w:rsidR="009A2926">
        <w:rPr>
          <w:sz w:val="24"/>
          <w:szCs w:val="24"/>
        </w:rPr>
        <w:t>in the province</w:t>
      </w:r>
      <w:r w:rsidRPr="00356113">
        <w:rPr>
          <w:sz w:val="24"/>
          <w:szCs w:val="24"/>
        </w:rPr>
        <w:t xml:space="preserve">. Despite these challenges, most schools in both rural and urban areas report satisfactory building conditions, and a low percentage </w:t>
      </w:r>
      <w:r w:rsidR="009A2926">
        <w:rPr>
          <w:sz w:val="24"/>
          <w:szCs w:val="24"/>
        </w:rPr>
        <w:t xml:space="preserve">of non-availability of </w:t>
      </w:r>
      <w:r w:rsidRPr="00356113">
        <w:rPr>
          <w:sz w:val="24"/>
          <w:szCs w:val="24"/>
        </w:rPr>
        <w:t xml:space="preserve">electricity </w:t>
      </w:r>
      <w:r w:rsidR="009A2926">
        <w:rPr>
          <w:sz w:val="24"/>
          <w:szCs w:val="24"/>
        </w:rPr>
        <w:t>and</w:t>
      </w:r>
      <w:r w:rsidRPr="00356113">
        <w:rPr>
          <w:sz w:val="24"/>
          <w:szCs w:val="24"/>
        </w:rPr>
        <w:t xml:space="preserve"> drinking water, indicating </w:t>
      </w:r>
      <w:r w:rsidR="009F27CC">
        <w:rPr>
          <w:sz w:val="24"/>
          <w:szCs w:val="24"/>
        </w:rPr>
        <w:t>existence</w:t>
      </w:r>
      <w:r w:rsidRPr="00356113">
        <w:rPr>
          <w:sz w:val="24"/>
          <w:szCs w:val="24"/>
        </w:rPr>
        <w:t xml:space="preserve"> </w:t>
      </w:r>
      <w:r w:rsidR="00DC3309">
        <w:rPr>
          <w:sz w:val="24"/>
          <w:szCs w:val="24"/>
        </w:rPr>
        <w:t>presence</w:t>
      </w:r>
      <w:r w:rsidRPr="00356113">
        <w:rPr>
          <w:sz w:val="24"/>
          <w:szCs w:val="24"/>
        </w:rPr>
        <w:t xml:space="preserve"> </w:t>
      </w:r>
      <w:r w:rsidR="00DC3309">
        <w:rPr>
          <w:sz w:val="24"/>
          <w:szCs w:val="24"/>
        </w:rPr>
        <w:t>of</w:t>
      </w:r>
      <w:r w:rsidRPr="00356113">
        <w:rPr>
          <w:sz w:val="24"/>
          <w:szCs w:val="24"/>
        </w:rPr>
        <w:t xml:space="preserve"> basic infrastructure.</w:t>
      </w:r>
    </w:p>
    <w:p w14:paraId="4792E40C" w14:textId="77777777" w:rsidR="00EB24A1" w:rsidRPr="00FE23F3" w:rsidRDefault="00EB24A1" w:rsidP="00FE23F3">
      <w:pPr>
        <w:jc w:val="center"/>
        <w:rPr>
          <w:b/>
          <w:bCs/>
          <w:sz w:val="24"/>
          <w:szCs w:val="24"/>
        </w:rPr>
      </w:pPr>
    </w:p>
    <w:p w14:paraId="17581932" w14:textId="77777777" w:rsidR="00FE23F3" w:rsidRDefault="00FE23F3" w:rsidP="00FE23F3">
      <w:pPr>
        <w:jc w:val="center"/>
        <w:rPr>
          <w:b/>
          <w:bCs/>
          <w:sz w:val="24"/>
          <w:szCs w:val="24"/>
        </w:rPr>
      </w:pPr>
      <w:r w:rsidRPr="00FE23F3">
        <w:rPr>
          <w:b/>
          <w:bCs/>
          <w:sz w:val="24"/>
          <w:szCs w:val="24"/>
        </w:rPr>
        <w:t>EXCEL DASHBOARD</w:t>
      </w:r>
    </w:p>
    <w:p w14:paraId="7950117E" w14:textId="7230E19F" w:rsidR="00FE23F3" w:rsidRDefault="003E3183" w:rsidP="00FE23F3">
      <w:pPr>
        <w:jc w:val="center"/>
        <w:rPr>
          <w:b/>
          <w:bCs/>
          <w:sz w:val="24"/>
          <w:szCs w:val="24"/>
        </w:rPr>
      </w:pPr>
      <w:r>
        <w:rPr>
          <w:b/>
          <w:bCs/>
          <w:sz w:val="24"/>
          <w:szCs w:val="24"/>
        </w:rPr>
        <w:t>(UPLOADED AS WELL)</w:t>
      </w:r>
    </w:p>
    <w:p w14:paraId="397D645E" w14:textId="2C8538CE" w:rsidR="00FE23F3" w:rsidRPr="00FE23F3" w:rsidRDefault="00FE23F3" w:rsidP="00FE23F3">
      <w:pPr>
        <w:rPr>
          <w:b/>
          <w:bCs/>
          <w:sz w:val="24"/>
          <w:szCs w:val="24"/>
        </w:rPr>
      </w:pPr>
      <w:r>
        <w:rPr>
          <w:b/>
          <w:bCs/>
          <w:sz w:val="24"/>
          <w:szCs w:val="24"/>
        </w:rPr>
        <w:t xml:space="preserve">                                     </w:t>
      </w:r>
      <w:r w:rsidRPr="00FE23F3">
        <w:rPr>
          <w:b/>
          <w:bCs/>
          <w:sz w:val="24"/>
          <w:szCs w:val="24"/>
        </w:rPr>
        <w:drawing>
          <wp:inline distT="0" distB="0" distL="0" distR="0" wp14:anchorId="0DE0F5A1" wp14:editId="237028DB">
            <wp:extent cx="6009237" cy="2651760"/>
            <wp:effectExtent l="0" t="0" r="0" b="0"/>
            <wp:docPr id="1845732055" name="Picture 1" descr="A close-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732055" name="Picture 1" descr="A close-up of a graph&#10;&#10;Description automatically generated"/>
                    <pic:cNvPicPr/>
                  </pic:nvPicPr>
                  <pic:blipFill>
                    <a:blip r:embed="rId54"/>
                    <a:stretch>
                      <a:fillRect/>
                    </a:stretch>
                  </pic:blipFill>
                  <pic:spPr>
                    <a:xfrm>
                      <a:off x="0" y="0"/>
                      <a:ext cx="6015112" cy="2654353"/>
                    </a:xfrm>
                    <a:prstGeom prst="rect">
                      <a:avLst/>
                    </a:prstGeom>
                  </pic:spPr>
                </pic:pic>
              </a:graphicData>
            </a:graphic>
          </wp:inline>
        </w:drawing>
      </w:r>
    </w:p>
    <w:sectPr w:rsidR="00FE23F3" w:rsidRPr="00FE23F3" w:rsidSect="006E172D">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F5C6A"/>
    <w:multiLevelType w:val="hybridMultilevel"/>
    <w:tmpl w:val="9D16FAF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2150A7C"/>
    <w:multiLevelType w:val="hybridMultilevel"/>
    <w:tmpl w:val="503A486C"/>
    <w:lvl w:ilvl="0" w:tplc="20000001">
      <w:start w:val="1"/>
      <w:numFmt w:val="bullet"/>
      <w:lvlText w:val=""/>
      <w:lvlJc w:val="left"/>
      <w:pPr>
        <w:ind w:left="928" w:hanging="360"/>
      </w:pPr>
      <w:rPr>
        <w:rFonts w:ascii="Symbol" w:hAnsi="Symbol" w:hint="default"/>
      </w:rPr>
    </w:lvl>
    <w:lvl w:ilvl="1" w:tplc="FFFFFFFF" w:tentative="1">
      <w:start w:val="1"/>
      <w:numFmt w:val="lowerLetter"/>
      <w:lvlText w:val="%2."/>
      <w:lvlJc w:val="left"/>
      <w:pPr>
        <w:ind w:left="1648" w:hanging="360"/>
      </w:pPr>
    </w:lvl>
    <w:lvl w:ilvl="2" w:tplc="FFFFFFFF" w:tentative="1">
      <w:start w:val="1"/>
      <w:numFmt w:val="lowerRoman"/>
      <w:lvlText w:val="%3."/>
      <w:lvlJc w:val="right"/>
      <w:pPr>
        <w:ind w:left="2368" w:hanging="180"/>
      </w:pPr>
    </w:lvl>
    <w:lvl w:ilvl="3" w:tplc="FFFFFFFF" w:tentative="1">
      <w:start w:val="1"/>
      <w:numFmt w:val="decimal"/>
      <w:lvlText w:val="%4."/>
      <w:lvlJc w:val="left"/>
      <w:pPr>
        <w:ind w:left="3088" w:hanging="360"/>
      </w:pPr>
    </w:lvl>
    <w:lvl w:ilvl="4" w:tplc="FFFFFFFF" w:tentative="1">
      <w:start w:val="1"/>
      <w:numFmt w:val="lowerLetter"/>
      <w:lvlText w:val="%5."/>
      <w:lvlJc w:val="left"/>
      <w:pPr>
        <w:ind w:left="3808" w:hanging="360"/>
      </w:pPr>
    </w:lvl>
    <w:lvl w:ilvl="5" w:tplc="FFFFFFFF" w:tentative="1">
      <w:start w:val="1"/>
      <w:numFmt w:val="lowerRoman"/>
      <w:lvlText w:val="%6."/>
      <w:lvlJc w:val="right"/>
      <w:pPr>
        <w:ind w:left="4528" w:hanging="180"/>
      </w:pPr>
    </w:lvl>
    <w:lvl w:ilvl="6" w:tplc="FFFFFFFF" w:tentative="1">
      <w:start w:val="1"/>
      <w:numFmt w:val="decimal"/>
      <w:lvlText w:val="%7."/>
      <w:lvlJc w:val="left"/>
      <w:pPr>
        <w:ind w:left="5248" w:hanging="360"/>
      </w:pPr>
    </w:lvl>
    <w:lvl w:ilvl="7" w:tplc="FFFFFFFF" w:tentative="1">
      <w:start w:val="1"/>
      <w:numFmt w:val="lowerLetter"/>
      <w:lvlText w:val="%8."/>
      <w:lvlJc w:val="left"/>
      <w:pPr>
        <w:ind w:left="5968" w:hanging="360"/>
      </w:pPr>
    </w:lvl>
    <w:lvl w:ilvl="8" w:tplc="FFFFFFFF" w:tentative="1">
      <w:start w:val="1"/>
      <w:numFmt w:val="lowerRoman"/>
      <w:lvlText w:val="%9."/>
      <w:lvlJc w:val="right"/>
      <w:pPr>
        <w:ind w:left="6688" w:hanging="180"/>
      </w:pPr>
    </w:lvl>
  </w:abstractNum>
  <w:abstractNum w:abstractNumId="2" w15:restartNumberingAfterBreak="0">
    <w:nsid w:val="047E74B6"/>
    <w:multiLevelType w:val="hybridMultilevel"/>
    <w:tmpl w:val="257A468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6F923F2"/>
    <w:multiLevelType w:val="hybridMultilevel"/>
    <w:tmpl w:val="76286D16"/>
    <w:lvl w:ilvl="0" w:tplc="2000000F">
      <w:start w:val="2"/>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0D105631"/>
    <w:multiLevelType w:val="hybridMultilevel"/>
    <w:tmpl w:val="BAA603D2"/>
    <w:lvl w:ilvl="0" w:tplc="8E6EA4BE">
      <w:start w:val="6"/>
      <w:numFmt w:val="decimal"/>
      <w:lvlText w:val="%1."/>
      <w:lvlJc w:val="left"/>
      <w:pPr>
        <w:ind w:left="1440" w:hanging="360"/>
      </w:pPr>
      <w:rPr>
        <w:rFonts w:hint="default"/>
        <w:b w:val="0"/>
        <w:sz w:val="28"/>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5" w15:restartNumberingAfterBreak="0">
    <w:nsid w:val="159A6ACB"/>
    <w:multiLevelType w:val="hybridMultilevel"/>
    <w:tmpl w:val="6F78ECD8"/>
    <w:lvl w:ilvl="0" w:tplc="A0347D44">
      <w:start w:val="1"/>
      <w:numFmt w:val="decimal"/>
      <w:lvlText w:val="%1)"/>
      <w:lvlJc w:val="left"/>
      <w:pPr>
        <w:ind w:left="720" w:hanging="360"/>
      </w:pPr>
      <w:rPr>
        <w:rFonts w:hint="default"/>
        <w:color w:val="auto"/>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19754E1A"/>
    <w:multiLevelType w:val="hybridMultilevel"/>
    <w:tmpl w:val="D7FC6DD4"/>
    <w:lvl w:ilvl="0" w:tplc="D5C44E82">
      <w:start w:val="1"/>
      <w:numFmt w:val="decimal"/>
      <w:lvlText w:val="%1."/>
      <w:lvlJc w:val="left"/>
      <w:pPr>
        <w:ind w:left="928" w:hanging="360"/>
      </w:pPr>
      <w:rPr>
        <w:rFonts w:hint="default"/>
        <w:b/>
        <w:bCs/>
        <w:sz w:val="24"/>
        <w:szCs w:val="24"/>
      </w:rPr>
    </w:lvl>
    <w:lvl w:ilvl="1" w:tplc="20000019" w:tentative="1">
      <w:start w:val="1"/>
      <w:numFmt w:val="lowerLetter"/>
      <w:lvlText w:val="%2."/>
      <w:lvlJc w:val="left"/>
      <w:pPr>
        <w:ind w:left="1648" w:hanging="360"/>
      </w:pPr>
    </w:lvl>
    <w:lvl w:ilvl="2" w:tplc="2000001B" w:tentative="1">
      <w:start w:val="1"/>
      <w:numFmt w:val="lowerRoman"/>
      <w:lvlText w:val="%3."/>
      <w:lvlJc w:val="right"/>
      <w:pPr>
        <w:ind w:left="2368" w:hanging="180"/>
      </w:pPr>
    </w:lvl>
    <w:lvl w:ilvl="3" w:tplc="2000000F" w:tentative="1">
      <w:start w:val="1"/>
      <w:numFmt w:val="decimal"/>
      <w:lvlText w:val="%4."/>
      <w:lvlJc w:val="left"/>
      <w:pPr>
        <w:ind w:left="3088" w:hanging="360"/>
      </w:pPr>
    </w:lvl>
    <w:lvl w:ilvl="4" w:tplc="20000019" w:tentative="1">
      <w:start w:val="1"/>
      <w:numFmt w:val="lowerLetter"/>
      <w:lvlText w:val="%5."/>
      <w:lvlJc w:val="left"/>
      <w:pPr>
        <w:ind w:left="3808" w:hanging="360"/>
      </w:pPr>
    </w:lvl>
    <w:lvl w:ilvl="5" w:tplc="2000001B" w:tentative="1">
      <w:start w:val="1"/>
      <w:numFmt w:val="lowerRoman"/>
      <w:lvlText w:val="%6."/>
      <w:lvlJc w:val="right"/>
      <w:pPr>
        <w:ind w:left="4528" w:hanging="180"/>
      </w:pPr>
    </w:lvl>
    <w:lvl w:ilvl="6" w:tplc="2000000F" w:tentative="1">
      <w:start w:val="1"/>
      <w:numFmt w:val="decimal"/>
      <w:lvlText w:val="%7."/>
      <w:lvlJc w:val="left"/>
      <w:pPr>
        <w:ind w:left="5248" w:hanging="360"/>
      </w:pPr>
    </w:lvl>
    <w:lvl w:ilvl="7" w:tplc="20000019" w:tentative="1">
      <w:start w:val="1"/>
      <w:numFmt w:val="lowerLetter"/>
      <w:lvlText w:val="%8."/>
      <w:lvlJc w:val="left"/>
      <w:pPr>
        <w:ind w:left="5968" w:hanging="360"/>
      </w:pPr>
    </w:lvl>
    <w:lvl w:ilvl="8" w:tplc="2000001B" w:tentative="1">
      <w:start w:val="1"/>
      <w:numFmt w:val="lowerRoman"/>
      <w:lvlText w:val="%9."/>
      <w:lvlJc w:val="right"/>
      <w:pPr>
        <w:ind w:left="6688" w:hanging="180"/>
      </w:pPr>
    </w:lvl>
  </w:abstractNum>
  <w:abstractNum w:abstractNumId="7" w15:restartNumberingAfterBreak="0">
    <w:nsid w:val="1F937EB6"/>
    <w:multiLevelType w:val="hybridMultilevel"/>
    <w:tmpl w:val="9B546FA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234263CC"/>
    <w:multiLevelType w:val="hybridMultilevel"/>
    <w:tmpl w:val="C2FAA2E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2AB92EE5"/>
    <w:multiLevelType w:val="hybridMultilevel"/>
    <w:tmpl w:val="70945D0E"/>
    <w:lvl w:ilvl="0" w:tplc="5E429940">
      <w:start w:val="1"/>
      <w:numFmt w:val="decimal"/>
      <w:lvlText w:val="%1)"/>
      <w:lvlJc w:val="left"/>
      <w:pPr>
        <w:ind w:left="720" w:hanging="360"/>
      </w:pPr>
      <w:rPr>
        <w:rFonts w:hint="default"/>
        <w:sz w:val="24"/>
        <w:szCs w:val="24"/>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2F0162AE"/>
    <w:multiLevelType w:val="hybridMultilevel"/>
    <w:tmpl w:val="CB8AF37C"/>
    <w:lvl w:ilvl="0" w:tplc="5FEC77C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303B0552"/>
    <w:multiLevelType w:val="hybridMultilevel"/>
    <w:tmpl w:val="7B18D16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33AC0F3B"/>
    <w:multiLevelType w:val="hybridMultilevel"/>
    <w:tmpl w:val="79320D9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358E4BED"/>
    <w:multiLevelType w:val="hybridMultilevel"/>
    <w:tmpl w:val="175EE11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37E6398A"/>
    <w:multiLevelType w:val="hybridMultilevel"/>
    <w:tmpl w:val="B05090B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392A3B5C"/>
    <w:multiLevelType w:val="hybridMultilevel"/>
    <w:tmpl w:val="16E46A7A"/>
    <w:lvl w:ilvl="0" w:tplc="85C2C834">
      <w:start w:val="1"/>
      <w:numFmt w:val="decimal"/>
      <w:lvlText w:val="%1."/>
      <w:lvlJc w:val="left"/>
      <w:pPr>
        <w:ind w:left="1440" w:hanging="36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6" w15:restartNumberingAfterBreak="0">
    <w:nsid w:val="3D1625FC"/>
    <w:multiLevelType w:val="hybridMultilevel"/>
    <w:tmpl w:val="A3E0664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3DF9278E"/>
    <w:multiLevelType w:val="hybridMultilevel"/>
    <w:tmpl w:val="33383452"/>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8" w15:restartNumberingAfterBreak="0">
    <w:nsid w:val="3E782F99"/>
    <w:multiLevelType w:val="hybridMultilevel"/>
    <w:tmpl w:val="1FB256F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4F9B41FA"/>
    <w:multiLevelType w:val="hybridMultilevel"/>
    <w:tmpl w:val="A24E2B0A"/>
    <w:lvl w:ilvl="0" w:tplc="20000001">
      <w:start w:val="1"/>
      <w:numFmt w:val="bullet"/>
      <w:lvlText w:val=""/>
      <w:lvlJc w:val="left"/>
      <w:pPr>
        <w:ind w:left="2160" w:hanging="360"/>
      </w:pPr>
      <w:rPr>
        <w:rFonts w:ascii="Symbol" w:hAnsi="Symbol"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20" w15:restartNumberingAfterBreak="0">
    <w:nsid w:val="4FE8476E"/>
    <w:multiLevelType w:val="hybridMultilevel"/>
    <w:tmpl w:val="408A5B20"/>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519E5CD2"/>
    <w:multiLevelType w:val="hybridMultilevel"/>
    <w:tmpl w:val="ECA05776"/>
    <w:lvl w:ilvl="0" w:tplc="BEE4C1E8">
      <w:start w:val="1"/>
      <w:numFmt w:val="bullet"/>
      <w:lvlText w:val=""/>
      <w:lvlJc w:val="left"/>
      <w:pPr>
        <w:ind w:left="1440" w:hanging="360"/>
      </w:pPr>
      <w:rPr>
        <w:rFonts w:ascii="Symbol" w:hAnsi="Symbol" w:hint="default"/>
        <w:color w:val="auto"/>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2" w15:restartNumberingAfterBreak="0">
    <w:nsid w:val="54145CC6"/>
    <w:multiLevelType w:val="hybridMultilevel"/>
    <w:tmpl w:val="D3782928"/>
    <w:lvl w:ilvl="0" w:tplc="B662855E">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 w15:restartNumberingAfterBreak="0">
    <w:nsid w:val="6984461A"/>
    <w:multiLevelType w:val="hybridMultilevel"/>
    <w:tmpl w:val="10CE16CC"/>
    <w:lvl w:ilvl="0" w:tplc="20000001">
      <w:start w:val="1"/>
      <w:numFmt w:val="bullet"/>
      <w:lvlText w:val=""/>
      <w:lvlJc w:val="left"/>
      <w:pPr>
        <w:ind w:left="1703" w:hanging="360"/>
      </w:pPr>
      <w:rPr>
        <w:rFonts w:ascii="Symbol" w:hAnsi="Symbol" w:hint="default"/>
      </w:rPr>
    </w:lvl>
    <w:lvl w:ilvl="1" w:tplc="20000003" w:tentative="1">
      <w:start w:val="1"/>
      <w:numFmt w:val="bullet"/>
      <w:lvlText w:val="o"/>
      <w:lvlJc w:val="left"/>
      <w:pPr>
        <w:ind w:left="2423" w:hanging="360"/>
      </w:pPr>
      <w:rPr>
        <w:rFonts w:ascii="Courier New" w:hAnsi="Courier New" w:cs="Courier New" w:hint="default"/>
      </w:rPr>
    </w:lvl>
    <w:lvl w:ilvl="2" w:tplc="20000005" w:tentative="1">
      <w:start w:val="1"/>
      <w:numFmt w:val="bullet"/>
      <w:lvlText w:val=""/>
      <w:lvlJc w:val="left"/>
      <w:pPr>
        <w:ind w:left="3143" w:hanging="360"/>
      </w:pPr>
      <w:rPr>
        <w:rFonts w:ascii="Wingdings" w:hAnsi="Wingdings" w:hint="default"/>
      </w:rPr>
    </w:lvl>
    <w:lvl w:ilvl="3" w:tplc="20000001" w:tentative="1">
      <w:start w:val="1"/>
      <w:numFmt w:val="bullet"/>
      <w:lvlText w:val=""/>
      <w:lvlJc w:val="left"/>
      <w:pPr>
        <w:ind w:left="3863" w:hanging="360"/>
      </w:pPr>
      <w:rPr>
        <w:rFonts w:ascii="Symbol" w:hAnsi="Symbol" w:hint="default"/>
      </w:rPr>
    </w:lvl>
    <w:lvl w:ilvl="4" w:tplc="20000003" w:tentative="1">
      <w:start w:val="1"/>
      <w:numFmt w:val="bullet"/>
      <w:lvlText w:val="o"/>
      <w:lvlJc w:val="left"/>
      <w:pPr>
        <w:ind w:left="4583" w:hanging="360"/>
      </w:pPr>
      <w:rPr>
        <w:rFonts w:ascii="Courier New" w:hAnsi="Courier New" w:cs="Courier New" w:hint="default"/>
      </w:rPr>
    </w:lvl>
    <w:lvl w:ilvl="5" w:tplc="20000005" w:tentative="1">
      <w:start w:val="1"/>
      <w:numFmt w:val="bullet"/>
      <w:lvlText w:val=""/>
      <w:lvlJc w:val="left"/>
      <w:pPr>
        <w:ind w:left="5303" w:hanging="360"/>
      </w:pPr>
      <w:rPr>
        <w:rFonts w:ascii="Wingdings" w:hAnsi="Wingdings" w:hint="default"/>
      </w:rPr>
    </w:lvl>
    <w:lvl w:ilvl="6" w:tplc="20000001" w:tentative="1">
      <w:start w:val="1"/>
      <w:numFmt w:val="bullet"/>
      <w:lvlText w:val=""/>
      <w:lvlJc w:val="left"/>
      <w:pPr>
        <w:ind w:left="6023" w:hanging="360"/>
      </w:pPr>
      <w:rPr>
        <w:rFonts w:ascii="Symbol" w:hAnsi="Symbol" w:hint="default"/>
      </w:rPr>
    </w:lvl>
    <w:lvl w:ilvl="7" w:tplc="20000003" w:tentative="1">
      <w:start w:val="1"/>
      <w:numFmt w:val="bullet"/>
      <w:lvlText w:val="o"/>
      <w:lvlJc w:val="left"/>
      <w:pPr>
        <w:ind w:left="6743" w:hanging="360"/>
      </w:pPr>
      <w:rPr>
        <w:rFonts w:ascii="Courier New" w:hAnsi="Courier New" w:cs="Courier New" w:hint="default"/>
      </w:rPr>
    </w:lvl>
    <w:lvl w:ilvl="8" w:tplc="20000005" w:tentative="1">
      <w:start w:val="1"/>
      <w:numFmt w:val="bullet"/>
      <w:lvlText w:val=""/>
      <w:lvlJc w:val="left"/>
      <w:pPr>
        <w:ind w:left="7463" w:hanging="360"/>
      </w:pPr>
      <w:rPr>
        <w:rFonts w:ascii="Wingdings" w:hAnsi="Wingdings" w:hint="default"/>
      </w:rPr>
    </w:lvl>
  </w:abstractNum>
  <w:abstractNum w:abstractNumId="24" w15:restartNumberingAfterBreak="0">
    <w:nsid w:val="6BF56306"/>
    <w:multiLevelType w:val="hybridMultilevel"/>
    <w:tmpl w:val="36A25C5A"/>
    <w:lvl w:ilvl="0" w:tplc="20000001">
      <w:start w:val="1"/>
      <w:numFmt w:val="bullet"/>
      <w:lvlText w:val=""/>
      <w:lvlJc w:val="left"/>
      <w:pPr>
        <w:ind w:left="2160" w:hanging="360"/>
      </w:pPr>
      <w:rPr>
        <w:rFonts w:ascii="Symbol" w:hAnsi="Symbol"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25" w15:restartNumberingAfterBreak="0">
    <w:nsid w:val="6C5665AE"/>
    <w:multiLevelType w:val="hybridMultilevel"/>
    <w:tmpl w:val="AFA8477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6" w15:restartNumberingAfterBreak="0">
    <w:nsid w:val="6C9E3AF6"/>
    <w:multiLevelType w:val="hybridMultilevel"/>
    <w:tmpl w:val="5084519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7" w15:restartNumberingAfterBreak="0">
    <w:nsid w:val="756F79D0"/>
    <w:multiLevelType w:val="hybridMultilevel"/>
    <w:tmpl w:val="7242AD2E"/>
    <w:lvl w:ilvl="0" w:tplc="5E020018">
      <w:start w:val="1"/>
      <w:numFmt w:val="decimal"/>
      <w:lvlText w:val="%1)"/>
      <w:lvlJc w:val="left"/>
      <w:pPr>
        <w:ind w:left="720" w:hanging="360"/>
      </w:pPr>
      <w:rPr>
        <w:rFonts w:hint="default"/>
        <w:b w:val="0"/>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8" w15:restartNumberingAfterBreak="0">
    <w:nsid w:val="798B11B7"/>
    <w:multiLevelType w:val="hybridMultilevel"/>
    <w:tmpl w:val="233E8BD6"/>
    <w:lvl w:ilvl="0" w:tplc="0EFC2B60">
      <w:start w:val="18"/>
      <w:numFmt w:val="decimal"/>
      <w:lvlText w:val="%1."/>
      <w:lvlJc w:val="left"/>
      <w:pPr>
        <w:ind w:left="732" w:hanging="372"/>
      </w:pPr>
      <w:rPr>
        <w:rFonts w:hint="default"/>
        <w:b w:val="0"/>
        <w:bCs w:val="0"/>
        <w:color w:val="000000" w:themeColor="text1"/>
        <w:sz w:val="24"/>
        <w:szCs w:val="24"/>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9" w15:restartNumberingAfterBreak="0">
    <w:nsid w:val="7B217E8F"/>
    <w:multiLevelType w:val="hybridMultilevel"/>
    <w:tmpl w:val="882C9AA4"/>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0" w15:restartNumberingAfterBreak="0">
    <w:nsid w:val="7BEA1FD9"/>
    <w:multiLevelType w:val="hybridMultilevel"/>
    <w:tmpl w:val="6EC0405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1" w15:restartNumberingAfterBreak="0">
    <w:nsid w:val="7E3A597B"/>
    <w:multiLevelType w:val="hybridMultilevel"/>
    <w:tmpl w:val="07EC41C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2" w15:restartNumberingAfterBreak="0">
    <w:nsid w:val="7EB23519"/>
    <w:multiLevelType w:val="hybridMultilevel"/>
    <w:tmpl w:val="7F101F4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748188808">
    <w:abstractNumId w:val="10"/>
  </w:num>
  <w:num w:numId="2" w16cid:durableId="1657102676">
    <w:abstractNumId w:val="27"/>
  </w:num>
  <w:num w:numId="3" w16cid:durableId="1334383107">
    <w:abstractNumId w:val="3"/>
  </w:num>
  <w:num w:numId="4" w16cid:durableId="180633033">
    <w:abstractNumId w:val="5"/>
  </w:num>
  <w:num w:numId="5" w16cid:durableId="2058427795">
    <w:abstractNumId w:val="17"/>
  </w:num>
  <w:num w:numId="6" w16cid:durableId="629752759">
    <w:abstractNumId w:val="2"/>
  </w:num>
  <w:num w:numId="7" w16cid:durableId="2139451319">
    <w:abstractNumId w:val="20"/>
  </w:num>
  <w:num w:numId="8" w16cid:durableId="1625768765">
    <w:abstractNumId w:val="15"/>
  </w:num>
  <w:num w:numId="9" w16cid:durableId="1042049983">
    <w:abstractNumId w:val="19"/>
  </w:num>
  <w:num w:numId="10" w16cid:durableId="1581910582">
    <w:abstractNumId w:val="6"/>
  </w:num>
  <w:num w:numId="11" w16cid:durableId="917861389">
    <w:abstractNumId w:val="24"/>
  </w:num>
  <w:num w:numId="12" w16cid:durableId="1443920537">
    <w:abstractNumId w:val="1"/>
  </w:num>
  <w:num w:numId="13" w16cid:durableId="1230727981">
    <w:abstractNumId w:val="23"/>
  </w:num>
  <w:num w:numId="14" w16cid:durableId="519780146">
    <w:abstractNumId w:val="4"/>
  </w:num>
  <w:num w:numId="15" w16cid:durableId="2007129459">
    <w:abstractNumId w:val="21"/>
  </w:num>
  <w:num w:numId="16" w16cid:durableId="154494180">
    <w:abstractNumId w:val="25"/>
  </w:num>
  <w:num w:numId="17" w16cid:durableId="694813789">
    <w:abstractNumId w:val="9"/>
  </w:num>
  <w:num w:numId="18" w16cid:durableId="328870983">
    <w:abstractNumId w:val="26"/>
  </w:num>
  <w:num w:numId="19" w16cid:durableId="2081052615">
    <w:abstractNumId w:val="18"/>
  </w:num>
  <w:num w:numId="20" w16cid:durableId="491533319">
    <w:abstractNumId w:val="8"/>
  </w:num>
  <w:num w:numId="21" w16cid:durableId="1007368275">
    <w:abstractNumId w:val="29"/>
  </w:num>
  <w:num w:numId="22" w16cid:durableId="52166882">
    <w:abstractNumId w:val="28"/>
  </w:num>
  <w:num w:numId="23" w16cid:durableId="1062555440">
    <w:abstractNumId w:val="11"/>
  </w:num>
  <w:num w:numId="24" w16cid:durableId="745305860">
    <w:abstractNumId w:val="7"/>
  </w:num>
  <w:num w:numId="25" w16cid:durableId="531528907">
    <w:abstractNumId w:val="16"/>
  </w:num>
  <w:num w:numId="26" w16cid:durableId="1324896094">
    <w:abstractNumId w:val="31"/>
  </w:num>
  <w:num w:numId="27" w16cid:durableId="1323124213">
    <w:abstractNumId w:val="32"/>
  </w:num>
  <w:num w:numId="28" w16cid:durableId="705982900">
    <w:abstractNumId w:val="22"/>
  </w:num>
  <w:num w:numId="29" w16cid:durableId="1397625853">
    <w:abstractNumId w:val="0"/>
  </w:num>
  <w:num w:numId="30" w16cid:durableId="1954751649">
    <w:abstractNumId w:val="30"/>
  </w:num>
  <w:num w:numId="31" w16cid:durableId="1993410784">
    <w:abstractNumId w:val="14"/>
  </w:num>
  <w:num w:numId="32" w16cid:durableId="2121947676">
    <w:abstractNumId w:val="13"/>
  </w:num>
  <w:num w:numId="33" w16cid:durableId="199217814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72D"/>
    <w:rsid w:val="00001468"/>
    <w:rsid w:val="000108FC"/>
    <w:rsid w:val="000113D2"/>
    <w:rsid w:val="00025F1C"/>
    <w:rsid w:val="00047007"/>
    <w:rsid w:val="00051396"/>
    <w:rsid w:val="00051F9E"/>
    <w:rsid w:val="000541E9"/>
    <w:rsid w:val="00055CF0"/>
    <w:rsid w:val="00072B2F"/>
    <w:rsid w:val="000843A6"/>
    <w:rsid w:val="0008746C"/>
    <w:rsid w:val="00091244"/>
    <w:rsid w:val="000924BF"/>
    <w:rsid w:val="000924D4"/>
    <w:rsid w:val="00095F1A"/>
    <w:rsid w:val="000A04C5"/>
    <w:rsid w:val="000A1CFF"/>
    <w:rsid w:val="000B1579"/>
    <w:rsid w:val="000C788C"/>
    <w:rsid w:val="000E04C6"/>
    <w:rsid w:val="00123EC2"/>
    <w:rsid w:val="0013064D"/>
    <w:rsid w:val="001419CD"/>
    <w:rsid w:val="0016084A"/>
    <w:rsid w:val="001911F1"/>
    <w:rsid w:val="001A7798"/>
    <w:rsid w:val="001D4A32"/>
    <w:rsid w:val="001E0FE6"/>
    <w:rsid w:val="001E1B07"/>
    <w:rsid w:val="001E5A70"/>
    <w:rsid w:val="002020F2"/>
    <w:rsid w:val="00202F2A"/>
    <w:rsid w:val="00206728"/>
    <w:rsid w:val="0021614B"/>
    <w:rsid w:val="00240C7C"/>
    <w:rsid w:val="00244CB0"/>
    <w:rsid w:val="00245056"/>
    <w:rsid w:val="002526A5"/>
    <w:rsid w:val="00261861"/>
    <w:rsid w:val="002936D1"/>
    <w:rsid w:val="002956EA"/>
    <w:rsid w:val="002A70ED"/>
    <w:rsid w:val="002B4B8B"/>
    <w:rsid w:val="002C55DF"/>
    <w:rsid w:val="002C5D23"/>
    <w:rsid w:val="002D2D29"/>
    <w:rsid w:val="002D3A15"/>
    <w:rsid w:val="002E4C1A"/>
    <w:rsid w:val="002F45EE"/>
    <w:rsid w:val="00305FE6"/>
    <w:rsid w:val="00306DDA"/>
    <w:rsid w:val="00310E00"/>
    <w:rsid w:val="00313DB5"/>
    <w:rsid w:val="00324C81"/>
    <w:rsid w:val="00332323"/>
    <w:rsid w:val="003365AD"/>
    <w:rsid w:val="00336B2E"/>
    <w:rsid w:val="00346D4A"/>
    <w:rsid w:val="00356113"/>
    <w:rsid w:val="00364408"/>
    <w:rsid w:val="003710CB"/>
    <w:rsid w:val="003726C3"/>
    <w:rsid w:val="00375A23"/>
    <w:rsid w:val="00377AA1"/>
    <w:rsid w:val="00380FEA"/>
    <w:rsid w:val="00397B8C"/>
    <w:rsid w:val="003A4BA7"/>
    <w:rsid w:val="003A62D0"/>
    <w:rsid w:val="003B3883"/>
    <w:rsid w:val="003B48E6"/>
    <w:rsid w:val="003B5DC5"/>
    <w:rsid w:val="003C5761"/>
    <w:rsid w:val="003D5F56"/>
    <w:rsid w:val="003E3183"/>
    <w:rsid w:val="003E34A8"/>
    <w:rsid w:val="00402F7B"/>
    <w:rsid w:val="004031DB"/>
    <w:rsid w:val="00450D17"/>
    <w:rsid w:val="00451487"/>
    <w:rsid w:val="00461420"/>
    <w:rsid w:val="00462C60"/>
    <w:rsid w:val="0046471C"/>
    <w:rsid w:val="00481D4D"/>
    <w:rsid w:val="004C1AED"/>
    <w:rsid w:val="004E33C7"/>
    <w:rsid w:val="004E4834"/>
    <w:rsid w:val="004E612C"/>
    <w:rsid w:val="005075A3"/>
    <w:rsid w:val="005104CA"/>
    <w:rsid w:val="005175C5"/>
    <w:rsid w:val="00517AF3"/>
    <w:rsid w:val="0052556B"/>
    <w:rsid w:val="00535414"/>
    <w:rsid w:val="00537AF7"/>
    <w:rsid w:val="00537B89"/>
    <w:rsid w:val="00545F07"/>
    <w:rsid w:val="005630D2"/>
    <w:rsid w:val="005700A8"/>
    <w:rsid w:val="00571748"/>
    <w:rsid w:val="005738D8"/>
    <w:rsid w:val="00575EEC"/>
    <w:rsid w:val="00581A34"/>
    <w:rsid w:val="0058519D"/>
    <w:rsid w:val="005D7ED8"/>
    <w:rsid w:val="005E5D34"/>
    <w:rsid w:val="005F1B10"/>
    <w:rsid w:val="005F4082"/>
    <w:rsid w:val="005F53A0"/>
    <w:rsid w:val="006012A2"/>
    <w:rsid w:val="00610A2E"/>
    <w:rsid w:val="00616D94"/>
    <w:rsid w:val="00622587"/>
    <w:rsid w:val="006305D6"/>
    <w:rsid w:val="00640C19"/>
    <w:rsid w:val="006411D5"/>
    <w:rsid w:val="00641F67"/>
    <w:rsid w:val="0064468E"/>
    <w:rsid w:val="0064770F"/>
    <w:rsid w:val="00656869"/>
    <w:rsid w:val="00661BDD"/>
    <w:rsid w:val="00680F1F"/>
    <w:rsid w:val="0068342E"/>
    <w:rsid w:val="00694D63"/>
    <w:rsid w:val="0069675E"/>
    <w:rsid w:val="006A0EB8"/>
    <w:rsid w:val="006B322B"/>
    <w:rsid w:val="006B534B"/>
    <w:rsid w:val="006C0A11"/>
    <w:rsid w:val="006C5E23"/>
    <w:rsid w:val="006C7F5A"/>
    <w:rsid w:val="006D6F01"/>
    <w:rsid w:val="006E172D"/>
    <w:rsid w:val="006F3552"/>
    <w:rsid w:val="00701C88"/>
    <w:rsid w:val="00713710"/>
    <w:rsid w:val="00723531"/>
    <w:rsid w:val="00723ACF"/>
    <w:rsid w:val="00735739"/>
    <w:rsid w:val="00737634"/>
    <w:rsid w:val="00737A58"/>
    <w:rsid w:val="00746A05"/>
    <w:rsid w:val="00747187"/>
    <w:rsid w:val="00753778"/>
    <w:rsid w:val="00755EE8"/>
    <w:rsid w:val="00760910"/>
    <w:rsid w:val="00775051"/>
    <w:rsid w:val="007830ED"/>
    <w:rsid w:val="00783FC9"/>
    <w:rsid w:val="007958F2"/>
    <w:rsid w:val="007A12CA"/>
    <w:rsid w:val="007A3F6A"/>
    <w:rsid w:val="007B3A80"/>
    <w:rsid w:val="007C35E6"/>
    <w:rsid w:val="007C741B"/>
    <w:rsid w:val="007D0ACC"/>
    <w:rsid w:val="007E6CD6"/>
    <w:rsid w:val="007F0986"/>
    <w:rsid w:val="007F1CE0"/>
    <w:rsid w:val="007F7024"/>
    <w:rsid w:val="0080485A"/>
    <w:rsid w:val="00810424"/>
    <w:rsid w:val="00816475"/>
    <w:rsid w:val="00823D67"/>
    <w:rsid w:val="00824C52"/>
    <w:rsid w:val="00840AEB"/>
    <w:rsid w:val="00844E11"/>
    <w:rsid w:val="0085646A"/>
    <w:rsid w:val="0085667C"/>
    <w:rsid w:val="008668F6"/>
    <w:rsid w:val="008769C3"/>
    <w:rsid w:val="00876EF8"/>
    <w:rsid w:val="00892240"/>
    <w:rsid w:val="008975A9"/>
    <w:rsid w:val="00897855"/>
    <w:rsid w:val="008A79ED"/>
    <w:rsid w:val="008B7609"/>
    <w:rsid w:val="008C128B"/>
    <w:rsid w:val="008D66ED"/>
    <w:rsid w:val="008E33DB"/>
    <w:rsid w:val="008F14F8"/>
    <w:rsid w:val="0091361A"/>
    <w:rsid w:val="00915F51"/>
    <w:rsid w:val="00926043"/>
    <w:rsid w:val="00935478"/>
    <w:rsid w:val="0094522F"/>
    <w:rsid w:val="009600E8"/>
    <w:rsid w:val="0097543D"/>
    <w:rsid w:val="00982627"/>
    <w:rsid w:val="00994C13"/>
    <w:rsid w:val="009A2926"/>
    <w:rsid w:val="009B5F76"/>
    <w:rsid w:val="009C1BB9"/>
    <w:rsid w:val="009C6415"/>
    <w:rsid w:val="009E4CFC"/>
    <w:rsid w:val="009F27CC"/>
    <w:rsid w:val="00A025F6"/>
    <w:rsid w:val="00A21D82"/>
    <w:rsid w:val="00A46383"/>
    <w:rsid w:val="00A62755"/>
    <w:rsid w:val="00A70336"/>
    <w:rsid w:val="00A8060F"/>
    <w:rsid w:val="00A84E97"/>
    <w:rsid w:val="00A94BC0"/>
    <w:rsid w:val="00AB4415"/>
    <w:rsid w:val="00AB5111"/>
    <w:rsid w:val="00AC1E20"/>
    <w:rsid w:val="00AC28AC"/>
    <w:rsid w:val="00AD0287"/>
    <w:rsid w:val="00AD0D79"/>
    <w:rsid w:val="00AD5CA7"/>
    <w:rsid w:val="00AE544A"/>
    <w:rsid w:val="00AF059B"/>
    <w:rsid w:val="00AF1FA8"/>
    <w:rsid w:val="00B01248"/>
    <w:rsid w:val="00B0374F"/>
    <w:rsid w:val="00B1072F"/>
    <w:rsid w:val="00B15AE9"/>
    <w:rsid w:val="00B21F82"/>
    <w:rsid w:val="00B31F24"/>
    <w:rsid w:val="00B37B72"/>
    <w:rsid w:val="00B439A4"/>
    <w:rsid w:val="00B43E1B"/>
    <w:rsid w:val="00B66B91"/>
    <w:rsid w:val="00B83370"/>
    <w:rsid w:val="00B87B6E"/>
    <w:rsid w:val="00B915FF"/>
    <w:rsid w:val="00B96EC5"/>
    <w:rsid w:val="00BB5F50"/>
    <w:rsid w:val="00BC3E40"/>
    <w:rsid w:val="00C0199C"/>
    <w:rsid w:val="00C03D85"/>
    <w:rsid w:val="00C06E6E"/>
    <w:rsid w:val="00C11EF1"/>
    <w:rsid w:val="00C14479"/>
    <w:rsid w:val="00C321E8"/>
    <w:rsid w:val="00C33495"/>
    <w:rsid w:val="00C360E4"/>
    <w:rsid w:val="00C36F76"/>
    <w:rsid w:val="00C52AE8"/>
    <w:rsid w:val="00C5483C"/>
    <w:rsid w:val="00C60C39"/>
    <w:rsid w:val="00C62654"/>
    <w:rsid w:val="00C656E3"/>
    <w:rsid w:val="00C75074"/>
    <w:rsid w:val="00C80A37"/>
    <w:rsid w:val="00C82CC9"/>
    <w:rsid w:val="00C87D0A"/>
    <w:rsid w:val="00C961C9"/>
    <w:rsid w:val="00CB643A"/>
    <w:rsid w:val="00CB7930"/>
    <w:rsid w:val="00CC12E9"/>
    <w:rsid w:val="00CC2034"/>
    <w:rsid w:val="00CC564C"/>
    <w:rsid w:val="00CD0012"/>
    <w:rsid w:val="00CD685C"/>
    <w:rsid w:val="00CE0893"/>
    <w:rsid w:val="00CE092D"/>
    <w:rsid w:val="00CE3F71"/>
    <w:rsid w:val="00CF1220"/>
    <w:rsid w:val="00CF4258"/>
    <w:rsid w:val="00CF69BB"/>
    <w:rsid w:val="00CF7686"/>
    <w:rsid w:val="00D02B1F"/>
    <w:rsid w:val="00D079AE"/>
    <w:rsid w:val="00D10112"/>
    <w:rsid w:val="00D109C3"/>
    <w:rsid w:val="00D10C6C"/>
    <w:rsid w:val="00D11D40"/>
    <w:rsid w:val="00D171AE"/>
    <w:rsid w:val="00D24311"/>
    <w:rsid w:val="00D30DE5"/>
    <w:rsid w:val="00D3244A"/>
    <w:rsid w:val="00D43CDE"/>
    <w:rsid w:val="00D50DB0"/>
    <w:rsid w:val="00D63FDA"/>
    <w:rsid w:val="00D6419D"/>
    <w:rsid w:val="00D647CD"/>
    <w:rsid w:val="00D65007"/>
    <w:rsid w:val="00D66CFE"/>
    <w:rsid w:val="00D75EC3"/>
    <w:rsid w:val="00D8202D"/>
    <w:rsid w:val="00D95E4E"/>
    <w:rsid w:val="00DA14E5"/>
    <w:rsid w:val="00DA2BE0"/>
    <w:rsid w:val="00DB10CD"/>
    <w:rsid w:val="00DC3309"/>
    <w:rsid w:val="00DF386F"/>
    <w:rsid w:val="00E002CA"/>
    <w:rsid w:val="00E2019E"/>
    <w:rsid w:val="00E23472"/>
    <w:rsid w:val="00E267C6"/>
    <w:rsid w:val="00E31DCA"/>
    <w:rsid w:val="00E37600"/>
    <w:rsid w:val="00E37EC1"/>
    <w:rsid w:val="00E44A45"/>
    <w:rsid w:val="00E72BA8"/>
    <w:rsid w:val="00E73D2A"/>
    <w:rsid w:val="00E820D2"/>
    <w:rsid w:val="00E82ACB"/>
    <w:rsid w:val="00E87621"/>
    <w:rsid w:val="00E94E26"/>
    <w:rsid w:val="00E96D5E"/>
    <w:rsid w:val="00E97F34"/>
    <w:rsid w:val="00EA2F41"/>
    <w:rsid w:val="00EB017A"/>
    <w:rsid w:val="00EB24A1"/>
    <w:rsid w:val="00ED142F"/>
    <w:rsid w:val="00ED19B6"/>
    <w:rsid w:val="00EE0FD0"/>
    <w:rsid w:val="00EE36DE"/>
    <w:rsid w:val="00EE782B"/>
    <w:rsid w:val="00EF3B4F"/>
    <w:rsid w:val="00F00964"/>
    <w:rsid w:val="00F036D7"/>
    <w:rsid w:val="00F106F3"/>
    <w:rsid w:val="00F12D60"/>
    <w:rsid w:val="00F2204E"/>
    <w:rsid w:val="00F2512C"/>
    <w:rsid w:val="00F269DB"/>
    <w:rsid w:val="00F32802"/>
    <w:rsid w:val="00F520F9"/>
    <w:rsid w:val="00F528F1"/>
    <w:rsid w:val="00F62CE7"/>
    <w:rsid w:val="00F777C3"/>
    <w:rsid w:val="00F9482A"/>
    <w:rsid w:val="00F95CF8"/>
    <w:rsid w:val="00FA22FE"/>
    <w:rsid w:val="00FB1048"/>
    <w:rsid w:val="00FB5213"/>
    <w:rsid w:val="00FB5E4A"/>
    <w:rsid w:val="00FB7327"/>
    <w:rsid w:val="00FC04DB"/>
    <w:rsid w:val="00FD7980"/>
    <w:rsid w:val="00FE23F3"/>
    <w:rsid w:val="00FF6429"/>
    <w:rsid w:val="00FF64A7"/>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6300B"/>
  <w15:chartTrackingRefBased/>
  <w15:docId w15:val="{E8D5CFCE-5541-4EA5-8E78-C2FB23A6C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10CB"/>
  </w:style>
  <w:style w:type="paragraph" w:styleId="Heading1">
    <w:name w:val="heading 1"/>
    <w:basedOn w:val="Normal"/>
    <w:next w:val="Normal"/>
    <w:link w:val="Heading1Char"/>
    <w:uiPriority w:val="9"/>
    <w:qFormat/>
    <w:rsid w:val="006E17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E17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17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17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17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17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17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17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17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17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E17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17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17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17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17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17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17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172D"/>
    <w:rPr>
      <w:rFonts w:eastAsiaTheme="majorEastAsia" w:cstheme="majorBidi"/>
      <w:color w:val="272727" w:themeColor="text1" w:themeTint="D8"/>
    </w:rPr>
  </w:style>
  <w:style w:type="paragraph" w:styleId="Title">
    <w:name w:val="Title"/>
    <w:basedOn w:val="Normal"/>
    <w:next w:val="Normal"/>
    <w:link w:val="TitleChar"/>
    <w:uiPriority w:val="10"/>
    <w:qFormat/>
    <w:rsid w:val="006E17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17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17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17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172D"/>
    <w:pPr>
      <w:spacing w:before="160"/>
      <w:jc w:val="center"/>
    </w:pPr>
    <w:rPr>
      <w:i/>
      <w:iCs/>
      <w:color w:val="404040" w:themeColor="text1" w:themeTint="BF"/>
    </w:rPr>
  </w:style>
  <w:style w:type="character" w:customStyle="1" w:styleId="QuoteChar">
    <w:name w:val="Quote Char"/>
    <w:basedOn w:val="DefaultParagraphFont"/>
    <w:link w:val="Quote"/>
    <w:uiPriority w:val="29"/>
    <w:rsid w:val="006E172D"/>
    <w:rPr>
      <w:i/>
      <w:iCs/>
      <w:color w:val="404040" w:themeColor="text1" w:themeTint="BF"/>
    </w:rPr>
  </w:style>
  <w:style w:type="paragraph" w:styleId="ListParagraph">
    <w:name w:val="List Paragraph"/>
    <w:basedOn w:val="Normal"/>
    <w:uiPriority w:val="34"/>
    <w:qFormat/>
    <w:rsid w:val="006E172D"/>
    <w:pPr>
      <w:ind w:left="720"/>
      <w:contextualSpacing/>
    </w:pPr>
  </w:style>
  <w:style w:type="character" w:styleId="IntenseEmphasis">
    <w:name w:val="Intense Emphasis"/>
    <w:basedOn w:val="DefaultParagraphFont"/>
    <w:uiPriority w:val="21"/>
    <w:qFormat/>
    <w:rsid w:val="006E172D"/>
    <w:rPr>
      <w:i/>
      <w:iCs/>
      <w:color w:val="0F4761" w:themeColor="accent1" w:themeShade="BF"/>
    </w:rPr>
  </w:style>
  <w:style w:type="paragraph" w:styleId="IntenseQuote">
    <w:name w:val="Intense Quote"/>
    <w:basedOn w:val="Normal"/>
    <w:next w:val="Normal"/>
    <w:link w:val="IntenseQuoteChar"/>
    <w:uiPriority w:val="30"/>
    <w:qFormat/>
    <w:rsid w:val="006E17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172D"/>
    <w:rPr>
      <w:i/>
      <w:iCs/>
      <w:color w:val="0F4761" w:themeColor="accent1" w:themeShade="BF"/>
    </w:rPr>
  </w:style>
  <w:style w:type="character" w:styleId="IntenseReference">
    <w:name w:val="Intense Reference"/>
    <w:basedOn w:val="DefaultParagraphFont"/>
    <w:uiPriority w:val="32"/>
    <w:qFormat/>
    <w:rsid w:val="006E172D"/>
    <w:rPr>
      <w:b/>
      <w:bCs/>
      <w:smallCaps/>
      <w:color w:val="0F4761" w:themeColor="accent1" w:themeShade="BF"/>
      <w:spacing w:val="5"/>
    </w:rPr>
  </w:style>
  <w:style w:type="table" w:styleId="TableGrid">
    <w:name w:val="Table Grid"/>
    <w:basedOn w:val="TableNormal"/>
    <w:uiPriority w:val="39"/>
    <w:rsid w:val="006E17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50D17"/>
    <w:rPr>
      <w:color w:val="467886" w:themeColor="hyperlink"/>
      <w:u w:val="single"/>
    </w:rPr>
  </w:style>
  <w:style w:type="character" w:styleId="UnresolvedMention">
    <w:name w:val="Unresolved Mention"/>
    <w:basedOn w:val="DefaultParagraphFont"/>
    <w:uiPriority w:val="99"/>
    <w:semiHidden/>
    <w:unhideWhenUsed/>
    <w:rsid w:val="00450D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2.xml"/><Relationship Id="rId18" Type="http://schemas.openxmlformats.org/officeDocument/2006/relationships/image" Target="media/image9.png"/><Relationship Id="rId26" Type="http://schemas.openxmlformats.org/officeDocument/2006/relationships/chart" Target="charts/chart7.xml"/><Relationship Id="rId39" Type="http://schemas.openxmlformats.org/officeDocument/2006/relationships/image" Target="media/image19.png"/><Relationship Id="rId21" Type="http://schemas.openxmlformats.org/officeDocument/2006/relationships/chart" Target="charts/chart4.xml"/><Relationship Id="rId34" Type="http://schemas.openxmlformats.org/officeDocument/2006/relationships/image" Target="media/image14.png"/><Relationship Id="rId42" Type="http://schemas.openxmlformats.org/officeDocument/2006/relationships/chart" Target="charts/chart16.xml"/><Relationship Id="rId47" Type="http://schemas.openxmlformats.org/officeDocument/2006/relationships/hyperlink" Target="https://www.unicef.org/pakistan/media/3121/file/Multiple%20Indicator%20Cluster%20Survey%202017-18%20-%20Punjab.pdf" TargetMode="External"/><Relationship Id="rId50" Type="http://schemas.openxmlformats.org/officeDocument/2006/relationships/chart" Target="charts/chart19.xml"/><Relationship Id="rId55" Type="http://schemas.openxmlformats.org/officeDocument/2006/relationships/fontTable" Target="fontTable.xml"/><Relationship Id="rId7" Type="http://schemas.openxmlformats.org/officeDocument/2006/relationships/hyperlink" Target="https://www.worldometers.info/world-population/pakistan-population/" TargetMode="Externa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chart" Target="charts/chart10.xml"/><Relationship Id="rId11" Type="http://schemas.openxmlformats.org/officeDocument/2006/relationships/image" Target="media/image4.png"/><Relationship Id="rId24" Type="http://schemas.openxmlformats.org/officeDocument/2006/relationships/chart" Target="charts/chart6.xml"/><Relationship Id="rId32" Type="http://schemas.openxmlformats.org/officeDocument/2006/relationships/image" Target="media/image13.png"/><Relationship Id="rId37" Type="http://schemas.openxmlformats.org/officeDocument/2006/relationships/image" Target="media/image17.png"/><Relationship Id="rId40" Type="http://schemas.openxmlformats.org/officeDocument/2006/relationships/chart" Target="charts/chart14.xml"/><Relationship Id="rId45" Type="http://schemas.openxmlformats.org/officeDocument/2006/relationships/chart" Target="charts/chart18.xml"/><Relationship Id="rId53" Type="http://schemas.openxmlformats.org/officeDocument/2006/relationships/hyperlink" Target="https://www.worldometers.info/world-population/pakistan-population/" TargetMode="External"/><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chart" Target="charts/chart12.xml"/><Relationship Id="rId44" Type="http://schemas.openxmlformats.org/officeDocument/2006/relationships/image" Target="media/image20.png"/><Relationship Id="rId52"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chart" Target="charts/chart8.xml"/><Relationship Id="rId30" Type="http://schemas.openxmlformats.org/officeDocument/2006/relationships/chart" Target="charts/chart11.xml"/><Relationship Id="rId35" Type="http://schemas.openxmlformats.org/officeDocument/2006/relationships/image" Target="media/image15.png"/><Relationship Id="rId43" Type="http://schemas.openxmlformats.org/officeDocument/2006/relationships/chart" Target="charts/chart17.xml"/><Relationship Id="rId48" Type="http://schemas.openxmlformats.org/officeDocument/2006/relationships/image" Target="media/image22.png"/><Relationship Id="rId5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chart" Target="charts/chart20.xml"/><Relationship Id="rId3" Type="http://schemas.openxmlformats.org/officeDocument/2006/relationships/styles" Target="styles.xml"/><Relationship Id="rId12" Type="http://schemas.openxmlformats.org/officeDocument/2006/relationships/chart" Target="charts/chart1.xml"/><Relationship Id="rId17" Type="http://schemas.openxmlformats.org/officeDocument/2006/relationships/image" Target="media/image8.png"/><Relationship Id="rId25" Type="http://schemas.openxmlformats.org/officeDocument/2006/relationships/image" Target="media/image12.png"/><Relationship Id="rId33" Type="http://schemas.openxmlformats.org/officeDocument/2006/relationships/chart" Target="charts/chart13.xml"/><Relationship Id="rId38" Type="http://schemas.openxmlformats.org/officeDocument/2006/relationships/image" Target="media/image18.png"/><Relationship Id="rId46" Type="http://schemas.openxmlformats.org/officeDocument/2006/relationships/image" Target="media/image21.png"/><Relationship Id="rId20" Type="http://schemas.openxmlformats.org/officeDocument/2006/relationships/chart" Target="charts/chart3.xml"/><Relationship Id="rId41" Type="http://schemas.openxmlformats.org/officeDocument/2006/relationships/chart" Target="charts/chart15.xml"/><Relationship Id="rId54"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hyperlink" Target="https://www.unicef.org/pakistan/media/3121/file/Multiple%20Indicator%20Cluster%20Survey%202017-18%20-%20Punjab.pdf" TargetMode="External"/><Relationship Id="rId15" Type="http://schemas.openxmlformats.org/officeDocument/2006/relationships/image" Target="media/image6.png"/><Relationship Id="rId23" Type="http://schemas.openxmlformats.org/officeDocument/2006/relationships/chart" Target="charts/chart5.xml"/><Relationship Id="rId28" Type="http://schemas.openxmlformats.org/officeDocument/2006/relationships/chart" Target="charts/chart9.xml"/><Relationship Id="rId36" Type="http://schemas.openxmlformats.org/officeDocument/2006/relationships/image" Target="media/image16.png"/><Relationship Id="rId49" Type="http://schemas.openxmlformats.org/officeDocument/2006/relationships/image" Target="media/image23.png"/></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cd01e38b2a556239/Desktop/data%20science%20cohort/excel/portfolio/Book2.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https://d.docs.live.net/cd01e38b2a556239/Desktop/data%20science%20cohort/excel/portfolio/Book2.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https://d.docs.live.net/cd01e38b2a556239/Desktop/data%20science%20cohort/excel/portfolio/Book2.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https://d.docs.live.net/cd01e38b2a556239/Desktop/data%20science%20cohort/excel/portfolio/Book2.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https://d.docs.live.net/cd01e38b2a556239/Desktop/data%20science%20cohort/excel/portfolio/Book2.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https://d.docs.live.net/cd01e38b2a556239/Desktop/data%20science%20cohort/excel/portfolio/Book2.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https://d.docs.live.net/cd01e38b2a556239/Desktop/data%20science%20cohort/excel/portfolio/Book2.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https://d.docs.live.net/cd01e38b2a556239/Desktop/data%20science%20cohort/excel/portfolio/Book2.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https://d.docs.live.net/cd01e38b2a556239/Desktop/data%20science%20cohort/excel/portfolio/Book2.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https://d.docs.live.net/cd01e38b2a556239/Desktop/data%20science%20cohort/excel/portfolio/Book2.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https://d.docs.live.net/cd01e38b2a556239/Desktop/data%20science%20cohort/excel/portfolio/Book2.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cd01e38b2a556239/Desktop/data%20science%20cohort/excel/portfolio/Book2.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https://d.docs.live.net/cd01e38b2a556239/Desktop/data%20science%20cohort/excel/portfolio/Book2.xlsx" TargetMode="External"/><Relationship Id="rId2" Type="http://schemas.microsoft.com/office/2011/relationships/chartColorStyle" Target="colors20.xml"/><Relationship Id="rId1" Type="http://schemas.microsoft.com/office/2011/relationships/chartStyle" Target="style20.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cd01e38b2a556239/Desktop/data%20science%20cohort/excel/portfolio/Book2.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d.docs.live.net/cd01e38b2a556239/Desktop/data%20science%20cohort/excel/portfolio/Book2.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d.docs.live.net/cd01e38b2a556239/Desktop/data%20science%20cohort/excel/portfolio/Book2.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https://d.docs.live.net/cd01e38b2a556239/Desktop/data%20science%20cohort/excel/portfolio/Book2.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https://d.docs.live.net/cd01e38b2a556239/Desktop/data%20science%20cohort/excel/portfolio/Book2.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https://d.docs.live.net/cd01e38b2a556239/Desktop/data%20science%20cohort/excel/portfolio/Book2.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https://d.docs.live.net/cd01e38b2a556239/Desktop/data%20science%20cohort/excel/portfolio/Book2.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[Book2.xlsx]2-10!PivotTable1</c:name>
    <c:fmtId val="9"/>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'2-10'!$C$8:$C$9</c:f>
              <c:strCache>
                <c:ptCount val="1"/>
                <c:pt idx="0">
                  <c:v>Primary</c:v>
                </c:pt>
              </c:strCache>
            </c:strRef>
          </c:tx>
          <c:spPr>
            <a:solidFill>
              <a:schemeClr val="accent1"/>
            </a:solidFill>
            <a:ln>
              <a:noFill/>
            </a:ln>
            <a:effectLst/>
          </c:spPr>
          <c:invertIfNegative val="0"/>
          <c:cat>
            <c:strRef>
              <c:f>'2-10'!$B$10:$B$12</c:f>
              <c:strCache>
                <c:ptCount val="2"/>
                <c:pt idx="0">
                  <c:v>Female</c:v>
                </c:pt>
                <c:pt idx="1">
                  <c:v>Male</c:v>
                </c:pt>
              </c:strCache>
            </c:strRef>
          </c:cat>
          <c:val>
            <c:numRef>
              <c:f>'2-10'!$C$10:$C$12</c:f>
              <c:numCache>
                <c:formatCode>General</c:formatCode>
                <c:ptCount val="2"/>
                <c:pt idx="0">
                  <c:v>140064</c:v>
                </c:pt>
                <c:pt idx="1">
                  <c:v>79628</c:v>
                </c:pt>
              </c:numCache>
            </c:numRef>
          </c:val>
          <c:extLst>
            <c:ext xmlns:c16="http://schemas.microsoft.com/office/drawing/2014/chart" uri="{C3380CC4-5D6E-409C-BE32-E72D297353CC}">
              <c16:uniqueId val="{00000000-5E11-44CB-93F1-390DA0BB537E}"/>
            </c:ext>
          </c:extLst>
        </c:ser>
        <c:ser>
          <c:idx val="1"/>
          <c:order val="1"/>
          <c:tx>
            <c:strRef>
              <c:f>'2-10'!$D$8:$D$9</c:f>
              <c:strCache>
                <c:ptCount val="1"/>
                <c:pt idx="0">
                  <c:v>Middle</c:v>
                </c:pt>
              </c:strCache>
            </c:strRef>
          </c:tx>
          <c:spPr>
            <a:solidFill>
              <a:schemeClr val="accent2"/>
            </a:solidFill>
            <a:ln>
              <a:noFill/>
            </a:ln>
            <a:effectLst/>
          </c:spPr>
          <c:invertIfNegative val="0"/>
          <c:cat>
            <c:strRef>
              <c:f>'2-10'!$B$10:$B$12</c:f>
              <c:strCache>
                <c:ptCount val="2"/>
                <c:pt idx="0">
                  <c:v>Female</c:v>
                </c:pt>
                <c:pt idx="1">
                  <c:v>Male</c:v>
                </c:pt>
              </c:strCache>
            </c:strRef>
          </c:cat>
          <c:val>
            <c:numRef>
              <c:f>'2-10'!$D$10:$D$12</c:f>
              <c:numCache>
                <c:formatCode>General</c:formatCode>
                <c:ptCount val="2"/>
                <c:pt idx="0">
                  <c:v>31114</c:v>
                </c:pt>
                <c:pt idx="1">
                  <c:v>11789</c:v>
                </c:pt>
              </c:numCache>
            </c:numRef>
          </c:val>
          <c:extLst>
            <c:ext xmlns:c16="http://schemas.microsoft.com/office/drawing/2014/chart" uri="{C3380CC4-5D6E-409C-BE32-E72D297353CC}">
              <c16:uniqueId val="{00000001-5E11-44CB-93F1-390DA0BB537E}"/>
            </c:ext>
          </c:extLst>
        </c:ser>
        <c:ser>
          <c:idx val="2"/>
          <c:order val="2"/>
          <c:tx>
            <c:strRef>
              <c:f>'2-10'!$E$8:$E$9</c:f>
              <c:strCache>
                <c:ptCount val="1"/>
                <c:pt idx="0">
                  <c:v>Secondary</c:v>
                </c:pt>
              </c:strCache>
            </c:strRef>
          </c:tx>
          <c:spPr>
            <a:solidFill>
              <a:schemeClr val="accent3"/>
            </a:solidFill>
            <a:ln>
              <a:noFill/>
            </a:ln>
            <a:effectLst/>
          </c:spPr>
          <c:invertIfNegative val="0"/>
          <c:cat>
            <c:strRef>
              <c:f>'2-10'!$B$10:$B$12</c:f>
              <c:strCache>
                <c:ptCount val="2"/>
                <c:pt idx="0">
                  <c:v>Female</c:v>
                </c:pt>
                <c:pt idx="1">
                  <c:v>Male</c:v>
                </c:pt>
              </c:strCache>
            </c:strRef>
          </c:cat>
          <c:val>
            <c:numRef>
              <c:f>'2-10'!$E$10:$E$12</c:f>
              <c:numCache>
                <c:formatCode>General</c:formatCode>
                <c:ptCount val="2"/>
                <c:pt idx="0">
                  <c:v>57063</c:v>
                </c:pt>
                <c:pt idx="1">
                  <c:v>22086</c:v>
                </c:pt>
              </c:numCache>
            </c:numRef>
          </c:val>
          <c:extLst>
            <c:ext xmlns:c16="http://schemas.microsoft.com/office/drawing/2014/chart" uri="{C3380CC4-5D6E-409C-BE32-E72D297353CC}">
              <c16:uniqueId val="{00000002-5E11-44CB-93F1-390DA0BB537E}"/>
            </c:ext>
          </c:extLst>
        </c:ser>
        <c:ser>
          <c:idx val="3"/>
          <c:order val="3"/>
          <c:tx>
            <c:strRef>
              <c:f>'2-10'!$F$8:$F$9</c:f>
              <c:strCache>
                <c:ptCount val="1"/>
                <c:pt idx="0">
                  <c:v>H.Sec.</c:v>
                </c:pt>
              </c:strCache>
            </c:strRef>
          </c:tx>
          <c:spPr>
            <a:solidFill>
              <a:schemeClr val="accent4"/>
            </a:solidFill>
            <a:ln>
              <a:noFill/>
            </a:ln>
            <a:effectLst/>
          </c:spPr>
          <c:invertIfNegative val="0"/>
          <c:cat>
            <c:strRef>
              <c:f>'2-10'!$B$10:$B$12</c:f>
              <c:strCache>
                <c:ptCount val="2"/>
                <c:pt idx="0">
                  <c:v>Female</c:v>
                </c:pt>
                <c:pt idx="1">
                  <c:v>Male</c:v>
                </c:pt>
              </c:strCache>
            </c:strRef>
          </c:cat>
          <c:val>
            <c:numRef>
              <c:f>'2-10'!$F$10:$F$12</c:f>
              <c:numCache>
                <c:formatCode>General</c:formatCode>
                <c:ptCount val="2"/>
                <c:pt idx="0">
                  <c:v>9467</c:v>
                </c:pt>
                <c:pt idx="1">
                  <c:v>2157</c:v>
                </c:pt>
              </c:numCache>
            </c:numRef>
          </c:val>
          <c:extLst>
            <c:ext xmlns:c16="http://schemas.microsoft.com/office/drawing/2014/chart" uri="{C3380CC4-5D6E-409C-BE32-E72D297353CC}">
              <c16:uniqueId val="{00000003-5E11-44CB-93F1-390DA0BB537E}"/>
            </c:ext>
          </c:extLst>
        </c:ser>
        <c:ser>
          <c:idx val="4"/>
          <c:order val="4"/>
          <c:tx>
            <c:strRef>
              <c:f>'2-10'!$G$8:$G$9</c:f>
              <c:strCache>
                <c:ptCount val="1"/>
                <c:pt idx="0">
                  <c:v>Mosque</c:v>
                </c:pt>
              </c:strCache>
            </c:strRef>
          </c:tx>
          <c:spPr>
            <a:solidFill>
              <a:schemeClr val="accent5"/>
            </a:solidFill>
            <a:ln>
              <a:noFill/>
            </a:ln>
            <a:effectLst/>
          </c:spPr>
          <c:invertIfNegative val="0"/>
          <c:cat>
            <c:strRef>
              <c:f>'2-10'!$B$10:$B$12</c:f>
              <c:strCache>
                <c:ptCount val="2"/>
                <c:pt idx="0">
                  <c:v>Female</c:v>
                </c:pt>
                <c:pt idx="1">
                  <c:v>Male</c:v>
                </c:pt>
              </c:strCache>
            </c:strRef>
          </c:cat>
          <c:val>
            <c:numRef>
              <c:f>'2-10'!$G$10:$G$12</c:f>
              <c:numCache>
                <c:formatCode>General</c:formatCode>
                <c:ptCount val="2"/>
                <c:pt idx="1">
                  <c:v>1349</c:v>
                </c:pt>
              </c:numCache>
            </c:numRef>
          </c:val>
          <c:extLst>
            <c:ext xmlns:c16="http://schemas.microsoft.com/office/drawing/2014/chart" uri="{C3380CC4-5D6E-409C-BE32-E72D297353CC}">
              <c16:uniqueId val="{00000004-5E11-44CB-93F1-390DA0BB537E}"/>
            </c:ext>
          </c:extLst>
        </c:ser>
        <c:dLbls>
          <c:showLegendKey val="0"/>
          <c:showVal val="0"/>
          <c:showCatName val="0"/>
          <c:showSerName val="0"/>
          <c:showPercent val="0"/>
          <c:showBubbleSize val="0"/>
        </c:dLbls>
        <c:gapWidth val="219"/>
        <c:overlap val="-27"/>
        <c:axId val="585953119"/>
        <c:axId val="585967039"/>
      </c:barChart>
      <c:catAx>
        <c:axId val="58595311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PK"/>
          </a:p>
        </c:txPr>
        <c:crossAx val="585967039"/>
        <c:crosses val="autoZero"/>
        <c:auto val="1"/>
        <c:lblAlgn val="ctr"/>
        <c:lblOffset val="100"/>
        <c:noMultiLvlLbl val="0"/>
      </c:catAx>
      <c:valAx>
        <c:axId val="58596703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PK"/>
          </a:p>
        </c:txPr>
        <c:crossAx val="58595311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PK"/>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pPr>
      <a:endParaRPr lang="en-PK"/>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[Book2.xlsx]additional 2 !PivotTable42</c:name>
    <c:fmtId val="7"/>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Number</a:t>
            </a:r>
            <a:r>
              <a:rPr lang="en-US" baseline="0"/>
              <a:t> of  higher secondary schools upgraded each year in the 2000s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PK"/>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1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1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1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1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2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2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2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2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2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2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2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2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2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2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3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3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3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3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3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3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3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3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3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3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4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4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4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4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4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4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4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4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4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4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5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5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5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5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5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5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5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'additional 2 '!$C$366:$C$367</c:f>
              <c:strCache>
                <c:ptCount val="1"/>
                <c:pt idx="0">
                  <c:v>2000</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'additional 2 '!$B$368</c:f>
              <c:strCache>
                <c:ptCount val="1"/>
                <c:pt idx="0">
                  <c:v>Total</c:v>
                </c:pt>
              </c:strCache>
            </c:strRef>
          </c:cat>
          <c:val>
            <c:numRef>
              <c:f>'additional 2 '!$C$368</c:f>
              <c:numCache>
                <c:formatCode>General</c:formatCode>
                <c:ptCount val="1"/>
                <c:pt idx="0">
                  <c:v>10</c:v>
                </c:pt>
              </c:numCache>
            </c:numRef>
          </c:val>
          <c:extLst>
            <c:ext xmlns:c16="http://schemas.microsoft.com/office/drawing/2014/chart" uri="{C3380CC4-5D6E-409C-BE32-E72D297353CC}">
              <c16:uniqueId val="{00000000-B284-4FFB-A0CF-3B6FAA68EE4F}"/>
            </c:ext>
          </c:extLst>
        </c:ser>
        <c:ser>
          <c:idx val="1"/>
          <c:order val="1"/>
          <c:tx>
            <c:strRef>
              <c:f>'additional 2 '!$D$366:$D$367</c:f>
              <c:strCache>
                <c:ptCount val="1"/>
                <c:pt idx="0">
                  <c:v>2001</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'additional 2 '!$B$368</c:f>
              <c:strCache>
                <c:ptCount val="1"/>
                <c:pt idx="0">
                  <c:v>Total</c:v>
                </c:pt>
              </c:strCache>
            </c:strRef>
          </c:cat>
          <c:val>
            <c:numRef>
              <c:f>'additional 2 '!$D$368</c:f>
              <c:numCache>
                <c:formatCode>General</c:formatCode>
                <c:ptCount val="1"/>
                <c:pt idx="0">
                  <c:v>15</c:v>
                </c:pt>
              </c:numCache>
            </c:numRef>
          </c:val>
          <c:extLst>
            <c:ext xmlns:c16="http://schemas.microsoft.com/office/drawing/2014/chart" uri="{C3380CC4-5D6E-409C-BE32-E72D297353CC}">
              <c16:uniqueId val="{00000001-B284-4FFB-A0CF-3B6FAA68EE4F}"/>
            </c:ext>
          </c:extLst>
        </c:ser>
        <c:ser>
          <c:idx val="2"/>
          <c:order val="2"/>
          <c:tx>
            <c:strRef>
              <c:f>'additional 2 '!$E$366:$E$367</c:f>
              <c:strCache>
                <c:ptCount val="1"/>
                <c:pt idx="0">
                  <c:v>2002</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'additional 2 '!$B$368</c:f>
              <c:strCache>
                <c:ptCount val="1"/>
                <c:pt idx="0">
                  <c:v>Total</c:v>
                </c:pt>
              </c:strCache>
            </c:strRef>
          </c:cat>
          <c:val>
            <c:numRef>
              <c:f>'additional 2 '!$E$368</c:f>
              <c:numCache>
                <c:formatCode>General</c:formatCode>
                <c:ptCount val="1"/>
                <c:pt idx="0">
                  <c:v>7</c:v>
                </c:pt>
              </c:numCache>
            </c:numRef>
          </c:val>
          <c:extLst>
            <c:ext xmlns:c16="http://schemas.microsoft.com/office/drawing/2014/chart" uri="{C3380CC4-5D6E-409C-BE32-E72D297353CC}">
              <c16:uniqueId val="{00000002-B284-4FFB-A0CF-3B6FAA68EE4F}"/>
            </c:ext>
          </c:extLst>
        </c:ser>
        <c:ser>
          <c:idx val="3"/>
          <c:order val="3"/>
          <c:tx>
            <c:strRef>
              <c:f>'additional 2 '!$F$366:$F$367</c:f>
              <c:strCache>
                <c:ptCount val="1"/>
                <c:pt idx="0">
                  <c:v>2003</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'additional 2 '!$B$368</c:f>
              <c:strCache>
                <c:ptCount val="1"/>
                <c:pt idx="0">
                  <c:v>Total</c:v>
                </c:pt>
              </c:strCache>
            </c:strRef>
          </c:cat>
          <c:val>
            <c:numRef>
              <c:f>'additional 2 '!$F$368</c:f>
              <c:numCache>
                <c:formatCode>General</c:formatCode>
                <c:ptCount val="1"/>
                <c:pt idx="0">
                  <c:v>28</c:v>
                </c:pt>
              </c:numCache>
            </c:numRef>
          </c:val>
          <c:extLst>
            <c:ext xmlns:c16="http://schemas.microsoft.com/office/drawing/2014/chart" uri="{C3380CC4-5D6E-409C-BE32-E72D297353CC}">
              <c16:uniqueId val="{00000003-B284-4FFB-A0CF-3B6FAA68EE4F}"/>
            </c:ext>
          </c:extLst>
        </c:ser>
        <c:ser>
          <c:idx val="4"/>
          <c:order val="4"/>
          <c:tx>
            <c:strRef>
              <c:f>'additional 2 '!$G$366:$G$367</c:f>
              <c:strCache>
                <c:ptCount val="1"/>
                <c:pt idx="0">
                  <c:v>2004</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'additional 2 '!$B$368</c:f>
              <c:strCache>
                <c:ptCount val="1"/>
                <c:pt idx="0">
                  <c:v>Total</c:v>
                </c:pt>
              </c:strCache>
            </c:strRef>
          </c:cat>
          <c:val>
            <c:numRef>
              <c:f>'additional 2 '!$G$368</c:f>
              <c:numCache>
                <c:formatCode>General</c:formatCode>
                <c:ptCount val="1"/>
                <c:pt idx="0">
                  <c:v>25</c:v>
                </c:pt>
              </c:numCache>
            </c:numRef>
          </c:val>
          <c:extLst>
            <c:ext xmlns:c16="http://schemas.microsoft.com/office/drawing/2014/chart" uri="{C3380CC4-5D6E-409C-BE32-E72D297353CC}">
              <c16:uniqueId val="{00000004-B284-4FFB-A0CF-3B6FAA68EE4F}"/>
            </c:ext>
          </c:extLst>
        </c:ser>
        <c:ser>
          <c:idx val="5"/>
          <c:order val="5"/>
          <c:tx>
            <c:strRef>
              <c:f>'additional 2 '!$H$366:$H$367</c:f>
              <c:strCache>
                <c:ptCount val="1"/>
                <c:pt idx="0">
                  <c:v>2005</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'additional 2 '!$B$368</c:f>
              <c:strCache>
                <c:ptCount val="1"/>
                <c:pt idx="0">
                  <c:v>Total</c:v>
                </c:pt>
              </c:strCache>
            </c:strRef>
          </c:cat>
          <c:val>
            <c:numRef>
              <c:f>'additional 2 '!$H$368</c:f>
              <c:numCache>
                <c:formatCode>General</c:formatCode>
                <c:ptCount val="1"/>
                <c:pt idx="0">
                  <c:v>9</c:v>
                </c:pt>
              </c:numCache>
            </c:numRef>
          </c:val>
          <c:extLst>
            <c:ext xmlns:c16="http://schemas.microsoft.com/office/drawing/2014/chart" uri="{C3380CC4-5D6E-409C-BE32-E72D297353CC}">
              <c16:uniqueId val="{00000005-B284-4FFB-A0CF-3B6FAA68EE4F}"/>
            </c:ext>
          </c:extLst>
        </c:ser>
        <c:ser>
          <c:idx val="6"/>
          <c:order val="6"/>
          <c:tx>
            <c:strRef>
              <c:f>'additional 2 '!$I$366:$I$367</c:f>
              <c:strCache>
                <c:ptCount val="1"/>
                <c:pt idx="0">
                  <c:v>2006</c:v>
                </c:pt>
              </c:strCache>
            </c:strRef>
          </c:tx>
          <c:spPr>
            <a:solidFill>
              <a:schemeClr val="accent1">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'additional 2 '!$B$368</c:f>
              <c:strCache>
                <c:ptCount val="1"/>
                <c:pt idx="0">
                  <c:v>Total</c:v>
                </c:pt>
              </c:strCache>
            </c:strRef>
          </c:cat>
          <c:val>
            <c:numRef>
              <c:f>'additional 2 '!$I$368</c:f>
              <c:numCache>
                <c:formatCode>General</c:formatCode>
                <c:ptCount val="1"/>
                <c:pt idx="0">
                  <c:v>19</c:v>
                </c:pt>
              </c:numCache>
            </c:numRef>
          </c:val>
          <c:extLst>
            <c:ext xmlns:c16="http://schemas.microsoft.com/office/drawing/2014/chart" uri="{C3380CC4-5D6E-409C-BE32-E72D297353CC}">
              <c16:uniqueId val="{00000006-B284-4FFB-A0CF-3B6FAA68EE4F}"/>
            </c:ext>
          </c:extLst>
        </c:ser>
        <c:ser>
          <c:idx val="7"/>
          <c:order val="7"/>
          <c:tx>
            <c:strRef>
              <c:f>'additional 2 '!$J$366:$J$367</c:f>
              <c:strCache>
                <c:ptCount val="1"/>
                <c:pt idx="0">
                  <c:v>2007</c:v>
                </c:pt>
              </c:strCache>
            </c:strRef>
          </c:tx>
          <c:spPr>
            <a:solidFill>
              <a:schemeClr val="accent2">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'additional 2 '!$B$368</c:f>
              <c:strCache>
                <c:ptCount val="1"/>
                <c:pt idx="0">
                  <c:v>Total</c:v>
                </c:pt>
              </c:strCache>
            </c:strRef>
          </c:cat>
          <c:val>
            <c:numRef>
              <c:f>'additional 2 '!$J$368</c:f>
              <c:numCache>
                <c:formatCode>General</c:formatCode>
                <c:ptCount val="1"/>
                <c:pt idx="0">
                  <c:v>27</c:v>
                </c:pt>
              </c:numCache>
            </c:numRef>
          </c:val>
          <c:extLst>
            <c:ext xmlns:c16="http://schemas.microsoft.com/office/drawing/2014/chart" uri="{C3380CC4-5D6E-409C-BE32-E72D297353CC}">
              <c16:uniqueId val="{00000007-B284-4FFB-A0CF-3B6FAA68EE4F}"/>
            </c:ext>
          </c:extLst>
        </c:ser>
        <c:ser>
          <c:idx val="8"/>
          <c:order val="8"/>
          <c:tx>
            <c:strRef>
              <c:f>'additional 2 '!$K$366:$K$367</c:f>
              <c:strCache>
                <c:ptCount val="1"/>
                <c:pt idx="0">
                  <c:v>2008</c:v>
                </c:pt>
              </c:strCache>
            </c:strRef>
          </c:tx>
          <c:spPr>
            <a:solidFill>
              <a:schemeClr val="accent3">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'additional 2 '!$B$368</c:f>
              <c:strCache>
                <c:ptCount val="1"/>
                <c:pt idx="0">
                  <c:v>Total</c:v>
                </c:pt>
              </c:strCache>
            </c:strRef>
          </c:cat>
          <c:val>
            <c:numRef>
              <c:f>'additional 2 '!$K$368</c:f>
              <c:numCache>
                <c:formatCode>General</c:formatCode>
                <c:ptCount val="1"/>
                <c:pt idx="0">
                  <c:v>18</c:v>
                </c:pt>
              </c:numCache>
            </c:numRef>
          </c:val>
          <c:extLst>
            <c:ext xmlns:c16="http://schemas.microsoft.com/office/drawing/2014/chart" uri="{C3380CC4-5D6E-409C-BE32-E72D297353CC}">
              <c16:uniqueId val="{00000008-B284-4FFB-A0CF-3B6FAA68EE4F}"/>
            </c:ext>
          </c:extLst>
        </c:ser>
        <c:ser>
          <c:idx val="9"/>
          <c:order val="9"/>
          <c:tx>
            <c:strRef>
              <c:f>'additional 2 '!$L$366:$L$367</c:f>
              <c:strCache>
                <c:ptCount val="1"/>
                <c:pt idx="0">
                  <c:v>2009</c:v>
                </c:pt>
              </c:strCache>
            </c:strRef>
          </c:tx>
          <c:spPr>
            <a:solidFill>
              <a:schemeClr val="accent4">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'additional 2 '!$B$368</c:f>
              <c:strCache>
                <c:ptCount val="1"/>
                <c:pt idx="0">
                  <c:v>Total</c:v>
                </c:pt>
              </c:strCache>
            </c:strRef>
          </c:cat>
          <c:val>
            <c:numRef>
              <c:f>'additional 2 '!$L$368</c:f>
              <c:numCache>
                <c:formatCode>General</c:formatCode>
                <c:ptCount val="1"/>
                <c:pt idx="0">
                  <c:v>34</c:v>
                </c:pt>
              </c:numCache>
            </c:numRef>
          </c:val>
          <c:extLst>
            <c:ext xmlns:c16="http://schemas.microsoft.com/office/drawing/2014/chart" uri="{C3380CC4-5D6E-409C-BE32-E72D297353CC}">
              <c16:uniqueId val="{00000009-B284-4FFB-A0CF-3B6FAA68EE4F}"/>
            </c:ext>
          </c:extLst>
        </c:ser>
        <c:ser>
          <c:idx val="10"/>
          <c:order val="10"/>
          <c:tx>
            <c:strRef>
              <c:f>'additional 2 '!$M$366:$M$367</c:f>
              <c:strCache>
                <c:ptCount val="1"/>
                <c:pt idx="0">
                  <c:v>2010</c:v>
                </c:pt>
              </c:strCache>
            </c:strRef>
          </c:tx>
          <c:spPr>
            <a:solidFill>
              <a:schemeClr val="accent5">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'additional 2 '!$B$368</c:f>
              <c:strCache>
                <c:ptCount val="1"/>
                <c:pt idx="0">
                  <c:v>Total</c:v>
                </c:pt>
              </c:strCache>
            </c:strRef>
          </c:cat>
          <c:val>
            <c:numRef>
              <c:f>'additional 2 '!$M$368</c:f>
              <c:numCache>
                <c:formatCode>General</c:formatCode>
                <c:ptCount val="1"/>
                <c:pt idx="0">
                  <c:v>42</c:v>
                </c:pt>
              </c:numCache>
            </c:numRef>
          </c:val>
          <c:extLst>
            <c:ext xmlns:c16="http://schemas.microsoft.com/office/drawing/2014/chart" uri="{C3380CC4-5D6E-409C-BE32-E72D297353CC}">
              <c16:uniqueId val="{0000000A-B284-4FFB-A0CF-3B6FAA68EE4F}"/>
            </c:ext>
          </c:extLst>
        </c:ser>
        <c:ser>
          <c:idx val="11"/>
          <c:order val="11"/>
          <c:tx>
            <c:strRef>
              <c:f>'additional 2 '!$N$366:$N$367</c:f>
              <c:strCache>
                <c:ptCount val="1"/>
                <c:pt idx="0">
                  <c:v>2011</c:v>
                </c:pt>
              </c:strCache>
            </c:strRef>
          </c:tx>
          <c:spPr>
            <a:solidFill>
              <a:schemeClr val="accent6">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'additional 2 '!$B$368</c:f>
              <c:strCache>
                <c:ptCount val="1"/>
                <c:pt idx="0">
                  <c:v>Total</c:v>
                </c:pt>
              </c:strCache>
            </c:strRef>
          </c:cat>
          <c:val>
            <c:numRef>
              <c:f>'additional 2 '!$N$368</c:f>
              <c:numCache>
                <c:formatCode>General</c:formatCode>
                <c:ptCount val="1"/>
                <c:pt idx="0">
                  <c:v>73</c:v>
                </c:pt>
              </c:numCache>
            </c:numRef>
          </c:val>
          <c:extLst>
            <c:ext xmlns:c16="http://schemas.microsoft.com/office/drawing/2014/chart" uri="{C3380CC4-5D6E-409C-BE32-E72D297353CC}">
              <c16:uniqueId val="{0000000B-B284-4FFB-A0CF-3B6FAA68EE4F}"/>
            </c:ext>
          </c:extLst>
        </c:ser>
        <c:ser>
          <c:idx val="12"/>
          <c:order val="12"/>
          <c:tx>
            <c:strRef>
              <c:f>'additional 2 '!$O$366:$O$367</c:f>
              <c:strCache>
                <c:ptCount val="1"/>
                <c:pt idx="0">
                  <c:v>2012</c:v>
                </c:pt>
              </c:strCache>
            </c:strRef>
          </c:tx>
          <c:spPr>
            <a:solidFill>
              <a:schemeClr val="accent1">
                <a:lumMod val="80000"/>
                <a:lumOff val="2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'additional 2 '!$B$368</c:f>
              <c:strCache>
                <c:ptCount val="1"/>
                <c:pt idx="0">
                  <c:v>Total</c:v>
                </c:pt>
              </c:strCache>
            </c:strRef>
          </c:cat>
          <c:val>
            <c:numRef>
              <c:f>'additional 2 '!$O$368</c:f>
              <c:numCache>
                <c:formatCode>General</c:formatCode>
                <c:ptCount val="1"/>
                <c:pt idx="0">
                  <c:v>46</c:v>
                </c:pt>
              </c:numCache>
            </c:numRef>
          </c:val>
          <c:extLst>
            <c:ext xmlns:c16="http://schemas.microsoft.com/office/drawing/2014/chart" uri="{C3380CC4-5D6E-409C-BE32-E72D297353CC}">
              <c16:uniqueId val="{0000000C-B284-4FFB-A0CF-3B6FAA68EE4F}"/>
            </c:ext>
          </c:extLst>
        </c:ser>
        <c:ser>
          <c:idx val="13"/>
          <c:order val="13"/>
          <c:tx>
            <c:strRef>
              <c:f>'additional 2 '!$P$366:$P$367</c:f>
              <c:strCache>
                <c:ptCount val="1"/>
                <c:pt idx="0">
                  <c:v>2013</c:v>
                </c:pt>
              </c:strCache>
            </c:strRef>
          </c:tx>
          <c:spPr>
            <a:solidFill>
              <a:schemeClr val="accent2">
                <a:lumMod val="80000"/>
                <a:lumOff val="2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'additional 2 '!$B$368</c:f>
              <c:strCache>
                <c:ptCount val="1"/>
                <c:pt idx="0">
                  <c:v>Total</c:v>
                </c:pt>
              </c:strCache>
            </c:strRef>
          </c:cat>
          <c:val>
            <c:numRef>
              <c:f>'additional 2 '!$P$368</c:f>
              <c:numCache>
                <c:formatCode>General</c:formatCode>
                <c:ptCount val="1"/>
                <c:pt idx="0">
                  <c:v>22</c:v>
                </c:pt>
              </c:numCache>
            </c:numRef>
          </c:val>
          <c:extLst>
            <c:ext xmlns:c16="http://schemas.microsoft.com/office/drawing/2014/chart" uri="{C3380CC4-5D6E-409C-BE32-E72D297353CC}">
              <c16:uniqueId val="{0000000D-B284-4FFB-A0CF-3B6FAA68EE4F}"/>
            </c:ext>
          </c:extLst>
        </c:ser>
        <c:ser>
          <c:idx val="14"/>
          <c:order val="14"/>
          <c:tx>
            <c:strRef>
              <c:f>'additional 2 '!$Q$366:$Q$367</c:f>
              <c:strCache>
                <c:ptCount val="1"/>
                <c:pt idx="0">
                  <c:v>2014</c:v>
                </c:pt>
              </c:strCache>
            </c:strRef>
          </c:tx>
          <c:spPr>
            <a:solidFill>
              <a:schemeClr val="accent3">
                <a:lumMod val="80000"/>
                <a:lumOff val="2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'additional 2 '!$B$368</c:f>
              <c:strCache>
                <c:ptCount val="1"/>
                <c:pt idx="0">
                  <c:v>Total</c:v>
                </c:pt>
              </c:strCache>
            </c:strRef>
          </c:cat>
          <c:val>
            <c:numRef>
              <c:f>'additional 2 '!$Q$368</c:f>
              <c:numCache>
                <c:formatCode>General</c:formatCode>
                <c:ptCount val="1"/>
                <c:pt idx="0">
                  <c:v>16</c:v>
                </c:pt>
              </c:numCache>
            </c:numRef>
          </c:val>
          <c:extLst>
            <c:ext xmlns:c16="http://schemas.microsoft.com/office/drawing/2014/chart" uri="{C3380CC4-5D6E-409C-BE32-E72D297353CC}">
              <c16:uniqueId val="{0000000E-B284-4FFB-A0CF-3B6FAA68EE4F}"/>
            </c:ext>
          </c:extLst>
        </c:ser>
        <c:ser>
          <c:idx val="15"/>
          <c:order val="15"/>
          <c:tx>
            <c:strRef>
              <c:f>'additional 2 '!$R$366:$R$367</c:f>
              <c:strCache>
                <c:ptCount val="1"/>
                <c:pt idx="0">
                  <c:v>2015</c:v>
                </c:pt>
              </c:strCache>
            </c:strRef>
          </c:tx>
          <c:spPr>
            <a:solidFill>
              <a:schemeClr val="accent4">
                <a:lumMod val="80000"/>
                <a:lumOff val="2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'additional 2 '!$B$368</c:f>
              <c:strCache>
                <c:ptCount val="1"/>
                <c:pt idx="0">
                  <c:v>Total</c:v>
                </c:pt>
              </c:strCache>
            </c:strRef>
          </c:cat>
          <c:val>
            <c:numRef>
              <c:f>'additional 2 '!$R$368</c:f>
              <c:numCache>
                <c:formatCode>General</c:formatCode>
                <c:ptCount val="1"/>
                <c:pt idx="0">
                  <c:v>11</c:v>
                </c:pt>
              </c:numCache>
            </c:numRef>
          </c:val>
          <c:extLst>
            <c:ext xmlns:c16="http://schemas.microsoft.com/office/drawing/2014/chart" uri="{C3380CC4-5D6E-409C-BE32-E72D297353CC}">
              <c16:uniqueId val="{0000000F-B284-4FFB-A0CF-3B6FAA68EE4F}"/>
            </c:ext>
          </c:extLst>
        </c:ser>
        <c:ser>
          <c:idx val="16"/>
          <c:order val="16"/>
          <c:tx>
            <c:strRef>
              <c:f>'additional 2 '!$S$366:$S$367</c:f>
              <c:strCache>
                <c:ptCount val="1"/>
                <c:pt idx="0">
                  <c:v>2016</c:v>
                </c:pt>
              </c:strCache>
            </c:strRef>
          </c:tx>
          <c:spPr>
            <a:solidFill>
              <a:schemeClr val="accent5">
                <a:lumMod val="80000"/>
                <a:lumOff val="2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'additional 2 '!$B$368</c:f>
              <c:strCache>
                <c:ptCount val="1"/>
                <c:pt idx="0">
                  <c:v>Total</c:v>
                </c:pt>
              </c:strCache>
            </c:strRef>
          </c:cat>
          <c:val>
            <c:numRef>
              <c:f>'additional 2 '!$S$368</c:f>
              <c:numCache>
                <c:formatCode>General</c:formatCode>
                <c:ptCount val="1"/>
                <c:pt idx="0">
                  <c:v>18</c:v>
                </c:pt>
              </c:numCache>
            </c:numRef>
          </c:val>
          <c:extLst>
            <c:ext xmlns:c16="http://schemas.microsoft.com/office/drawing/2014/chart" uri="{C3380CC4-5D6E-409C-BE32-E72D297353CC}">
              <c16:uniqueId val="{00000010-B284-4FFB-A0CF-3B6FAA68EE4F}"/>
            </c:ext>
          </c:extLst>
        </c:ser>
        <c:ser>
          <c:idx val="17"/>
          <c:order val="17"/>
          <c:tx>
            <c:strRef>
              <c:f>'additional 2 '!$T$366:$T$367</c:f>
              <c:strCache>
                <c:ptCount val="1"/>
                <c:pt idx="0">
                  <c:v>2017</c:v>
                </c:pt>
              </c:strCache>
            </c:strRef>
          </c:tx>
          <c:spPr>
            <a:solidFill>
              <a:schemeClr val="accent6">
                <a:lumMod val="80000"/>
                <a:lumOff val="2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'additional 2 '!$B$368</c:f>
              <c:strCache>
                <c:ptCount val="1"/>
                <c:pt idx="0">
                  <c:v>Total</c:v>
                </c:pt>
              </c:strCache>
            </c:strRef>
          </c:cat>
          <c:val>
            <c:numRef>
              <c:f>'additional 2 '!$T$368</c:f>
              <c:numCache>
                <c:formatCode>General</c:formatCode>
                <c:ptCount val="1"/>
                <c:pt idx="0">
                  <c:v>51</c:v>
                </c:pt>
              </c:numCache>
            </c:numRef>
          </c:val>
          <c:extLst>
            <c:ext xmlns:c16="http://schemas.microsoft.com/office/drawing/2014/chart" uri="{C3380CC4-5D6E-409C-BE32-E72D297353CC}">
              <c16:uniqueId val="{00000011-B284-4FFB-A0CF-3B6FAA68EE4F}"/>
            </c:ext>
          </c:extLst>
        </c:ser>
        <c:ser>
          <c:idx val="18"/>
          <c:order val="18"/>
          <c:tx>
            <c:strRef>
              <c:f>'additional 2 '!$U$366:$U$367</c:f>
              <c:strCache>
                <c:ptCount val="1"/>
                <c:pt idx="0">
                  <c:v>2018</c:v>
                </c:pt>
              </c:strCache>
            </c:strRef>
          </c:tx>
          <c:spPr>
            <a:solidFill>
              <a:schemeClr val="accent1">
                <a:lumMod val="8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'additional 2 '!$B$368</c:f>
              <c:strCache>
                <c:ptCount val="1"/>
                <c:pt idx="0">
                  <c:v>Total</c:v>
                </c:pt>
              </c:strCache>
            </c:strRef>
          </c:cat>
          <c:val>
            <c:numRef>
              <c:f>'additional 2 '!$U$368</c:f>
              <c:numCache>
                <c:formatCode>General</c:formatCode>
                <c:ptCount val="1"/>
                <c:pt idx="0">
                  <c:v>17</c:v>
                </c:pt>
              </c:numCache>
            </c:numRef>
          </c:val>
          <c:extLst>
            <c:ext xmlns:c16="http://schemas.microsoft.com/office/drawing/2014/chart" uri="{C3380CC4-5D6E-409C-BE32-E72D297353CC}">
              <c16:uniqueId val="{00000012-B284-4FFB-A0CF-3B6FAA68EE4F}"/>
            </c:ext>
          </c:extLst>
        </c:ser>
        <c:dLbls>
          <c:showLegendKey val="0"/>
          <c:showVal val="1"/>
          <c:showCatName val="0"/>
          <c:showSerName val="0"/>
          <c:showPercent val="0"/>
          <c:showBubbleSize val="0"/>
        </c:dLbls>
        <c:gapWidth val="150"/>
        <c:overlap val="-25"/>
        <c:axId val="1233909823"/>
        <c:axId val="1233910303"/>
      </c:barChart>
      <c:catAx>
        <c:axId val="123390982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PK"/>
          </a:p>
        </c:txPr>
        <c:crossAx val="1233910303"/>
        <c:crosses val="autoZero"/>
        <c:auto val="1"/>
        <c:lblAlgn val="ctr"/>
        <c:lblOffset val="100"/>
        <c:noMultiLvlLbl val="0"/>
      </c:catAx>
      <c:valAx>
        <c:axId val="1233910303"/>
        <c:scaling>
          <c:orientation val="minMax"/>
        </c:scaling>
        <c:delete val="1"/>
        <c:axPos val="l"/>
        <c:numFmt formatCode="General" sourceLinked="1"/>
        <c:majorTickMark val="none"/>
        <c:minorTickMark val="none"/>
        <c:tickLblPos val="nextTo"/>
        <c:crossAx val="1233909823"/>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PK"/>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pPr>
      <a:endParaRPr lang="en-PK"/>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7"/>
    </mc:Choice>
    <mc:Fallback>
      <c:style val="7"/>
    </mc:Fallback>
  </mc:AlternateContent>
  <c:pivotSource>
    <c:name>[Book2.xlsx]additional 2 !PivotTable43</c:name>
    <c:fmtId val="16"/>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Percentage</a:t>
            </a:r>
            <a:r>
              <a:rPr lang="en-US" baseline="0"/>
              <a:t> of upgraded primary schools in the 2000s which had electricity and drinking water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PK"/>
        </a:p>
      </c:txPr>
    </c:title>
    <c:autoTitleDeleted val="0"/>
    <c:pivotFmts>
      <c:pivotFmt>
        <c:idx val="0"/>
        <c:spPr>
          <a:solidFill>
            <a:schemeClr val="accent5">
              <a:lumMod val="50000"/>
            </a:schemeClr>
          </a:solidFill>
          <a:ln>
            <a:noFill/>
          </a:ln>
          <a:effectLst/>
        </c:spPr>
        <c:marker>
          <c:symbol val="none"/>
        </c:marker>
      </c:pivotFmt>
      <c:pivotFmt>
        <c:idx val="1"/>
        <c:spPr>
          <a:solidFill>
            <a:schemeClr val="accent5"/>
          </a:solidFill>
          <a:ln>
            <a:noFill/>
          </a:ln>
          <a:effectLst/>
        </c:spPr>
        <c:marker>
          <c:symbol val="none"/>
        </c:marker>
      </c:pivotFmt>
      <c:pivotFmt>
        <c:idx val="2"/>
        <c:spPr>
          <a:solidFill>
            <a:schemeClr val="accent5">
              <a:lumMod val="50000"/>
            </a:schemeClr>
          </a:solidFill>
          <a:ln>
            <a:noFill/>
          </a:ln>
          <a:effectLst/>
        </c:spPr>
      </c:pivotFmt>
      <c:pivotFmt>
        <c:idx val="3"/>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5">
              <a:lumMod val="5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5">
              <a:lumMod val="5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5">
              <a:lumMod val="5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percentStacked"/>
        <c:varyColors val="0"/>
        <c:ser>
          <c:idx val="0"/>
          <c:order val="0"/>
          <c:tx>
            <c:strRef>
              <c:f>'additional 2 '!$C$392:$C$394</c:f>
              <c:strCache>
                <c:ptCount val="1"/>
                <c:pt idx="0">
                  <c:v>0 - 0</c:v>
                </c:pt>
              </c:strCache>
            </c:strRef>
          </c:tx>
          <c:spPr>
            <a:solidFill>
              <a:schemeClr val="accent5">
                <a:lumMod val="50000"/>
              </a:schemeClr>
            </a:solidFill>
            <a:ln>
              <a:noFill/>
            </a:ln>
            <a:effectLst/>
          </c:spPr>
          <c:invertIfNegative val="0"/>
          <c:cat>
            <c:strRef>
              <c:f>'additional 2 '!$B$395:$B$428</c:f>
              <c:strCache>
                <c:ptCount val="34"/>
                <c:pt idx="0">
                  <c:v>ATTOCK</c:v>
                </c:pt>
                <c:pt idx="1">
                  <c:v>BAHAWALNAGAR</c:v>
                </c:pt>
                <c:pt idx="2">
                  <c:v>BAHAWALPUR</c:v>
                </c:pt>
                <c:pt idx="3">
                  <c:v>BHAKKAR</c:v>
                </c:pt>
                <c:pt idx="4">
                  <c:v>CHAKWAL</c:v>
                </c:pt>
                <c:pt idx="5">
                  <c:v>CHINIOT</c:v>
                </c:pt>
                <c:pt idx="6">
                  <c:v>D.G. KHAN</c:v>
                </c:pt>
                <c:pt idx="7">
                  <c:v>FAISALABAD</c:v>
                </c:pt>
                <c:pt idx="8">
                  <c:v>GUJRANWALA</c:v>
                </c:pt>
                <c:pt idx="9">
                  <c:v>GUJRAT</c:v>
                </c:pt>
                <c:pt idx="10">
                  <c:v>HAFIZABAD</c:v>
                </c:pt>
                <c:pt idx="11">
                  <c:v>JHANG</c:v>
                </c:pt>
                <c:pt idx="12">
                  <c:v>JHELUM</c:v>
                </c:pt>
                <c:pt idx="13">
                  <c:v>KASUR</c:v>
                </c:pt>
                <c:pt idx="14">
                  <c:v>KHANEWAL</c:v>
                </c:pt>
                <c:pt idx="15">
                  <c:v>KHUSHAB</c:v>
                </c:pt>
                <c:pt idx="16">
                  <c:v>LAHORE</c:v>
                </c:pt>
                <c:pt idx="17">
                  <c:v>LAYYAH</c:v>
                </c:pt>
                <c:pt idx="18">
                  <c:v>MANDI BAHA UD DIN</c:v>
                </c:pt>
                <c:pt idx="19">
                  <c:v>MIANWALI</c:v>
                </c:pt>
                <c:pt idx="20">
                  <c:v>MULTAN</c:v>
                </c:pt>
                <c:pt idx="21">
                  <c:v>MUZAFFARGARH</c:v>
                </c:pt>
                <c:pt idx="22">
                  <c:v>NANKANA SAHIB</c:v>
                </c:pt>
                <c:pt idx="23">
                  <c:v>NAROWAL</c:v>
                </c:pt>
                <c:pt idx="24">
                  <c:v>OKARA</c:v>
                </c:pt>
                <c:pt idx="25">
                  <c:v>PAKPATTAN</c:v>
                </c:pt>
                <c:pt idx="26">
                  <c:v>RAHIMYAR KHAN</c:v>
                </c:pt>
                <c:pt idx="27">
                  <c:v>RAJANPUR</c:v>
                </c:pt>
                <c:pt idx="28">
                  <c:v>RAWALPINDI</c:v>
                </c:pt>
                <c:pt idx="29">
                  <c:v>SARGODHA</c:v>
                </c:pt>
                <c:pt idx="30">
                  <c:v>SHEIKHUPURA</c:v>
                </c:pt>
                <c:pt idx="31">
                  <c:v>SIALKOT</c:v>
                </c:pt>
                <c:pt idx="32">
                  <c:v>T.T.SINGH</c:v>
                </c:pt>
                <c:pt idx="33">
                  <c:v>VEHARI</c:v>
                </c:pt>
              </c:strCache>
            </c:strRef>
          </c:cat>
          <c:val>
            <c:numRef>
              <c:f>'additional 2 '!$C$395:$C$428</c:f>
              <c:numCache>
                <c:formatCode>General</c:formatCode>
                <c:ptCount val="34"/>
                <c:pt idx="5">
                  <c:v>1</c:v>
                </c:pt>
              </c:numCache>
            </c:numRef>
          </c:val>
          <c:extLst>
            <c:ext xmlns:c16="http://schemas.microsoft.com/office/drawing/2014/chart" uri="{C3380CC4-5D6E-409C-BE32-E72D297353CC}">
              <c16:uniqueId val="{00000000-E6D9-45AE-B96D-EF3B3473CEA0}"/>
            </c:ext>
          </c:extLst>
        </c:ser>
        <c:ser>
          <c:idx val="1"/>
          <c:order val="1"/>
          <c:tx>
            <c:strRef>
              <c:f>'additional 2 '!$D$392:$D$394</c:f>
              <c:strCache>
                <c:ptCount val="1"/>
                <c:pt idx="0">
                  <c:v>1 - 0</c:v>
                </c:pt>
              </c:strCache>
            </c:strRef>
          </c:tx>
          <c:spPr>
            <a:solidFill>
              <a:schemeClr val="accent5"/>
            </a:solidFill>
            <a:ln>
              <a:noFill/>
            </a:ln>
            <a:effectLst/>
          </c:spPr>
          <c:invertIfNegative val="0"/>
          <c:cat>
            <c:strRef>
              <c:f>'additional 2 '!$B$395:$B$428</c:f>
              <c:strCache>
                <c:ptCount val="34"/>
                <c:pt idx="0">
                  <c:v>ATTOCK</c:v>
                </c:pt>
                <c:pt idx="1">
                  <c:v>BAHAWALNAGAR</c:v>
                </c:pt>
                <c:pt idx="2">
                  <c:v>BAHAWALPUR</c:v>
                </c:pt>
                <c:pt idx="3">
                  <c:v>BHAKKAR</c:v>
                </c:pt>
                <c:pt idx="4">
                  <c:v>CHAKWAL</c:v>
                </c:pt>
                <c:pt idx="5">
                  <c:v>CHINIOT</c:v>
                </c:pt>
                <c:pt idx="6">
                  <c:v>D.G. KHAN</c:v>
                </c:pt>
                <c:pt idx="7">
                  <c:v>FAISALABAD</c:v>
                </c:pt>
                <c:pt idx="8">
                  <c:v>GUJRANWALA</c:v>
                </c:pt>
                <c:pt idx="9">
                  <c:v>GUJRAT</c:v>
                </c:pt>
                <c:pt idx="10">
                  <c:v>HAFIZABAD</c:v>
                </c:pt>
                <c:pt idx="11">
                  <c:v>JHANG</c:v>
                </c:pt>
                <c:pt idx="12">
                  <c:v>JHELUM</c:v>
                </c:pt>
                <c:pt idx="13">
                  <c:v>KASUR</c:v>
                </c:pt>
                <c:pt idx="14">
                  <c:v>KHANEWAL</c:v>
                </c:pt>
                <c:pt idx="15">
                  <c:v>KHUSHAB</c:v>
                </c:pt>
                <c:pt idx="16">
                  <c:v>LAHORE</c:v>
                </c:pt>
                <c:pt idx="17">
                  <c:v>LAYYAH</c:v>
                </c:pt>
                <c:pt idx="18">
                  <c:v>MANDI BAHA UD DIN</c:v>
                </c:pt>
                <c:pt idx="19">
                  <c:v>MIANWALI</c:v>
                </c:pt>
                <c:pt idx="20">
                  <c:v>MULTAN</c:v>
                </c:pt>
                <c:pt idx="21">
                  <c:v>MUZAFFARGARH</c:v>
                </c:pt>
                <c:pt idx="22">
                  <c:v>NANKANA SAHIB</c:v>
                </c:pt>
                <c:pt idx="23">
                  <c:v>NAROWAL</c:v>
                </c:pt>
                <c:pt idx="24">
                  <c:v>OKARA</c:v>
                </c:pt>
                <c:pt idx="25">
                  <c:v>PAKPATTAN</c:v>
                </c:pt>
                <c:pt idx="26">
                  <c:v>RAHIMYAR KHAN</c:v>
                </c:pt>
                <c:pt idx="27">
                  <c:v>RAJANPUR</c:v>
                </c:pt>
                <c:pt idx="28">
                  <c:v>RAWALPINDI</c:v>
                </c:pt>
                <c:pt idx="29">
                  <c:v>SARGODHA</c:v>
                </c:pt>
                <c:pt idx="30">
                  <c:v>SHEIKHUPURA</c:v>
                </c:pt>
                <c:pt idx="31">
                  <c:v>SIALKOT</c:v>
                </c:pt>
                <c:pt idx="32">
                  <c:v>T.T.SINGH</c:v>
                </c:pt>
                <c:pt idx="33">
                  <c:v>VEHARI</c:v>
                </c:pt>
              </c:strCache>
            </c:strRef>
          </c:cat>
          <c:val>
            <c:numRef>
              <c:f>'additional 2 '!$D$395:$D$428</c:f>
              <c:numCache>
                <c:formatCode>General</c:formatCode>
                <c:ptCount val="34"/>
                <c:pt idx="1">
                  <c:v>2</c:v>
                </c:pt>
                <c:pt idx="3">
                  <c:v>1</c:v>
                </c:pt>
                <c:pt idx="17">
                  <c:v>1</c:v>
                </c:pt>
                <c:pt idx="21">
                  <c:v>1</c:v>
                </c:pt>
                <c:pt idx="26">
                  <c:v>1</c:v>
                </c:pt>
                <c:pt idx="27">
                  <c:v>1</c:v>
                </c:pt>
                <c:pt idx="29">
                  <c:v>1</c:v>
                </c:pt>
              </c:numCache>
            </c:numRef>
          </c:val>
          <c:extLst>
            <c:ext xmlns:c16="http://schemas.microsoft.com/office/drawing/2014/chart" uri="{C3380CC4-5D6E-409C-BE32-E72D297353CC}">
              <c16:uniqueId val="{00000001-E6D9-45AE-B96D-EF3B3473CEA0}"/>
            </c:ext>
          </c:extLst>
        </c:ser>
        <c:ser>
          <c:idx val="2"/>
          <c:order val="2"/>
          <c:tx>
            <c:strRef>
              <c:f>'additional 2 '!$E$392:$E$394</c:f>
              <c:strCache>
                <c:ptCount val="1"/>
                <c:pt idx="0">
                  <c:v>1 - 1</c:v>
                </c:pt>
              </c:strCache>
            </c:strRef>
          </c:tx>
          <c:spPr>
            <a:solidFill>
              <a:schemeClr val="accent5">
                <a:tint val="65000"/>
              </a:schemeClr>
            </a:solidFill>
            <a:ln>
              <a:noFill/>
            </a:ln>
            <a:effectLst/>
          </c:spPr>
          <c:invertIfNegative val="0"/>
          <c:cat>
            <c:strRef>
              <c:f>'additional 2 '!$B$395:$B$428</c:f>
              <c:strCache>
                <c:ptCount val="34"/>
                <c:pt idx="0">
                  <c:v>ATTOCK</c:v>
                </c:pt>
                <c:pt idx="1">
                  <c:v>BAHAWALNAGAR</c:v>
                </c:pt>
                <c:pt idx="2">
                  <c:v>BAHAWALPUR</c:v>
                </c:pt>
                <c:pt idx="3">
                  <c:v>BHAKKAR</c:v>
                </c:pt>
                <c:pt idx="4">
                  <c:v>CHAKWAL</c:v>
                </c:pt>
                <c:pt idx="5">
                  <c:v>CHINIOT</c:v>
                </c:pt>
                <c:pt idx="6">
                  <c:v>D.G. KHAN</c:v>
                </c:pt>
                <c:pt idx="7">
                  <c:v>FAISALABAD</c:v>
                </c:pt>
                <c:pt idx="8">
                  <c:v>GUJRANWALA</c:v>
                </c:pt>
                <c:pt idx="9">
                  <c:v>GUJRAT</c:v>
                </c:pt>
                <c:pt idx="10">
                  <c:v>HAFIZABAD</c:v>
                </c:pt>
                <c:pt idx="11">
                  <c:v>JHANG</c:v>
                </c:pt>
                <c:pt idx="12">
                  <c:v>JHELUM</c:v>
                </c:pt>
                <c:pt idx="13">
                  <c:v>KASUR</c:v>
                </c:pt>
                <c:pt idx="14">
                  <c:v>KHANEWAL</c:v>
                </c:pt>
                <c:pt idx="15">
                  <c:v>KHUSHAB</c:v>
                </c:pt>
                <c:pt idx="16">
                  <c:v>LAHORE</c:v>
                </c:pt>
                <c:pt idx="17">
                  <c:v>LAYYAH</c:v>
                </c:pt>
                <c:pt idx="18">
                  <c:v>MANDI BAHA UD DIN</c:v>
                </c:pt>
                <c:pt idx="19">
                  <c:v>MIANWALI</c:v>
                </c:pt>
                <c:pt idx="20">
                  <c:v>MULTAN</c:v>
                </c:pt>
                <c:pt idx="21">
                  <c:v>MUZAFFARGARH</c:v>
                </c:pt>
                <c:pt idx="22">
                  <c:v>NANKANA SAHIB</c:v>
                </c:pt>
                <c:pt idx="23">
                  <c:v>NAROWAL</c:v>
                </c:pt>
                <c:pt idx="24">
                  <c:v>OKARA</c:v>
                </c:pt>
                <c:pt idx="25">
                  <c:v>PAKPATTAN</c:v>
                </c:pt>
                <c:pt idx="26">
                  <c:v>RAHIMYAR KHAN</c:v>
                </c:pt>
                <c:pt idx="27">
                  <c:v>RAJANPUR</c:v>
                </c:pt>
                <c:pt idx="28">
                  <c:v>RAWALPINDI</c:v>
                </c:pt>
                <c:pt idx="29">
                  <c:v>SARGODHA</c:v>
                </c:pt>
                <c:pt idx="30">
                  <c:v>SHEIKHUPURA</c:v>
                </c:pt>
                <c:pt idx="31">
                  <c:v>SIALKOT</c:v>
                </c:pt>
                <c:pt idx="32">
                  <c:v>T.T.SINGH</c:v>
                </c:pt>
                <c:pt idx="33">
                  <c:v>VEHARI</c:v>
                </c:pt>
              </c:strCache>
            </c:strRef>
          </c:cat>
          <c:val>
            <c:numRef>
              <c:f>'additional 2 '!$E$395:$E$428</c:f>
              <c:numCache>
                <c:formatCode>General</c:formatCode>
                <c:ptCount val="34"/>
                <c:pt idx="0">
                  <c:v>7</c:v>
                </c:pt>
                <c:pt idx="1">
                  <c:v>12</c:v>
                </c:pt>
                <c:pt idx="2">
                  <c:v>9</c:v>
                </c:pt>
                <c:pt idx="3">
                  <c:v>6</c:v>
                </c:pt>
                <c:pt idx="4">
                  <c:v>3</c:v>
                </c:pt>
                <c:pt idx="5">
                  <c:v>2</c:v>
                </c:pt>
                <c:pt idx="6">
                  <c:v>5</c:v>
                </c:pt>
                <c:pt idx="7">
                  <c:v>3</c:v>
                </c:pt>
                <c:pt idx="8">
                  <c:v>7</c:v>
                </c:pt>
                <c:pt idx="9">
                  <c:v>4</c:v>
                </c:pt>
                <c:pt idx="10">
                  <c:v>2</c:v>
                </c:pt>
                <c:pt idx="11">
                  <c:v>1</c:v>
                </c:pt>
                <c:pt idx="12">
                  <c:v>2</c:v>
                </c:pt>
                <c:pt idx="13">
                  <c:v>6</c:v>
                </c:pt>
                <c:pt idx="14">
                  <c:v>7</c:v>
                </c:pt>
                <c:pt idx="15">
                  <c:v>1</c:v>
                </c:pt>
                <c:pt idx="16">
                  <c:v>16</c:v>
                </c:pt>
                <c:pt idx="17">
                  <c:v>12</c:v>
                </c:pt>
                <c:pt idx="18">
                  <c:v>2</c:v>
                </c:pt>
                <c:pt idx="19">
                  <c:v>3</c:v>
                </c:pt>
                <c:pt idx="20">
                  <c:v>8</c:v>
                </c:pt>
                <c:pt idx="21">
                  <c:v>14</c:v>
                </c:pt>
                <c:pt idx="22">
                  <c:v>2</c:v>
                </c:pt>
                <c:pt idx="23">
                  <c:v>2</c:v>
                </c:pt>
                <c:pt idx="24">
                  <c:v>9</c:v>
                </c:pt>
                <c:pt idx="25">
                  <c:v>1</c:v>
                </c:pt>
                <c:pt idx="26">
                  <c:v>6</c:v>
                </c:pt>
                <c:pt idx="27">
                  <c:v>2</c:v>
                </c:pt>
                <c:pt idx="28">
                  <c:v>10</c:v>
                </c:pt>
                <c:pt idx="29">
                  <c:v>6</c:v>
                </c:pt>
                <c:pt idx="30">
                  <c:v>6</c:v>
                </c:pt>
                <c:pt idx="31">
                  <c:v>2</c:v>
                </c:pt>
                <c:pt idx="32">
                  <c:v>3</c:v>
                </c:pt>
                <c:pt idx="33">
                  <c:v>7</c:v>
                </c:pt>
              </c:numCache>
            </c:numRef>
          </c:val>
          <c:extLst>
            <c:ext xmlns:c16="http://schemas.microsoft.com/office/drawing/2014/chart" uri="{C3380CC4-5D6E-409C-BE32-E72D297353CC}">
              <c16:uniqueId val="{00000002-E6D9-45AE-B96D-EF3B3473CEA0}"/>
            </c:ext>
          </c:extLst>
        </c:ser>
        <c:dLbls>
          <c:showLegendKey val="0"/>
          <c:showVal val="0"/>
          <c:showCatName val="0"/>
          <c:showSerName val="0"/>
          <c:showPercent val="0"/>
          <c:showBubbleSize val="0"/>
        </c:dLbls>
        <c:gapWidth val="55"/>
        <c:overlap val="100"/>
        <c:axId val="1236791551"/>
        <c:axId val="1236790591"/>
      </c:barChart>
      <c:catAx>
        <c:axId val="123679155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PK"/>
          </a:p>
        </c:txPr>
        <c:crossAx val="1236790591"/>
        <c:crosses val="autoZero"/>
        <c:auto val="1"/>
        <c:lblAlgn val="ctr"/>
        <c:lblOffset val="100"/>
        <c:noMultiLvlLbl val="0"/>
      </c:catAx>
      <c:valAx>
        <c:axId val="1236790591"/>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PK"/>
          </a:p>
        </c:txPr>
        <c:crossAx val="1236791551"/>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PK"/>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pPr>
      <a:endParaRPr lang="en-PK"/>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pivotSource>
    <c:name>[Book2.xlsx]additional 2 !PivotTable44</c:name>
    <c:fmtId val="10"/>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percentage</a:t>
            </a:r>
            <a:r>
              <a:rPr lang="en-US" baseline="0"/>
              <a:t> of upgraded primary schools in the 2000s related to infrastructure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PK"/>
        </a:p>
      </c:txPr>
    </c:title>
    <c:autoTitleDeleted val="0"/>
    <c:pivotFmts>
      <c:pivotFmt>
        <c:idx val="0"/>
        <c:spPr>
          <a:solidFill>
            <a:schemeClr val="accent1">
              <a:lumMod val="50000"/>
            </a:schemeClr>
          </a:solidFill>
          <a:ln>
            <a:noFill/>
          </a:ln>
          <a:effectLst/>
        </c:spPr>
        <c:marker>
          <c:symbol val="none"/>
        </c:marker>
      </c:pivotFmt>
      <c:pivotFmt>
        <c:idx val="1"/>
        <c:spPr>
          <a:solidFill>
            <a:schemeClr val="accent4">
              <a:lumMod val="75000"/>
            </a:schemeClr>
          </a:solidFill>
          <a:ln>
            <a:noFill/>
          </a:ln>
          <a:effectLst/>
        </c:spPr>
        <c:marker>
          <c:symbol val="none"/>
        </c:marker>
      </c:pivotFmt>
      <c:pivotFmt>
        <c:idx val="2"/>
        <c:spPr>
          <a:solidFill>
            <a:schemeClr val="accent1">
              <a:lumMod val="60000"/>
              <a:lumOff val="40000"/>
            </a:schemeClr>
          </a:solidFill>
          <a:ln>
            <a:noFill/>
          </a:ln>
          <a:effectLst/>
        </c:spPr>
        <c:marker>
          <c:symbol val="none"/>
        </c:marker>
      </c:pivotFmt>
      <c:pivotFmt>
        <c:idx val="3"/>
        <c:spPr>
          <a:solidFill>
            <a:schemeClr val="accent1">
              <a:lumMod val="20000"/>
              <a:lumOff val="80000"/>
            </a:schemeClr>
          </a:solidFill>
          <a:ln>
            <a:noFill/>
          </a:ln>
          <a:effectLst/>
        </c:spPr>
        <c:marker>
          <c:symbol val="none"/>
        </c:marker>
      </c:pivotFmt>
      <c:pivotFmt>
        <c:idx val="4"/>
        <c:spPr>
          <a:solidFill>
            <a:schemeClr val="accent1">
              <a:lumMod val="5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4">
              <a:lumMod val="75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lumMod val="60000"/>
              <a:lumOff val="4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lumMod val="20000"/>
              <a:lumOff val="8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lumMod val="5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4">
              <a:lumMod val="75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lumMod val="60000"/>
              <a:lumOff val="4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lumMod val="20000"/>
              <a:lumOff val="8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percentStacked"/>
        <c:varyColors val="0"/>
        <c:ser>
          <c:idx val="0"/>
          <c:order val="0"/>
          <c:tx>
            <c:strRef>
              <c:f>'additional 2 '!$C$433:$C$435</c:f>
              <c:strCache>
                <c:ptCount val="1"/>
                <c:pt idx="0">
                  <c:v>0 - 0</c:v>
                </c:pt>
              </c:strCache>
            </c:strRef>
          </c:tx>
          <c:spPr>
            <a:solidFill>
              <a:schemeClr val="accent1">
                <a:lumMod val="50000"/>
              </a:schemeClr>
            </a:solidFill>
            <a:ln>
              <a:noFill/>
            </a:ln>
            <a:effectLst/>
          </c:spPr>
          <c:invertIfNegative val="0"/>
          <c:cat>
            <c:strRef>
              <c:f>'additional 2 '!$B$436:$B$469</c:f>
              <c:strCache>
                <c:ptCount val="34"/>
                <c:pt idx="0">
                  <c:v>ATTOCK</c:v>
                </c:pt>
                <c:pt idx="1">
                  <c:v>BAHAWALNAGAR</c:v>
                </c:pt>
                <c:pt idx="2">
                  <c:v>BAHAWALPUR</c:v>
                </c:pt>
                <c:pt idx="3">
                  <c:v>BHAKKAR</c:v>
                </c:pt>
                <c:pt idx="4">
                  <c:v>CHAKWAL</c:v>
                </c:pt>
                <c:pt idx="5">
                  <c:v>CHINIOT</c:v>
                </c:pt>
                <c:pt idx="6">
                  <c:v>D.G. KHAN</c:v>
                </c:pt>
                <c:pt idx="7">
                  <c:v>FAISALABAD</c:v>
                </c:pt>
                <c:pt idx="8">
                  <c:v>GUJRANWALA</c:v>
                </c:pt>
                <c:pt idx="9">
                  <c:v>GUJRAT</c:v>
                </c:pt>
                <c:pt idx="10">
                  <c:v>HAFIZABAD</c:v>
                </c:pt>
                <c:pt idx="11">
                  <c:v>JHANG</c:v>
                </c:pt>
                <c:pt idx="12">
                  <c:v>JHELUM</c:v>
                </c:pt>
                <c:pt idx="13">
                  <c:v>KASUR</c:v>
                </c:pt>
                <c:pt idx="14">
                  <c:v>KHANEWAL</c:v>
                </c:pt>
                <c:pt idx="15">
                  <c:v>KHUSHAB</c:v>
                </c:pt>
                <c:pt idx="16">
                  <c:v>LAHORE</c:v>
                </c:pt>
                <c:pt idx="17">
                  <c:v>LAYYAH</c:v>
                </c:pt>
                <c:pt idx="18">
                  <c:v>MANDI BAHA UD DIN</c:v>
                </c:pt>
                <c:pt idx="19">
                  <c:v>MIANWALI</c:v>
                </c:pt>
                <c:pt idx="20">
                  <c:v>MULTAN</c:v>
                </c:pt>
                <c:pt idx="21">
                  <c:v>MUZAFFARGARH</c:v>
                </c:pt>
                <c:pt idx="22">
                  <c:v>NANKANA SAHIB</c:v>
                </c:pt>
                <c:pt idx="23">
                  <c:v>NAROWAL</c:v>
                </c:pt>
                <c:pt idx="24">
                  <c:v>OKARA</c:v>
                </c:pt>
                <c:pt idx="25">
                  <c:v>PAKPATTAN</c:v>
                </c:pt>
                <c:pt idx="26">
                  <c:v>RAHIMYAR KHAN</c:v>
                </c:pt>
                <c:pt idx="27">
                  <c:v>RAJANPUR</c:v>
                </c:pt>
                <c:pt idx="28">
                  <c:v>RAWALPINDI</c:v>
                </c:pt>
                <c:pt idx="29">
                  <c:v>SARGODHA</c:v>
                </c:pt>
                <c:pt idx="30">
                  <c:v>SHEIKHUPURA</c:v>
                </c:pt>
                <c:pt idx="31">
                  <c:v>SIALKOT</c:v>
                </c:pt>
                <c:pt idx="32">
                  <c:v>T.T.SINGH</c:v>
                </c:pt>
                <c:pt idx="33">
                  <c:v>VEHARI</c:v>
                </c:pt>
              </c:strCache>
            </c:strRef>
          </c:cat>
          <c:val>
            <c:numRef>
              <c:f>'additional 2 '!$C$436:$C$469</c:f>
              <c:numCache>
                <c:formatCode>General</c:formatCode>
                <c:ptCount val="34"/>
                <c:pt idx="1">
                  <c:v>1</c:v>
                </c:pt>
                <c:pt idx="5">
                  <c:v>1</c:v>
                </c:pt>
              </c:numCache>
            </c:numRef>
          </c:val>
          <c:extLst>
            <c:ext xmlns:c16="http://schemas.microsoft.com/office/drawing/2014/chart" uri="{C3380CC4-5D6E-409C-BE32-E72D297353CC}">
              <c16:uniqueId val="{00000000-55C6-4D89-A28D-700C34EDC774}"/>
            </c:ext>
          </c:extLst>
        </c:ser>
        <c:ser>
          <c:idx val="1"/>
          <c:order val="1"/>
          <c:tx>
            <c:strRef>
              <c:f>'additional 2 '!$D$433:$D$435</c:f>
              <c:strCache>
                <c:ptCount val="1"/>
                <c:pt idx="0">
                  <c:v>0 - 1</c:v>
                </c:pt>
              </c:strCache>
            </c:strRef>
          </c:tx>
          <c:spPr>
            <a:solidFill>
              <a:schemeClr val="accent4">
                <a:lumMod val="75000"/>
              </a:schemeClr>
            </a:solidFill>
            <a:ln>
              <a:noFill/>
            </a:ln>
            <a:effectLst/>
          </c:spPr>
          <c:invertIfNegative val="0"/>
          <c:cat>
            <c:strRef>
              <c:f>'additional 2 '!$B$436:$B$469</c:f>
              <c:strCache>
                <c:ptCount val="34"/>
                <c:pt idx="0">
                  <c:v>ATTOCK</c:v>
                </c:pt>
                <c:pt idx="1">
                  <c:v>BAHAWALNAGAR</c:v>
                </c:pt>
                <c:pt idx="2">
                  <c:v>BAHAWALPUR</c:v>
                </c:pt>
                <c:pt idx="3">
                  <c:v>BHAKKAR</c:v>
                </c:pt>
                <c:pt idx="4">
                  <c:v>CHAKWAL</c:v>
                </c:pt>
                <c:pt idx="5">
                  <c:v>CHINIOT</c:v>
                </c:pt>
                <c:pt idx="6">
                  <c:v>D.G. KHAN</c:v>
                </c:pt>
                <c:pt idx="7">
                  <c:v>FAISALABAD</c:v>
                </c:pt>
                <c:pt idx="8">
                  <c:v>GUJRANWALA</c:v>
                </c:pt>
                <c:pt idx="9">
                  <c:v>GUJRAT</c:v>
                </c:pt>
                <c:pt idx="10">
                  <c:v>HAFIZABAD</c:v>
                </c:pt>
                <c:pt idx="11">
                  <c:v>JHANG</c:v>
                </c:pt>
                <c:pt idx="12">
                  <c:v>JHELUM</c:v>
                </c:pt>
                <c:pt idx="13">
                  <c:v>KASUR</c:v>
                </c:pt>
                <c:pt idx="14">
                  <c:v>KHANEWAL</c:v>
                </c:pt>
                <c:pt idx="15">
                  <c:v>KHUSHAB</c:v>
                </c:pt>
                <c:pt idx="16">
                  <c:v>LAHORE</c:v>
                </c:pt>
                <c:pt idx="17">
                  <c:v>LAYYAH</c:v>
                </c:pt>
                <c:pt idx="18">
                  <c:v>MANDI BAHA UD DIN</c:v>
                </c:pt>
                <c:pt idx="19">
                  <c:v>MIANWALI</c:v>
                </c:pt>
                <c:pt idx="20">
                  <c:v>MULTAN</c:v>
                </c:pt>
                <c:pt idx="21">
                  <c:v>MUZAFFARGARH</c:v>
                </c:pt>
                <c:pt idx="22">
                  <c:v>NANKANA SAHIB</c:v>
                </c:pt>
                <c:pt idx="23">
                  <c:v>NAROWAL</c:v>
                </c:pt>
                <c:pt idx="24">
                  <c:v>OKARA</c:v>
                </c:pt>
                <c:pt idx="25">
                  <c:v>PAKPATTAN</c:v>
                </c:pt>
                <c:pt idx="26">
                  <c:v>RAHIMYAR KHAN</c:v>
                </c:pt>
                <c:pt idx="27">
                  <c:v>RAJANPUR</c:v>
                </c:pt>
                <c:pt idx="28">
                  <c:v>RAWALPINDI</c:v>
                </c:pt>
                <c:pt idx="29">
                  <c:v>SARGODHA</c:v>
                </c:pt>
                <c:pt idx="30">
                  <c:v>SHEIKHUPURA</c:v>
                </c:pt>
                <c:pt idx="31">
                  <c:v>SIALKOT</c:v>
                </c:pt>
                <c:pt idx="32">
                  <c:v>T.T.SINGH</c:v>
                </c:pt>
                <c:pt idx="33">
                  <c:v>VEHARI</c:v>
                </c:pt>
              </c:strCache>
            </c:strRef>
          </c:cat>
          <c:val>
            <c:numRef>
              <c:f>'additional 2 '!$D$436:$D$469</c:f>
              <c:numCache>
                <c:formatCode>General</c:formatCode>
                <c:ptCount val="34"/>
                <c:pt idx="1">
                  <c:v>2</c:v>
                </c:pt>
                <c:pt idx="26">
                  <c:v>2</c:v>
                </c:pt>
              </c:numCache>
            </c:numRef>
          </c:val>
          <c:extLst>
            <c:ext xmlns:c16="http://schemas.microsoft.com/office/drawing/2014/chart" uri="{C3380CC4-5D6E-409C-BE32-E72D297353CC}">
              <c16:uniqueId val="{00000001-55C6-4D89-A28D-700C34EDC774}"/>
            </c:ext>
          </c:extLst>
        </c:ser>
        <c:ser>
          <c:idx val="2"/>
          <c:order val="2"/>
          <c:tx>
            <c:strRef>
              <c:f>'additional 2 '!$E$433:$E$435</c:f>
              <c:strCache>
                <c:ptCount val="1"/>
                <c:pt idx="0">
                  <c:v>1 - 0</c:v>
                </c:pt>
              </c:strCache>
            </c:strRef>
          </c:tx>
          <c:spPr>
            <a:solidFill>
              <a:schemeClr val="accent1">
                <a:lumMod val="60000"/>
                <a:lumOff val="40000"/>
              </a:schemeClr>
            </a:solidFill>
            <a:ln>
              <a:noFill/>
            </a:ln>
            <a:effectLst/>
          </c:spPr>
          <c:invertIfNegative val="0"/>
          <c:cat>
            <c:strRef>
              <c:f>'additional 2 '!$B$436:$B$469</c:f>
              <c:strCache>
                <c:ptCount val="34"/>
                <c:pt idx="0">
                  <c:v>ATTOCK</c:v>
                </c:pt>
                <c:pt idx="1">
                  <c:v>BAHAWALNAGAR</c:v>
                </c:pt>
                <c:pt idx="2">
                  <c:v>BAHAWALPUR</c:v>
                </c:pt>
                <c:pt idx="3">
                  <c:v>BHAKKAR</c:v>
                </c:pt>
                <c:pt idx="4">
                  <c:v>CHAKWAL</c:v>
                </c:pt>
                <c:pt idx="5">
                  <c:v>CHINIOT</c:v>
                </c:pt>
                <c:pt idx="6">
                  <c:v>D.G. KHAN</c:v>
                </c:pt>
                <c:pt idx="7">
                  <c:v>FAISALABAD</c:v>
                </c:pt>
                <c:pt idx="8">
                  <c:v>GUJRANWALA</c:v>
                </c:pt>
                <c:pt idx="9">
                  <c:v>GUJRAT</c:v>
                </c:pt>
                <c:pt idx="10">
                  <c:v>HAFIZABAD</c:v>
                </c:pt>
                <c:pt idx="11">
                  <c:v>JHANG</c:v>
                </c:pt>
                <c:pt idx="12">
                  <c:v>JHELUM</c:v>
                </c:pt>
                <c:pt idx="13">
                  <c:v>KASUR</c:v>
                </c:pt>
                <c:pt idx="14">
                  <c:v>KHANEWAL</c:v>
                </c:pt>
                <c:pt idx="15">
                  <c:v>KHUSHAB</c:v>
                </c:pt>
                <c:pt idx="16">
                  <c:v>LAHORE</c:v>
                </c:pt>
                <c:pt idx="17">
                  <c:v>LAYYAH</c:v>
                </c:pt>
                <c:pt idx="18">
                  <c:v>MANDI BAHA UD DIN</c:v>
                </c:pt>
                <c:pt idx="19">
                  <c:v>MIANWALI</c:v>
                </c:pt>
                <c:pt idx="20">
                  <c:v>MULTAN</c:v>
                </c:pt>
                <c:pt idx="21">
                  <c:v>MUZAFFARGARH</c:v>
                </c:pt>
                <c:pt idx="22">
                  <c:v>NANKANA SAHIB</c:v>
                </c:pt>
                <c:pt idx="23">
                  <c:v>NAROWAL</c:v>
                </c:pt>
                <c:pt idx="24">
                  <c:v>OKARA</c:v>
                </c:pt>
                <c:pt idx="25">
                  <c:v>PAKPATTAN</c:v>
                </c:pt>
                <c:pt idx="26">
                  <c:v>RAHIMYAR KHAN</c:v>
                </c:pt>
                <c:pt idx="27">
                  <c:v>RAJANPUR</c:v>
                </c:pt>
                <c:pt idx="28">
                  <c:v>RAWALPINDI</c:v>
                </c:pt>
                <c:pt idx="29">
                  <c:v>SARGODHA</c:v>
                </c:pt>
                <c:pt idx="30">
                  <c:v>SHEIKHUPURA</c:v>
                </c:pt>
                <c:pt idx="31">
                  <c:v>SIALKOT</c:v>
                </c:pt>
                <c:pt idx="32">
                  <c:v>T.T.SINGH</c:v>
                </c:pt>
                <c:pt idx="33">
                  <c:v>VEHARI</c:v>
                </c:pt>
              </c:strCache>
            </c:strRef>
          </c:cat>
          <c:val>
            <c:numRef>
              <c:f>'additional 2 '!$E$436:$E$469</c:f>
              <c:numCache>
                <c:formatCode>General</c:formatCode>
                <c:ptCount val="34"/>
                <c:pt idx="0">
                  <c:v>1</c:v>
                </c:pt>
                <c:pt idx="1">
                  <c:v>2</c:v>
                </c:pt>
                <c:pt idx="2">
                  <c:v>1</c:v>
                </c:pt>
                <c:pt idx="28">
                  <c:v>2</c:v>
                </c:pt>
              </c:numCache>
            </c:numRef>
          </c:val>
          <c:extLst>
            <c:ext xmlns:c16="http://schemas.microsoft.com/office/drawing/2014/chart" uri="{C3380CC4-5D6E-409C-BE32-E72D297353CC}">
              <c16:uniqueId val="{00000002-55C6-4D89-A28D-700C34EDC774}"/>
            </c:ext>
          </c:extLst>
        </c:ser>
        <c:ser>
          <c:idx val="3"/>
          <c:order val="3"/>
          <c:tx>
            <c:strRef>
              <c:f>'additional 2 '!$F$433:$F$435</c:f>
              <c:strCache>
                <c:ptCount val="1"/>
                <c:pt idx="0">
                  <c:v>1 - 1</c:v>
                </c:pt>
              </c:strCache>
            </c:strRef>
          </c:tx>
          <c:spPr>
            <a:solidFill>
              <a:schemeClr val="accent1">
                <a:lumMod val="20000"/>
                <a:lumOff val="80000"/>
              </a:schemeClr>
            </a:solidFill>
            <a:ln>
              <a:noFill/>
            </a:ln>
            <a:effectLst/>
          </c:spPr>
          <c:invertIfNegative val="0"/>
          <c:cat>
            <c:strRef>
              <c:f>'additional 2 '!$B$436:$B$469</c:f>
              <c:strCache>
                <c:ptCount val="34"/>
                <c:pt idx="0">
                  <c:v>ATTOCK</c:v>
                </c:pt>
                <c:pt idx="1">
                  <c:v>BAHAWALNAGAR</c:v>
                </c:pt>
                <c:pt idx="2">
                  <c:v>BAHAWALPUR</c:v>
                </c:pt>
                <c:pt idx="3">
                  <c:v>BHAKKAR</c:v>
                </c:pt>
                <c:pt idx="4">
                  <c:v>CHAKWAL</c:v>
                </c:pt>
                <c:pt idx="5">
                  <c:v>CHINIOT</c:v>
                </c:pt>
                <c:pt idx="6">
                  <c:v>D.G. KHAN</c:v>
                </c:pt>
                <c:pt idx="7">
                  <c:v>FAISALABAD</c:v>
                </c:pt>
                <c:pt idx="8">
                  <c:v>GUJRANWALA</c:v>
                </c:pt>
                <c:pt idx="9">
                  <c:v>GUJRAT</c:v>
                </c:pt>
                <c:pt idx="10">
                  <c:v>HAFIZABAD</c:v>
                </c:pt>
                <c:pt idx="11">
                  <c:v>JHANG</c:v>
                </c:pt>
                <c:pt idx="12">
                  <c:v>JHELUM</c:v>
                </c:pt>
                <c:pt idx="13">
                  <c:v>KASUR</c:v>
                </c:pt>
                <c:pt idx="14">
                  <c:v>KHANEWAL</c:v>
                </c:pt>
                <c:pt idx="15">
                  <c:v>KHUSHAB</c:v>
                </c:pt>
                <c:pt idx="16">
                  <c:v>LAHORE</c:v>
                </c:pt>
                <c:pt idx="17">
                  <c:v>LAYYAH</c:v>
                </c:pt>
                <c:pt idx="18">
                  <c:v>MANDI BAHA UD DIN</c:v>
                </c:pt>
                <c:pt idx="19">
                  <c:v>MIANWALI</c:v>
                </c:pt>
                <c:pt idx="20">
                  <c:v>MULTAN</c:v>
                </c:pt>
                <c:pt idx="21">
                  <c:v>MUZAFFARGARH</c:v>
                </c:pt>
                <c:pt idx="22">
                  <c:v>NANKANA SAHIB</c:v>
                </c:pt>
                <c:pt idx="23">
                  <c:v>NAROWAL</c:v>
                </c:pt>
                <c:pt idx="24">
                  <c:v>OKARA</c:v>
                </c:pt>
                <c:pt idx="25">
                  <c:v>PAKPATTAN</c:v>
                </c:pt>
                <c:pt idx="26">
                  <c:v>RAHIMYAR KHAN</c:v>
                </c:pt>
                <c:pt idx="27">
                  <c:v>RAJANPUR</c:v>
                </c:pt>
                <c:pt idx="28">
                  <c:v>RAWALPINDI</c:v>
                </c:pt>
                <c:pt idx="29">
                  <c:v>SARGODHA</c:v>
                </c:pt>
                <c:pt idx="30">
                  <c:v>SHEIKHUPURA</c:v>
                </c:pt>
                <c:pt idx="31">
                  <c:v>SIALKOT</c:v>
                </c:pt>
                <c:pt idx="32">
                  <c:v>T.T.SINGH</c:v>
                </c:pt>
                <c:pt idx="33">
                  <c:v>VEHARI</c:v>
                </c:pt>
              </c:strCache>
            </c:strRef>
          </c:cat>
          <c:val>
            <c:numRef>
              <c:f>'additional 2 '!$F$436:$F$469</c:f>
              <c:numCache>
                <c:formatCode>General</c:formatCode>
                <c:ptCount val="34"/>
                <c:pt idx="0">
                  <c:v>6</c:v>
                </c:pt>
                <c:pt idx="1">
                  <c:v>9</c:v>
                </c:pt>
                <c:pt idx="2">
                  <c:v>8</c:v>
                </c:pt>
                <c:pt idx="3">
                  <c:v>7</c:v>
                </c:pt>
                <c:pt idx="4">
                  <c:v>3</c:v>
                </c:pt>
                <c:pt idx="5">
                  <c:v>2</c:v>
                </c:pt>
                <c:pt idx="6">
                  <c:v>5</c:v>
                </c:pt>
                <c:pt idx="7">
                  <c:v>3</c:v>
                </c:pt>
                <c:pt idx="8">
                  <c:v>7</c:v>
                </c:pt>
                <c:pt idx="9">
                  <c:v>4</c:v>
                </c:pt>
                <c:pt idx="10">
                  <c:v>2</c:v>
                </c:pt>
                <c:pt idx="11">
                  <c:v>1</c:v>
                </c:pt>
                <c:pt idx="12">
                  <c:v>2</c:v>
                </c:pt>
                <c:pt idx="13">
                  <c:v>6</c:v>
                </c:pt>
                <c:pt idx="14">
                  <c:v>7</c:v>
                </c:pt>
                <c:pt idx="15">
                  <c:v>1</c:v>
                </c:pt>
                <c:pt idx="16">
                  <c:v>16</c:v>
                </c:pt>
                <c:pt idx="17">
                  <c:v>13</c:v>
                </c:pt>
                <c:pt idx="18">
                  <c:v>2</c:v>
                </c:pt>
                <c:pt idx="19">
                  <c:v>3</c:v>
                </c:pt>
                <c:pt idx="20">
                  <c:v>8</c:v>
                </c:pt>
                <c:pt idx="21">
                  <c:v>15</c:v>
                </c:pt>
                <c:pt idx="22">
                  <c:v>2</c:v>
                </c:pt>
                <c:pt idx="23">
                  <c:v>2</c:v>
                </c:pt>
                <c:pt idx="24">
                  <c:v>9</c:v>
                </c:pt>
                <c:pt idx="25">
                  <c:v>1</c:v>
                </c:pt>
                <c:pt idx="26">
                  <c:v>5</c:v>
                </c:pt>
                <c:pt idx="27">
                  <c:v>3</c:v>
                </c:pt>
                <c:pt idx="28">
                  <c:v>8</c:v>
                </c:pt>
                <c:pt idx="29">
                  <c:v>7</c:v>
                </c:pt>
                <c:pt idx="30">
                  <c:v>6</c:v>
                </c:pt>
                <c:pt idx="31">
                  <c:v>2</c:v>
                </c:pt>
                <c:pt idx="32">
                  <c:v>3</c:v>
                </c:pt>
                <c:pt idx="33">
                  <c:v>7</c:v>
                </c:pt>
              </c:numCache>
            </c:numRef>
          </c:val>
          <c:extLst>
            <c:ext xmlns:c16="http://schemas.microsoft.com/office/drawing/2014/chart" uri="{C3380CC4-5D6E-409C-BE32-E72D297353CC}">
              <c16:uniqueId val="{00000003-55C6-4D89-A28D-700C34EDC774}"/>
            </c:ext>
          </c:extLst>
        </c:ser>
        <c:dLbls>
          <c:showLegendKey val="0"/>
          <c:showVal val="0"/>
          <c:showCatName val="0"/>
          <c:showSerName val="0"/>
          <c:showPercent val="0"/>
          <c:showBubbleSize val="0"/>
        </c:dLbls>
        <c:gapWidth val="55"/>
        <c:overlap val="100"/>
        <c:axId val="1233864223"/>
        <c:axId val="1233867583"/>
      </c:barChart>
      <c:catAx>
        <c:axId val="123386422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PK"/>
          </a:p>
        </c:txPr>
        <c:crossAx val="1233867583"/>
        <c:crosses val="autoZero"/>
        <c:auto val="1"/>
        <c:lblAlgn val="ctr"/>
        <c:lblOffset val="100"/>
        <c:noMultiLvlLbl val="0"/>
      </c:catAx>
      <c:valAx>
        <c:axId val="1233867583"/>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PK"/>
          </a:p>
        </c:txPr>
        <c:crossAx val="1233864223"/>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PK"/>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pPr>
      <a:endParaRPr lang="en-PK"/>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[Book2.xlsx]additional!PivotTable20</c:name>
    <c:fmtId val="7"/>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Building conditions</a:t>
            </a:r>
            <a:r>
              <a:rPr lang="en-US" baseline="0"/>
              <a:t> across all schools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PK"/>
        </a:p>
      </c:txPr>
    </c:title>
    <c:autoTitleDeleted val="0"/>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rgbClr val="FF0000"/>
          </a:solidFill>
          <a:ln w="19050">
            <a:solidFill>
              <a:schemeClr val="lt1"/>
            </a:solidFill>
          </a:ln>
          <a:effectLst/>
        </c:spPr>
      </c:pivotFmt>
      <c:pivotFmt>
        <c:idx val="2"/>
        <c:spPr>
          <a:solidFill>
            <a:srgbClr val="00B050"/>
          </a:solidFill>
          <a:ln w="19050">
            <a:solidFill>
              <a:schemeClr val="lt1"/>
            </a:solidFill>
          </a:ln>
          <a:effectLst/>
        </c:spPr>
      </c:pivotFmt>
      <c:pivotFmt>
        <c:idx val="3"/>
        <c:spPr>
          <a:solidFill>
            <a:srgbClr val="00B0F0"/>
          </a:solidFill>
          <a:ln w="19050">
            <a:solidFill>
              <a:schemeClr val="lt1"/>
            </a:solidFill>
          </a:ln>
          <a:effectLst/>
        </c:spPr>
      </c:pivotFmt>
      <c:pivotFmt>
        <c:idx val="4"/>
        <c:spPr>
          <a:solidFill>
            <a:srgbClr val="FFFF00"/>
          </a:solidFill>
          <a:ln w="19050">
            <a:solidFill>
              <a:schemeClr val="lt1"/>
            </a:solidFill>
          </a:ln>
          <a:effectLst/>
        </c:spPr>
      </c:pivotFmt>
      <c:pivotFmt>
        <c:idx val="5"/>
        <c:spPr>
          <a:solidFill>
            <a:schemeClr val="accent2"/>
          </a:solidFill>
          <a:ln w="19050">
            <a:solidFill>
              <a:schemeClr val="lt1"/>
            </a:solidFill>
          </a:ln>
          <a:effectLst/>
        </c:spPr>
      </c:pivotFmt>
      <c:pivotFmt>
        <c:idx val="6"/>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rgbClr val="FF0000"/>
          </a:solidFill>
          <a:ln w="19050">
            <a:solidFill>
              <a:schemeClr val="lt1"/>
            </a:solidFill>
          </a:ln>
          <a:effectLst/>
        </c:spPr>
      </c:pivotFmt>
      <c:pivotFmt>
        <c:idx val="8"/>
        <c:spPr>
          <a:solidFill>
            <a:schemeClr val="accent1"/>
          </a:solidFill>
          <a:ln w="19050">
            <a:solidFill>
              <a:schemeClr val="lt1"/>
            </a:solidFill>
          </a:ln>
          <a:effectLst/>
        </c:spPr>
      </c:pivotFmt>
      <c:pivotFmt>
        <c:idx val="9"/>
        <c:spPr>
          <a:solidFill>
            <a:srgbClr val="FFFF00"/>
          </a:solidFill>
          <a:ln w="19050">
            <a:solidFill>
              <a:schemeClr val="lt1"/>
            </a:solidFill>
          </a:ln>
          <a:effectLst/>
        </c:spPr>
      </c:pivotFmt>
      <c:pivotFmt>
        <c:idx val="10"/>
        <c:spPr>
          <a:solidFill>
            <a:srgbClr val="00B0F0"/>
          </a:solidFill>
          <a:ln w="19050">
            <a:solidFill>
              <a:schemeClr val="lt1"/>
            </a:solidFill>
          </a:ln>
          <a:effectLst/>
        </c:spPr>
      </c:pivotFmt>
      <c:pivotFmt>
        <c:idx val="11"/>
        <c:spPr>
          <a:solidFill>
            <a:srgbClr val="00B050"/>
          </a:solidFill>
          <a:ln w="19050">
            <a:solidFill>
              <a:schemeClr val="lt1"/>
            </a:solidFill>
          </a:ln>
          <a:effectLst/>
        </c:spPr>
      </c:pivotFmt>
      <c:pivotFmt>
        <c:idx val="12"/>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rgbClr val="FF0000"/>
          </a:solidFill>
          <a:ln w="19050">
            <a:solidFill>
              <a:schemeClr val="lt1"/>
            </a:solidFill>
          </a:ln>
          <a:effectLst/>
        </c:spPr>
      </c:pivotFmt>
      <c:pivotFmt>
        <c:idx val="14"/>
        <c:spPr>
          <a:solidFill>
            <a:schemeClr val="accent1"/>
          </a:solidFill>
          <a:ln w="19050">
            <a:solidFill>
              <a:schemeClr val="lt1"/>
            </a:solidFill>
          </a:ln>
          <a:effectLst/>
        </c:spPr>
      </c:pivotFmt>
      <c:pivotFmt>
        <c:idx val="15"/>
        <c:spPr>
          <a:solidFill>
            <a:srgbClr val="FFFF00"/>
          </a:solidFill>
          <a:ln w="19050">
            <a:solidFill>
              <a:schemeClr val="lt1"/>
            </a:solidFill>
          </a:ln>
          <a:effectLst/>
        </c:spPr>
      </c:pivotFmt>
      <c:pivotFmt>
        <c:idx val="16"/>
        <c:spPr>
          <a:solidFill>
            <a:srgbClr val="00B0F0"/>
          </a:solidFill>
          <a:ln w="19050">
            <a:solidFill>
              <a:schemeClr val="lt1"/>
            </a:solidFill>
          </a:ln>
          <a:effectLst/>
        </c:spPr>
      </c:pivotFmt>
      <c:pivotFmt>
        <c:idx val="17"/>
        <c:spPr>
          <a:solidFill>
            <a:srgbClr val="00B050"/>
          </a:solidFill>
          <a:ln w="19050">
            <a:solidFill>
              <a:schemeClr val="lt1"/>
            </a:solidFill>
          </a:ln>
          <a:effectLst/>
        </c:spPr>
      </c:pivotFmt>
    </c:pivotFmts>
    <c:plotArea>
      <c:layout/>
      <c:pieChart>
        <c:varyColors val="1"/>
        <c:ser>
          <c:idx val="0"/>
          <c:order val="0"/>
          <c:tx>
            <c:strRef>
              <c:f>additional!$C$201</c:f>
              <c:strCache>
                <c:ptCount val="1"/>
                <c:pt idx="0">
                  <c:v>Total</c:v>
                </c:pt>
              </c:strCache>
            </c:strRef>
          </c:tx>
          <c:dPt>
            <c:idx val="0"/>
            <c:bubble3D val="0"/>
            <c:spPr>
              <a:solidFill>
                <a:srgbClr val="FF0000"/>
              </a:solidFill>
              <a:ln w="19050">
                <a:solidFill>
                  <a:schemeClr val="lt1"/>
                </a:solidFill>
              </a:ln>
              <a:effectLst/>
            </c:spPr>
            <c:extLst>
              <c:ext xmlns:c16="http://schemas.microsoft.com/office/drawing/2014/chart" uri="{C3380CC4-5D6E-409C-BE32-E72D297353CC}">
                <c16:uniqueId val="{00000001-D488-4F48-90C5-2AC03FDFF733}"/>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D488-4F48-90C5-2AC03FDFF733}"/>
              </c:ext>
            </c:extLst>
          </c:dPt>
          <c:dPt>
            <c:idx val="2"/>
            <c:bubble3D val="0"/>
            <c:spPr>
              <a:solidFill>
                <a:srgbClr val="FFFF00"/>
              </a:solidFill>
              <a:ln w="19050">
                <a:solidFill>
                  <a:schemeClr val="lt1"/>
                </a:solidFill>
              </a:ln>
              <a:effectLst/>
            </c:spPr>
            <c:extLst>
              <c:ext xmlns:c16="http://schemas.microsoft.com/office/drawing/2014/chart" uri="{C3380CC4-5D6E-409C-BE32-E72D297353CC}">
                <c16:uniqueId val="{00000005-D488-4F48-90C5-2AC03FDFF733}"/>
              </c:ext>
            </c:extLst>
          </c:dPt>
          <c:dPt>
            <c:idx val="3"/>
            <c:bubble3D val="0"/>
            <c:spPr>
              <a:solidFill>
                <a:srgbClr val="00B0F0"/>
              </a:solidFill>
              <a:ln w="19050">
                <a:solidFill>
                  <a:schemeClr val="lt1"/>
                </a:solidFill>
              </a:ln>
              <a:effectLst/>
            </c:spPr>
            <c:extLst>
              <c:ext xmlns:c16="http://schemas.microsoft.com/office/drawing/2014/chart" uri="{C3380CC4-5D6E-409C-BE32-E72D297353CC}">
                <c16:uniqueId val="{00000007-D488-4F48-90C5-2AC03FDFF733}"/>
              </c:ext>
            </c:extLst>
          </c:dPt>
          <c:dPt>
            <c:idx val="4"/>
            <c:bubble3D val="0"/>
            <c:spPr>
              <a:solidFill>
                <a:srgbClr val="00B050"/>
              </a:solidFill>
              <a:ln w="19050">
                <a:solidFill>
                  <a:schemeClr val="lt1"/>
                </a:solidFill>
              </a:ln>
              <a:effectLst/>
            </c:spPr>
            <c:extLst>
              <c:ext xmlns:c16="http://schemas.microsoft.com/office/drawing/2014/chart" uri="{C3380CC4-5D6E-409C-BE32-E72D297353CC}">
                <c16:uniqueId val="{00000009-D488-4F48-90C5-2AC03FDFF733}"/>
              </c:ext>
            </c:extLst>
          </c:dPt>
          <c:cat>
            <c:strRef>
              <c:f>additional!$B$202:$B$206</c:f>
              <c:strCache>
                <c:ptCount val="5"/>
                <c:pt idx="0">
                  <c:v>Building Is Dangerous</c:v>
                </c:pt>
                <c:pt idx="1">
                  <c:v>Complete Building Needs Repairing</c:v>
                </c:pt>
                <c:pt idx="2">
                  <c:v>Partial Building is Dangerous</c:v>
                </c:pt>
                <c:pt idx="3">
                  <c:v>Needed Minor Repairing</c:v>
                </c:pt>
                <c:pt idx="4">
                  <c:v>Satisfying</c:v>
                </c:pt>
              </c:strCache>
            </c:strRef>
          </c:cat>
          <c:val>
            <c:numRef>
              <c:f>additional!$C$202:$C$206</c:f>
              <c:numCache>
                <c:formatCode>0.00%</c:formatCode>
                <c:ptCount val="5"/>
                <c:pt idx="0">
                  <c:v>9.5025270456538993E-3</c:v>
                </c:pt>
                <c:pt idx="1">
                  <c:v>3.0930203416732801E-2</c:v>
                </c:pt>
                <c:pt idx="2">
                  <c:v>3.9388496721106052E-2</c:v>
                </c:pt>
                <c:pt idx="3">
                  <c:v>0.16691032120629881</c:v>
                </c:pt>
                <c:pt idx="4">
                  <c:v>0.75326845161020839</c:v>
                </c:pt>
              </c:numCache>
            </c:numRef>
          </c:val>
          <c:extLst>
            <c:ext xmlns:c16="http://schemas.microsoft.com/office/drawing/2014/chart" uri="{C3380CC4-5D6E-409C-BE32-E72D297353CC}">
              <c16:uniqueId val="{0000000A-D488-4F48-90C5-2AC03FDFF733}"/>
            </c:ext>
          </c:extLst>
        </c:ser>
        <c:dLbls>
          <c:showLegendKey val="0"/>
          <c:showVal val="0"/>
          <c:showCatName val="0"/>
          <c:showSerName val="0"/>
          <c:showPercent val="0"/>
          <c:showBubbleSize val="0"/>
          <c:showLeaderLines val="1"/>
        </c:dLbls>
        <c:firstSliceAng val="0"/>
      </c:pieChart>
      <c:spPr>
        <a:noFill/>
        <a:ln>
          <a:noFill/>
        </a:ln>
        <a:effectLst/>
      </c:spPr>
    </c:plotArea>
    <c:legend>
      <c:legendPos val="r"/>
      <c:layout>
        <c:manualLayout>
          <c:xMode val="edge"/>
          <c:yMode val="edge"/>
          <c:x val="0.60407677165354323"/>
          <c:y val="0.26930336832895885"/>
          <c:w val="0.37925656167978999"/>
          <c:h val="0.67375218722659669"/>
        </c:manualLayout>
      </c:layout>
      <c:overlay val="0"/>
      <c:spPr>
        <a:noFill/>
        <a:ln>
          <a:noFill/>
        </a:ln>
        <a:effectLst/>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PK"/>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pPr>
      <a:endParaRPr lang="en-PK"/>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Pie</a:t>
            </a:r>
            <a:r>
              <a:rPr lang="en-US" baseline="0"/>
              <a:t> chart of percentage of schools without electricity in each district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PK"/>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98CD-4C2C-A64B-F4974985ECE4}"/>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98CD-4C2C-A64B-F4974985ECE4}"/>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98CD-4C2C-A64B-F4974985ECE4}"/>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98CD-4C2C-A64B-F4974985ECE4}"/>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98CD-4C2C-A64B-F4974985ECE4}"/>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98CD-4C2C-A64B-F4974985ECE4}"/>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98CD-4C2C-A64B-F4974985ECE4}"/>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98CD-4C2C-A64B-F4974985ECE4}"/>
              </c:ext>
            </c:extLst>
          </c:dPt>
          <c:dPt>
            <c:idx val="8"/>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11-98CD-4C2C-A64B-F4974985ECE4}"/>
              </c:ext>
            </c:extLst>
          </c:dPt>
          <c:dPt>
            <c:idx val="9"/>
            <c:bubble3D val="0"/>
            <c:spPr>
              <a:solidFill>
                <a:schemeClr val="accent4">
                  <a:lumMod val="60000"/>
                </a:schemeClr>
              </a:solidFill>
              <a:ln w="19050">
                <a:solidFill>
                  <a:schemeClr val="lt1"/>
                </a:solidFill>
              </a:ln>
              <a:effectLst/>
            </c:spPr>
            <c:extLst>
              <c:ext xmlns:c16="http://schemas.microsoft.com/office/drawing/2014/chart" uri="{C3380CC4-5D6E-409C-BE32-E72D297353CC}">
                <c16:uniqueId val="{00000013-98CD-4C2C-A64B-F4974985ECE4}"/>
              </c:ext>
            </c:extLst>
          </c:dPt>
          <c:dPt>
            <c:idx val="10"/>
            <c:bubble3D val="0"/>
            <c:spPr>
              <a:solidFill>
                <a:schemeClr val="accent5">
                  <a:lumMod val="60000"/>
                </a:schemeClr>
              </a:solidFill>
              <a:ln w="19050">
                <a:solidFill>
                  <a:schemeClr val="lt1"/>
                </a:solidFill>
              </a:ln>
              <a:effectLst/>
            </c:spPr>
            <c:extLst>
              <c:ext xmlns:c16="http://schemas.microsoft.com/office/drawing/2014/chart" uri="{C3380CC4-5D6E-409C-BE32-E72D297353CC}">
                <c16:uniqueId val="{00000015-98CD-4C2C-A64B-F4974985ECE4}"/>
              </c:ext>
            </c:extLst>
          </c:dPt>
          <c:dPt>
            <c:idx val="11"/>
            <c:bubble3D val="0"/>
            <c:spPr>
              <a:solidFill>
                <a:schemeClr val="accent6">
                  <a:lumMod val="60000"/>
                </a:schemeClr>
              </a:solidFill>
              <a:ln w="19050">
                <a:solidFill>
                  <a:schemeClr val="lt1"/>
                </a:solidFill>
              </a:ln>
              <a:effectLst/>
            </c:spPr>
            <c:extLst>
              <c:ext xmlns:c16="http://schemas.microsoft.com/office/drawing/2014/chart" uri="{C3380CC4-5D6E-409C-BE32-E72D297353CC}">
                <c16:uniqueId val="{00000017-98CD-4C2C-A64B-F4974985ECE4}"/>
              </c:ext>
            </c:extLst>
          </c:dPt>
          <c:dPt>
            <c:idx val="12"/>
            <c:bubble3D val="0"/>
            <c:spPr>
              <a:solidFill>
                <a:schemeClr val="accent1">
                  <a:lumMod val="80000"/>
                  <a:lumOff val="20000"/>
                </a:schemeClr>
              </a:solidFill>
              <a:ln w="19050">
                <a:solidFill>
                  <a:schemeClr val="lt1"/>
                </a:solidFill>
              </a:ln>
              <a:effectLst/>
            </c:spPr>
            <c:extLst>
              <c:ext xmlns:c16="http://schemas.microsoft.com/office/drawing/2014/chart" uri="{C3380CC4-5D6E-409C-BE32-E72D297353CC}">
                <c16:uniqueId val="{00000019-98CD-4C2C-A64B-F4974985ECE4}"/>
              </c:ext>
            </c:extLst>
          </c:dPt>
          <c:dPt>
            <c:idx val="13"/>
            <c:bubble3D val="0"/>
            <c:spPr>
              <a:solidFill>
                <a:schemeClr val="accent2">
                  <a:lumMod val="80000"/>
                  <a:lumOff val="20000"/>
                </a:schemeClr>
              </a:solidFill>
              <a:ln w="19050">
                <a:solidFill>
                  <a:schemeClr val="lt1"/>
                </a:solidFill>
              </a:ln>
              <a:effectLst/>
            </c:spPr>
            <c:extLst>
              <c:ext xmlns:c16="http://schemas.microsoft.com/office/drawing/2014/chart" uri="{C3380CC4-5D6E-409C-BE32-E72D297353CC}">
                <c16:uniqueId val="{0000001B-98CD-4C2C-A64B-F4974985ECE4}"/>
              </c:ext>
            </c:extLst>
          </c:dPt>
          <c:dPt>
            <c:idx val="14"/>
            <c:bubble3D val="0"/>
            <c:spPr>
              <a:solidFill>
                <a:schemeClr val="accent3">
                  <a:lumMod val="80000"/>
                  <a:lumOff val="20000"/>
                </a:schemeClr>
              </a:solidFill>
              <a:ln w="19050">
                <a:solidFill>
                  <a:schemeClr val="lt1"/>
                </a:solidFill>
              </a:ln>
              <a:effectLst/>
            </c:spPr>
            <c:extLst>
              <c:ext xmlns:c16="http://schemas.microsoft.com/office/drawing/2014/chart" uri="{C3380CC4-5D6E-409C-BE32-E72D297353CC}">
                <c16:uniqueId val="{0000001D-98CD-4C2C-A64B-F4974985ECE4}"/>
              </c:ext>
            </c:extLst>
          </c:dPt>
          <c:dPt>
            <c:idx val="15"/>
            <c:bubble3D val="0"/>
            <c:spPr>
              <a:solidFill>
                <a:schemeClr val="accent4">
                  <a:lumMod val="80000"/>
                  <a:lumOff val="20000"/>
                </a:schemeClr>
              </a:solidFill>
              <a:ln w="19050">
                <a:solidFill>
                  <a:schemeClr val="lt1"/>
                </a:solidFill>
              </a:ln>
              <a:effectLst/>
            </c:spPr>
            <c:extLst>
              <c:ext xmlns:c16="http://schemas.microsoft.com/office/drawing/2014/chart" uri="{C3380CC4-5D6E-409C-BE32-E72D297353CC}">
                <c16:uniqueId val="{0000001F-98CD-4C2C-A64B-F4974985ECE4}"/>
              </c:ext>
            </c:extLst>
          </c:dPt>
          <c:dPt>
            <c:idx val="16"/>
            <c:bubble3D val="0"/>
            <c:spPr>
              <a:solidFill>
                <a:schemeClr val="accent5">
                  <a:lumMod val="80000"/>
                  <a:lumOff val="20000"/>
                </a:schemeClr>
              </a:solidFill>
              <a:ln w="19050">
                <a:solidFill>
                  <a:schemeClr val="lt1"/>
                </a:solidFill>
              </a:ln>
              <a:effectLst/>
            </c:spPr>
            <c:extLst>
              <c:ext xmlns:c16="http://schemas.microsoft.com/office/drawing/2014/chart" uri="{C3380CC4-5D6E-409C-BE32-E72D297353CC}">
                <c16:uniqueId val="{00000021-98CD-4C2C-A64B-F4974985ECE4}"/>
              </c:ext>
            </c:extLst>
          </c:dPt>
          <c:dPt>
            <c:idx val="17"/>
            <c:bubble3D val="0"/>
            <c:spPr>
              <a:solidFill>
                <a:schemeClr val="accent6">
                  <a:lumMod val="80000"/>
                  <a:lumOff val="20000"/>
                </a:schemeClr>
              </a:solidFill>
              <a:ln w="19050">
                <a:solidFill>
                  <a:schemeClr val="lt1"/>
                </a:solidFill>
              </a:ln>
              <a:effectLst/>
            </c:spPr>
            <c:extLst>
              <c:ext xmlns:c16="http://schemas.microsoft.com/office/drawing/2014/chart" uri="{C3380CC4-5D6E-409C-BE32-E72D297353CC}">
                <c16:uniqueId val="{00000023-98CD-4C2C-A64B-F4974985ECE4}"/>
              </c:ext>
            </c:extLst>
          </c:dPt>
          <c:dPt>
            <c:idx val="18"/>
            <c:bubble3D val="0"/>
            <c:spPr>
              <a:solidFill>
                <a:schemeClr val="accent1">
                  <a:lumMod val="80000"/>
                </a:schemeClr>
              </a:solidFill>
              <a:ln w="19050">
                <a:solidFill>
                  <a:schemeClr val="lt1"/>
                </a:solidFill>
              </a:ln>
              <a:effectLst/>
            </c:spPr>
            <c:extLst>
              <c:ext xmlns:c16="http://schemas.microsoft.com/office/drawing/2014/chart" uri="{C3380CC4-5D6E-409C-BE32-E72D297353CC}">
                <c16:uniqueId val="{00000025-98CD-4C2C-A64B-F4974985ECE4}"/>
              </c:ext>
            </c:extLst>
          </c:dPt>
          <c:dPt>
            <c:idx val="19"/>
            <c:bubble3D val="0"/>
            <c:spPr>
              <a:solidFill>
                <a:schemeClr val="accent2">
                  <a:lumMod val="80000"/>
                </a:schemeClr>
              </a:solidFill>
              <a:ln w="19050">
                <a:solidFill>
                  <a:schemeClr val="lt1"/>
                </a:solidFill>
              </a:ln>
              <a:effectLst/>
            </c:spPr>
            <c:extLst>
              <c:ext xmlns:c16="http://schemas.microsoft.com/office/drawing/2014/chart" uri="{C3380CC4-5D6E-409C-BE32-E72D297353CC}">
                <c16:uniqueId val="{00000027-98CD-4C2C-A64B-F4974985ECE4}"/>
              </c:ext>
            </c:extLst>
          </c:dPt>
          <c:dPt>
            <c:idx val="20"/>
            <c:bubble3D val="0"/>
            <c:spPr>
              <a:solidFill>
                <a:schemeClr val="accent3">
                  <a:lumMod val="80000"/>
                </a:schemeClr>
              </a:solidFill>
              <a:ln w="19050">
                <a:solidFill>
                  <a:schemeClr val="lt1"/>
                </a:solidFill>
              </a:ln>
              <a:effectLst/>
            </c:spPr>
            <c:extLst>
              <c:ext xmlns:c16="http://schemas.microsoft.com/office/drawing/2014/chart" uri="{C3380CC4-5D6E-409C-BE32-E72D297353CC}">
                <c16:uniqueId val="{00000029-98CD-4C2C-A64B-F4974985ECE4}"/>
              </c:ext>
            </c:extLst>
          </c:dPt>
          <c:dPt>
            <c:idx val="21"/>
            <c:bubble3D val="0"/>
            <c:spPr>
              <a:solidFill>
                <a:schemeClr val="accent4">
                  <a:lumMod val="80000"/>
                </a:schemeClr>
              </a:solidFill>
              <a:ln w="19050">
                <a:solidFill>
                  <a:schemeClr val="lt1"/>
                </a:solidFill>
              </a:ln>
              <a:effectLst/>
            </c:spPr>
            <c:extLst>
              <c:ext xmlns:c16="http://schemas.microsoft.com/office/drawing/2014/chart" uri="{C3380CC4-5D6E-409C-BE32-E72D297353CC}">
                <c16:uniqueId val="{0000002B-98CD-4C2C-A64B-F4974985ECE4}"/>
              </c:ext>
            </c:extLst>
          </c:dPt>
          <c:dPt>
            <c:idx val="22"/>
            <c:bubble3D val="0"/>
            <c:spPr>
              <a:solidFill>
                <a:schemeClr val="accent5">
                  <a:lumMod val="80000"/>
                </a:schemeClr>
              </a:solidFill>
              <a:ln w="19050">
                <a:solidFill>
                  <a:schemeClr val="lt1"/>
                </a:solidFill>
              </a:ln>
              <a:effectLst/>
            </c:spPr>
            <c:extLst>
              <c:ext xmlns:c16="http://schemas.microsoft.com/office/drawing/2014/chart" uri="{C3380CC4-5D6E-409C-BE32-E72D297353CC}">
                <c16:uniqueId val="{0000002D-98CD-4C2C-A64B-F4974985ECE4}"/>
              </c:ext>
            </c:extLst>
          </c:dPt>
          <c:dPt>
            <c:idx val="23"/>
            <c:bubble3D val="0"/>
            <c:spPr>
              <a:solidFill>
                <a:schemeClr val="accent6">
                  <a:lumMod val="80000"/>
                </a:schemeClr>
              </a:solidFill>
              <a:ln w="19050">
                <a:solidFill>
                  <a:schemeClr val="lt1"/>
                </a:solidFill>
              </a:ln>
              <a:effectLst/>
            </c:spPr>
            <c:extLst>
              <c:ext xmlns:c16="http://schemas.microsoft.com/office/drawing/2014/chart" uri="{C3380CC4-5D6E-409C-BE32-E72D297353CC}">
                <c16:uniqueId val="{0000002F-98CD-4C2C-A64B-F4974985ECE4}"/>
              </c:ext>
            </c:extLst>
          </c:dPt>
          <c:dPt>
            <c:idx val="24"/>
            <c:bubble3D val="0"/>
            <c:spPr>
              <a:solidFill>
                <a:schemeClr val="accent1">
                  <a:lumMod val="60000"/>
                  <a:lumOff val="40000"/>
                </a:schemeClr>
              </a:solidFill>
              <a:ln w="19050">
                <a:solidFill>
                  <a:schemeClr val="lt1"/>
                </a:solidFill>
              </a:ln>
              <a:effectLst/>
            </c:spPr>
            <c:extLst>
              <c:ext xmlns:c16="http://schemas.microsoft.com/office/drawing/2014/chart" uri="{C3380CC4-5D6E-409C-BE32-E72D297353CC}">
                <c16:uniqueId val="{00000031-98CD-4C2C-A64B-F4974985ECE4}"/>
              </c:ext>
            </c:extLst>
          </c:dPt>
          <c:dPt>
            <c:idx val="25"/>
            <c:bubble3D val="0"/>
            <c:spPr>
              <a:solidFill>
                <a:schemeClr val="accent2">
                  <a:lumMod val="60000"/>
                  <a:lumOff val="40000"/>
                </a:schemeClr>
              </a:solidFill>
              <a:ln w="19050">
                <a:solidFill>
                  <a:schemeClr val="lt1"/>
                </a:solidFill>
              </a:ln>
              <a:effectLst/>
            </c:spPr>
            <c:extLst>
              <c:ext xmlns:c16="http://schemas.microsoft.com/office/drawing/2014/chart" uri="{C3380CC4-5D6E-409C-BE32-E72D297353CC}">
                <c16:uniqueId val="{00000033-98CD-4C2C-A64B-F4974985ECE4}"/>
              </c:ext>
            </c:extLst>
          </c:dPt>
          <c:dPt>
            <c:idx val="26"/>
            <c:bubble3D val="0"/>
            <c:spPr>
              <a:solidFill>
                <a:schemeClr val="accent3">
                  <a:lumMod val="60000"/>
                  <a:lumOff val="40000"/>
                </a:schemeClr>
              </a:solidFill>
              <a:ln w="19050">
                <a:solidFill>
                  <a:schemeClr val="lt1"/>
                </a:solidFill>
              </a:ln>
              <a:effectLst/>
            </c:spPr>
            <c:extLst>
              <c:ext xmlns:c16="http://schemas.microsoft.com/office/drawing/2014/chart" uri="{C3380CC4-5D6E-409C-BE32-E72D297353CC}">
                <c16:uniqueId val="{00000035-98CD-4C2C-A64B-F4974985ECE4}"/>
              </c:ext>
            </c:extLst>
          </c:dPt>
          <c:dPt>
            <c:idx val="27"/>
            <c:bubble3D val="0"/>
            <c:spPr>
              <a:solidFill>
                <a:schemeClr val="accent4">
                  <a:lumMod val="60000"/>
                  <a:lumOff val="40000"/>
                </a:schemeClr>
              </a:solidFill>
              <a:ln w="19050">
                <a:solidFill>
                  <a:schemeClr val="lt1"/>
                </a:solidFill>
              </a:ln>
              <a:effectLst/>
            </c:spPr>
            <c:extLst>
              <c:ext xmlns:c16="http://schemas.microsoft.com/office/drawing/2014/chart" uri="{C3380CC4-5D6E-409C-BE32-E72D297353CC}">
                <c16:uniqueId val="{00000037-98CD-4C2C-A64B-F4974985ECE4}"/>
              </c:ext>
            </c:extLst>
          </c:dPt>
          <c:dPt>
            <c:idx val="28"/>
            <c:bubble3D val="0"/>
            <c:spPr>
              <a:solidFill>
                <a:schemeClr val="accent5">
                  <a:lumMod val="60000"/>
                  <a:lumOff val="40000"/>
                </a:schemeClr>
              </a:solidFill>
              <a:ln w="19050">
                <a:solidFill>
                  <a:schemeClr val="lt1"/>
                </a:solidFill>
              </a:ln>
              <a:effectLst/>
            </c:spPr>
            <c:extLst>
              <c:ext xmlns:c16="http://schemas.microsoft.com/office/drawing/2014/chart" uri="{C3380CC4-5D6E-409C-BE32-E72D297353CC}">
                <c16:uniqueId val="{00000039-98CD-4C2C-A64B-F4974985ECE4}"/>
              </c:ext>
            </c:extLst>
          </c:dPt>
          <c:dPt>
            <c:idx val="29"/>
            <c:bubble3D val="0"/>
            <c:spPr>
              <a:solidFill>
                <a:schemeClr val="accent6">
                  <a:lumMod val="60000"/>
                  <a:lumOff val="40000"/>
                </a:schemeClr>
              </a:solidFill>
              <a:ln w="19050">
                <a:solidFill>
                  <a:schemeClr val="lt1"/>
                </a:solidFill>
              </a:ln>
              <a:effectLst/>
            </c:spPr>
            <c:extLst>
              <c:ext xmlns:c16="http://schemas.microsoft.com/office/drawing/2014/chart" uri="{C3380CC4-5D6E-409C-BE32-E72D297353CC}">
                <c16:uniqueId val="{0000003B-98CD-4C2C-A64B-F4974985ECE4}"/>
              </c:ext>
            </c:extLst>
          </c:dPt>
          <c:dPt>
            <c:idx val="30"/>
            <c:bubble3D val="0"/>
            <c:spPr>
              <a:solidFill>
                <a:schemeClr val="accent1">
                  <a:lumMod val="50000"/>
                </a:schemeClr>
              </a:solidFill>
              <a:ln w="19050">
                <a:solidFill>
                  <a:schemeClr val="lt1"/>
                </a:solidFill>
              </a:ln>
              <a:effectLst/>
            </c:spPr>
            <c:extLst>
              <c:ext xmlns:c16="http://schemas.microsoft.com/office/drawing/2014/chart" uri="{C3380CC4-5D6E-409C-BE32-E72D297353CC}">
                <c16:uniqueId val="{0000003D-98CD-4C2C-A64B-F4974985ECE4}"/>
              </c:ext>
            </c:extLst>
          </c:dPt>
          <c:dPt>
            <c:idx val="31"/>
            <c:bubble3D val="0"/>
            <c:spPr>
              <a:solidFill>
                <a:schemeClr val="accent2">
                  <a:lumMod val="50000"/>
                </a:schemeClr>
              </a:solidFill>
              <a:ln w="19050">
                <a:solidFill>
                  <a:schemeClr val="lt1"/>
                </a:solidFill>
              </a:ln>
              <a:effectLst/>
            </c:spPr>
            <c:extLst>
              <c:ext xmlns:c16="http://schemas.microsoft.com/office/drawing/2014/chart" uri="{C3380CC4-5D6E-409C-BE32-E72D297353CC}">
                <c16:uniqueId val="{0000003F-98CD-4C2C-A64B-F4974985ECE4}"/>
              </c:ext>
            </c:extLst>
          </c:dPt>
          <c:dPt>
            <c:idx val="32"/>
            <c:bubble3D val="0"/>
            <c:spPr>
              <a:solidFill>
                <a:schemeClr val="accent3">
                  <a:lumMod val="50000"/>
                </a:schemeClr>
              </a:solidFill>
              <a:ln w="19050">
                <a:solidFill>
                  <a:schemeClr val="lt1"/>
                </a:solidFill>
              </a:ln>
              <a:effectLst/>
            </c:spPr>
            <c:extLst>
              <c:ext xmlns:c16="http://schemas.microsoft.com/office/drawing/2014/chart" uri="{C3380CC4-5D6E-409C-BE32-E72D297353CC}">
                <c16:uniqueId val="{00000041-98CD-4C2C-A64B-F4974985ECE4}"/>
              </c:ext>
            </c:extLst>
          </c:dPt>
          <c:dPt>
            <c:idx val="33"/>
            <c:bubble3D val="0"/>
            <c:spPr>
              <a:solidFill>
                <a:schemeClr val="accent4">
                  <a:lumMod val="50000"/>
                </a:schemeClr>
              </a:solidFill>
              <a:ln w="19050">
                <a:solidFill>
                  <a:schemeClr val="lt1"/>
                </a:solidFill>
              </a:ln>
              <a:effectLst/>
            </c:spPr>
            <c:extLst>
              <c:ext xmlns:c16="http://schemas.microsoft.com/office/drawing/2014/chart" uri="{C3380CC4-5D6E-409C-BE32-E72D297353CC}">
                <c16:uniqueId val="{00000043-98CD-4C2C-A64B-F4974985ECE4}"/>
              </c:ext>
            </c:extLst>
          </c:dPt>
          <c:dPt>
            <c:idx val="34"/>
            <c:bubble3D val="0"/>
            <c:spPr>
              <a:solidFill>
                <a:schemeClr val="accent5">
                  <a:lumMod val="50000"/>
                </a:schemeClr>
              </a:solidFill>
              <a:ln w="19050">
                <a:solidFill>
                  <a:schemeClr val="lt1"/>
                </a:solidFill>
              </a:ln>
              <a:effectLst/>
            </c:spPr>
            <c:extLst>
              <c:ext xmlns:c16="http://schemas.microsoft.com/office/drawing/2014/chart" uri="{C3380CC4-5D6E-409C-BE32-E72D297353CC}">
                <c16:uniqueId val="{00000045-98CD-4C2C-A64B-F4974985ECE4}"/>
              </c:ext>
            </c:extLst>
          </c:dPt>
          <c:cat>
            <c:strRef>
              <c:f>additional!$I$277:$I$311</c:f>
              <c:strCache>
                <c:ptCount val="35"/>
                <c:pt idx="0">
                  <c:v>RAJANPUR</c:v>
                </c:pt>
                <c:pt idx="1">
                  <c:v>BAHAWALPUR</c:v>
                </c:pt>
                <c:pt idx="2">
                  <c:v>MUZAFFARGARH</c:v>
                </c:pt>
                <c:pt idx="3">
                  <c:v>RAHIMYAR KHAN</c:v>
                </c:pt>
                <c:pt idx="4">
                  <c:v>BAHAWALNAGAR</c:v>
                </c:pt>
                <c:pt idx="5">
                  <c:v>D.G. KHAN</c:v>
                </c:pt>
                <c:pt idx="6">
                  <c:v>LAYYAH</c:v>
                </c:pt>
                <c:pt idx="7">
                  <c:v>MIANWALI</c:v>
                </c:pt>
                <c:pt idx="8">
                  <c:v>NAROWAL</c:v>
                </c:pt>
                <c:pt idx="9">
                  <c:v>RAWALPINDI</c:v>
                </c:pt>
                <c:pt idx="10">
                  <c:v>CHAKWAL</c:v>
                </c:pt>
                <c:pt idx="11">
                  <c:v>OKARA</c:v>
                </c:pt>
                <c:pt idx="12">
                  <c:v>MULTAN</c:v>
                </c:pt>
                <c:pt idx="13">
                  <c:v>SHEIKHUPURA</c:v>
                </c:pt>
                <c:pt idx="14">
                  <c:v>BHAKKAR</c:v>
                </c:pt>
                <c:pt idx="15">
                  <c:v>KHUSHAB</c:v>
                </c:pt>
                <c:pt idx="16">
                  <c:v>LODHRAN</c:v>
                </c:pt>
                <c:pt idx="17">
                  <c:v>SIALKOT</c:v>
                </c:pt>
                <c:pt idx="18">
                  <c:v>SARGODHA</c:v>
                </c:pt>
                <c:pt idx="19">
                  <c:v>HAFIZABAD</c:v>
                </c:pt>
                <c:pt idx="20">
                  <c:v>JHANG</c:v>
                </c:pt>
                <c:pt idx="21">
                  <c:v>NANKANA SAHIB</c:v>
                </c:pt>
                <c:pt idx="22">
                  <c:v>JHELUM</c:v>
                </c:pt>
                <c:pt idx="23">
                  <c:v>SAHIWAL</c:v>
                </c:pt>
                <c:pt idx="24">
                  <c:v>KASUR</c:v>
                </c:pt>
                <c:pt idx="25">
                  <c:v>GUJRAT</c:v>
                </c:pt>
                <c:pt idx="26">
                  <c:v>KHANEWAL</c:v>
                </c:pt>
                <c:pt idx="27">
                  <c:v>ATTOCK</c:v>
                </c:pt>
                <c:pt idx="28">
                  <c:v>LAHORE</c:v>
                </c:pt>
                <c:pt idx="29">
                  <c:v>GUJRANWALA</c:v>
                </c:pt>
                <c:pt idx="30">
                  <c:v>PAKPATTAN</c:v>
                </c:pt>
                <c:pt idx="31">
                  <c:v>T.T.SINGH</c:v>
                </c:pt>
                <c:pt idx="32">
                  <c:v>CHINIOT</c:v>
                </c:pt>
                <c:pt idx="33">
                  <c:v>FAISALABAD</c:v>
                </c:pt>
                <c:pt idx="34">
                  <c:v>MANDI BAHA UD DIN</c:v>
                </c:pt>
              </c:strCache>
            </c:strRef>
          </c:cat>
          <c:val>
            <c:numRef>
              <c:f>additional!$J$277:$J$311</c:f>
              <c:numCache>
                <c:formatCode>General</c:formatCode>
                <c:ptCount val="35"/>
                <c:pt idx="0">
                  <c:v>4.5215562565720298</c:v>
                </c:pt>
                <c:pt idx="1">
                  <c:v>4.5207956600361667</c:v>
                </c:pt>
                <c:pt idx="2">
                  <c:v>3.8154897494305238</c:v>
                </c:pt>
                <c:pt idx="3">
                  <c:v>3.7490987743330928</c:v>
                </c:pt>
                <c:pt idx="4">
                  <c:v>3.2679738562091507</c:v>
                </c:pt>
                <c:pt idx="5">
                  <c:v>3.2459425717852688</c:v>
                </c:pt>
                <c:pt idx="6">
                  <c:v>3.1023102310231021</c:v>
                </c:pt>
                <c:pt idx="7">
                  <c:v>2.8409090909090908</c:v>
                </c:pt>
                <c:pt idx="8">
                  <c:v>2.3722627737226274</c:v>
                </c:pt>
                <c:pt idx="9">
                  <c:v>2.2702104097452933</c:v>
                </c:pt>
                <c:pt idx="10">
                  <c:v>1.6681299385425814</c:v>
                </c:pt>
                <c:pt idx="11">
                  <c:v>1.4957264957264957</c:v>
                </c:pt>
                <c:pt idx="12">
                  <c:v>1.4470677837014472</c:v>
                </c:pt>
                <c:pt idx="13">
                  <c:v>1.3793103448275863</c:v>
                </c:pt>
                <c:pt idx="14">
                  <c:v>1.1885895404120443</c:v>
                </c:pt>
                <c:pt idx="15">
                  <c:v>1.0493179433368309</c:v>
                </c:pt>
                <c:pt idx="16">
                  <c:v>0.92715231788079477</c:v>
                </c:pt>
                <c:pt idx="17">
                  <c:v>0.89037284362826941</c:v>
                </c:pt>
                <c:pt idx="18">
                  <c:v>0.83116883116883122</c:v>
                </c:pt>
                <c:pt idx="19">
                  <c:v>0.81743869209809261</c:v>
                </c:pt>
                <c:pt idx="20">
                  <c:v>0.81135902636916835</c:v>
                </c:pt>
                <c:pt idx="21">
                  <c:v>0.66844919786096257</c:v>
                </c:pt>
                <c:pt idx="22">
                  <c:v>0.63211125158027814</c:v>
                </c:pt>
                <c:pt idx="23">
                  <c:v>0.5181347150259068</c:v>
                </c:pt>
                <c:pt idx="24">
                  <c:v>0.51546391752577314</c:v>
                </c:pt>
                <c:pt idx="25">
                  <c:v>0.50071530758226035</c:v>
                </c:pt>
                <c:pt idx="26">
                  <c:v>0.48309178743961351</c:v>
                </c:pt>
                <c:pt idx="27">
                  <c:v>0.41528239202657813</c:v>
                </c:pt>
                <c:pt idx="28">
                  <c:v>0.26362038664323373</c:v>
                </c:pt>
                <c:pt idx="29">
                  <c:v>0.2574002574002574</c:v>
                </c:pt>
                <c:pt idx="30">
                  <c:v>0.23310023310023309</c:v>
                </c:pt>
                <c:pt idx="31">
                  <c:v>0.16934801016088061</c:v>
                </c:pt>
                <c:pt idx="32">
                  <c:v>0.14347202295552369</c:v>
                </c:pt>
                <c:pt idx="33">
                  <c:v>0.1358695652173913</c:v>
                </c:pt>
                <c:pt idx="34">
                  <c:v>0.12853470437017994</c:v>
                </c:pt>
              </c:numCache>
            </c:numRef>
          </c:val>
          <c:extLst>
            <c:ext xmlns:c16="http://schemas.microsoft.com/office/drawing/2014/chart" uri="{C3380CC4-5D6E-409C-BE32-E72D297353CC}">
              <c16:uniqueId val="{00000046-98CD-4C2C-A64B-F4974985ECE4}"/>
            </c:ext>
          </c:extLst>
        </c:ser>
        <c:dLbls>
          <c:showLegendKey val="0"/>
          <c:showVal val="0"/>
          <c:showCatName val="0"/>
          <c:showSerName val="0"/>
          <c:showPercent val="0"/>
          <c:showBubbleSize val="0"/>
          <c:showLeaderLines val="1"/>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pPr>
      <a:endParaRPr lang="en-PK"/>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pivotSource>
    <c:name>[Book2.xlsx]additional!PivotTable16</c:name>
    <c:fmtId val="9"/>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100"/>
              <a:t>Division of schools according</a:t>
            </a:r>
            <a:r>
              <a:rPr lang="en-US" sz="1100" baseline="0"/>
              <a:t> to location</a:t>
            </a:r>
            <a:r>
              <a:rPr lang="en-US" sz="1100"/>
              <a: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PK"/>
        </a:p>
      </c:txPr>
    </c:title>
    <c:autoTitleDeleted val="0"/>
    <c:pivotFmts>
      <c:pivotFmt>
        <c:idx val="0"/>
        <c:spPr>
          <a:solidFill>
            <a:schemeClr val="accent2"/>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0"/>
          <c:showCatName val="1"/>
          <c:showSerName val="0"/>
          <c:showPercent val="1"/>
          <c:showBubbleSize val="0"/>
          <c:extLst>
            <c:ext xmlns:c15="http://schemas.microsoft.com/office/drawing/2012/chart" uri="{CE6537A1-D6FC-4f65-9D91-7224C49458BB}"/>
          </c:extLst>
        </c:dLbl>
      </c:pivotFmt>
      <c:pivotFmt>
        <c:idx val="1"/>
        <c:spPr>
          <a:solidFill>
            <a:schemeClr val="accent2"/>
          </a:solidFill>
          <a:ln w="19050">
            <a:solidFill>
              <a:schemeClr val="lt1"/>
            </a:solidFill>
          </a:ln>
          <a:effectLst/>
        </c:spPr>
      </c:pivotFmt>
      <c:pivotFmt>
        <c:idx val="2"/>
        <c:spPr>
          <a:solidFill>
            <a:schemeClr val="accent2"/>
          </a:solidFill>
          <a:ln w="19050">
            <a:solidFill>
              <a:schemeClr val="lt1"/>
            </a:solidFill>
          </a:ln>
          <a:effectLst/>
        </c:spPr>
      </c:pivotFmt>
      <c:pivotFmt>
        <c:idx val="3"/>
        <c:spPr>
          <a:solidFill>
            <a:schemeClr val="accent2"/>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0"/>
          <c:showCatName val="1"/>
          <c:showSerName val="0"/>
          <c:showPercent val="1"/>
          <c:showBubbleSize val="0"/>
          <c:extLst>
            <c:ext xmlns:c15="http://schemas.microsoft.com/office/drawing/2012/chart" uri="{CE6537A1-D6FC-4f65-9D91-7224C49458BB}"/>
          </c:extLst>
        </c:dLbl>
      </c:pivotFmt>
      <c:pivotFmt>
        <c:idx val="4"/>
        <c:spPr>
          <a:solidFill>
            <a:schemeClr val="accent2"/>
          </a:solidFill>
          <a:ln w="19050">
            <a:solidFill>
              <a:schemeClr val="lt1"/>
            </a:solidFill>
          </a:ln>
          <a:effectLst/>
        </c:spPr>
      </c:pivotFmt>
      <c:pivotFmt>
        <c:idx val="5"/>
        <c:spPr>
          <a:solidFill>
            <a:schemeClr val="accent2"/>
          </a:solidFill>
          <a:ln w="19050">
            <a:solidFill>
              <a:schemeClr val="lt1"/>
            </a:solidFill>
          </a:ln>
          <a:effectLst/>
        </c:spPr>
      </c:pivotFmt>
      <c:pivotFmt>
        <c:idx val="6"/>
        <c:spPr>
          <a:solidFill>
            <a:schemeClr val="accent2"/>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0"/>
          <c:showCatName val="1"/>
          <c:showSerName val="0"/>
          <c:showPercent val="1"/>
          <c:showBubbleSize val="0"/>
          <c:extLst>
            <c:ext xmlns:c15="http://schemas.microsoft.com/office/drawing/2012/chart" uri="{CE6537A1-D6FC-4f65-9D91-7224C49458BB}"/>
          </c:extLst>
        </c:dLbl>
      </c:pivotFmt>
      <c:pivotFmt>
        <c:idx val="7"/>
        <c:spPr>
          <a:solidFill>
            <a:schemeClr val="accent2"/>
          </a:solidFill>
          <a:ln w="19050">
            <a:solidFill>
              <a:schemeClr val="lt1"/>
            </a:solidFill>
          </a:ln>
          <a:effectLst/>
        </c:spPr>
      </c:pivotFmt>
      <c:pivotFmt>
        <c:idx val="8"/>
        <c:spPr>
          <a:solidFill>
            <a:schemeClr val="accent2"/>
          </a:solidFill>
          <a:ln w="19050">
            <a:solidFill>
              <a:schemeClr val="lt1"/>
            </a:solidFill>
          </a:ln>
          <a:effectLst/>
        </c:spPr>
      </c:pivotFmt>
    </c:pivotFmts>
    <c:plotArea>
      <c:layout/>
      <c:pieChart>
        <c:varyColors val="1"/>
        <c:ser>
          <c:idx val="0"/>
          <c:order val="0"/>
          <c:tx>
            <c:strRef>
              <c:f>additional!$C$108</c:f>
              <c:strCache>
                <c:ptCount val="1"/>
                <c:pt idx="0">
                  <c:v>Total</c:v>
                </c:pt>
              </c:strCache>
            </c:strRef>
          </c:tx>
          <c:dPt>
            <c:idx val="0"/>
            <c:bubble3D val="0"/>
            <c:spPr>
              <a:solidFill>
                <a:schemeClr val="accent2">
                  <a:tint val="77000"/>
                </a:schemeClr>
              </a:solidFill>
              <a:ln w="19050">
                <a:solidFill>
                  <a:schemeClr val="lt1"/>
                </a:solidFill>
              </a:ln>
              <a:effectLst/>
            </c:spPr>
            <c:extLst>
              <c:ext xmlns:c16="http://schemas.microsoft.com/office/drawing/2014/chart" uri="{C3380CC4-5D6E-409C-BE32-E72D297353CC}">
                <c16:uniqueId val="{00000001-F17F-4442-85EA-1797895A2D82}"/>
              </c:ext>
            </c:extLst>
          </c:dPt>
          <c:dPt>
            <c:idx val="1"/>
            <c:bubble3D val="0"/>
            <c:spPr>
              <a:solidFill>
                <a:schemeClr val="accent2">
                  <a:shade val="76000"/>
                </a:schemeClr>
              </a:solidFill>
              <a:ln w="19050">
                <a:solidFill>
                  <a:schemeClr val="lt1"/>
                </a:solidFill>
              </a:ln>
              <a:effectLst/>
            </c:spPr>
            <c:extLst>
              <c:ext xmlns:c16="http://schemas.microsoft.com/office/drawing/2014/chart" uri="{C3380CC4-5D6E-409C-BE32-E72D297353CC}">
                <c16:uniqueId val="{00000003-F17F-4442-85EA-1797895A2D82}"/>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additional!$B$109:$B$110</c:f>
              <c:strCache>
                <c:ptCount val="2"/>
                <c:pt idx="0">
                  <c:v>Rural</c:v>
                </c:pt>
                <c:pt idx="1">
                  <c:v>Urban</c:v>
                </c:pt>
              </c:strCache>
            </c:strRef>
          </c:cat>
          <c:val>
            <c:numRef>
              <c:f>additional!$C$109:$C$110</c:f>
              <c:numCache>
                <c:formatCode>General</c:formatCode>
                <c:ptCount val="2"/>
                <c:pt idx="0">
                  <c:v>42350</c:v>
                </c:pt>
                <c:pt idx="1">
                  <c:v>5771</c:v>
                </c:pt>
              </c:numCache>
            </c:numRef>
          </c:val>
          <c:extLst>
            <c:ext xmlns:c16="http://schemas.microsoft.com/office/drawing/2014/chart" uri="{C3380CC4-5D6E-409C-BE32-E72D297353CC}">
              <c16:uniqueId val="{00000004-F17F-4442-85EA-1797895A2D82}"/>
            </c:ext>
          </c:extLst>
        </c:ser>
        <c:dLbls>
          <c:showLegendKey val="0"/>
          <c:showVal val="0"/>
          <c:showCatName val="1"/>
          <c:showSerName val="0"/>
          <c:showPercent val="1"/>
          <c:showBubbleSize val="0"/>
          <c:showLeaderLines val="1"/>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pPr>
      <a:endParaRPr lang="en-PK"/>
    </a:p>
  </c:txPr>
  <c:externalData r:id="rId3">
    <c:autoUpdate val="0"/>
  </c:externalData>
  <c:extLst>
    <c:ext xmlns:c14="http://schemas.microsoft.com/office/drawing/2007/8/2/chart" uri="{781A3756-C4B2-4CAC-9D66-4F8BD8637D16}">
      <c14:pivotOptions>
        <c14:dropZoneFilter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[Book2.xlsx]additional!PivotTable17</c:name>
    <c:fmtId val="13"/>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additional!$D$123:$D$124</c:f>
              <c:strCache>
                <c:ptCount val="1"/>
                <c:pt idx="0">
                  <c:v>Urdu</c:v>
                </c:pt>
              </c:strCache>
            </c:strRef>
          </c:tx>
          <c:spPr>
            <a:solidFill>
              <a:schemeClr val="accent1"/>
            </a:solidFill>
            <a:ln>
              <a:noFill/>
            </a:ln>
            <a:effectLst/>
          </c:spPr>
          <c:invertIfNegative val="0"/>
          <c:cat>
            <c:strRef>
              <c:f>additional!$C$125:$C$126</c:f>
              <c:strCache>
                <c:ptCount val="2"/>
                <c:pt idx="0">
                  <c:v>Rural</c:v>
                </c:pt>
                <c:pt idx="1">
                  <c:v>Urban</c:v>
                </c:pt>
              </c:strCache>
            </c:strRef>
          </c:cat>
          <c:val>
            <c:numRef>
              <c:f>additional!$D$125:$D$126</c:f>
              <c:numCache>
                <c:formatCode>General</c:formatCode>
                <c:ptCount val="2"/>
                <c:pt idx="0">
                  <c:v>30490</c:v>
                </c:pt>
                <c:pt idx="1">
                  <c:v>2749</c:v>
                </c:pt>
              </c:numCache>
            </c:numRef>
          </c:val>
          <c:extLst>
            <c:ext xmlns:c16="http://schemas.microsoft.com/office/drawing/2014/chart" uri="{C3380CC4-5D6E-409C-BE32-E72D297353CC}">
              <c16:uniqueId val="{00000000-F227-47DA-BA1B-1566CE4D4131}"/>
            </c:ext>
          </c:extLst>
        </c:ser>
        <c:ser>
          <c:idx val="1"/>
          <c:order val="1"/>
          <c:tx>
            <c:strRef>
              <c:f>additional!$E$123:$E$124</c:f>
              <c:strCache>
                <c:ptCount val="1"/>
                <c:pt idx="0">
                  <c:v>Both</c:v>
                </c:pt>
              </c:strCache>
            </c:strRef>
          </c:tx>
          <c:spPr>
            <a:solidFill>
              <a:schemeClr val="accent2"/>
            </a:solidFill>
            <a:ln>
              <a:noFill/>
            </a:ln>
            <a:effectLst/>
          </c:spPr>
          <c:invertIfNegative val="0"/>
          <c:cat>
            <c:strRef>
              <c:f>additional!$C$125:$C$126</c:f>
              <c:strCache>
                <c:ptCount val="2"/>
                <c:pt idx="0">
                  <c:v>Rural</c:v>
                </c:pt>
                <c:pt idx="1">
                  <c:v>Urban</c:v>
                </c:pt>
              </c:strCache>
            </c:strRef>
          </c:cat>
          <c:val>
            <c:numRef>
              <c:f>additional!$E$125:$E$126</c:f>
              <c:numCache>
                <c:formatCode>General</c:formatCode>
                <c:ptCount val="2"/>
                <c:pt idx="0">
                  <c:v>7596</c:v>
                </c:pt>
                <c:pt idx="1">
                  <c:v>1808</c:v>
                </c:pt>
              </c:numCache>
            </c:numRef>
          </c:val>
          <c:extLst>
            <c:ext xmlns:c16="http://schemas.microsoft.com/office/drawing/2014/chart" uri="{C3380CC4-5D6E-409C-BE32-E72D297353CC}">
              <c16:uniqueId val="{00000001-F227-47DA-BA1B-1566CE4D4131}"/>
            </c:ext>
          </c:extLst>
        </c:ser>
        <c:ser>
          <c:idx val="2"/>
          <c:order val="2"/>
          <c:tx>
            <c:strRef>
              <c:f>additional!$F$123:$F$124</c:f>
              <c:strCache>
                <c:ptCount val="1"/>
                <c:pt idx="0">
                  <c:v>English</c:v>
                </c:pt>
              </c:strCache>
            </c:strRef>
          </c:tx>
          <c:spPr>
            <a:solidFill>
              <a:schemeClr val="accent3"/>
            </a:solidFill>
            <a:ln>
              <a:noFill/>
            </a:ln>
            <a:effectLst/>
          </c:spPr>
          <c:invertIfNegative val="0"/>
          <c:cat>
            <c:strRef>
              <c:f>additional!$C$125:$C$126</c:f>
              <c:strCache>
                <c:ptCount val="2"/>
                <c:pt idx="0">
                  <c:v>Rural</c:v>
                </c:pt>
                <c:pt idx="1">
                  <c:v>Urban</c:v>
                </c:pt>
              </c:strCache>
            </c:strRef>
          </c:cat>
          <c:val>
            <c:numRef>
              <c:f>additional!$F$125:$F$126</c:f>
              <c:numCache>
                <c:formatCode>General</c:formatCode>
                <c:ptCount val="2"/>
                <c:pt idx="0">
                  <c:v>4264</c:v>
                </c:pt>
                <c:pt idx="1">
                  <c:v>1214</c:v>
                </c:pt>
              </c:numCache>
            </c:numRef>
          </c:val>
          <c:extLst>
            <c:ext xmlns:c16="http://schemas.microsoft.com/office/drawing/2014/chart" uri="{C3380CC4-5D6E-409C-BE32-E72D297353CC}">
              <c16:uniqueId val="{00000002-F227-47DA-BA1B-1566CE4D4131}"/>
            </c:ext>
          </c:extLst>
        </c:ser>
        <c:dLbls>
          <c:showLegendKey val="0"/>
          <c:showVal val="0"/>
          <c:showCatName val="0"/>
          <c:showSerName val="0"/>
          <c:showPercent val="0"/>
          <c:showBubbleSize val="0"/>
        </c:dLbls>
        <c:gapWidth val="219"/>
        <c:overlap val="-27"/>
        <c:axId val="1142923439"/>
        <c:axId val="1142927279"/>
      </c:barChart>
      <c:catAx>
        <c:axId val="114292343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PK"/>
          </a:p>
        </c:txPr>
        <c:crossAx val="1142927279"/>
        <c:crosses val="autoZero"/>
        <c:auto val="1"/>
        <c:lblAlgn val="ctr"/>
        <c:lblOffset val="100"/>
        <c:noMultiLvlLbl val="0"/>
      </c:catAx>
      <c:valAx>
        <c:axId val="114292727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PK"/>
          </a:p>
        </c:txPr>
        <c:crossAx val="114292343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PK"/>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pPr>
      <a:endParaRPr lang="en-PK"/>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[Book2.xlsx]additional!PivotTable18</c:name>
    <c:fmtId val="16"/>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School</a:t>
            </a:r>
            <a:r>
              <a:rPr lang="en-US" baseline="0"/>
              <a:t> level distribution in Rural Areas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PK"/>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5"/>
          </a:solidFill>
          <a:ln>
            <a:noFill/>
          </a:ln>
          <a:effectLst/>
        </c:spPr>
        <c:dLbl>
          <c:idx val="0"/>
          <c:layout>
            <c:manualLayout>
              <c:x val="0.21666666666666656"/>
              <c:y val="-6.9133293911746302E-3"/>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dLblPos val="ct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percentStacked"/>
        <c:varyColors val="0"/>
        <c:ser>
          <c:idx val="0"/>
          <c:order val="0"/>
          <c:tx>
            <c:strRef>
              <c:f>additional!$D$145:$D$146</c:f>
              <c:strCache>
                <c:ptCount val="1"/>
                <c:pt idx="0">
                  <c:v>Primary</c:v>
                </c:pt>
              </c:strCache>
            </c:strRef>
          </c:tx>
          <c:spPr>
            <a:solidFill>
              <a:schemeClr val="accent1"/>
            </a:solidFill>
            <a:ln>
              <a:noFill/>
            </a:ln>
            <a:effectLst/>
          </c:spPr>
          <c:invertIfNegative val="0"/>
          <c:cat>
            <c:strRef>
              <c:f>additional!$C$147</c:f>
              <c:strCache>
                <c:ptCount val="1"/>
                <c:pt idx="0">
                  <c:v>Total</c:v>
                </c:pt>
              </c:strCache>
            </c:strRef>
          </c:cat>
          <c:val>
            <c:numRef>
              <c:f>additional!$D$147</c:f>
              <c:numCache>
                <c:formatCode>General</c:formatCode>
                <c:ptCount val="1"/>
                <c:pt idx="0">
                  <c:v>28889</c:v>
                </c:pt>
              </c:numCache>
            </c:numRef>
          </c:val>
          <c:extLst>
            <c:ext xmlns:c16="http://schemas.microsoft.com/office/drawing/2014/chart" uri="{C3380CC4-5D6E-409C-BE32-E72D297353CC}">
              <c16:uniqueId val="{00000000-4BEB-4433-9F12-64D72736E1E6}"/>
            </c:ext>
          </c:extLst>
        </c:ser>
        <c:ser>
          <c:idx val="1"/>
          <c:order val="1"/>
          <c:tx>
            <c:strRef>
              <c:f>additional!$E$145:$E$146</c:f>
              <c:strCache>
                <c:ptCount val="1"/>
                <c:pt idx="0">
                  <c:v>Middle</c:v>
                </c:pt>
              </c:strCache>
            </c:strRef>
          </c:tx>
          <c:spPr>
            <a:solidFill>
              <a:schemeClr val="accent2"/>
            </a:solidFill>
            <a:ln>
              <a:noFill/>
            </a:ln>
            <a:effectLst/>
          </c:spPr>
          <c:invertIfNegative val="0"/>
          <c:cat>
            <c:strRef>
              <c:f>additional!$C$147</c:f>
              <c:strCache>
                <c:ptCount val="1"/>
                <c:pt idx="0">
                  <c:v>Total</c:v>
                </c:pt>
              </c:strCache>
            </c:strRef>
          </c:cat>
          <c:val>
            <c:numRef>
              <c:f>additional!$E$147</c:f>
              <c:numCache>
                <c:formatCode>General</c:formatCode>
                <c:ptCount val="1"/>
                <c:pt idx="0">
                  <c:v>7288</c:v>
                </c:pt>
              </c:numCache>
            </c:numRef>
          </c:val>
          <c:extLst>
            <c:ext xmlns:c16="http://schemas.microsoft.com/office/drawing/2014/chart" uri="{C3380CC4-5D6E-409C-BE32-E72D297353CC}">
              <c16:uniqueId val="{00000001-4BEB-4433-9F12-64D72736E1E6}"/>
            </c:ext>
          </c:extLst>
        </c:ser>
        <c:ser>
          <c:idx val="2"/>
          <c:order val="2"/>
          <c:tx>
            <c:strRef>
              <c:f>additional!$F$145:$F$146</c:f>
              <c:strCache>
                <c:ptCount val="1"/>
                <c:pt idx="0">
                  <c:v>Secondary</c:v>
                </c:pt>
              </c:strCache>
            </c:strRef>
          </c:tx>
          <c:spPr>
            <a:solidFill>
              <a:schemeClr val="accent3"/>
            </a:solidFill>
            <a:ln>
              <a:noFill/>
            </a:ln>
            <a:effectLst/>
          </c:spPr>
          <c:invertIfNegative val="0"/>
          <c:cat>
            <c:strRef>
              <c:f>additional!$C$147</c:f>
              <c:strCache>
                <c:ptCount val="1"/>
                <c:pt idx="0">
                  <c:v>Total</c:v>
                </c:pt>
              </c:strCache>
            </c:strRef>
          </c:cat>
          <c:val>
            <c:numRef>
              <c:f>additional!$F$147</c:f>
              <c:numCache>
                <c:formatCode>General</c:formatCode>
                <c:ptCount val="1"/>
                <c:pt idx="0">
                  <c:v>5254</c:v>
                </c:pt>
              </c:numCache>
            </c:numRef>
          </c:val>
          <c:extLst>
            <c:ext xmlns:c16="http://schemas.microsoft.com/office/drawing/2014/chart" uri="{C3380CC4-5D6E-409C-BE32-E72D297353CC}">
              <c16:uniqueId val="{00000002-4BEB-4433-9F12-64D72736E1E6}"/>
            </c:ext>
          </c:extLst>
        </c:ser>
        <c:ser>
          <c:idx val="3"/>
          <c:order val="3"/>
          <c:tx>
            <c:strRef>
              <c:f>additional!$G$145:$G$146</c:f>
              <c:strCache>
                <c:ptCount val="1"/>
                <c:pt idx="0">
                  <c:v>H.Sec.</c:v>
                </c:pt>
              </c:strCache>
            </c:strRef>
          </c:tx>
          <c:spPr>
            <a:solidFill>
              <a:schemeClr val="accent4"/>
            </a:solidFill>
            <a:ln>
              <a:noFill/>
            </a:ln>
            <a:effectLst/>
          </c:spPr>
          <c:invertIfNegative val="0"/>
          <c:cat>
            <c:strRef>
              <c:f>additional!$C$147</c:f>
              <c:strCache>
                <c:ptCount val="1"/>
                <c:pt idx="0">
                  <c:v>Total</c:v>
                </c:pt>
              </c:strCache>
            </c:strRef>
          </c:cat>
          <c:val>
            <c:numRef>
              <c:f>additional!$G$147</c:f>
              <c:numCache>
                <c:formatCode>General</c:formatCode>
                <c:ptCount val="1"/>
                <c:pt idx="0">
                  <c:v>528</c:v>
                </c:pt>
              </c:numCache>
            </c:numRef>
          </c:val>
          <c:extLst>
            <c:ext xmlns:c16="http://schemas.microsoft.com/office/drawing/2014/chart" uri="{C3380CC4-5D6E-409C-BE32-E72D297353CC}">
              <c16:uniqueId val="{00000003-4BEB-4433-9F12-64D72736E1E6}"/>
            </c:ext>
          </c:extLst>
        </c:ser>
        <c:ser>
          <c:idx val="4"/>
          <c:order val="4"/>
          <c:tx>
            <c:strRef>
              <c:f>additional!$H$145:$H$146</c:f>
              <c:strCache>
                <c:ptCount val="1"/>
                <c:pt idx="0">
                  <c:v>Mosque</c:v>
                </c:pt>
              </c:strCache>
            </c:strRef>
          </c:tx>
          <c:spPr>
            <a:solidFill>
              <a:schemeClr val="accent5"/>
            </a:solidFill>
            <a:ln>
              <a:noFill/>
            </a:ln>
            <a:effectLst/>
          </c:spPr>
          <c:invertIfNegative val="0"/>
          <c:cat>
            <c:strRef>
              <c:f>additional!$C$147</c:f>
              <c:strCache>
                <c:ptCount val="1"/>
                <c:pt idx="0">
                  <c:v>Total</c:v>
                </c:pt>
              </c:strCache>
            </c:strRef>
          </c:cat>
          <c:val>
            <c:numRef>
              <c:f>additional!$H$147</c:f>
              <c:numCache>
                <c:formatCode>General</c:formatCode>
                <c:ptCount val="1"/>
                <c:pt idx="0">
                  <c:v>391</c:v>
                </c:pt>
              </c:numCache>
            </c:numRef>
          </c:val>
          <c:extLst>
            <c:ext xmlns:c16="http://schemas.microsoft.com/office/drawing/2014/chart" uri="{C3380CC4-5D6E-409C-BE32-E72D297353CC}">
              <c16:uniqueId val="{00000004-4BEB-4433-9F12-64D72736E1E6}"/>
            </c:ext>
          </c:extLst>
        </c:ser>
        <c:dLbls>
          <c:showLegendKey val="0"/>
          <c:showVal val="0"/>
          <c:showCatName val="0"/>
          <c:showSerName val="0"/>
          <c:showPercent val="0"/>
          <c:showBubbleSize val="0"/>
        </c:dLbls>
        <c:gapWidth val="300"/>
        <c:axId val="1142929679"/>
        <c:axId val="968336399"/>
      </c:barChart>
      <c:catAx>
        <c:axId val="114292967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PK"/>
          </a:p>
        </c:txPr>
        <c:crossAx val="968336399"/>
        <c:crosses val="autoZero"/>
        <c:auto val="1"/>
        <c:lblAlgn val="ctr"/>
        <c:lblOffset val="100"/>
        <c:noMultiLvlLbl val="0"/>
      </c:catAx>
      <c:valAx>
        <c:axId val="968336399"/>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PK"/>
          </a:p>
        </c:txPr>
        <c:crossAx val="114292967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PK"/>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pPr>
      <a:endParaRPr lang="en-PK"/>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[Book2.xlsx]additional 2 !PivotTable36</c:name>
    <c:fmtId val="11"/>
  </c:pivotSource>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en-US" sz="1200" b="0" i="0" u="none" strike="noStrike" kern="1200" spc="0" baseline="0">
                <a:solidFill>
                  <a:sysClr val="windowText" lastClr="000000">
                    <a:lumMod val="65000"/>
                    <a:lumOff val="35000"/>
                  </a:sysClr>
                </a:solidFill>
              </a:rPr>
              <a:t>number of middle and secondary schools established in rural areas inthe 2000s</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en-PK"/>
        </a:p>
      </c:txPr>
    </c:title>
    <c:autoTitleDeleted val="0"/>
    <c:pivotFmts>
      <c:pivotFmt>
        <c:idx val="0"/>
        <c:spPr>
          <a:solidFill>
            <a:schemeClr val="accent1"/>
          </a:solidFill>
          <a:ln w="28575" cap="rnd">
            <a:solidFill>
              <a:schemeClr val="accent1"/>
            </a:solidFill>
            <a:round/>
          </a:ln>
          <a:effectLst/>
        </c:spPr>
        <c:marker>
          <c:symbol val="none"/>
        </c:marker>
      </c:pivotFmt>
      <c:pivotFmt>
        <c:idx val="1"/>
        <c:spPr>
          <a:solidFill>
            <a:schemeClr val="accent1"/>
          </a:solidFill>
          <a:ln w="28575" cap="rnd">
            <a:solidFill>
              <a:schemeClr val="accent1"/>
            </a:solidFill>
            <a:round/>
          </a:ln>
          <a:effectLst/>
        </c:spPr>
        <c:marker>
          <c:symbol val="none"/>
        </c:marker>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1">
                      <a:lumMod val="75000"/>
                      <a:lumOff val="25000"/>
                    </a:schemeClr>
                  </a:solidFill>
                  <a:latin typeface="+mn-lt"/>
                  <a:ea typeface="+mn-ea"/>
                  <a:cs typeface="+mn-cs"/>
                </a:defRPr>
              </a:pPr>
              <a:endParaRPr lang="en-PK"/>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1">
                      <a:lumMod val="75000"/>
                      <a:lumOff val="25000"/>
                    </a:schemeClr>
                  </a:solidFill>
                  <a:latin typeface="+mn-lt"/>
                  <a:ea typeface="+mn-ea"/>
                  <a:cs typeface="+mn-cs"/>
                </a:defRPr>
              </a:pPr>
              <a:endParaRPr lang="en-PK"/>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1">
                      <a:lumMod val="75000"/>
                      <a:lumOff val="25000"/>
                    </a:schemeClr>
                  </a:solidFill>
                  <a:latin typeface="+mn-lt"/>
                  <a:ea typeface="+mn-ea"/>
                  <a:cs typeface="+mn-cs"/>
                </a:defRPr>
              </a:pPr>
              <a:endParaRPr lang="en-PK"/>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1">
                      <a:lumMod val="75000"/>
                      <a:lumOff val="25000"/>
                    </a:schemeClr>
                  </a:solidFill>
                  <a:latin typeface="+mn-lt"/>
                  <a:ea typeface="+mn-ea"/>
                  <a:cs typeface="+mn-cs"/>
                </a:defRPr>
              </a:pPr>
              <a:endParaRPr lang="en-PK"/>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'additional 2 '!$C$79:$C$80</c:f>
              <c:strCache>
                <c:ptCount val="1"/>
                <c:pt idx="0">
                  <c:v>Middle</c:v>
                </c:pt>
              </c:strCache>
            </c:strRef>
          </c:tx>
          <c:spPr>
            <a:ln w="28575" cap="rnd">
              <a:solidFill>
                <a:schemeClr val="accent1"/>
              </a:solidFill>
              <a:round/>
            </a:ln>
            <a:effectLst/>
          </c:spPr>
          <c:marker>
            <c:symbol val="none"/>
          </c:marker>
          <c:cat>
            <c:strRef>
              <c:f>'additional 2 '!$B$81:$B$99</c:f>
              <c:strCache>
                <c:ptCount val="19"/>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strCache>
            </c:strRef>
          </c:cat>
          <c:val>
            <c:numRef>
              <c:f>'additional 2 '!$C$81:$C$99</c:f>
              <c:numCache>
                <c:formatCode>General</c:formatCode>
                <c:ptCount val="19"/>
                <c:pt idx="0">
                  <c:v>25</c:v>
                </c:pt>
                <c:pt idx="1">
                  <c:v>17</c:v>
                </c:pt>
                <c:pt idx="2">
                  <c:v>21</c:v>
                </c:pt>
                <c:pt idx="3">
                  <c:v>8</c:v>
                </c:pt>
                <c:pt idx="4">
                  <c:v>26</c:v>
                </c:pt>
                <c:pt idx="5">
                  <c:v>6</c:v>
                </c:pt>
                <c:pt idx="6">
                  <c:v>4</c:v>
                </c:pt>
                <c:pt idx="7">
                  <c:v>3</c:v>
                </c:pt>
                <c:pt idx="8">
                  <c:v>6</c:v>
                </c:pt>
                <c:pt idx="9">
                  <c:v>15</c:v>
                </c:pt>
                <c:pt idx="10">
                  <c:v>8</c:v>
                </c:pt>
                <c:pt idx="11">
                  <c:v>9</c:v>
                </c:pt>
                <c:pt idx="12">
                  <c:v>3</c:v>
                </c:pt>
                <c:pt idx="13">
                  <c:v>1</c:v>
                </c:pt>
                <c:pt idx="14">
                  <c:v>3</c:v>
                </c:pt>
                <c:pt idx="18">
                  <c:v>2</c:v>
                </c:pt>
              </c:numCache>
            </c:numRef>
          </c:val>
          <c:smooth val="0"/>
          <c:extLst>
            <c:ext xmlns:c16="http://schemas.microsoft.com/office/drawing/2014/chart" uri="{C3380CC4-5D6E-409C-BE32-E72D297353CC}">
              <c16:uniqueId val="{00000000-710E-4B59-AA89-F29A534A27D5}"/>
            </c:ext>
          </c:extLst>
        </c:ser>
        <c:ser>
          <c:idx val="1"/>
          <c:order val="1"/>
          <c:tx>
            <c:strRef>
              <c:f>'additional 2 '!$D$79:$D$80</c:f>
              <c:strCache>
                <c:ptCount val="1"/>
                <c:pt idx="0">
                  <c:v>Secondary</c:v>
                </c:pt>
              </c:strCache>
            </c:strRef>
          </c:tx>
          <c:spPr>
            <a:ln w="28575" cap="rnd">
              <a:solidFill>
                <a:schemeClr val="accent2"/>
              </a:solidFill>
              <a:round/>
            </a:ln>
            <a:effectLst/>
          </c:spPr>
          <c:marker>
            <c:symbol val="none"/>
          </c:marker>
          <c:cat>
            <c:strRef>
              <c:f>'additional 2 '!$B$81:$B$99</c:f>
              <c:strCache>
                <c:ptCount val="19"/>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strCache>
            </c:strRef>
          </c:cat>
          <c:val>
            <c:numRef>
              <c:f>'additional 2 '!$D$81:$D$99</c:f>
              <c:numCache>
                <c:formatCode>General</c:formatCode>
                <c:ptCount val="19"/>
                <c:pt idx="0">
                  <c:v>8</c:v>
                </c:pt>
                <c:pt idx="1">
                  <c:v>2</c:v>
                </c:pt>
                <c:pt idx="2">
                  <c:v>1</c:v>
                </c:pt>
                <c:pt idx="3">
                  <c:v>4</c:v>
                </c:pt>
                <c:pt idx="4">
                  <c:v>5</c:v>
                </c:pt>
                <c:pt idx="6">
                  <c:v>2</c:v>
                </c:pt>
                <c:pt idx="7">
                  <c:v>3</c:v>
                </c:pt>
                <c:pt idx="8">
                  <c:v>4</c:v>
                </c:pt>
                <c:pt idx="9">
                  <c:v>6</c:v>
                </c:pt>
                <c:pt idx="10">
                  <c:v>3</c:v>
                </c:pt>
                <c:pt idx="11">
                  <c:v>5</c:v>
                </c:pt>
                <c:pt idx="12">
                  <c:v>3</c:v>
                </c:pt>
                <c:pt idx="13">
                  <c:v>1</c:v>
                </c:pt>
                <c:pt idx="14">
                  <c:v>4</c:v>
                </c:pt>
                <c:pt idx="15">
                  <c:v>5</c:v>
                </c:pt>
                <c:pt idx="16">
                  <c:v>3</c:v>
                </c:pt>
                <c:pt idx="17">
                  <c:v>3</c:v>
                </c:pt>
              </c:numCache>
            </c:numRef>
          </c:val>
          <c:smooth val="0"/>
          <c:extLst>
            <c:ext xmlns:c16="http://schemas.microsoft.com/office/drawing/2014/chart" uri="{C3380CC4-5D6E-409C-BE32-E72D297353CC}">
              <c16:uniqueId val="{00000001-710E-4B59-AA89-F29A534A27D5}"/>
            </c:ext>
          </c:extLst>
        </c:ser>
        <c:dLbls>
          <c:showLegendKey val="0"/>
          <c:showVal val="0"/>
          <c:showCatName val="0"/>
          <c:showSerName val="0"/>
          <c:showPercent val="0"/>
          <c:showBubbleSize val="0"/>
        </c:dLbls>
        <c:smooth val="0"/>
        <c:axId val="1236801631"/>
        <c:axId val="1236787231"/>
      </c:lineChart>
      <c:catAx>
        <c:axId val="123680163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PK"/>
          </a:p>
        </c:txPr>
        <c:crossAx val="1236787231"/>
        <c:crosses val="autoZero"/>
        <c:auto val="1"/>
        <c:lblAlgn val="ctr"/>
        <c:lblOffset val="100"/>
        <c:noMultiLvlLbl val="0"/>
      </c:catAx>
      <c:valAx>
        <c:axId val="123678723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PK"/>
          </a:p>
        </c:txPr>
        <c:crossAx val="1236801631"/>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PK"/>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sz="1000"/>
      </a:pPr>
      <a:endParaRPr lang="en-PK"/>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ratio</a:t>
            </a:r>
            <a:r>
              <a:rPr lang="en-US" baseline="0"/>
              <a:t> of student to teacher per district at primary level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PK"/>
        </a:p>
      </c:txPr>
    </c:title>
    <c:autoTitleDeleted val="0"/>
    <c:plotArea>
      <c:layout/>
      <c:barChart>
        <c:barDir val="col"/>
        <c:grouping val="clustered"/>
        <c:varyColors val="0"/>
        <c:ser>
          <c:idx val="0"/>
          <c:order val="0"/>
          <c:tx>
            <c:strRef>
              <c:f>'additional 2 '!$H$6</c:f>
              <c:strCache>
                <c:ptCount val="1"/>
                <c:pt idx="0">
                  <c:v>student:teacher</c:v>
                </c:pt>
              </c:strCache>
            </c:strRef>
          </c:tx>
          <c:spPr>
            <a:solidFill>
              <a:schemeClr val="accent1"/>
            </a:solidFill>
            <a:ln>
              <a:noFill/>
            </a:ln>
            <a:effectLst/>
          </c:spPr>
          <c:invertIfNegative val="0"/>
          <c:cat>
            <c:strRef>
              <c:f>'additional 2 '!$G$7:$G$42</c:f>
              <c:strCache>
                <c:ptCount val="36"/>
                <c:pt idx="0">
                  <c:v>PAKPATTAN</c:v>
                </c:pt>
                <c:pt idx="1">
                  <c:v>KHANEWAL</c:v>
                </c:pt>
                <c:pt idx="2">
                  <c:v>CHINIOT</c:v>
                </c:pt>
                <c:pt idx="3">
                  <c:v>LAHORE</c:v>
                </c:pt>
                <c:pt idx="4">
                  <c:v>FAISALABAD</c:v>
                </c:pt>
                <c:pt idx="5">
                  <c:v>T.T.SINGH</c:v>
                </c:pt>
                <c:pt idx="6">
                  <c:v>KASUR</c:v>
                </c:pt>
                <c:pt idx="7">
                  <c:v>VEHARI</c:v>
                </c:pt>
                <c:pt idx="8">
                  <c:v>SAHIWAL</c:v>
                </c:pt>
                <c:pt idx="9">
                  <c:v>MULTAN</c:v>
                </c:pt>
                <c:pt idx="10">
                  <c:v>D.G. KHAN</c:v>
                </c:pt>
                <c:pt idx="11">
                  <c:v>BAHAWALNAGAR</c:v>
                </c:pt>
                <c:pt idx="12">
                  <c:v>OKARA</c:v>
                </c:pt>
                <c:pt idx="13">
                  <c:v>RAHIMYAR KHAN</c:v>
                </c:pt>
                <c:pt idx="14">
                  <c:v>SARGODHA</c:v>
                </c:pt>
                <c:pt idx="15">
                  <c:v>NANKANA SAHIB</c:v>
                </c:pt>
                <c:pt idx="16">
                  <c:v>MUZAFFARGARH</c:v>
                </c:pt>
                <c:pt idx="17">
                  <c:v>JHANG</c:v>
                </c:pt>
                <c:pt idx="18">
                  <c:v>MANDI BAHA UD DIN</c:v>
                </c:pt>
                <c:pt idx="19">
                  <c:v>GUJRANWALA</c:v>
                </c:pt>
                <c:pt idx="20">
                  <c:v>LODHRAN</c:v>
                </c:pt>
                <c:pt idx="21">
                  <c:v>LAYYAH</c:v>
                </c:pt>
                <c:pt idx="22">
                  <c:v>HAFIZABAD</c:v>
                </c:pt>
                <c:pt idx="23">
                  <c:v>SHEIKHUPURA</c:v>
                </c:pt>
                <c:pt idx="24">
                  <c:v>BHAKKAR</c:v>
                </c:pt>
                <c:pt idx="25">
                  <c:v>RAJANPUR</c:v>
                </c:pt>
                <c:pt idx="26">
                  <c:v>GUJRAT</c:v>
                </c:pt>
                <c:pt idx="27">
                  <c:v>BAHAWALPUR</c:v>
                </c:pt>
                <c:pt idx="28">
                  <c:v>SIALKOT</c:v>
                </c:pt>
                <c:pt idx="29">
                  <c:v>MIANWALI</c:v>
                </c:pt>
                <c:pt idx="30">
                  <c:v>NAROWAL</c:v>
                </c:pt>
                <c:pt idx="31">
                  <c:v>ATTOCK</c:v>
                </c:pt>
                <c:pt idx="32">
                  <c:v>KHUSHAB</c:v>
                </c:pt>
                <c:pt idx="33">
                  <c:v>JHELUM</c:v>
                </c:pt>
                <c:pt idx="34">
                  <c:v>RAWALPINDI</c:v>
                </c:pt>
                <c:pt idx="35">
                  <c:v>CHAKWAL</c:v>
                </c:pt>
              </c:strCache>
            </c:strRef>
          </c:cat>
          <c:val>
            <c:numRef>
              <c:f>'additional 2 '!$H$7:$H$42</c:f>
              <c:numCache>
                <c:formatCode>0.00</c:formatCode>
                <c:ptCount val="36"/>
                <c:pt idx="0">
                  <c:v>42.580873671782761</c:v>
                </c:pt>
                <c:pt idx="1">
                  <c:v>42.565203252032518</c:v>
                </c:pt>
                <c:pt idx="2">
                  <c:v>40.447816091954024</c:v>
                </c:pt>
                <c:pt idx="3">
                  <c:v>39.393067364290388</c:v>
                </c:pt>
                <c:pt idx="4">
                  <c:v>39.200267022696927</c:v>
                </c:pt>
                <c:pt idx="5">
                  <c:v>36.488151658767769</c:v>
                </c:pt>
                <c:pt idx="6">
                  <c:v>35.264480111653874</c:v>
                </c:pt>
                <c:pt idx="7">
                  <c:v>34.978019067796609</c:v>
                </c:pt>
                <c:pt idx="8">
                  <c:v>34.924626865671641</c:v>
                </c:pt>
                <c:pt idx="9">
                  <c:v>34.789312196369217</c:v>
                </c:pt>
                <c:pt idx="10">
                  <c:v>33.655790879603131</c:v>
                </c:pt>
                <c:pt idx="11">
                  <c:v>32.862116991643454</c:v>
                </c:pt>
                <c:pt idx="12">
                  <c:v>32.270369464154633</c:v>
                </c:pt>
                <c:pt idx="13">
                  <c:v>31.339533187454414</c:v>
                </c:pt>
                <c:pt idx="14">
                  <c:v>31.128100775193797</c:v>
                </c:pt>
                <c:pt idx="15">
                  <c:v>31.039016115351995</c:v>
                </c:pt>
                <c:pt idx="16">
                  <c:v>30.935564853556485</c:v>
                </c:pt>
                <c:pt idx="17">
                  <c:v>30.510705789056306</c:v>
                </c:pt>
                <c:pt idx="18">
                  <c:v>30.234557235421168</c:v>
                </c:pt>
                <c:pt idx="19">
                  <c:v>30.004863362667901</c:v>
                </c:pt>
                <c:pt idx="20">
                  <c:v>29.251464623704372</c:v>
                </c:pt>
                <c:pt idx="21">
                  <c:v>28.017221317198047</c:v>
                </c:pt>
                <c:pt idx="22">
                  <c:v>27.850616719963455</c:v>
                </c:pt>
                <c:pt idx="23">
                  <c:v>27.427657206455205</c:v>
                </c:pt>
                <c:pt idx="24">
                  <c:v>27.093256059009484</c:v>
                </c:pt>
                <c:pt idx="25">
                  <c:v>26.998081140350877</c:v>
                </c:pt>
                <c:pt idx="26">
                  <c:v>26.842704978944759</c:v>
                </c:pt>
                <c:pt idx="27">
                  <c:v>25.508331773076204</c:v>
                </c:pt>
                <c:pt idx="28">
                  <c:v>25.497922176048355</c:v>
                </c:pt>
                <c:pt idx="29">
                  <c:v>23.288836846213897</c:v>
                </c:pt>
                <c:pt idx="30">
                  <c:v>23.271361733563161</c:v>
                </c:pt>
                <c:pt idx="31">
                  <c:v>22.759633607075202</c:v>
                </c:pt>
                <c:pt idx="32">
                  <c:v>21.945945945945947</c:v>
                </c:pt>
                <c:pt idx="33">
                  <c:v>21.060229445506693</c:v>
                </c:pt>
                <c:pt idx="34">
                  <c:v>20.670996592844975</c:v>
                </c:pt>
                <c:pt idx="35">
                  <c:v>15.392608854738382</c:v>
                </c:pt>
              </c:numCache>
            </c:numRef>
          </c:val>
          <c:extLst>
            <c:ext xmlns:c16="http://schemas.microsoft.com/office/drawing/2014/chart" uri="{C3380CC4-5D6E-409C-BE32-E72D297353CC}">
              <c16:uniqueId val="{00000000-EB37-426E-AC45-1D2F07D0AD68}"/>
            </c:ext>
          </c:extLst>
        </c:ser>
        <c:dLbls>
          <c:showLegendKey val="0"/>
          <c:showVal val="0"/>
          <c:showCatName val="0"/>
          <c:showSerName val="0"/>
          <c:showPercent val="0"/>
          <c:showBubbleSize val="0"/>
        </c:dLbls>
        <c:gapWidth val="219"/>
        <c:overlap val="-27"/>
        <c:axId val="1236764671"/>
        <c:axId val="1236756991"/>
      </c:barChart>
      <c:catAx>
        <c:axId val="123676467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PK"/>
          </a:p>
        </c:txPr>
        <c:crossAx val="1236756991"/>
        <c:crosses val="autoZero"/>
        <c:auto val="1"/>
        <c:lblAlgn val="ctr"/>
        <c:lblOffset val="100"/>
        <c:noMultiLvlLbl val="0"/>
      </c:catAx>
      <c:valAx>
        <c:axId val="1236756991"/>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PK"/>
          </a:p>
        </c:txPr>
        <c:crossAx val="123676467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pPr>
      <a:endParaRPr lang="en-PK"/>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[Book2.xlsx]additional!PivotTable1</c:name>
    <c:fmtId val="7"/>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additional!$C$6:$C$7</c:f>
              <c:strCache>
                <c:ptCount val="1"/>
                <c:pt idx="0">
                  <c:v>Primary</c:v>
                </c:pt>
              </c:strCache>
            </c:strRef>
          </c:tx>
          <c:spPr>
            <a:solidFill>
              <a:schemeClr val="accent1"/>
            </a:solidFill>
            <a:ln>
              <a:noFill/>
            </a:ln>
            <a:effectLst/>
          </c:spPr>
          <c:invertIfNegative val="0"/>
          <c:cat>
            <c:strRef>
              <c:f>additional!$B$8:$B$10</c:f>
              <c:strCache>
                <c:ptCount val="3"/>
                <c:pt idx="0">
                  <c:v>Both</c:v>
                </c:pt>
                <c:pt idx="1">
                  <c:v>Female</c:v>
                </c:pt>
                <c:pt idx="2">
                  <c:v>Male</c:v>
                </c:pt>
              </c:strCache>
            </c:strRef>
          </c:cat>
          <c:val>
            <c:numRef>
              <c:f>additional!$C$8:$C$10</c:f>
              <c:numCache>
                <c:formatCode>General</c:formatCode>
                <c:ptCount val="3"/>
                <c:pt idx="0">
                  <c:v>175047</c:v>
                </c:pt>
                <c:pt idx="1">
                  <c:v>34738</c:v>
                </c:pt>
                <c:pt idx="2">
                  <c:v>9907</c:v>
                </c:pt>
              </c:numCache>
            </c:numRef>
          </c:val>
          <c:extLst>
            <c:ext xmlns:c16="http://schemas.microsoft.com/office/drawing/2014/chart" uri="{C3380CC4-5D6E-409C-BE32-E72D297353CC}">
              <c16:uniqueId val="{00000000-B1AD-4736-9813-E2A98C17E2F4}"/>
            </c:ext>
          </c:extLst>
        </c:ser>
        <c:ser>
          <c:idx val="1"/>
          <c:order val="1"/>
          <c:tx>
            <c:strRef>
              <c:f>additional!$D$6:$D$7</c:f>
              <c:strCache>
                <c:ptCount val="1"/>
                <c:pt idx="0">
                  <c:v>Middle</c:v>
                </c:pt>
              </c:strCache>
            </c:strRef>
          </c:tx>
          <c:spPr>
            <a:solidFill>
              <a:schemeClr val="accent2"/>
            </a:solidFill>
            <a:ln>
              <a:noFill/>
            </a:ln>
            <a:effectLst/>
          </c:spPr>
          <c:invertIfNegative val="0"/>
          <c:cat>
            <c:strRef>
              <c:f>additional!$B$8:$B$10</c:f>
              <c:strCache>
                <c:ptCount val="3"/>
                <c:pt idx="0">
                  <c:v>Both</c:v>
                </c:pt>
                <c:pt idx="1">
                  <c:v>Female</c:v>
                </c:pt>
                <c:pt idx="2">
                  <c:v>Male</c:v>
                </c:pt>
              </c:strCache>
            </c:strRef>
          </c:cat>
          <c:val>
            <c:numRef>
              <c:f>additional!$D$8:$D$10</c:f>
              <c:numCache>
                <c:formatCode>General</c:formatCode>
                <c:ptCount val="3"/>
                <c:pt idx="0">
                  <c:v>25048</c:v>
                </c:pt>
                <c:pt idx="1">
                  <c:v>14586</c:v>
                </c:pt>
                <c:pt idx="2">
                  <c:v>3269</c:v>
                </c:pt>
              </c:numCache>
            </c:numRef>
          </c:val>
          <c:extLst>
            <c:ext xmlns:c16="http://schemas.microsoft.com/office/drawing/2014/chart" uri="{C3380CC4-5D6E-409C-BE32-E72D297353CC}">
              <c16:uniqueId val="{00000001-B1AD-4736-9813-E2A98C17E2F4}"/>
            </c:ext>
          </c:extLst>
        </c:ser>
        <c:ser>
          <c:idx val="2"/>
          <c:order val="2"/>
          <c:tx>
            <c:strRef>
              <c:f>additional!$E$6:$E$7</c:f>
              <c:strCache>
                <c:ptCount val="1"/>
                <c:pt idx="0">
                  <c:v>Secondary</c:v>
                </c:pt>
              </c:strCache>
            </c:strRef>
          </c:tx>
          <c:spPr>
            <a:solidFill>
              <a:schemeClr val="accent3"/>
            </a:solidFill>
            <a:ln>
              <a:noFill/>
            </a:ln>
            <a:effectLst/>
          </c:spPr>
          <c:invertIfNegative val="0"/>
          <c:cat>
            <c:strRef>
              <c:f>additional!$B$8:$B$10</c:f>
              <c:strCache>
                <c:ptCount val="3"/>
                <c:pt idx="0">
                  <c:v>Both</c:v>
                </c:pt>
                <c:pt idx="1">
                  <c:v>Female</c:v>
                </c:pt>
                <c:pt idx="2">
                  <c:v>Male</c:v>
                </c:pt>
              </c:strCache>
            </c:strRef>
          </c:cat>
          <c:val>
            <c:numRef>
              <c:f>additional!$E$8:$E$10</c:f>
              <c:numCache>
                <c:formatCode>General</c:formatCode>
                <c:ptCount val="3"/>
                <c:pt idx="0">
                  <c:v>10914</c:v>
                </c:pt>
                <c:pt idx="1">
                  <c:v>46995</c:v>
                </c:pt>
                <c:pt idx="2">
                  <c:v>21240</c:v>
                </c:pt>
              </c:numCache>
            </c:numRef>
          </c:val>
          <c:extLst>
            <c:ext xmlns:c16="http://schemas.microsoft.com/office/drawing/2014/chart" uri="{C3380CC4-5D6E-409C-BE32-E72D297353CC}">
              <c16:uniqueId val="{00000002-B1AD-4736-9813-E2A98C17E2F4}"/>
            </c:ext>
          </c:extLst>
        </c:ser>
        <c:ser>
          <c:idx val="3"/>
          <c:order val="3"/>
          <c:tx>
            <c:strRef>
              <c:f>additional!$F$6:$F$7</c:f>
              <c:strCache>
                <c:ptCount val="1"/>
                <c:pt idx="0">
                  <c:v>H.Sec.</c:v>
                </c:pt>
              </c:strCache>
            </c:strRef>
          </c:tx>
          <c:spPr>
            <a:solidFill>
              <a:schemeClr val="accent4"/>
            </a:solidFill>
            <a:ln>
              <a:noFill/>
            </a:ln>
            <a:effectLst/>
          </c:spPr>
          <c:invertIfNegative val="0"/>
          <c:cat>
            <c:strRef>
              <c:f>additional!$B$8:$B$10</c:f>
              <c:strCache>
                <c:ptCount val="3"/>
                <c:pt idx="0">
                  <c:v>Both</c:v>
                </c:pt>
                <c:pt idx="1">
                  <c:v>Female</c:v>
                </c:pt>
                <c:pt idx="2">
                  <c:v>Male</c:v>
                </c:pt>
              </c:strCache>
            </c:strRef>
          </c:cat>
          <c:val>
            <c:numRef>
              <c:f>additional!$F$8:$F$10</c:f>
              <c:numCache>
                <c:formatCode>General</c:formatCode>
                <c:ptCount val="3"/>
                <c:pt idx="0">
                  <c:v>1307</c:v>
                </c:pt>
                <c:pt idx="1">
                  <c:v>8160</c:v>
                </c:pt>
                <c:pt idx="2">
                  <c:v>2157</c:v>
                </c:pt>
              </c:numCache>
            </c:numRef>
          </c:val>
          <c:extLst>
            <c:ext xmlns:c16="http://schemas.microsoft.com/office/drawing/2014/chart" uri="{C3380CC4-5D6E-409C-BE32-E72D297353CC}">
              <c16:uniqueId val="{00000003-B1AD-4736-9813-E2A98C17E2F4}"/>
            </c:ext>
          </c:extLst>
        </c:ser>
        <c:ser>
          <c:idx val="4"/>
          <c:order val="4"/>
          <c:tx>
            <c:strRef>
              <c:f>additional!$G$6:$G$7</c:f>
              <c:strCache>
                <c:ptCount val="1"/>
                <c:pt idx="0">
                  <c:v>Mosque</c:v>
                </c:pt>
              </c:strCache>
            </c:strRef>
          </c:tx>
          <c:spPr>
            <a:solidFill>
              <a:schemeClr val="accent5"/>
            </a:solidFill>
            <a:ln>
              <a:noFill/>
            </a:ln>
            <a:effectLst/>
          </c:spPr>
          <c:invertIfNegative val="0"/>
          <c:cat>
            <c:strRef>
              <c:f>additional!$B$8:$B$10</c:f>
              <c:strCache>
                <c:ptCount val="3"/>
                <c:pt idx="0">
                  <c:v>Both</c:v>
                </c:pt>
                <c:pt idx="1">
                  <c:v>Female</c:v>
                </c:pt>
                <c:pt idx="2">
                  <c:v>Male</c:v>
                </c:pt>
              </c:strCache>
            </c:strRef>
          </c:cat>
          <c:val>
            <c:numRef>
              <c:f>additional!$G$8:$G$10</c:f>
              <c:numCache>
                <c:formatCode>General</c:formatCode>
                <c:ptCount val="3"/>
                <c:pt idx="0">
                  <c:v>1131</c:v>
                </c:pt>
                <c:pt idx="2">
                  <c:v>218</c:v>
                </c:pt>
              </c:numCache>
            </c:numRef>
          </c:val>
          <c:extLst>
            <c:ext xmlns:c16="http://schemas.microsoft.com/office/drawing/2014/chart" uri="{C3380CC4-5D6E-409C-BE32-E72D297353CC}">
              <c16:uniqueId val="{00000004-B1AD-4736-9813-E2A98C17E2F4}"/>
            </c:ext>
          </c:extLst>
        </c:ser>
        <c:dLbls>
          <c:showLegendKey val="0"/>
          <c:showVal val="0"/>
          <c:showCatName val="0"/>
          <c:showSerName val="0"/>
          <c:showPercent val="0"/>
          <c:showBubbleSize val="0"/>
        </c:dLbls>
        <c:gapWidth val="219"/>
        <c:overlap val="-27"/>
        <c:axId val="582705407"/>
        <c:axId val="582729887"/>
      </c:barChart>
      <c:catAx>
        <c:axId val="58270540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PK"/>
          </a:p>
        </c:txPr>
        <c:crossAx val="582729887"/>
        <c:crosses val="autoZero"/>
        <c:auto val="1"/>
        <c:lblAlgn val="ctr"/>
        <c:lblOffset val="100"/>
        <c:noMultiLvlLbl val="0"/>
      </c:catAx>
      <c:valAx>
        <c:axId val="58272988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PK"/>
          </a:p>
        </c:txPr>
        <c:crossAx val="582705407"/>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PK"/>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pPr>
      <a:endParaRPr lang="en-PK"/>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[Book2.xlsx]additional 2 !PivotTable34</c:name>
    <c:fmtId val="25"/>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number of</a:t>
            </a:r>
            <a:r>
              <a:rPr lang="en-US" baseline="0"/>
              <a:t> primary schools established in the 2000s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PK"/>
        </a:p>
      </c:txPr>
    </c:title>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'additional 2 '!$C$49:$C$50</c:f>
              <c:strCache>
                <c:ptCount val="1"/>
                <c:pt idx="0">
                  <c:v>Primary</c:v>
                </c:pt>
              </c:strCache>
            </c:strRef>
          </c:tx>
          <c:spPr>
            <a:ln w="28575" cap="rnd">
              <a:solidFill>
                <a:schemeClr val="accent1"/>
              </a:solidFill>
              <a:round/>
            </a:ln>
            <a:effectLst/>
          </c:spPr>
          <c:marker>
            <c:symbol val="none"/>
          </c:marker>
          <c:cat>
            <c:strRef>
              <c:f>'additional 2 '!$B$51:$B$69</c:f>
              <c:strCache>
                <c:ptCount val="19"/>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strCache>
            </c:strRef>
          </c:cat>
          <c:val>
            <c:numRef>
              <c:f>'additional 2 '!$C$51:$C$69</c:f>
              <c:numCache>
                <c:formatCode>General</c:formatCode>
                <c:ptCount val="19"/>
                <c:pt idx="0">
                  <c:v>117</c:v>
                </c:pt>
                <c:pt idx="1">
                  <c:v>53</c:v>
                </c:pt>
                <c:pt idx="2">
                  <c:v>94</c:v>
                </c:pt>
                <c:pt idx="3">
                  <c:v>145</c:v>
                </c:pt>
                <c:pt idx="4">
                  <c:v>127</c:v>
                </c:pt>
                <c:pt idx="5">
                  <c:v>69</c:v>
                </c:pt>
                <c:pt idx="6">
                  <c:v>70</c:v>
                </c:pt>
                <c:pt idx="7">
                  <c:v>98</c:v>
                </c:pt>
                <c:pt idx="8">
                  <c:v>120</c:v>
                </c:pt>
                <c:pt idx="9">
                  <c:v>132</c:v>
                </c:pt>
                <c:pt idx="10">
                  <c:v>129</c:v>
                </c:pt>
                <c:pt idx="11">
                  <c:v>159</c:v>
                </c:pt>
                <c:pt idx="12">
                  <c:v>200</c:v>
                </c:pt>
                <c:pt idx="13">
                  <c:v>59</c:v>
                </c:pt>
                <c:pt idx="14">
                  <c:v>78</c:v>
                </c:pt>
                <c:pt idx="15">
                  <c:v>67</c:v>
                </c:pt>
                <c:pt idx="16">
                  <c:v>65</c:v>
                </c:pt>
                <c:pt idx="17">
                  <c:v>47</c:v>
                </c:pt>
                <c:pt idx="18">
                  <c:v>26</c:v>
                </c:pt>
              </c:numCache>
            </c:numRef>
          </c:val>
          <c:smooth val="0"/>
          <c:extLst>
            <c:ext xmlns:c16="http://schemas.microsoft.com/office/drawing/2014/chart" uri="{C3380CC4-5D6E-409C-BE32-E72D297353CC}">
              <c16:uniqueId val="{00000000-B48F-40CF-8945-B4B914161846}"/>
            </c:ext>
          </c:extLst>
        </c:ser>
        <c:dLbls>
          <c:showLegendKey val="0"/>
          <c:showVal val="0"/>
          <c:showCatName val="0"/>
          <c:showSerName val="0"/>
          <c:showPercent val="0"/>
          <c:showBubbleSize val="0"/>
        </c:dLbls>
        <c:smooth val="0"/>
        <c:axId val="1236804031"/>
        <c:axId val="1236793951"/>
      </c:lineChart>
      <c:catAx>
        <c:axId val="123680403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PK"/>
          </a:p>
        </c:txPr>
        <c:crossAx val="1236793951"/>
        <c:crosses val="autoZero"/>
        <c:auto val="1"/>
        <c:lblAlgn val="ctr"/>
        <c:lblOffset val="100"/>
        <c:noMultiLvlLbl val="0"/>
      </c:catAx>
      <c:valAx>
        <c:axId val="123679395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PK"/>
          </a:p>
        </c:txPr>
        <c:crossAx val="1236804031"/>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PK"/>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pPr>
      <a:endParaRPr lang="en-PK"/>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[Book2.xlsx]additional!PivotTable13</c:name>
    <c:fmtId val="16"/>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Division of gender when</a:t>
            </a:r>
            <a:r>
              <a:rPr lang="en-US" baseline="0"/>
              <a:t> schools were established </a:t>
            </a:r>
            <a:endParaRPr lang="en-US"/>
          </a:p>
        </c:rich>
      </c:tx>
      <c:layout>
        <c:manualLayout>
          <c:xMode val="edge"/>
          <c:yMode val="edge"/>
          <c:x val="0.13047628019866872"/>
          <c:y val="3.8815743358489675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PK"/>
        </a:p>
      </c:txPr>
    </c:title>
    <c:autoTitleDeleted val="0"/>
    <c:pivotFmts>
      <c:pivotFmt>
        <c:idx val="0"/>
        <c:spPr>
          <a:solidFill>
            <a:schemeClr val="accent6"/>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0"/>
          <c:showCatName val="1"/>
          <c:showSerName val="0"/>
          <c:showPercent val="1"/>
          <c:showBubbleSize val="0"/>
          <c:extLst>
            <c:ext xmlns:c15="http://schemas.microsoft.com/office/drawing/2012/chart" uri="{CE6537A1-D6FC-4f65-9D91-7224C49458BB}"/>
          </c:extLst>
        </c:dLbl>
      </c:pivotFmt>
      <c:pivotFmt>
        <c:idx val="1"/>
        <c:spPr>
          <a:solidFill>
            <a:srgbClr val="0070C0"/>
          </a:solidFill>
          <a:ln w="19050">
            <a:solidFill>
              <a:schemeClr val="lt1"/>
            </a:solidFill>
          </a:ln>
          <a:effectLst/>
        </c:spPr>
      </c:pivotFmt>
      <c:pivotFmt>
        <c:idx val="2"/>
        <c:spPr>
          <a:solidFill>
            <a:schemeClr val="accent5">
              <a:lumMod val="60000"/>
              <a:lumOff val="40000"/>
            </a:schemeClr>
          </a:solidFill>
          <a:ln w="19050">
            <a:solidFill>
              <a:schemeClr val="lt1"/>
            </a:solidFill>
          </a:ln>
          <a:effectLst/>
        </c:spPr>
      </c:pivotFmt>
      <c:pivotFmt>
        <c:idx val="3"/>
        <c:spPr>
          <a:solidFill>
            <a:schemeClr val="accent6"/>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0"/>
          <c:showCatName val="1"/>
          <c:showSerName val="0"/>
          <c:showPercent val="1"/>
          <c:showBubbleSize val="0"/>
          <c:extLst>
            <c:ext xmlns:c15="http://schemas.microsoft.com/office/drawing/2012/chart" uri="{CE6537A1-D6FC-4f65-9D91-7224C49458BB}"/>
          </c:extLst>
        </c:dLbl>
      </c:pivotFmt>
      <c:pivotFmt>
        <c:idx val="4"/>
        <c:spPr>
          <a:solidFill>
            <a:schemeClr val="accent5">
              <a:lumMod val="60000"/>
              <a:lumOff val="40000"/>
            </a:schemeClr>
          </a:solidFill>
          <a:ln w="19050">
            <a:solidFill>
              <a:schemeClr val="lt1"/>
            </a:solidFill>
          </a:ln>
          <a:effectLst/>
        </c:spPr>
      </c:pivotFmt>
      <c:pivotFmt>
        <c:idx val="5"/>
        <c:spPr>
          <a:solidFill>
            <a:srgbClr val="0070C0"/>
          </a:solidFill>
          <a:ln w="19050">
            <a:solidFill>
              <a:schemeClr val="lt1"/>
            </a:solidFill>
          </a:ln>
          <a:effectLst/>
        </c:spPr>
      </c:pivotFmt>
      <c:pivotFmt>
        <c:idx val="6"/>
        <c:spPr>
          <a:solidFill>
            <a:schemeClr val="accent6"/>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0"/>
          <c:showCatName val="1"/>
          <c:showSerName val="0"/>
          <c:showPercent val="1"/>
          <c:showBubbleSize val="0"/>
          <c:extLst>
            <c:ext xmlns:c15="http://schemas.microsoft.com/office/drawing/2012/chart" uri="{CE6537A1-D6FC-4f65-9D91-7224C49458BB}"/>
          </c:extLst>
        </c:dLbl>
      </c:pivotFmt>
      <c:pivotFmt>
        <c:idx val="7"/>
        <c:spPr>
          <a:solidFill>
            <a:schemeClr val="accent5">
              <a:lumMod val="60000"/>
              <a:lumOff val="40000"/>
            </a:schemeClr>
          </a:solidFill>
          <a:ln w="19050">
            <a:solidFill>
              <a:schemeClr val="lt1"/>
            </a:solidFill>
          </a:ln>
          <a:effectLst/>
        </c:spPr>
      </c:pivotFmt>
      <c:pivotFmt>
        <c:idx val="8"/>
        <c:spPr>
          <a:solidFill>
            <a:srgbClr val="0070C0"/>
          </a:solidFill>
          <a:ln w="19050">
            <a:solidFill>
              <a:schemeClr val="lt1"/>
            </a:solidFill>
          </a:ln>
          <a:effectLst/>
        </c:spPr>
      </c:pivotFmt>
    </c:pivotFmts>
    <c:plotArea>
      <c:layout/>
      <c:pieChart>
        <c:varyColors val="1"/>
        <c:ser>
          <c:idx val="0"/>
          <c:order val="0"/>
          <c:tx>
            <c:strRef>
              <c:f>additional!$C$63</c:f>
              <c:strCache>
                <c:ptCount val="1"/>
                <c:pt idx="0">
                  <c:v>Total</c:v>
                </c:pt>
              </c:strCache>
            </c:strRef>
          </c:tx>
          <c:dPt>
            <c:idx val="0"/>
            <c:bubble3D val="0"/>
            <c:spPr>
              <a:solidFill>
                <a:schemeClr val="accent5">
                  <a:lumMod val="60000"/>
                  <a:lumOff val="40000"/>
                </a:schemeClr>
              </a:solidFill>
              <a:ln w="19050">
                <a:solidFill>
                  <a:schemeClr val="lt1"/>
                </a:solidFill>
              </a:ln>
              <a:effectLst/>
            </c:spPr>
            <c:extLst>
              <c:ext xmlns:c16="http://schemas.microsoft.com/office/drawing/2014/chart" uri="{C3380CC4-5D6E-409C-BE32-E72D297353CC}">
                <c16:uniqueId val="{00000001-03AE-4BB7-B0A8-DC53D72B442B}"/>
              </c:ext>
            </c:extLst>
          </c:dPt>
          <c:dPt>
            <c:idx val="1"/>
            <c:bubble3D val="0"/>
            <c:spPr>
              <a:solidFill>
                <a:schemeClr val="accent1">
                  <a:lumMod val="60000"/>
                  <a:lumOff val="40000"/>
                </a:schemeClr>
              </a:solidFill>
              <a:ln w="19050">
                <a:solidFill>
                  <a:schemeClr val="lt1"/>
                </a:solidFill>
              </a:ln>
              <a:effectLst/>
            </c:spPr>
            <c:extLst>
              <c:ext xmlns:c16="http://schemas.microsoft.com/office/drawing/2014/chart" uri="{C3380CC4-5D6E-409C-BE32-E72D297353CC}">
                <c16:uniqueId val="{00000003-03AE-4BB7-B0A8-DC53D72B442B}"/>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additional!$B$64:$B$65</c:f>
              <c:strCache>
                <c:ptCount val="2"/>
                <c:pt idx="0">
                  <c:v>Female</c:v>
                </c:pt>
                <c:pt idx="1">
                  <c:v>Male</c:v>
                </c:pt>
              </c:strCache>
            </c:strRef>
          </c:cat>
          <c:val>
            <c:numRef>
              <c:f>additional!$C$64:$C$65</c:f>
              <c:numCache>
                <c:formatCode>General</c:formatCode>
                <c:ptCount val="2"/>
                <c:pt idx="0">
                  <c:v>25230</c:v>
                </c:pt>
                <c:pt idx="1">
                  <c:v>22891</c:v>
                </c:pt>
              </c:numCache>
            </c:numRef>
          </c:val>
          <c:extLst>
            <c:ext xmlns:c16="http://schemas.microsoft.com/office/drawing/2014/chart" uri="{C3380CC4-5D6E-409C-BE32-E72D297353CC}">
              <c16:uniqueId val="{00000004-03AE-4BB7-B0A8-DC53D72B442B}"/>
            </c:ext>
          </c:extLst>
        </c:ser>
        <c:dLbls>
          <c:showLegendKey val="0"/>
          <c:showVal val="0"/>
          <c:showCatName val="1"/>
          <c:showSerName val="0"/>
          <c:showPercent val="1"/>
          <c:showBubbleSize val="0"/>
          <c:showLeaderLines val="1"/>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pPr>
      <a:endParaRPr lang="en-PK"/>
    </a:p>
  </c:txPr>
  <c:externalData r:id="rId3">
    <c:autoUpdate val="0"/>
  </c:externalData>
  <c:extLst>
    <c:ext xmlns:c14="http://schemas.microsoft.com/office/drawing/2007/8/2/chart" uri="{781A3756-C4B2-4CAC-9D66-4F8BD8637D16}">
      <c14:pivotOptions>
        <c14:dropZoneFilter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[Book2.xlsx]additional!PivotTable14</c:name>
    <c:fmtId val="1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Division of gender in schools currently</a:t>
            </a:r>
            <a:r>
              <a:rPr lang="en-US" baseline="0"/>
              <a:t> </a:t>
            </a:r>
            <a:r>
              <a:rPr lang="en-US"/>
              <a: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PK"/>
        </a:p>
      </c:txPr>
    </c:title>
    <c:autoTitleDeleted val="0"/>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0"/>
          <c:showCatName val="1"/>
          <c:showSerName val="0"/>
          <c:showPercent val="1"/>
          <c:showBubbleSize val="0"/>
          <c:extLst>
            <c:ext xmlns:c15="http://schemas.microsoft.com/office/drawing/2012/chart" uri="{CE6537A1-D6FC-4f65-9D91-7224C49458BB}"/>
          </c:extLst>
        </c:dLbl>
      </c:pivotFmt>
      <c:pivotFmt>
        <c:idx val="1"/>
        <c:spPr>
          <a:solidFill>
            <a:srgbClr val="00B0F0"/>
          </a:solidFill>
          <a:ln w="19050">
            <a:solidFill>
              <a:schemeClr val="lt1"/>
            </a:solidFill>
          </a:ln>
          <a:effectLst/>
        </c:spPr>
      </c:pivotFmt>
      <c:pivotFmt>
        <c:idx val="2"/>
        <c:spPr>
          <a:solidFill>
            <a:schemeClr val="accent5">
              <a:lumMod val="60000"/>
              <a:lumOff val="40000"/>
            </a:schemeClr>
          </a:solidFill>
          <a:ln w="19050">
            <a:solidFill>
              <a:schemeClr val="lt1"/>
            </a:solidFill>
          </a:ln>
          <a:effectLst/>
        </c:spPr>
      </c:pivotFmt>
      <c:pivotFmt>
        <c:idx val="3"/>
        <c:spPr>
          <a:solidFill>
            <a:schemeClr val="accent2">
              <a:lumMod val="60000"/>
              <a:lumOff val="40000"/>
            </a:schemeClr>
          </a:solidFill>
          <a:ln w="19050">
            <a:solidFill>
              <a:schemeClr val="lt1"/>
            </a:solidFill>
          </a:ln>
          <a:effectLst/>
        </c:spPr>
      </c:pivotFmt>
      <c:pivotFmt>
        <c:idx val="4"/>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0"/>
          <c:showCatName val="1"/>
          <c:showSerName val="0"/>
          <c:showPercent val="1"/>
          <c:showBubbleSize val="0"/>
          <c:extLst>
            <c:ext xmlns:c15="http://schemas.microsoft.com/office/drawing/2012/chart" uri="{CE6537A1-D6FC-4f65-9D91-7224C49458BB}"/>
          </c:extLst>
        </c:dLbl>
      </c:pivotFmt>
      <c:pivotFmt>
        <c:idx val="5"/>
        <c:spPr>
          <a:solidFill>
            <a:schemeClr val="accent2">
              <a:lumMod val="60000"/>
              <a:lumOff val="40000"/>
            </a:schemeClr>
          </a:solidFill>
          <a:ln w="19050">
            <a:solidFill>
              <a:schemeClr val="lt1"/>
            </a:solidFill>
          </a:ln>
          <a:effectLst/>
        </c:spPr>
      </c:pivotFmt>
      <c:pivotFmt>
        <c:idx val="6"/>
        <c:spPr>
          <a:solidFill>
            <a:schemeClr val="accent5">
              <a:lumMod val="60000"/>
              <a:lumOff val="40000"/>
            </a:schemeClr>
          </a:solidFill>
          <a:ln w="19050">
            <a:solidFill>
              <a:schemeClr val="lt1"/>
            </a:solidFill>
          </a:ln>
          <a:effectLst/>
        </c:spPr>
      </c:pivotFmt>
      <c:pivotFmt>
        <c:idx val="7"/>
        <c:spPr>
          <a:solidFill>
            <a:srgbClr val="00B0F0"/>
          </a:solidFill>
          <a:ln w="19050">
            <a:solidFill>
              <a:schemeClr val="lt1"/>
            </a:solidFill>
          </a:ln>
          <a:effectLst/>
        </c:spPr>
      </c:pivotFmt>
      <c:pivotFmt>
        <c:idx val="8"/>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0"/>
          <c:showCatName val="1"/>
          <c:showSerName val="0"/>
          <c:showPercent val="1"/>
          <c:showBubbleSize val="0"/>
          <c:extLst>
            <c:ext xmlns:c15="http://schemas.microsoft.com/office/drawing/2012/chart" uri="{CE6537A1-D6FC-4f65-9D91-7224C49458BB}"/>
          </c:extLst>
        </c:dLbl>
      </c:pivotFmt>
      <c:pivotFmt>
        <c:idx val="9"/>
        <c:spPr>
          <a:solidFill>
            <a:schemeClr val="accent2">
              <a:lumMod val="60000"/>
              <a:lumOff val="40000"/>
            </a:schemeClr>
          </a:solidFill>
          <a:ln w="19050">
            <a:solidFill>
              <a:schemeClr val="lt1"/>
            </a:solidFill>
          </a:ln>
          <a:effectLst/>
        </c:spPr>
      </c:pivotFmt>
      <c:pivotFmt>
        <c:idx val="10"/>
        <c:spPr>
          <a:solidFill>
            <a:schemeClr val="accent5">
              <a:lumMod val="60000"/>
              <a:lumOff val="40000"/>
            </a:schemeClr>
          </a:solidFill>
          <a:ln w="19050">
            <a:solidFill>
              <a:schemeClr val="lt1"/>
            </a:solidFill>
          </a:ln>
          <a:effectLst/>
        </c:spPr>
      </c:pivotFmt>
      <c:pivotFmt>
        <c:idx val="11"/>
        <c:spPr>
          <a:solidFill>
            <a:srgbClr val="00B0F0"/>
          </a:solidFill>
          <a:ln w="19050">
            <a:solidFill>
              <a:schemeClr val="lt1"/>
            </a:solidFill>
          </a:ln>
          <a:effectLst/>
        </c:spPr>
      </c:pivotFmt>
    </c:pivotFmts>
    <c:plotArea>
      <c:layout/>
      <c:pieChart>
        <c:varyColors val="1"/>
        <c:ser>
          <c:idx val="0"/>
          <c:order val="0"/>
          <c:tx>
            <c:strRef>
              <c:f>additional!$C$81</c:f>
              <c:strCache>
                <c:ptCount val="1"/>
                <c:pt idx="0">
                  <c:v>Total</c:v>
                </c:pt>
              </c:strCache>
            </c:strRef>
          </c:tx>
          <c:dPt>
            <c:idx val="0"/>
            <c:bubble3D val="0"/>
            <c:spPr>
              <a:solidFill>
                <a:schemeClr val="accent2">
                  <a:lumMod val="60000"/>
                  <a:lumOff val="40000"/>
                </a:schemeClr>
              </a:solidFill>
              <a:ln w="19050">
                <a:solidFill>
                  <a:schemeClr val="lt1"/>
                </a:solidFill>
              </a:ln>
              <a:effectLst/>
            </c:spPr>
            <c:extLst>
              <c:ext xmlns:c16="http://schemas.microsoft.com/office/drawing/2014/chart" uri="{C3380CC4-5D6E-409C-BE32-E72D297353CC}">
                <c16:uniqueId val="{00000001-FFCB-4CE9-A6D6-7BA4CD049FDF}"/>
              </c:ext>
            </c:extLst>
          </c:dPt>
          <c:dPt>
            <c:idx val="1"/>
            <c:bubble3D val="0"/>
            <c:spPr>
              <a:solidFill>
                <a:schemeClr val="accent5">
                  <a:lumMod val="60000"/>
                  <a:lumOff val="40000"/>
                </a:schemeClr>
              </a:solidFill>
              <a:ln w="19050">
                <a:solidFill>
                  <a:schemeClr val="lt1"/>
                </a:solidFill>
              </a:ln>
              <a:effectLst/>
            </c:spPr>
            <c:extLst>
              <c:ext xmlns:c16="http://schemas.microsoft.com/office/drawing/2014/chart" uri="{C3380CC4-5D6E-409C-BE32-E72D297353CC}">
                <c16:uniqueId val="{00000003-FFCB-4CE9-A6D6-7BA4CD049FDF}"/>
              </c:ext>
            </c:extLst>
          </c:dPt>
          <c:dPt>
            <c:idx val="2"/>
            <c:bubble3D val="0"/>
            <c:spPr>
              <a:solidFill>
                <a:srgbClr val="00B0F0"/>
              </a:solidFill>
              <a:ln w="19050">
                <a:solidFill>
                  <a:schemeClr val="lt1"/>
                </a:solidFill>
              </a:ln>
              <a:effectLst/>
            </c:spPr>
            <c:extLst>
              <c:ext xmlns:c16="http://schemas.microsoft.com/office/drawing/2014/chart" uri="{C3380CC4-5D6E-409C-BE32-E72D297353CC}">
                <c16:uniqueId val="{00000005-FFCB-4CE9-A6D6-7BA4CD049FDF}"/>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additional!$B$82:$B$84</c:f>
              <c:strCache>
                <c:ptCount val="3"/>
                <c:pt idx="0">
                  <c:v>Both</c:v>
                </c:pt>
                <c:pt idx="1">
                  <c:v>Female</c:v>
                </c:pt>
                <c:pt idx="2">
                  <c:v>Male</c:v>
                </c:pt>
              </c:strCache>
            </c:strRef>
          </c:cat>
          <c:val>
            <c:numRef>
              <c:f>additional!$C$82:$C$84</c:f>
              <c:numCache>
                <c:formatCode>General</c:formatCode>
                <c:ptCount val="3"/>
                <c:pt idx="0">
                  <c:v>30286</c:v>
                </c:pt>
                <c:pt idx="1">
                  <c:v>7855</c:v>
                </c:pt>
                <c:pt idx="2">
                  <c:v>9980</c:v>
                </c:pt>
              </c:numCache>
            </c:numRef>
          </c:val>
          <c:extLst>
            <c:ext xmlns:c16="http://schemas.microsoft.com/office/drawing/2014/chart" uri="{C3380CC4-5D6E-409C-BE32-E72D297353CC}">
              <c16:uniqueId val="{00000006-FFCB-4CE9-A6D6-7BA4CD049FDF}"/>
            </c:ext>
          </c:extLst>
        </c:ser>
        <c:dLbls>
          <c:showLegendKey val="0"/>
          <c:showVal val="0"/>
          <c:showCatName val="1"/>
          <c:showSerName val="0"/>
          <c:showPercent val="1"/>
          <c:showBubbleSize val="0"/>
          <c:showLeaderLines val="1"/>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pPr>
      <a:endParaRPr lang="en-PK"/>
    </a:p>
  </c:txPr>
  <c:externalData r:id="rId3">
    <c:autoUpdate val="0"/>
  </c:externalData>
  <c:extLst>
    <c:ext xmlns:c14="http://schemas.microsoft.com/office/drawing/2007/8/2/chart" uri="{781A3756-C4B2-4CAC-9D66-4F8BD8637D16}">
      <c14:pivotOptions>
        <c14:dropZoneFilter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pivotSource>
    <c:name>[Book2.xlsx]additional!PivotTable16</c:name>
    <c:fmtId val="7"/>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100"/>
              <a:t>Division of schools according</a:t>
            </a:r>
            <a:r>
              <a:rPr lang="en-US" sz="1100" baseline="0"/>
              <a:t> to location</a:t>
            </a:r>
            <a:r>
              <a:rPr lang="en-US" sz="1100"/>
              <a: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PK"/>
        </a:p>
      </c:txPr>
    </c:title>
    <c:autoTitleDeleted val="0"/>
    <c:pivotFmts>
      <c:pivotFmt>
        <c:idx val="0"/>
        <c:spPr>
          <a:solidFill>
            <a:schemeClr val="accent2"/>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0"/>
          <c:showCatName val="1"/>
          <c:showSerName val="0"/>
          <c:showPercent val="1"/>
          <c:showBubbleSize val="0"/>
          <c:extLst>
            <c:ext xmlns:c15="http://schemas.microsoft.com/office/drawing/2012/chart" uri="{CE6537A1-D6FC-4f65-9D91-7224C49458BB}"/>
          </c:extLst>
        </c:dLbl>
      </c:pivotFmt>
      <c:pivotFmt>
        <c:idx val="1"/>
        <c:spPr>
          <a:solidFill>
            <a:schemeClr val="accent2"/>
          </a:solidFill>
          <a:ln w="19050">
            <a:solidFill>
              <a:schemeClr val="lt1"/>
            </a:solidFill>
          </a:ln>
          <a:effectLst/>
        </c:spPr>
      </c:pivotFmt>
      <c:pivotFmt>
        <c:idx val="2"/>
        <c:spPr>
          <a:solidFill>
            <a:schemeClr val="accent2"/>
          </a:solidFill>
          <a:ln w="19050">
            <a:solidFill>
              <a:schemeClr val="lt1"/>
            </a:solidFill>
          </a:ln>
          <a:effectLst/>
        </c:spPr>
      </c:pivotFmt>
      <c:pivotFmt>
        <c:idx val="3"/>
        <c:spPr>
          <a:solidFill>
            <a:schemeClr val="accent2"/>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0"/>
          <c:showCatName val="1"/>
          <c:showSerName val="0"/>
          <c:showPercent val="1"/>
          <c:showBubbleSize val="0"/>
          <c:extLst>
            <c:ext xmlns:c15="http://schemas.microsoft.com/office/drawing/2012/chart" uri="{CE6537A1-D6FC-4f65-9D91-7224C49458BB}"/>
          </c:extLst>
        </c:dLbl>
      </c:pivotFmt>
      <c:pivotFmt>
        <c:idx val="4"/>
        <c:spPr>
          <a:solidFill>
            <a:schemeClr val="accent2"/>
          </a:solidFill>
          <a:ln w="19050">
            <a:solidFill>
              <a:schemeClr val="lt1"/>
            </a:solidFill>
          </a:ln>
          <a:effectLst/>
        </c:spPr>
      </c:pivotFmt>
      <c:pivotFmt>
        <c:idx val="5"/>
        <c:spPr>
          <a:solidFill>
            <a:schemeClr val="accent2"/>
          </a:solidFill>
          <a:ln w="19050">
            <a:solidFill>
              <a:schemeClr val="lt1"/>
            </a:solidFill>
          </a:ln>
          <a:effectLst/>
        </c:spPr>
      </c:pivotFmt>
      <c:pivotFmt>
        <c:idx val="6"/>
        <c:spPr>
          <a:solidFill>
            <a:schemeClr val="accent2"/>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0"/>
          <c:showCatName val="1"/>
          <c:showSerName val="0"/>
          <c:showPercent val="1"/>
          <c:showBubbleSize val="0"/>
          <c:extLst>
            <c:ext xmlns:c15="http://schemas.microsoft.com/office/drawing/2012/chart" uri="{CE6537A1-D6FC-4f65-9D91-7224C49458BB}"/>
          </c:extLst>
        </c:dLbl>
      </c:pivotFmt>
      <c:pivotFmt>
        <c:idx val="7"/>
        <c:spPr>
          <a:solidFill>
            <a:schemeClr val="accent2"/>
          </a:solidFill>
          <a:ln w="19050">
            <a:solidFill>
              <a:schemeClr val="lt1"/>
            </a:solidFill>
          </a:ln>
          <a:effectLst/>
        </c:spPr>
      </c:pivotFmt>
      <c:pivotFmt>
        <c:idx val="8"/>
        <c:spPr>
          <a:solidFill>
            <a:schemeClr val="accent2"/>
          </a:solidFill>
          <a:ln w="19050">
            <a:solidFill>
              <a:schemeClr val="lt1"/>
            </a:solidFill>
          </a:ln>
          <a:effectLst/>
        </c:spPr>
      </c:pivotFmt>
    </c:pivotFmts>
    <c:plotArea>
      <c:layout/>
      <c:pieChart>
        <c:varyColors val="1"/>
        <c:ser>
          <c:idx val="0"/>
          <c:order val="0"/>
          <c:tx>
            <c:strRef>
              <c:f>additional!$C$108</c:f>
              <c:strCache>
                <c:ptCount val="1"/>
                <c:pt idx="0">
                  <c:v>Total</c:v>
                </c:pt>
              </c:strCache>
            </c:strRef>
          </c:tx>
          <c:dPt>
            <c:idx val="0"/>
            <c:bubble3D val="0"/>
            <c:spPr>
              <a:solidFill>
                <a:schemeClr val="accent2">
                  <a:tint val="77000"/>
                </a:schemeClr>
              </a:solidFill>
              <a:ln w="19050">
                <a:solidFill>
                  <a:schemeClr val="lt1"/>
                </a:solidFill>
              </a:ln>
              <a:effectLst/>
            </c:spPr>
            <c:extLst>
              <c:ext xmlns:c16="http://schemas.microsoft.com/office/drawing/2014/chart" uri="{C3380CC4-5D6E-409C-BE32-E72D297353CC}">
                <c16:uniqueId val="{00000001-CAF9-4691-81C5-E9F076FF16EC}"/>
              </c:ext>
            </c:extLst>
          </c:dPt>
          <c:dPt>
            <c:idx val="1"/>
            <c:bubble3D val="0"/>
            <c:spPr>
              <a:solidFill>
                <a:schemeClr val="accent2">
                  <a:shade val="76000"/>
                </a:schemeClr>
              </a:solidFill>
              <a:ln w="19050">
                <a:solidFill>
                  <a:schemeClr val="lt1"/>
                </a:solidFill>
              </a:ln>
              <a:effectLst/>
            </c:spPr>
            <c:extLst>
              <c:ext xmlns:c16="http://schemas.microsoft.com/office/drawing/2014/chart" uri="{C3380CC4-5D6E-409C-BE32-E72D297353CC}">
                <c16:uniqueId val="{00000003-CAF9-4691-81C5-E9F076FF16EC}"/>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additional!$B$109:$B$110</c:f>
              <c:strCache>
                <c:ptCount val="2"/>
                <c:pt idx="0">
                  <c:v>Rural</c:v>
                </c:pt>
                <c:pt idx="1">
                  <c:v>Urban</c:v>
                </c:pt>
              </c:strCache>
            </c:strRef>
          </c:cat>
          <c:val>
            <c:numRef>
              <c:f>additional!$C$109:$C$110</c:f>
              <c:numCache>
                <c:formatCode>General</c:formatCode>
                <c:ptCount val="2"/>
                <c:pt idx="0">
                  <c:v>42350</c:v>
                </c:pt>
                <c:pt idx="1">
                  <c:v>5771</c:v>
                </c:pt>
              </c:numCache>
            </c:numRef>
          </c:val>
          <c:extLst>
            <c:ext xmlns:c16="http://schemas.microsoft.com/office/drawing/2014/chart" uri="{C3380CC4-5D6E-409C-BE32-E72D297353CC}">
              <c16:uniqueId val="{00000004-CAF9-4691-81C5-E9F076FF16EC}"/>
            </c:ext>
          </c:extLst>
        </c:ser>
        <c:dLbls>
          <c:showLegendKey val="0"/>
          <c:showVal val="0"/>
          <c:showCatName val="1"/>
          <c:showSerName val="0"/>
          <c:showPercent val="1"/>
          <c:showBubbleSize val="0"/>
          <c:showLeaderLines val="1"/>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pPr>
      <a:endParaRPr lang="en-PK"/>
    </a:p>
  </c:txPr>
  <c:externalData r:id="rId3">
    <c:autoUpdate val="0"/>
  </c:externalData>
  <c:extLst>
    <c:ext xmlns:c14="http://schemas.microsoft.com/office/drawing/2007/8/2/chart" uri="{781A3756-C4B2-4CAC-9D66-4F8BD8637D16}">
      <c14:pivotOptions>
        <c14:dropZoneFilter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[Book2.xlsx]additional!PivotTable17</c:name>
    <c:fmtId val="7"/>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additional!$D$123:$D$124</c:f>
              <c:strCache>
                <c:ptCount val="1"/>
                <c:pt idx="0">
                  <c:v>Urdu</c:v>
                </c:pt>
              </c:strCache>
            </c:strRef>
          </c:tx>
          <c:spPr>
            <a:solidFill>
              <a:schemeClr val="accent1"/>
            </a:solidFill>
            <a:ln>
              <a:noFill/>
            </a:ln>
            <a:effectLst/>
          </c:spPr>
          <c:invertIfNegative val="0"/>
          <c:cat>
            <c:strRef>
              <c:f>additional!$C$125:$C$126</c:f>
              <c:strCache>
                <c:ptCount val="2"/>
                <c:pt idx="0">
                  <c:v>Rural</c:v>
                </c:pt>
                <c:pt idx="1">
                  <c:v>Urban</c:v>
                </c:pt>
              </c:strCache>
            </c:strRef>
          </c:cat>
          <c:val>
            <c:numRef>
              <c:f>additional!$D$125:$D$126</c:f>
              <c:numCache>
                <c:formatCode>General</c:formatCode>
                <c:ptCount val="2"/>
                <c:pt idx="0">
                  <c:v>30490</c:v>
                </c:pt>
                <c:pt idx="1">
                  <c:v>2749</c:v>
                </c:pt>
              </c:numCache>
            </c:numRef>
          </c:val>
          <c:extLst>
            <c:ext xmlns:c16="http://schemas.microsoft.com/office/drawing/2014/chart" uri="{C3380CC4-5D6E-409C-BE32-E72D297353CC}">
              <c16:uniqueId val="{00000000-0214-475E-AEC5-2A4803213629}"/>
            </c:ext>
          </c:extLst>
        </c:ser>
        <c:ser>
          <c:idx val="1"/>
          <c:order val="1"/>
          <c:tx>
            <c:strRef>
              <c:f>additional!$E$123:$E$124</c:f>
              <c:strCache>
                <c:ptCount val="1"/>
                <c:pt idx="0">
                  <c:v>Both</c:v>
                </c:pt>
              </c:strCache>
            </c:strRef>
          </c:tx>
          <c:spPr>
            <a:solidFill>
              <a:schemeClr val="accent2"/>
            </a:solidFill>
            <a:ln>
              <a:noFill/>
            </a:ln>
            <a:effectLst/>
          </c:spPr>
          <c:invertIfNegative val="0"/>
          <c:cat>
            <c:strRef>
              <c:f>additional!$C$125:$C$126</c:f>
              <c:strCache>
                <c:ptCount val="2"/>
                <c:pt idx="0">
                  <c:v>Rural</c:v>
                </c:pt>
                <c:pt idx="1">
                  <c:v>Urban</c:v>
                </c:pt>
              </c:strCache>
            </c:strRef>
          </c:cat>
          <c:val>
            <c:numRef>
              <c:f>additional!$E$125:$E$126</c:f>
              <c:numCache>
                <c:formatCode>General</c:formatCode>
                <c:ptCount val="2"/>
                <c:pt idx="0">
                  <c:v>7596</c:v>
                </c:pt>
                <c:pt idx="1">
                  <c:v>1808</c:v>
                </c:pt>
              </c:numCache>
            </c:numRef>
          </c:val>
          <c:extLst>
            <c:ext xmlns:c16="http://schemas.microsoft.com/office/drawing/2014/chart" uri="{C3380CC4-5D6E-409C-BE32-E72D297353CC}">
              <c16:uniqueId val="{00000001-0214-475E-AEC5-2A4803213629}"/>
            </c:ext>
          </c:extLst>
        </c:ser>
        <c:ser>
          <c:idx val="2"/>
          <c:order val="2"/>
          <c:tx>
            <c:strRef>
              <c:f>additional!$F$123:$F$124</c:f>
              <c:strCache>
                <c:ptCount val="1"/>
                <c:pt idx="0">
                  <c:v>English</c:v>
                </c:pt>
              </c:strCache>
            </c:strRef>
          </c:tx>
          <c:spPr>
            <a:solidFill>
              <a:schemeClr val="accent3"/>
            </a:solidFill>
            <a:ln>
              <a:noFill/>
            </a:ln>
            <a:effectLst/>
          </c:spPr>
          <c:invertIfNegative val="0"/>
          <c:cat>
            <c:strRef>
              <c:f>additional!$C$125:$C$126</c:f>
              <c:strCache>
                <c:ptCount val="2"/>
                <c:pt idx="0">
                  <c:v>Rural</c:v>
                </c:pt>
                <c:pt idx="1">
                  <c:v>Urban</c:v>
                </c:pt>
              </c:strCache>
            </c:strRef>
          </c:cat>
          <c:val>
            <c:numRef>
              <c:f>additional!$F$125:$F$126</c:f>
              <c:numCache>
                <c:formatCode>General</c:formatCode>
                <c:ptCount val="2"/>
                <c:pt idx="0">
                  <c:v>4264</c:v>
                </c:pt>
                <c:pt idx="1">
                  <c:v>1214</c:v>
                </c:pt>
              </c:numCache>
            </c:numRef>
          </c:val>
          <c:extLst>
            <c:ext xmlns:c16="http://schemas.microsoft.com/office/drawing/2014/chart" uri="{C3380CC4-5D6E-409C-BE32-E72D297353CC}">
              <c16:uniqueId val="{00000002-0214-475E-AEC5-2A4803213629}"/>
            </c:ext>
          </c:extLst>
        </c:ser>
        <c:dLbls>
          <c:showLegendKey val="0"/>
          <c:showVal val="0"/>
          <c:showCatName val="0"/>
          <c:showSerName val="0"/>
          <c:showPercent val="0"/>
          <c:showBubbleSize val="0"/>
        </c:dLbls>
        <c:gapWidth val="219"/>
        <c:overlap val="-27"/>
        <c:axId val="1142923439"/>
        <c:axId val="1142927279"/>
      </c:barChart>
      <c:catAx>
        <c:axId val="114292343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PK"/>
          </a:p>
        </c:txPr>
        <c:crossAx val="1142927279"/>
        <c:crosses val="autoZero"/>
        <c:auto val="1"/>
        <c:lblAlgn val="ctr"/>
        <c:lblOffset val="100"/>
        <c:noMultiLvlLbl val="0"/>
      </c:catAx>
      <c:valAx>
        <c:axId val="114292727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PK"/>
          </a:p>
        </c:txPr>
        <c:crossAx val="114292343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PK"/>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pPr>
      <a:endParaRPr lang="en-PK"/>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[Book2.xlsx]additional 2 !PivotTable39</c:name>
    <c:fmtId val="8"/>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Number of primary level schools updated each year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PK"/>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1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1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1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1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2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2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2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2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2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2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2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2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2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2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3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3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3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3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3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3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3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3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3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3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4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4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4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4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4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4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4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4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4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4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5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5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5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5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5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5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5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'additional 2 '!$C$295:$C$296</c:f>
              <c:strCache>
                <c:ptCount val="1"/>
                <c:pt idx="0">
                  <c:v>2000</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'additional 2 '!$B$297</c:f>
              <c:strCache>
                <c:ptCount val="1"/>
                <c:pt idx="0">
                  <c:v>Total</c:v>
                </c:pt>
              </c:strCache>
            </c:strRef>
          </c:cat>
          <c:val>
            <c:numRef>
              <c:f>'additional 2 '!$C$297</c:f>
              <c:numCache>
                <c:formatCode>General</c:formatCode>
                <c:ptCount val="1"/>
                <c:pt idx="0">
                  <c:v>36</c:v>
                </c:pt>
              </c:numCache>
            </c:numRef>
          </c:val>
          <c:extLst>
            <c:ext xmlns:c16="http://schemas.microsoft.com/office/drawing/2014/chart" uri="{C3380CC4-5D6E-409C-BE32-E72D297353CC}">
              <c16:uniqueId val="{00000000-76FB-47A4-87D7-BA3A47C17C33}"/>
            </c:ext>
          </c:extLst>
        </c:ser>
        <c:ser>
          <c:idx val="1"/>
          <c:order val="1"/>
          <c:tx>
            <c:strRef>
              <c:f>'additional 2 '!$D$295:$D$296</c:f>
              <c:strCache>
                <c:ptCount val="1"/>
                <c:pt idx="0">
                  <c:v>2001</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'additional 2 '!$B$297</c:f>
              <c:strCache>
                <c:ptCount val="1"/>
                <c:pt idx="0">
                  <c:v>Total</c:v>
                </c:pt>
              </c:strCache>
            </c:strRef>
          </c:cat>
          <c:val>
            <c:numRef>
              <c:f>'additional 2 '!$D$297</c:f>
              <c:numCache>
                <c:formatCode>General</c:formatCode>
                <c:ptCount val="1"/>
                <c:pt idx="0">
                  <c:v>12</c:v>
                </c:pt>
              </c:numCache>
            </c:numRef>
          </c:val>
          <c:extLst>
            <c:ext xmlns:c16="http://schemas.microsoft.com/office/drawing/2014/chart" uri="{C3380CC4-5D6E-409C-BE32-E72D297353CC}">
              <c16:uniqueId val="{00000001-76FB-47A4-87D7-BA3A47C17C33}"/>
            </c:ext>
          </c:extLst>
        </c:ser>
        <c:ser>
          <c:idx val="2"/>
          <c:order val="2"/>
          <c:tx>
            <c:strRef>
              <c:f>'additional 2 '!$E$295:$E$296</c:f>
              <c:strCache>
                <c:ptCount val="1"/>
                <c:pt idx="0">
                  <c:v>2002</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'additional 2 '!$B$297</c:f>
              <c:strCache>
                <c:ptCount val="1"/>
                <c:pt idx="0">
                  <c:v>Total</c:v>
                </c:pt>
              </c:strCache>
            </c:strRef>
          </c:cat>
          <c:val>
            <c:numRef>
              <c:f>'additional 2 '!$E$297</c:f>
              <c:numCache>
                <c:formatCode>General</c:formatCode>
                <c:ptCount val="1"/>
                <c:pt idx="0">
                  <c:v>12</c:v>
                </c:pt>
              </c:numCache>
            </c:numRef>
          </c:val>
          <c:extLst>
            <c:ext xmlns:c16="http://schemas.microsoft.com/office/drawing/2014/chart" uri="{C3380CC4-5D6E-409C-BE32-E72D297353CC}">
              <c16:uniqueId val="{00000002-76FB-47A4-87D7-BA3A47C17C33}"/>
            </c:ext>
          </c:extLst>
        </c:ser>
        <c:ser>
          <c:idx val="3"/>
          <c:order val="3"/>
          <c:tx>
            <c:strRef>
              <c:f>'additional 2 '!$F$295:$F$296</c:f>
              <c:strCache>
                <c:ptCount val="1"/>
                <c:pt idx="0">
                  <c:v>2003</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'additional 2 '!$B$297</c:f>
              <c:strCache>
                <c:ptCount val="1"/>
                <c:pt idx="0">
                  <c:v>Total</c:v>
                </c:pt>
              </c:strCache>
            </c:strRef>
          </c:cat>
          <c:val>
            <c:numRef>
              <c:f>'additional 2 '!$F$297</c:f>
              <c:numCache>
                <c:formatCode>General</c:formatCode>
                <c:ptCount val="1"/>
                <c:pt idx="0">
                  <c:v>15</c:v>
                </c:pt>
              </c:numCache>
            </c:numRef>
          </c:val>
          <c:extLst>
            <c:ext xmlns:c16="http://schemas.microsoft.com/office/drawing/2014/chart" uri="{C3380CC4-5D6E-409C-BE32-E72D297353CC}">
              <c16:uniqueId val="{00000003-76FB-47A4-87D7-BA3A47C17C33}"/>
            </c:ext>
          </c:extLst>
        </c:ser>
        <c:ser>
          <c:idx val="4"/>
          <c:order val="4"/>
          <c:tx>
            <c:strRef>
              <c:f>'additional 2 '!$G$295:$G$296</c:f>
              <c:strCache>
                <c:ptCount val="1"/>
                <c:pt idx="0">
                  <c:v>2004</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'additional 2 '!$B$297</c:f>
              <c:strCache>
                <c:ptCount val="1"/>
                <c:pt idx="0">
                  <c:v>Total</c:v>
                </c:pt>
              </c:strCache>
            </c:strRef>
          </c:cat>
          <c:val>
            <c:numRef>
              <c:f>'additional 2 '!$G$297</c:f>
              <c:numCache>
                <c:formatCode>General</c:formatCode>
                <c:ptCount val="1"/>
                <c:pt idx="0">
                  <c:v>20</c:v>
                </c:pt>
              </c:numCache>
            </c:numRef>
          </c:val>
          <c:extLst>
            <c:ext xmlns:c16="http://schemas.microsoft.com/office/drawing/2014/chart" uri="{C3380CC4-5D6E-409C-BE32-E72D297353CC}">
              <c16:uniqueId val="{00000004-76FB-47A4-87D7-BA3A47C17C33}"/>
            </c:ext>
          </c:extLst>
        </c:ser>
        <c:ser>
          <c:idx val="5"/>
          <c:order val="5"/>
          <c:tx>
            <c:strRef>
              <c:f>'additional 2 '!$H$295:$H$296</c:f>
              <c:strCache>
                <c:ptCount val="1"/>
                <c:pt idx="0">
                  <c:v>2005</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'additional 2 '!$B$297</c:f>
              <c:strCache>
                <c:ptCount val="1"/>
                <c:pt idx="0">
                  <c:v>Total</c:v>
                </c:pt>
              </c:strCache>
            </c:strRef>
          </c:cat>
          <c:val>
            <c:numRef>
              <c:f>'additional 2 '!$H$297</c:f>
              <c:numCache>
                <c:formatCode>General</c:formatCode>
                <c:ptCount val="1"/>
                <c:pt idx="0">
                  <c:v>9</c:v>
                </c:pt>
              </c:numCache>
            </c:numRef>
          </c:val>
          <c:extLst>
            <c:ext xmlns:c16="http://schemas.microsoft.com/office/drawing/2014/chart" uri="{C3380CC4-5D6E-409C-BE32-E72D297353CC}">
              <c16:uniqueId val="{00000005-76FB-47A4-87D7-BA3A47C17C33}"/>
            </c:ext>
          </c:extLst>
        </c:ser>
        <c:ser>
          <c:idx val="6"/>
          <c:order val="6"/>
          <c:tx>
            <c:strRef>
              <c:f>'additional 2 '!$I$295:$I$296</c:f>
              <c:strCache>
                <c:ptCount val="1"/>
                <c:pt idx="0">
                  <c:v>2006</c:v>
                </c:pt>
              </c:strCache>
            </c:strRef>
          </c:tx>
          <c:spPr>
            <a:solidFill>
              <a:schemeClr val="accent1">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'additional 2 '!$B$297</c:f>
              <c:strCache>
                <c:ptCount val="1"/>
                <c:pt idx="0">
                  <c:v>Total</c:v>
                </c:pt>
              </c:strCache>
            </c:strRef>
          </c:cat>
          <c:val>
            <c:numRef>
              <c:f>'additional 2 '!$I$297</c:f>
              <c:numCache>
                <c:formatCode>General</c:formatCode>
                <c:ptCount val="1"/>
                <c:pt idx="0">
                  <c:v>6</c:v>
                </c:pt>
              </c:numCache>
            </c:numRef>
          </c:val>
          <c:extLst>
            <c:ext xmlns:c16="http://schemas.microsoft.com/office/drawing/2014/chart" uri="{C3380CC4-5D6E-409C-BE32-E72D297353CC}">
              <c16:uniqueId val="{00000006-76FB-47A4-87D7-BA3A47C17C33}"/>
            </c:ext>
          </c:extLst>
        </c:ser>
        <c:ser>
          <c:idx val="7"/>
          <c:order val="7"/>
          <c:tx>
            <c:strRef>
              <c:f>'additional 2 '!$J$295:$J$296</c:f>
              <c:strCache>
                <c:ptCount val="1"/>
                <c:pt idx="0">
                  <c:v>2007</c:v>
                </c:pt>
              </c:strCache>
            </c:strRef>
          </c:tx>
          <c:spPr>
            <a:solidFill>
              <a:schemeClr val="accent2">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'additional 2 '!$B$297</c:f>
              <c:strCache>
                <c:ptCount val="1"/>
                <c:pt idx="0">
                  <c:v>Total</c:v>
                </c:pt>
              </c:strCache>
            </c:strRef>
          </c:cat>
          <c:val>
            <c:numRef>
              <c:f>'additional 2 '!$J$297</c:f>
              <c:numCache>
                <c:formatCode>General</c:formatCode>
                <c:ptCount val="1"/>
                <c:pt idx="0">
                  <c:v>1</c:v>
                </c:pt>
              </c:numCache>
            </c:numRef>
          </c:val>
          <c:extLst>
            <c:ext xmlns:c16="http://schemas.microsoft.com/office/drawing/2014/chart" uri="{C3380CC4-5D6E-409C-BE32-E72D297353CC}">
              <c16:uniqueId val="{00000007-76FB-47A4-87D7-BA3A47C17C33}"/>
            </c:ext>
          </c:extLst>
        </c:ser>
        <c:ser>
          <c:idx val="8"/>
          <c:order val="8"/>
          <c:tx>
            <c:strRef>
              <c:f>'additional 2 '!$K$295:$K$296</c:f>
              <c:strCache>
                <c:ptCount val="1"/>
                <c:pt idx="0">
                  <c:v>2008</c:v>
                </c:pt>
              </c:strCache>
            </c:strRef>
          </c:tx>
          <c:spPr>
            <a:solidFill>
              <a:schemeClr val="accent3">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'additional 2 '!$B$297</c:f>
              <c:strCache>
                <c:ptCount val="1"/>
                <c:pt idx="0">
                  <c:v>Total</c:v>
                </c:pt>
              </c:strCache>
            </c:strRef>
          </c:cat>
          <c:val>
            <c:numRef>
              <c:f>'additional 2 '!$K$297</c:f>
              <c:numCache>
                <c:formatCode>General</c:formatCode>
                <c:ptCount val="1"/>
                <c:pt idx="0">
                  <c:v>15</c:v>
                </c:pt>
              </c:numCache>
            </c:numRef>
          </c:val>
          <c:extLst>
            <c:ext xmlns:c16="http://schemas.microsoft.com/office/drawing/2014/chart" uri="{C3380CC4-5D6E-409C-BE32-E72D297353CC}">
              <c16:uniqueId val="{00000008-76FB-47A4-87D7-BA3A47C17C33}"/>
            </c:ext>
          </c:extLst>
        </c:ser>
        <c:ser>
          <c:idx val="9"/>
          <c:order val="9"/>
          <c:tx>
            <c:strRef>
              <c:f>'additional 2 '!$L$295:$L$296</c:f>
              <c:strCache>
                <c:ptCount val="1"/>
                <c:pt idx="0">
                  <c:v>2009</c:v>
                </c:pt>
              </c:strCache>
            </c:strRef>
          </c:tx>
          <c:spPr>
            <a:solidFill>
              <a:schemeClr val="accent4">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'additional 2 '!$B$297</c:f>
              <c:strCache>
                <c:ptCount val="1"/>
                <c:pt idx="0">
                  <c:v>Total</c:v>
                </c:pt>
              </c:strCache>
            </c:strRef>
          </c:cat>
          <c:val>
            <c:numRef>
              <c:f>'additional 2 '!$L$297</c:f>
              <c:numCache>
                <c:formatCode>General</c:formatCode>
                <c:ptCount val="1"/>
                <c:pt idx="0">
                  <c:v>14</c:v>
                </c:pt>
              </c:numCache>
            </c:numRef>
          </c:val>
          <c:extLst>
            <c:ext xmlns:c16="http://schemas.microsoft.com/office/drawing/2014/chart" uri="{C3380CC4-5D6E-409C-BE32-E72D297353CC}">
              <c16:uniqueId val="{00000009-76FB-47A4-87D7-BA3A47C17C33}"/>
            </c:ext>
          </c:extLst>
        </c:ser>
        <c:ser>
          <c:idx val="10"/>
          <c:order val="10"/>
          <c:tx>
            <c:strRef>
              <c:f>'additional 2 '!$M$295:$M$296</c:f>
              <c:strCache>
                <c:ptCount val="1"/>
                <c:pt idx="0">
                  <c:v>2010</c:v>
                </c:pt>
              </c:strCache>
            </c:strRef>
          </c:tx>
          <c:spPr>
            <a:solidFill>
              <a:schemeClr val="accent5">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'additional 2 '!$B$297</c:f>
              <c:strCache>
                <c:ptCount val="1"/>
                <c:pt idx="0">
                  <c:v>Total</c:v>
                </c:pt>
              </c:strCache>
            </c:strRef>
          </c:cat>
          <c:val>
            <c:numRef>
              <c:f>'additional 2 '!$M$297</c:f>
              <c:numCache>
                <c:formatCode>General</c:formatCode>
                <c:ptCount val="1"/>
                <c:pt idx="0">
                  <c:v>11</c:v>
                </c:pt>
              </c:numCache>
            </c:numRef>
          </c:val>
          <c:extLst>
            <c:ext xmlns:c16="http://schemas.microsoft.com/office/drawing/2014/chart" uri="{C3380CC4-5D6E-409C-BE32-E72D297353CC}">
              <c16:uniqueId val="{0000000A-76FB-47A4-87D7-BA3A47C17C33}"/>
            </c:ext>
          </c:extLst>
        </c:ser>
        <c:ser>
          <c:idx val="11"/>
          <c:order val="11"/>
          <c:tx>
            <c:strRef>
              <c:f>'additional 2 '!$N$295:$N$296</c:f>
              <c:strCache>
                <c:ptCount val="1"/>
                <c:pt idx="0">
                  <c:v>2011</c:v>
                </c:pt>
              </c:strCache>
            </c:strRef>
          </c:tx>
          <c:spPr>
            <a:solidFill>
              <a:schemeClr val="accent6">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'additional 2 '!$B$297</c:f>
              <c:strCache>
                <c:ptCount val="1"/>
                <c:pt idx="0">
                  <c:v>Total</c:v>
                </c:pt>
              </c:strCache>
            </c:strRef>
          </c:cat>
          <c:val>
            <c:numRef>
              <c:f>'additional 2 '!$N$297</c:f>
              <c:numCache>
                <c:formatCode>General</c:formatCode>
                <c:ptCount val="1"/>
                <c:pt idx="0">
                  <c:v>10</c:v>
                </c:pt>
              </c:numCache>
            </c:numRef>
          </c:val>
          <c:extLst>
            <c:ext xmlns:c16="http://schemas.microsoft.com/office/drawing/2014/chart" uri="{C3380CC4-5D6E-409C-BE32-E72D297353CC}">
              <c16:uniqueId val="{0000000B-76FB-47A4-87D7-BA3A47C17C33}"/>
            </c:ext>
          </c:extLst>
        </c:ser>
        <c:ser>
          <c:idx val="12"/>
          <c:order val="12"/>
          <c:tx>
            <c:strRef>
              <c:f>'additional 2 '!$O$295:$O$296</c:f>
              <c:strCache>
                <c:ptCount val="1"/>
                <c:pt idx="0">
                  <c:v>2012</c:v>
                </c:pt>
              </c:strCache>
            </c:strRef>
          </c:tx>
          <c:spPr>
            <a:solidFill>
              <a:schemeClr val="accent1">
                <a:lumMod val="80000"/>
                <a:lumOff val="2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'additional 2 '!$B$297</c:f>
              <c:strCache>
                <c:ptCount val="1"/>
                <c:pt idx="0">
                  <c:v>Total</c:v>
                </c:pt>
              </c:strCache>
            </c:strRef>
          </c:cat>
          <c:val>
            <c:numRef>
              <c:f>'additional 2 '!$O$297</c:f>
              <c:numCache>
                <c:formatCode>General</c:formatCode>
                <c:ptCount val="1"/>
                <c:pt idx="0">
                  <c:v>8</c:v>
                </c:pt>
              </c:numCache>
            </c:numRef>
          </c:val>
          <c:extLst>
            <c:ext xmlns:c16="http://schemas.microsoft.com/office/drawing/2014/chart" uri="{C3380CC4-5D6E-409C-BE32-E72D297353CC}">
              <c16:uniqueId val="{0000000C-76FB-47A4-87D7-BA3A47C17C33}"/>
            </c:ext>
          </c:extLst>
        </c:ser>
        <c:ser>
          <c:idx val="13"/>
          <c:order val="13"/>
          <c:tx>
            <c:strRef>
              <c:f>'additional 2 '!$P$295:$P$296</c:f>
              <c:strCache>
                <c:ptCount val="1"/>
                <c:pt idx="0">
                  <c:v>2014</c:v>
                </c:pt>
              </c:strCache>
            </c:strRef>
          </c:tx>
          <c:spPr>
            <a:solidFill>
              <a:schemeClr val="accent2">
                <a:lumMod val="80000"/>
                <a:lumOff val="2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'additional 2 '!$B$297</c:f>
              <c:strCache>
                <c:ptCount val="1"/>
                <c:pt idx="0">
                  <c:v>Total</c:v>
                </c:pt>
              </c:strCache>
            </c:strRef>
          </c:cat>
          <c:val>
            <c:numRef>
              <c:f>'additional 2 '!$P$297</c:f>
              <c:numCache>
                <c:formatCode>General</c:formatCode>
                <c:ptCount val="1"/>
                <c:pt idx="0">
                  <c:v>7</c:v>
                </c:pt>
              </c:numCache>
            </c:numRef>
          </c:val>
          <c:extLst>
            <c:ext xmlns:c16="http://schemas.microsoft.com/office/drawing/2014/chart" uri="{C3380CC4-5D6E-409C-BE32-E72D297353CC}">
              <c16:uniqueId val="{0000000D-76FB-47A4-87D7-BA3A47C17C33}"/>
            </c:ext>
          </c:extLst>
        </c:ser>
        <c:ser>
          <c:idx val="14"/>
          <c:order val="14"/>
          <c:tx>
            <c:strRef>
              <c:f>'additional 2 '!$Q$295:$Q$296</c:f>
              <c:strCache>
                <c:ptCount val="1"/>
                <c:pt idx="0">
                  <c:v>2015</c:v>
                </c:pt>
              </c:strCache>
            </c:strRef>
          </c:tx>
          <c:spPr>
            <a:solidFill>
              <a:schemeClr val="accent3">
                <a:lumMod val="80000"/>
                <a:lumOff val="2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'additional 2 '!$B$297</c:f>
              <c:strCache>
                <c:ptCount val="1"/>
                <c:pt idx="0">
                  <c:v>Total</c:v>
                </c:pt>
              </c:strCache>
            </c:strRef>
          </c:cat>
          <c:val>
            <c:numRef>
              <c:f>'additional 2 '!$Q$297</c:f>
              <c:numCache>
                <c:formatCode>General</c:formatCode>
                <c:ptCount val="1"/>
                <c:pt idx="0">
                  <c:v>4</c:v>
                </c:pt>
              </c:numCache>
            </c:numRef>
          </c:val>
          <c:extLst>
            <c:ext xmlns:c16="http://schemas.microsoft.com/office/drawing/2014/chart" uri="{C3380CC4-5D6E-409C-BE32-E72D297353CC}">
              <c16:uniqueId val="{0000000E-76FB-47A4-87D7-BA3A47C17C33}"/>
            </c:ext>
          </c:extLst>
        </c:ser>
        <c:ser>
          <c:idx val="15"/>
          <c:order val="15"/>
          <c:tx>
            <c:strRef>
              <c:f>'additional 2 '!$R$295:$R$296</c:f>
              <c:strCache>
                <c:ptCount val="1"/>
                <c:pt idx="0">
                  <c:v>2016</c:v>
                </c:pt>
              </c:strCache>
            </c:strRef>
          </c:tx>
          <c:spPr>
            <a:solidFill>
              <a:schemeClr val="accent4">
                <a:lumMod val="80000"/>
                <a:lumOff val="2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'additional 2 '!$B$297</c:f>
              <c:strCache>
                <c:ptCount val="1"/>
                <c:pt idx="0">
                  <c:v>Total</c:v>
                </c:pt>
              </c:strCache>
            </c:strRef>
          </c:cat>
          <c:val>
            <c:numRef>
              <c:f>'additional 2 '!$R$297</c:f>
              <c:numCache>
                <c:formatCode>General</c:formatCode>
                <c:ptCount val="1"/>
                <c:pt idx="0">
                  <c:v>6</c:v>
                </c:pt>
              </c:numCache>
            </c:numRef>
          </c:val>
          <c:extLst>
            <c:ext xmlns:c16="http://schemas.microsoft.com/office/drawing/2014/chart" uri="{C3380CC4-5D6E-409C-BE32-E72D297353CC}">
              <c16:uniqueId val="{0000000F-76FB-47A4-87D7-BA3A47C17C33}"/>
            </c:ext>
          </c:extLst>
        </c:ser>
        <c:ser>
          <c:idx val="16"/>
          <c:order val="16"/>
          <c:tx>
            <c:strRef>
              <c:f>'additional 2 '!$S$295:$S$296</c:f>
              <c:strCache>
                <c:ptCount val="1"/>
                <c:pt idx="0">
                  <c:v>2017</c:v>
                </c:pt>
              </c:strCache>
            </c:strRef>
          </c:tx>
          <c:spPr>
            <a:solidFill>
              <a:schemeClr val="accent5">
                <a:lumMod val="80000"/>
                <a:lumOff val="2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'additional 2 '!$B$297</c:f>
              <c:strCache>
                <c:ptCount val="1"/>
                <c:pt idx="0">
                  <c:v>Total</c:v>
                </c:pt>
              </c:strCache>
            </c:strRef>
          </c:cat>
          <c:val>
            <c:numRef>
              <c:f>'additional 2 '!$S$297</c:f>
              <c:numCache>
                <c:formatCode>General</c:formatCode>
                <c:ptCount val="1"/>
                <c:pt idx="0">
                  <c:v>5</c:v>
                </c:pt>
              </c:numCache>
            </c:numRef>
          </c:val>
          <c:extLst>
            <c:ext xmlns:c16="http://schemas.microsoft.com/office/drawing/2014/chart" uri="{C3380CC4-5D6E-409C-BE32-E72D297353CC}">
              <c16:uniqueId val="{00000010-76FB-47A4-87D7-BA3A47C17C33}"/>
            </c:ext>
          </c:extLst>
        </c:ser>
        <c:ser>
          <c:idx val="17"/>
          <c:order val="17"/>
          <c:tx>
            <c:strRef>
              <c:f>'additional 2 '!$T$295:$T$296</c:f>
              <c:strCache>
                <c:ptCount val="1"/>
                <c:pt idx="0">
                  <c:v>2018</c:v>
                </c:pt>
              </c:strCache>
            </c:strRef>
          </c:tx>
          <c:spPr>
            <a:solidFill>
              <a:schemeClr val="accent6">
                <a:lumMod val="80000"/>
                <a:lumOff val="2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'additional 2 '!$B$297</c:f>
              <c:strCache>
                <c:ptCount val="1"/>
                <c:pt idx="0">
                  <c:v>Total</c:v>
                </c:pt>
              </c:strCache>
            </c:strRef>
          </c:cat>
          <c:val>
            <c:numRef>
              <c:f>'additional 2 '!$T$297</c:f>
              <c:numCache>
                <c:formatCode>General</c:formatCode>
                <c:ptCount val="1"/>
                <c:pt idx="0">
                  <c:v>5</c:v>
                </c:pt>
              </c:numCache>
            </c:numRef>
          </c:val>
          <c:extLst>
            <c:ext xmlns:c16="http://schemas.microsoft.com/office/drawing/2014/chart" uri="{C3380CC4-5D6E-409C-BE32-E72D297353CC}">
              <c16:uniqueId val="{00000011-76FB-47A4-87D7-BA3A47C17C33}"/>
            </c:ext>
          </c:extLst>
        </c:ser>
        <c:ser>
          <c:idx val="18"/>
          <c:order val="18"/>
          <c:tx>
            <c:strRef>
              <c:f>'additional 2 '!$U$295:$U$296</c:f>
              <c:strCache>
                <c:ptCount val="1"/>
                <c:pt idx="0">
                  <c:v>2019</c:v>
                </c:pt>
              </c:strCache>
            </c:strRef>
          </c:tx>
          <c:spPr>
            <a:solidFill>
              <a:schemeClr val="accent1">
                <a:lumMod val="8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'additional 2 '!$B$297</c:f>
              <c:strCache>
                <c:ptCount val="1"/>
                <c:pt idx="0">
                  <c:v>Total</c:v>
                </c:pt>
              </c:strCache>
            </c:strRef>
          </c:cat>
          <c:val>
            <c:numRef>
              <c:f>'additional 2 '!$U$297</c:f>
              <c:numCache>
                <c:formatCode>General</c:formatCode>
                <c:ptCount val="1"/>
                <c:pt idx="0">
                  <c:v>1</c:v>
                </c:pt>
              </c:numCache>
            </c:numRef>
          </c:val>
          <c:extLst>
            <c:ext xmlns:c16="http://schemas.microsoft.com/office/drawing/2014/chart" uri="{C3380CC4-5D6E-409C-BE32-E72D297353CC}">
              <c16:uniqueId val="{00000012-76FB-47A4-87D7-BA3A47C17C33}"/>
            </c:ext>
          </c:extLst>
        </c:ser>
        <c:dLbls>
          <c:showLegendKey val="0"/>
          <c:showVal val="1"/>
          <c:showCatName val="0"/>
          <c:showSerName val="0"/>
          <c:showPercent val="0"/>
          <c:showBubbleSize val="0"/>
        </c:dLbls>
        <c:gapWidth val="150"/>
        <c:overlap val="-25"/>
        <c:axId val="1425406751"/>
        <c:axId val="1425407231"/>
      </c:barChart>
      <c:catAx>
        <c:axId val="142540675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PK"/>
          </a:p>
        </c:txPr>
        <c:crossAx val="1425407231"/>
        <c:crosses val="autoZero"/>
        <c:auto val="1"/>
        <c:lblAlgn val="ctr"/>
        <c:lblOffset val="100"/>
        <c:noMultiLvlLbl val="0"/>
      </c:catAx>
      <c:valAx>
        <c:axId val="1425407231"/>
        <c:scaling>
          <c:orientation val="minMax"/>
        </c:scaling>
        <c:delete val="1"/>
        <c:axPos val="l"/>
        <c:numFmt formatCode="General" sourceLinked="1"/>
        <c:majorTickMark val="none"/>
        <c:minorTickMark val="none"/>
        <c:tickLblPos val="nextTo"/>
        <c:crossAx val="1425406751"/>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PK"/>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pPr>
      <a:endParaRPr lang="en-PK"/>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[Book2.xlsx]additional 2 !PivotTable40</c:name>
    <c:fmtId val="9"/>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Number</a:t>
            </a:r>
            <a:r>
              <a:rPr lang="en-US" baseline="0"/>
              <a:t> of middle schools upgraded each year in the 2000s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PK"/>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1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1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1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1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2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2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2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2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2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2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2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2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2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2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3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3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3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3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3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3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3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3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3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3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4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4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4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4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4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4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4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4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4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4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5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5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5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5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5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5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5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'additional 2 '!$C$318:$C$319</c:f>
              <c:strCache>
                <c:ptCount val="1"/>
                <c:pt idx="0">
                  <c:v>2000</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'additional 2 '!$B$320</c:f>
              <c:strCache>
                <c:ptCount val="1"/>
                <c:pt idx="0">
                  <c:v>Total</c:v>
                </c:pt>
              </c:strCache>
            </c:strRef>
          </c:cat>
          <c:val>
            <c:numRef>
              <c:f>'additional 2 '!$C$320</c:f>
              <c:numCache>
                <c:formatCode>General</c:formatCode>
                <c:ptCount val="1"/>
                <c:pt idx="0">
                  <c:v>399</c:v>
                </c:pt>
              </c:numCache>
            </c:numRef>
          </c:val>
          <c:extLst>
            <c:ext xmlns:c16="http://schemas.microsoft.com/office/drawing/2014/chart" uri="{C3380CC4-5D6E-409C-BE32-E72D297353CC}">
              <c16:uniqueId val="{00000000-52A7-4931-AFCB-A382A6EE4247}"/>
            </c:ext>
          </c:extLst>
        </c:ser>
        <c:ser>
          <c:idx val="1"/>
          <c:order val="1"/>
          <c:tx>
            <c:strRef>
              <c:f>'additional 2 '!$D$318:$D$319</c:f>
              <c:strCache>
                <c:ptCount val="1"/>
                <c:pt idx="0">
                  <c:v>2001</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'additional 2 '!$B$320</c:f>
              <c:strCache>
                <c:ptCount val="1"/>
                <c:pt idx="0">
                  <c:v>Total</c:v>
                </c:pt>
              </c:strCache>
            </c:strRef>
          </c:cat>
          <c:val>
            <c:numRef>
              <c:f>'additional 2 '!$D$320</c:f>
              <c:numCache>
                <c:formatCode>General</c:formatCode>
                <c:ptCount val="1"/>
                <c:pt idx="0">
                  <c:v>177</c:v>
                </c:pt>
              </c:numCache>
            </c:numRef>
          </c:val>
          <c:extLst>
            <c:ext xmlns:c16="http://schemas.microsoft.com/office/drawing/2014/chart" uri="{C3380CC4-5D6E-409C-BE32-E72D297353CC}">
              <c16:uniqueId val="{00000001-52A7-4931-AFCB-A382A6EE4247}"/>
            </c:ext>
          </c:extLst>
        </c:ser>
        <c:ser>
          <c:idx val="2"/>
          <c:order val="2"/>
          <c:tx>
            <c:strRef>
              <c:f>'additional 2 '!$E$318:$E$319</c:f>
              <c:strCache>
                <c:ptCount val="1"/>
                <c:pt idx="0">
                  <c:v>2002</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'additional 2 '!$B$320</c:f>
              <c:strCache>
                <c:ptCount val="1"/>
                <c:pt idx="0">
                  <c:v>Total</c:v>
                </c:pt>
              </c:strCache>
            </c:strRef>
          </c:cat>
          <c:val>
            <c:numRef>
              <c:f>'additional 2 '!$E$320</c:f>
              <c:numCache>
                <c:formatCode>General</c:formatCode>
                <c:ptCount val="1"/>
                <c:pt idx="0">
                  <c:v>101</c:v>
                </c:pt>
              </c:numCache>
            </c:numRef>
          </c:val>
          <c:extLst>
            <c:ext xmlns:c16="http://schemas.microsoft.com/office/drawing/2014/chart" uri="{C3380CC4-5D6E-409C-BE32-E72D297353CC}">
              <c16:uniqueId val="{00000002-52A7-4931-AFCB-A382A6EE4247}"/>
            </c:ext>
          </c:extLst>
        </c:ser>
        <c:ser>
          <c:idx val="3"/>
          <c:order val="3"/>
          <c:tx>
            <c:strRef>
              <c:f>'additional 2 '!$F$318:$F$319</c:f>
              <c:strCache>
                <c:ptCount val="1"/>
                <c:pt idx="0">
                  <c:v>2003</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'additional 2 '!$B$320</c:f>
              <c:strCache>
                <c:ptCount val="1"/>
                <c:pt idx="0">
                  <c:v>Total</c:v>
                </c:pt>
              </c:strCache>
            </c:strRef>
          </c:cat>
          <c:val>
            <c:numRef>
              <c:f>'additional 2 '!$F$320</c:f>
              <c:numCache>
                <c:formatCode>General</c:formatCode>
                <c:ptCount val="1"/>
                <c:pt idx="0">
                  <c:v>126</c:v>
                </c:pt>
              </c:numCache>
            </c:numRef>
          </c:val>
          <c:extLst>
            <c:ext xmlns:c16="http://schemas.microsoft.com/office/drawing/2014/chart" uri="{C3380CC4-5D6E-409C-BE32-E72D297353CC}">
              <c16:uniqueId val="{00000003-52A7-4931-AFCB-A382A6EE4247}"/>
            </c:ext>
          </c:extLst>
        </c:ser>
        <c:ser>
          <c:idx val="4"/>
          <c:order val="4"/>
          <c:tx>
            <c:strRef>
              <c:f>'additional 2 '!$G$318:$G$319</c:f>
              <c:strCache>
                <c:ptCount val="1"/>
                <c:pt idx="0">
                  <c:v>2004</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'additional 2 '!$B$320</c:f>
              <c:strCache>
                <c:ptCount val="1"/>
                <c:pt idx="0">
                  <c:v>Total</c:v>
                </c:pt>
              </c:strCache>
            </c:strRef>
          </c:cat>
          <c:val>
            <c:numRef>
              <c:f>'additional 2 '!$G$320</c:f>
              <c:numCache>
                <c:formatCode>General</c:formatCode>
                <c:ptCount val="1"/>
                <c:pt idx="0">
                  <c:v>519</c:v>
                </c:pt>
              </c:numCache>
            </c:numRef>
          </c:val>
          <c:extLst>
            <c:ext xmlns:c16="http://schemas.microsoft.com/office/drawing/2014/chart" uri="{C3380CC4-5D6E-409C-BE32-E72D297353CC}">
              <c16:uniqueId val="{00000004-52A7-4931-AFCB-A382A6EE4247}"/>
            </c:ext>
          </c:extLst>
        </c:ser>
        <c:ser>
          <c:idx val="5"/>
          <c:order val="5"/>
          <c:tx>
            <c:strRef>
              <c:f>'additional 2 '!$H$318:$H$319</c:f>
              <c:strCache>
                <c:ptCount val="1"/>
                <c:pt idx="0">
                  <c:v>2005</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'additional 2 '!$B$320</c:f>
              <c:strCache>
                <c:ptCount val="1"/>
                <c:pt idx="0">
                  <c:v>Total</c:v>
                </c:pt>
              </c:strCache>
            </c:strRef>
          </c:cat>
          <c:val>
            <c:numRef>
              <c:f>'additional 2 '!$H$320</c:f>
              <c:numCache>
                <c:formatCode>General</c:formatCode>
                <c:ptCount val="1"/>
                <c:pt idx="0">
                  <c:v>87</c:v>
                </c:pt>
              </c:numCache>
            </c:numRef>
          </c:val>
          <c:extLst>
            <c:ext xmlns:c16="http://schemas.microsoft.com/office/drawing/2014/chart" uri="{C3380CC4-5D6E-409C-BE32-E72D297353CC}">
              <c16:uniqueId val="{00000005-52A7-4931-AFCB-A382A6EE4247}"/>
            </c:ext>
          </c:extLst>
        </c:ser>
        <c:ser>
          <c:idx val="6"/>
          <c:order val="6"/>
          <c:tx>
            <c:strRef>
              <c:f>'additional 2 '!$I$318:$I$319</c:f>
              <c:strCache>
                <c:ptCount val="1"/>
                <c:pt idx="0">
                  <c:v>2006</c:v>
                </c:pt>
              </c:strCache>
            </c:strRef>
          </c:tx>
          <c:spPr>
            <a:solidFill>
              <a:schemeClr val="accent1">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'additional 2 '!$B$320</c:f>
              <c:strCache>
                <c:ptCount val="1"/>
                <c:pt idx="0">
                  <c:v>Total</c:v>
                </c:pt>
              </c:strCache>
            </c:strRef>
          </c:cat>
          <c:val>
            <c:numRef>
              <c:f>'additional 2 '!$I$320</c:f>
              <c:numCache>
                <c:formatCode>General</c:formatCode>
                <c:ptCount val="1"/>
                <c:pt idx="0">
                  <c:v>141</c:v>
                </c:pt>
              </c:numCache>
            </c:numRef>
          </c:val>
          <c:extLst>
            <c:ext xmlns:c16="http://schemas.microsoft.com/office/drawing/2014/chart" uri="{C3380CC4-5D6E-409C-BE32-E72D297353CC}">
              <c16:uniqueId val="{00000006-52A7-4931-AFCB-A382A6EE4247}"/>
            </c:ext>
          </c:extLst>
        </c:ser>
        <c:ser>
          <c:idx val="7"/>
          <c:order val="7"/>
          <c:tx>
            <c:strRef>
              <c:f>'additional 2 '!$J$318:$J$319</c:f>
              <c:strCache>
                <c:ptCount val="1"/>
                <c:pt idx="0">
                  <c:v>2007</c:v>
                </c:pt>
              </c:strCache>
            </c:strRef>
          </c:tx>
          <c:spPr>
            <a:solidFill>
              <a:schemeClr val="accent2">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'additional 2 '!$B$320</c:f>
              <c:strCache>
                <c:ptCount val="1"/>
                <c:pt idx="0">
                  <c:v>Total</c:v>
                </c:pt>
              </c:strCache>
            </c:strRef>
          </c:cat>
          <c:val>
            <c:numRef>
              <c:f>'additional 2 '!$J$320</c:f>
              <c:numCache>
                <c:formatCode>General</c:formatCode>
                <c:ptCount val="1"/>
                <c:pt idx="0">
                  <c:v>156</c:v>
                </c:pt>
              </c:numCache>
            </c:numRef>
          </c:val>
          <c:extLst>
            <c:ext xmlns:c16="http://schemas.microsoft.com/office/drawing/2014/chart" uri="{C3380CC4-5D6E-409C-BE32-E72D297353CC}">
              <c16:uniqueId val="{00000007-52A7-4931-AFCB-A382A6EE4247}"/>
            </c:ext>
          </c:extLst>
        </c:ser>
        <c:ser>
          <c:idx val="8"/>
          <c:order val="8"/>
          <c:tx>
            <c:strRef>
              <c:f>'additional 2 '!$K$318:$K$319</c:f>
              <c:strCache>
                <c:ptCount val="1"/>
                <c:pt idx="0">
                  <c:v>2008</c:v>
                </c:pt>
              </c:strCache>
            </c:strRef>
          </c:tx>
          <c:spPr>
            <a:solidFill>
              <a:schemeClr val="accent3">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'additional 2 '!$B$320</c:f>
              <c:strCache>
                <c:ptCount val="1"/>
                <c:pt idx="0">
                  <c:v>Total</c:v>
                </c:pt>
              </c:strCache>
            </c:strRef>
          </c:cat>
          <c:val>
            <c:numRef>
              <c:f>'additional 2 '!$K$320</c:f>
              <c:numCache>
                <c:formatCode>General</c:formatCode>
                <c:ptCount val="1"/>
                <c:pt idx="0">
                  <c:v>88</c:v>
                </c:pt>
              </c:numCache>
            </c:numRef>
          </c:val>
          <c:extLst>
            <c:ext xmlns:c16="http://schemas.microsoft.com/office/drawing/2014/chart" uri="{C3380CC4-5D6E-409C-BE32-E72D297353CC}">
              <c16:uniqueId val="{00000008-52A7-4931-AFCB-A382A6EE4247}"/>
            </c:ext>
          </c:extLst>
        </c:ser>
        <c:ser>
          <c:idx val="9"/>
          <c:order val="9"/>
          <c:tx>
            <c:strRef>
              <c:f>'additional 2 '!$L$318:$L$319</c:f>
              <c:strCache>
                <c:ptCount val="1"/>
                <c:pt idx="0">
                  <c:v>2009</c:v>
                </c:pt>
              </c:strCache>
            </c:strRef>
          </c:tx>
          <c:spPr>
            <a:solidFill>
              <a:schemeClr val="accent4">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'additional 2 '!$B$320</c:f>
              <c:strCache>
                <c:ptCount val="1"/>
                <c:pt idx="0">
                  <c:v>Total</c:v>
                </c:pt>
              </c:strCache>
            </c:strRef>
          </c:cat>
          <c:val>
            <c:numRef>
              <c:f>'additional 2 '!$L$320</c:f>
              <c:numCache>
                <c:formatCode>General</c:formatCode>
                <c:ptCount val="1"/>
                <c:pt idx="0">
                  <c:v>317</c:v>
                </c:pt>
              </c:numCache>
            </c:numRef>
          </c:val>
          <c:extLst>
            <c:ext xmlns:c16="http://schemas.microsoft.com/office/drawing/2014/chart" uri="{C3380CC4-5D6E-409C-BE32-E72D297353CC}">
              <c16:uniqueId val="{00000009-52A7-4931-AFCB-A382A6EE4247}"/>
            </c:ext>
          </c:extLst>
        </c:ser>
        <c:ser>
          <c:idx val="10"/>
          <c:order val="10"/>
          <c:tx>
            <c:strRef>
              <c:f>'additional 2 '!$M$318:$M$319</c:f>
              <c:strCache>
                <c:ptCount val="1"/>
                <c:pt idx="0">
                  <c:v>2010</c:v>
                </c:pt>
              </c:strCache>
            </c:strRef>
          </c:tx>
          <c:spPr>
            <a:solidFill>
              <a:schemeClr val="accent5">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'additional 2 '!$B$320</c:f>
              <c:strCache>
                <c:ptCount val="1"/>
                <c:pt idx="0">
                  <c:v>Total</c:v>
                </c:pt>
              </c:strCache>
            </c:strRef>
          </c:cat>
          <c:val>
            <c:numRef>
              <c:f>'additional 2 '!$M$320</c:f>
              <c:numCache>
                <c:formatCode>General</c:formatCode>
                <c:ptCount val="1"/>
                <c:pt idx="0">
                  <c:v>330</c:v>
                </c:pt>
              </c:numCache>
            </c:numRef>
          </c:val>
          <c:extLst>
            <c:ext xmlns:c16="http://schemas.microsoft.com/office/drawing/2014/chart" uri="{C3380CC4-5D6E-409C-BE32-E72D297353CC}">
              <c16:uniqueId val="{0000000A-52A7-4931-AFCB-A382A6EE4247}"/>
            </c:ext>
          </c:extLst>
        </c:ser>
        <c:ser>
          <c:idx val="11"/>
          <c:order val="11"/>
          <c:tx>
            <c:strRef>
              <c:f>'additional 2 '!$N$318:$N$319</c:f>
              <c:strCache>
                <c:ptCount val="1"/>
                <c:pt idx="0">
                  <c:v>2011</c:v>
                </c:pt>
              </c:strCache>
            </c:strRef>
          </c:tx>
          <c:spPr>
            <a:solidFill>
              <a:schemeClr val="accent6">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'additional 2 '!$B$320</c:f>
              <c:strCache>
                <c:ptCount val="1"/>
                <c:pt idx="0">
                  <c:v>Total</c:v>
                </c:pt>
              </c:strCache>
            </c:strRef>
          </c:cat>
          <c:val>
            <c:numRef>
              <c:f>'additional 2 '!$N$320</c:f>
              <c:numCache>
                <c:formatCode>General</c:formatCode>
                <c:ptCount val="1"/>
                <c:pt idx="0">
                  <c:v>697</c:v>
                </c:pt>
              </c:numCache>
            </c:numRef>
          </c:val>
          <c:extLst>
            <c:ext xmlns:c16="http://schemas.microsoft.com/office/drawing/2014/chart" uri="{C3380CC4-5D6E-409C-BE32-E72D297353CC}">
              <c16:uniqueId val="{0000000B-52A7-4931-AFCB-A382A6EE4247}"/>
            </c:ext>
          </c:extLst>
        </c:ser>
        <c:ser>
          <c:idx val="12"/>
          <c:order val="12"/>
          <c:tx>
            <c:strRef>
              <c:f>'additional 2 '!$O$318:$O$319</c:f>
              <c:strCache>
                <c:ptCount val="1"/>
                <c:pt idx="0">
                  <c:v>2012</c:v>
                </c:pt>
              </c:strCache>
            </c:strRef>
          </c:tx>
          <c:spPr>
            <a:solidFill>
              <a:schemeClr val="accent1">
                <a:lumMod val="80000"/>
                <a:lumOff val="2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'additional 2 '!$B$320</c:f>
              <c:strCache>
                <c:ptCount val="1"/>
                <c:pt idx="0">
                  <c:v>Total</c:v>
                </c:pt>
              </c:strCache>
            </c:strRef>
          </c:cat>
          <c:val>
            <c:numRef>
              <c:f>'additional 2 '!$O$320</c:f>
              <c:numCache>
                <c:formatCode>General</c:formatCode>
                <c:ptCount val="1"/>
                <c:pt idx="0">
                  <c:v>742</c:v>
                </c:pt>
              </c:numCache>
            </c:numRef>
          </c:val>
          <c:extLst>
            <c:ext xmlns:c16="http://schemas.microsoft.com/office/drawing/2014/chart" uri="{C3380CC4-5D6E-409C-BE32-E72D297353CC}">
              <c16:uniqueId val="{0000000C-52A7-4931-AFCB-A382A6EE4247}"/>
            </c:ext>
          </c:extLst>
        </c:ser>
        <c:ser>
          <c:idx val="13"/>
          <c:order val="13"/>
          <c:tx>
            <c:strRef>
              <c:f>'additional 2 '!$P$318:$P$319</c:f>
              <c:strCache>
                <c:ptCount val="1"/>
                <c:pt idx="0">
                  <c:v>2013</c:v>
                </c:pt>
              </c:strCache>
            </c:strRef>
          </c:tx>
          <c:spPr>
            <a:solidFill>
              <a:schemeClr val="accent2">
                <a:lumMod val="80000"/>
                <a:lumOff val="2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'additional 2 '!$B$320</c:f>
              <c:strCache>
                <c:ptCount val="1"/>
                <c:pt idx="0">
                  <c:v>Total</c:v>
                </c:pt>
              </c:strCache>
            </c:strRef>
          </c:cat>
          <c:val>
            <c:numRef>
              <c:f>'additional 2 '!$P$320</c:f>
              <c:numCache>
                <c:formatCode>General</c:formatCode>
                <c:ptCount val="1"/>
                <c:pt idx="0">
                  <c:v>187</c:v>
                </c:pt>
              </c:numCache>
            </c:numRef>
          </c:val>
          <c:extLst>
            <c:ext xmlns:c16="http://schemas.microsoft.com/office/drawing/2014/chart" uri="{C3380CC4-5D6E-409C-BE32-E72D297353CC}">
              <c16:uniqueId val="{0000000D-52A7-4931-AFCB-A382A6EE4247}"/>
            </c:ext>
          </c:extLst>
        </c:ser>
        <c:ser>
          <c:idx val="14"/>
          <c:order val="14"/>
          <c:tx>
            <c:strRef>
              <c:f>'additional 2 '!$Q$318:$Q$319</c:f>
              <c:strCache>
                <c:ptCount val="1"/>
                <c:pt idx="0">
                  <c:v>2014</c:v>
                </c:pt>
              </c:strCache>
            </c:strRef>
          </c:tx>
          <c:spPr>
            <a:solidFill>
              <a:schemeClr val="accent3">
                <a:lumMod val="80000"/>
                <a:lumOff val="2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'additional 2 '!$B$320</c:f>
              <c:strCache>
                <c:ptCount val="1"/>
                <c:pt idx="0">
                  <c:v>Total</c:v>
                </c:pt>
              </c:strCache>
            </c:strRef>
          </c:cat>
          <c:val>
            <c:numRef>
              <c:f>'additional 2 '!$Q$320</c:f>
              <c:numCache>
                <c:formatCode>General</c:formatCode>
                <c:ptCount val="1"/>
                <c:pt idx="0">
                  <c:v>212</c:v>
                </c:pt>
              </c:numCache>
            </c:numRef>
          </c:val>
          <c:extLst>
            <c:ext xmlns:c16="http://schemas.microsoft.com/office/drawing/2014/chart" uri="{C3380CC4-5D6E-409C-BE32-E72D297353CC}">
              <c16:uniqueId val="{0000000E-52A7-4931-AFCB-A382A6EE4247}"/>
            </c:ext>
          </c:extLst>
        </c:ser>
        <c:ser>
          <c:idx val="15"/>
          <c:order val="15"/>
          <c:tx>
            <c:strRef>
              <c:f>'additional 2 '!$R$318:$R$319</c:f>
              <c:strCache>
                <c:ptCount val="1"/>
                <c:pt idx="0">
                  <c:v>2015</c:v>
                </c:pt>
              </c:strCache>
            </c:strRef>
          </c:tx>
          <c:spPr>
            <a:solidFill>
              <a:schemeClr val="accent4">
                <a:lumMod val="80000"/>
                <a:lumOff val="2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'additional 2 '!$B$320</c:f>
              <c:strCache>
                <c:ptCount val="1"/>
                <c:pt idx="0">
                  <c:v>Total</c:v>
                </c:pt>
              </c:strCache>
            </c:strRef>
          </c:cat>
          <c:val>
            <c:numRef>
              <c:f>'additional 2 '!$R$320</c:f>
              <c:numCache>
                <c:formatCode>General</c:formatCode>
                <c:ptCount val="1"/>
                <c:pt idx="0">
                  <c:v>166</c:v>
                </c:pt>
              </c:numCache>
            </c:numRef>
          </c:val>
          <c:extLst>
            <c:ext xmlns:c16="http://schemas.microsoft.com/office/drawing/2014/chart" uri="{C3380CC4-5D6E-409C-BE32-E72D297353CC}">
              <c16:uniqueId val="{0000000F-52A7-4931-AFCB-A382A6EE4247}"/>
            </c:ext>
          </c:extLst>
        </c:ser>
        <c:ser>
          <c:idx val="16"/>
          <c:order val="16"/>
          <c:tx>
            <c:strRef>
              <c:f>'additional 2 '!$S$318:$S$319</c:f>
              <c:strCache>
                <c:ptCount val="1"/>
                <c:pt idx="0">
                  <c:v>2016</c:v>
                </c:pt>
              </c:strCache>
            </c:strRef>
          </c:tx>
          <c:spPr>
            <a:solidFill>
              <a:schemeClr val="accent5">
                <a:lumMod val="80000"/>
                <a:lumOff val="2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'additional 2 '!$B$320</c:f>
              <c:strCache>
                <c:ptCount val="1"/>
                <c:pt idx="0">
                  <c:v>Total</c:v>
                </c:pt>
              </c:strCache>
            </c:strRef>
          </c:cat>
          <c:val>
            <c:numRef>
              <c:f>'additional 2 '!$S$320</c:f>
              <c:numCache>
                <c:formatCode>General</c:formatCode>
                <c:ptCount val="1"/>
                <c:pt idx="0">
                  <c:v>153</c:v>
                </c:pt>
              </c:numCache>
            </c:numRef>
          </c:val>
          <c:extLst>
            <c:ext xmlns:c16="http://schemas.microsoft.com/office/drawing/2014/chart" uri="{C3380CC4-5D6E-409C-BE32-E72D297353CC}">
              <c16:uniqueId val="{00000010-52A7-4931-AFCB-A382A6EE4247}"/>
            </c:ext>
          </c:extLst>
        </c:ser>
        <c:ser>
          <c:idx val="17"/>
          <c:order val="17"/>
          <c:tx>
            <c:strRef>
              <c:f>'additional 2 '!$T$318:$T$319</c:f>
              <c:strCache>
                <c:ptCount val="1"/>
                <c:pt idx="0">
                  <c:v>2017</c:v>
                </c:pt>
              </c:strCache>
            </c:strRef>
          </c:tx>
          <c:spPr>
            <a:solidFill>
              <a:schemeClr val="accent6">
                <a:lumMod val="80000"/>
                <a:lumOff val="2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'additional 2 '!$B$320</c:f>
              <c:strCache>
                <c:ptCount val="1"/>
                <c:pt idx="0">
                  <c:v>Total</c:v>
                </c:pt>
              </c:strCache>
            </c:strRef>
          </c:cat>
          <c:val>
            <c:numRef>
              <c:f>'additional 2 '!$T$320</c:f>
              <c:numCache>
                <c:formatCode>General</c:formatCode>
                <c:ptCount val="1"/>
                <c:pt idx="0">
                  <c:v>126</c:v>
                </c:pt>
              </c:numCache>
            </c:numRef>
          </c:val>
          <c:extLst>
            <c:ext xmlns:c16="http://schemas.microsoft.com/office/drawing/2014/chart" uri="{C3380CC4-5D6E-409C-BE32-E72D297353CC}">
              <c16:uniqueId val="{00000011-52A7-4931-AFCB-A382A6EE4247}"/>
            </c:ext>
          </c:extLst>
        </c:ser>
        <c:ser>
          <c:idx val="18"/>
          <c:order val="18"/>
          <c:tx>
            <c:strRef>
              <c:f>'additional 2 '!$U$318:$U$319</c:f>
              <c:strCache>
                <c:ptCount val="1"/>
                <c:pt idx="0">
                  <c:v>2018</c:v>
                </c:pt>
              </c:strCache>
            </c:strRef>
          </c:tx>
          <c:spPr>
            <a:solidFill>
              <a:schemeClr val="accent1">
                <a:lumMod val="8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'additional 2 '!$B$320</c:f>
              <c:strCache>
                <c:ptCount val="1"/>
                <c:pt idx="0">
                  <c:v>Total</c:v>
                </c:pt>
              </c:strCache>
            </c:strRef>
          </c:cat>
          <c:val>
            <c:numRef>
              <c:f>'additional 2 '!$U$320</c:f>
              <c:numCache>
                <c:formatCode>General</c:formatCode>
                <c:ptCount val="1"/>
                <c:pt idx="0">
                  <c:v>52</c:v>
                </c:pt>
              </c:numCache>
            </c:numRef>
          </c:val>
          <c:extLst>
            <c:ext xmlns:c16="http://schemas.microsoft.com/office/drawing/2014/chart" uri="{C3380CC4-5D6E-409C-BE32-E72D297353CC}">
              <c16:uniqueId val="{00000012-52A7-4931-AFCB-A382A6EE4247}"/>
            </c:ext>
          </c:extLst>
        </c:ser>
        <c:dLbls>
          <c:showLegendKey val="0"/>
          <c:showVal val="1"/>
          <c:showCatName val="0"/>
          <c:showSerName val="0"/>
          <c:showPercent val="0"/>
          <c:showBubbleSize val="0"/>
        </c:dLbls>
        <c:gapWidth val="150"/>
        <c:overlap val="-25"/>
        <c:axId val="1233826303"/>
        <c:axId val="1233804703"/>
      </c:barChart>
      <c:catAx>
        <c:axId val="123382630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PK"/>
          </a:p>
        </c:txPr>
        <c:crossAx val="1233804703"/>
        <c:crosses val="autoZero"/>
        <c:auto val="1"/>
        <c:lblAlgn val="ctr"/>
        <c:lblOffset val="100"/>
        <c:noMultiLvlLbl val="0"/>
      </c:catAx>
      <c:valAx>
        <c:axId val="1233804703"/>
        <c:scaling>
          <c:orientation val="minMax"/>
        </c:scaling>
        <c:delete val="1"/>
        <c:axPos val="l"/>
        <c:numFmt formatCode="General" sourceLinked="1"/>
        <c:majorTickMark val="none"/>
        <c:minorTickMark val="none"/>
        <c:tickLblPos val="nextTo"/>
        <c:crossAx val="1233826303"/>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PK"/>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pPr>
      <a:endParaRPr lang="en-PK"/>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[Book2.xlsx]additional 2 !PivotTable41</c:name>
    <c:fmtId val="7"/>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Number of secondary schools updated each</a:t>
            </a:r>
            <a:r>
              <a:rPr lang="en-US" baseline="0"/>
              <a:t> year in the 2000s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PK"/>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1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1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1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1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2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2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2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2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2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2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2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2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2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2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3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3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3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3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3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3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3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3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3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3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4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4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4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4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4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4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4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4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4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4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5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5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5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5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5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5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5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'additional 2 '!$C$342:$C$343</c:f>
              <c:strCache>
                <c:ptCount val="1"/>
                <c:pt idx="0">
                  <c:v>2000</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'additional 2 '!$B$344</c:f>
              <c:strCache>
                <c:ptCount val="1"/>
                <c:pt idx="0">
                  <c:v>Total</c:v>
                </c:pt>
              </c:strCache>
            </c:strRef>
          </c:cat>
          <c:val>
            <c:numRef>
              <c:f>'additional 2 '!$C$344</c:f>
              <c:numCache>
                <c:formatCode>General</c:formatCode>
                <c:ptCount val="1"/>
                <c:pt idx="0">
                  <c:v>11</c:v>
                </c:pt>
              </c:numCache>
            </c:numRef>
          </c:val>
          <c:extLst>
            <c:ext xmlns:c16="http://schemas.microsoft.com/office/drawing/2014/chart" uri="{C3380CC4-5D6E-409C-BE32-E72D297353CC}">
              <c16:uniqueId val="{00000000-2085-44D5-9CFE-BCAC8F757556}"/>
            </c:ext>
          </c:extLst>
        </c:ser>
        <c:ser>
          <c:idx val="1"/>
          <c:order val="1"/>
          <c:tx>
            <c:strRef>
              <c:f>'additional 2 '!$D$342:$D$343</c:f>
              <c:strCache>
                <c:ptCount val="1"/>
                <c:pt idx="0">
                  <c:v>2001</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'additional 2 '!$B$344</c:f>
              <c:strCache>
                <c:ptCount val="1"/>
                <c:pt idx="0">
                  <c:v>Total</c:v>
                </c:pt>
              </c:strCache>
            </c:strRef>
          </c:cat>
          <c:val>
            <c:numRef>
              <c:f>'additional 2 '!$D$344</c:f>
              <c:numCache>
                <c:formatCode>General</c:formatCode>
                <c:ptCount val="1"/>
                <c:pt idx="0">
                  <c:v>7</c:v>
                </c:pt>
              </c:numCache>
            </c:numRef>
          </c:val>
          <c:extLst>
            <c:ext xmlns:c16="http://schemas.microsoft.com/office/drawing/2014/chart" uri="{C3380CC4-5D6E-409C-BE32-E72D297353CC}">
              <c16:uniqueId val="{00000001-2085-44D5-9CFE-BCAC8F757556}"/>
            </c:ext>
          </c:extLst>
        </c:ser>
        <c:ser>
          <c:idx val="2"/>
          <c:order val="2"/>
          <c:tx>
            <c:strRef>
              <c:f>'additional 2 '!$E$342:$E$343</c:f>
              <c:strCache>
                <c:ptCount val="1"/>
                <c:pt idx="0">
                  <c:v>2002</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'additional 2 '!$B$344</c:f>
              <c:strCache>
                <c:ptCount val="1"/>
                <c:pt idx="0">
                  <c:v>Total</c:v>
                </c:pt>
              </c:strCache>
            </c:strRef>
          </c:cat>
          <c:val>
            <c:numRef>
              <c:f>'additional 2 '!$E$344</c:f>
              <c:numCache>
                <c:formatCode>General</c:formatCode>
                <c:ptCount val="1"/>
                <c:pt idx="0">
                  <c:v>8</c:v>
                </c:pt>
              </c:numCache>
            </c:numRef>
          </c:val>
          <c:extLst>
            <c:ext xmlns:c16="http://schemas.microsoft.com/office/drawing/2014/chart" uri="{C3380CC4-5D6E-409C-BE32-E72D297353CC}">
              <c16:uniqueId val="{00000002-2085-44D5-9CFE-BCAC8F757556}"/>
            </c:ext>
          </c:extLst>
        </c:ser>
        <c:ser>
          <c:idx val="3"/>
          <c:order val="3"/>
          <c:tx>
            <c:strRef>
              <c:f>'additional 2 '!$F$342:$F$343</c:f>
              <c:strCache>
                <c:ptCount val="1"/>
                <c:pt idx="0">
                  <c:v>2003</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'additional 2 '!$B$344</c:f>
              <c:strCache>
                <c:ptCount val="1"/>
                <c:pt idx="0">
                  <c:v>Total</c:v>
                </c:pt>
              </c:strCache>
            </c:strRef>
          </c:cat>
          <c:val>
            <c:numRef>
              <c:f>'additional 2 '!$F$344</c:f>
              <c:numCache>
                <c:formatCode>General</c:formatCode>
                <c:ptCount val="1"/>
                <c:pt idx="0">
                  <c:v>71</c:v>
                </c:pt>
              </c:numCache>
            </c:numRef>
          </c:val>
          <c:extLst>
            <c:ext xmlns:c16="http://schemas.microsoft.com/office/drawing/2014/chart" uri="{C3380CC4-5D6E-409C-BE32-E72D297353CC}">
              <c16:uniqueId val="{00000003-2085-44D5-9CFE-BCAC8F757556}"/>
            </c:ext>
          </c:extLst>
        </c:ser>
        <c:ser>
          <c:idx val="4"/>
          <c:order val="4"/>
          <c:tx>
            <c:strRef>
              <c:f>'additional 2 '!$G$342:$G$343</c:f>
              <c:strCache>
                <c:ptCount val="1"/>
                <c:pt idx="0">
                  <c:v>2004</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'additional 2 '!$B$344</c:f>
              <c:strCache>
                <c:ptCount val="1"/>
                <c:pt idx="0">
                  <c:v>Total</c:v>
                </c:pt>
              </c:strCache>
            </c:strRef>
          </c:cat>
          <c:val>
            <c:numRef>
              <c:f>'additional 2 '!$G$344</c:f>
              <c:numCache>
                <c:formatCode>General</c:formatCode>
                <c:ptCount val="1"/>
                <c:pt idx="0">
                  <c:v>43</c:v>
                </c:pt>
              </c:numCache>
            </c:numRef>
          </c:val>
          <c:extLst>
            <c:ext xmlns:c16="http://schemas.microsoft.com/office/drawing/2014/chart" uri="{C3380CC4-5D6E-409C-BE32-E72D297353CC}">
              <c16:uniqueId val="{00000004-2085-44D5-9CFE-BCAC8F757556}"/>
            </c:ext>
          </c:extLst>
        </c:ser>
        <c:ser>
          <c:idx val="5"/>
          <c:order val="5"/>
          <c:tx>
            <c:strRef>
              <c:f>'additional 2 '!$H$342:$H$343</c:f>
              <c:strCache>
                <c:ptCount val="1"/>
                <c:pt idx="0">
                  <c:v>2005</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'additional 2 '!$B$344</c:f>
              <c:strCache>
                <c:ptCount val="1"/>
                <c:pt idx="0">
                  <c:v>Total</c:v>
                </c:pt>
              </c:strCache>
            </c:strRef>
          </c:cat>
          <c:val>
            <c:numRef>
              <c:f>'additional 2 '!$H$344</c:f>
              <c:numCache>
                <c:formatCode>General</c:formatCode>
                <c:ptCount val="1"/>
                <c:pt idx="0">
                  <c:v>27</c:v>
                </c:pt>
              </c:numCache>
            </c:numRef>
          </c:val>
          <c:extLst>
            <c:ext xmlns:c16="http://schemas.microsoft.com/office/drawing/2014/chart" uri="{C3380CC4-5D6E-409C-BE32-E72D297353CC}">
              <c16:uniqueId val="{00000005-2085-44D5-9CFE-BCAC8F757556}"/>
            </c:ext>
          </c:extLst>
        </c:ser>
        <c:ser>
          <c:idx val="6"/>
          <c:order val="6"/>
          <c:tx>
            <c:strRef>
              <c:f>'additional 2 '!$I$342:$I$343</c:f>
              <c:strCache>
                <c:ptCount val="1"/>
                <c:pt idx="0">
                  <c:v>2006</c:v>
                </c:pt>
              </c:strCache>
            </c:strRef>
          </c:tx>
          <c:spPr>
            <a:solidFill>
              <a:schemeClr val="accent1">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'additional 2 '!$B$344</c:f>
              <c:strCache>
                <c:ptCount val="1"/>
                <c:pt idx="0">
                  <c:v>Total</c:v>
                </c:pt>
              </c:strCache>
            </c:strRef>
          </c:cat>
          <c:val>
            <c:numRef>
              <c:f>'additional 2 '!$I$344</c:f>
              <c:numCache>
                <c:formatCode>General</c:formatCode>
                <c:ptCount val="1"/>
                <c:pt idx="0">
                  <c:v>74</c:v>
                </c:pt>
              </c:numCache>
            </c:numRef>
          </c:val>
          <c:extLst>
            <c:ext xmlns:c16="http://schemas.microsoft.com/office/drawing/2014/chart" uri="{C3380CC4-5D6E-409C-BE32-E72D297353CC}">
              <c16:uniqueId val="{00000006-2085-44D5-9CFE-BCAC8F757556}"/>
            </c:ext>
          </c:extLst>
        </c:ser>
        <c:ser>
          <c:idx val="7"/>
          <c:order val="7"/>
          <c:tx>
            <c:strRef>
              <c:f>'additional 2 '!$J$342:$J$343</c:f>
              <c:strCache>
                <c:ptCount val="1"/>
                <c:pt idx="0">
                  <c:v>2007</c:v>
                </c:pt>
              </c:strCache>
            </c:strRef>
          </c:tx>
          <c:spPr>
            <a:solidFill>
              <a:schemeClr val="accent2">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'additional 2 '!$B$344</c:f>
              <c:strCache>
                <c:ptCount val="1"/>
                <c:pt idx="0">
                  <c:v>Total</c:v>
                </c:pt>
              </c:strCache>
            </c:strRef>
          </c:cat>
          <c:val>
            <c:numRef>
              <c:f>'additional 2 '!$J$344</c:f>
              <c:numCache>
                <c:formatCode>General</c:formatCode>
                <c:ptCount val="1"/>
                <c:pt idx="0">
                  <c:v>143</c:v>
                </c:pt>
              </c:numCache>
            </c:numRef>
          </c:val>
          <c:extLst>
            <c:ext xmlns:c16="http://schemas.microsoft.com/office/drawing/2014/chart" uri="{C3380CC4-5D6E-409C-BE32-E72D297353CC}">
              <c16:uniqueId val="{00000007-2085-44D5-9CFE-BCAC8F757556}"/>
            </c:ext>
          </c:extLst>
        </c:ser>
        <c:ser>
          <c:idx val="8"/>
          <c:order val="8"/>
          <c:tx>
            <c:strRef>
              <c:f>'additional 2 '!$K$342:$K$343</c:f>
              <c:strCache>
                <c:ptCount val="1"/>
                <c:pt idx="0">
                  <c:v>2008</c:v>
                </c:pt>
              </c:strCache>
            </c:strRef>
          </c:tx>
          <c:spPr>
            <a:solidFill>
              <a:schemeClr val="accent3">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'additional 2 '!$B$344</c:f>
              <c:strCache>
                <c:ptCount val="1"/>
                <c:pt idx="0">
                  <c:v>Total</c:v>
                </c:pt>
              </c:strCache>
            </c:strRef>
          </c:cat>
          <c:val>
            <c:numRef>
              <c:f>'additional 2 '!$K$344</c:f>
              <c:numCache>
                <c:formatCode>General</c:formatCode>
                <c:ptCount val="1"/>
                <c:pt idx="0">
                  <c:v>81</c:v>
                </c:pt>
              </c:numCache>
            </c:numRef>
          </c:val>
          <c:extLst>
            <c:ext xmlns:c16="http://schemas.microsoft.com/office/drawing/2014/chart" uri="{C3380CC4-5D6E-409C-BE32-E72D297353CC}">
              <c16:uniqueId val="{00000008-2085-44D5-9CFE-BCAC8F757556}"/>
            </c:ext>
          </c:extLst>
        </c:ser>
        <c:ser>
          <c:idx val="9"/>
          <c:order val="9"/>
          <c:tx>
            <c:strRef>
              <c:f>'additional 2 '!$L$342:$L$343</c:f>
              <c:strCache>
                <c:ptCount val="1"/>
                <c:pt idx="0">
                  <c:v>2009</c:v>
                </c:pt>
              </c:strCache>
            </c:strRef>
          </c:tx>
          <c:spPr>
            <a:solidFill>
              <a:schemeClr val="accent4">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'additional 2 '!$B$344</c:f>
              <c:strCache>
                <c:ptCount val="1"/>
                <c:pt idx="0">
                  <c:v>Total</c:v>
                </c:pt>
              </c:strCache>
            </c:strRef>
          </c:cat>
          <c:val>
            <c:numRef>
              <c:f>'additional 2 '!$L$344</c:f>
              <c:numCache>
                <c:formatCode>General</c:formatCode>
                <c:ptCount val="1"/>
                <c:pt idx="0">
                  <c:v>163</c:v>
                </c:pt>
              </c:numCache>
            </c:numRef>
          </c:val>
          <c:extLst>
            <c:ext xmlns:c16="http://schemas.microsoft.com/office/drawing/2014/chart" uri="{C3380CC4-5D6E-409C-BE32-E72D297353CC}">
              <c16:uniqueId val="{00000009-2085-44D5-9CFE-BCAC8F757556}"/>
            </c:ext>
          </c:extLst>
        </c:ser>
        <c:ser>
          <c:idx val="10"/>
          <c:order val="10"/>
          <c:tx>
            <c:strRef>
              <c:f>'additional 2 '!$M$342:$M$343</c:f>
              <c:strCache>
                <c:ptCount val="1"/>
                <c:pt idx="0">
                  <c:v>2010</c:v>
                </c:pt>
              </c:strCache>
            </c:strRef>
          </c:tx>
          <c:spPr>
            <a:solidFill>
              <a:schemeClr val="accent5">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'additional 2 '!$B$344</c:f>
              <c:strCache>
                <c:ptCount val="1"/>
                <c:pt idx="0">
                  <c:v>Total</c:v>
                </c:pt>
              </c:strCache>
            </c:strRef>
          </c:cat>
          <c:val>
            <c:numRef>
              <c:f>'additional 2 '!$M$344</c:f>
              <c:numCache>
                <c:formatCode>General</c:formatCode>
                <c:ptCount val="1"/>
                <c:pt idx="0">
                  <c:v>172</c:v>
                </c:pt>
              </c:numCache>
            </c:numRef>
          </c:val>
          <c:extLst>
            <c:ext xmlns:c16="http://schemas.microsoft.com/office/drawing/2014/chart" uri="{C3380CC4-5D6E-409C-BE32-E72D297353CC}">
              <c16:uniqueId val="{0000000A-2085-44D5-9CFE-BCAC8F757556}"/>
            </c:ext>
          </c:extLst>
        </c:ser>
        <c:ser>
          <c:idx val="11"/>
          <c:order val="11"/>
          <c:tx>
            <c:strRef>
              <c:f>'additional 2 '!$N$342:$N$343</c:f>
              <c:strCache>
                <c:ptCount val="1"/>
                <c:pt idx="0">
                  <c:v>2011</c:v>
                </c:pt>
              </c:strCache>
            </c:strRef>
          </c:tx>
          <c:spPr>
            <a:solidFill>
              <a:schemeClr val="accent6">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'additional 2 '!$B$344</c:f>
              <c:strCache>
                <c:ptCount val="1"/>
                <c:pt idx="0">
                  <c:v>Total</c:v>
                </c:pt>
              </c:strCache>
            </c:strRef>
          </c:cat>
          <c:val>
            <c:numRef>
              <c:f>'additional 2 '!$N$344</c:f>
              <c:numCache>
                <c:formatCode>General</c:formatCode>
                <c:ptCount val="1"/>
                <c:pt idx="0">
                  <c:v>677</c:v>
                </c:pt>
              </c:numCache>
            </c:numRef>
          </c:val>
          <c:extLst>
            <c:ext xmlns:c16="http://schemas.microsoft.com/office/drawing/2014/chart" uri="{C3380CC4-5D6E-409C-BE32-E72D297353CC}">
              <c16:uniqueId val="{0000000B-2085-44D5-9CFE-BCAC8F757556}"/>
            </c:ext>
          </c:extLst>
        </c:ser>
        <c:ser>
          <c:idx val="12"/>
          <c:order val="12"/>
          <c:tx>
            <c:strRef>
              <c:f>'additional 2 '!$O$342:$O$343</c:f>
              <c:strCache>
                <c:ptCount val="1"/>
                <c:pt idx="0">
                  <c:v>2012</c:v>
                </c:pt>
              </c:strCache>
            </c:strRef>
          </c:tx>
          <c:spPr>
            <a:solidFill>
              <a:schemeClr val="accent1">
                <a:lumMod val="80000"/>
                <a:lumOff val="2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'additional 2 '!$B$344</c:f>
              <c:strCache>
                <c:ptCount val="1"/>
                <c:pt idx="0">
                  <c:v>Total</c:v>
                </c:pt>
              </c:strCache>
            </c:strRef>
          </c:cat>
          <c:val>
            <c:numRef>
              <c:f>'additional 2 '!$O$344</c:f>
              <c:numCache>
                <c:formatCode>General</c:formatCode>
                <c:ptCount val="1"/>
                <c:pt idx="0">
                  <c:v>384</c:v>
                </c:pt>
              </c:numCache>
            </c:numRef>
          </c:val>
          <c:extLst>
            <c:ext xmlns:c16="http://schemas.microsoft.com/office/drawing/2014/chart" uri="{C3380CC4-5D6E-409C-BE32-E72D297353CC}">
              <c16:uniqueId val="{0000000C-2085-44D5-9CFE-BCAC8F757556}"/>
            </c:ext>
          </c:extLst>
        </c:ser>
        <c:ser>
          <c:idx val="13"/>
          <c:order val="13"/>
          <c:tx>
            <c:strRef>
              <c:f>'additional 2 '!$P$342:$P$343</c:f>
              <c:strCache>
                <c:ptCount val="1"/>
                <c:pt idx="0">
                  <c:v>2013</c:v>
                </c:pt>
              </c:strCache>
            </c:strRef>
          </c:tx>
          <c:spPr>
            <a:solidFill>
              <a:schemeClr val="accent2">
                <a:lumMod val="80000"/>
                <a:lumOff val="2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'additional 2 '!$B$344</c:f>
              <c:strCache>
                <c:ptCount val="1"/>
                <c:pt idx="0">
                  <c:v>Total</c:v>
                </c:pt>
              </c:strCache>
            </c:strRef>
          </c:cat>
          <c:val>
            <c:numRef>
              <c:f>'additional 2 '!$P$344</c:f>
              <c:numCache>
                <c:formatCode>General</c:formatCode>
                <c:ptCount val="1"/>
                <c:pt idx="0">
                  <c:v>118</c:v>
                </c:pt>
              </c:numCache>
            </c:numRef>
          </c:val>
          <c:extLst>
            <c:ext xmlns:c16="http://schemas.microsoft.com/office/drawing/2014/chart" uri="{C3380CC4-5D6E-409C-BE32-E72D297353CC}">
              <c16:uniqueId val="{0000000D-2085-44D5-9CFE-BCAC8F757556}"/>
            </c:ext>
          </c:extLst>
        </c:ser>
        <c:ser>
          <c:idx val="14"/>
          <c:order val="14"/>
          <c:tx>
            <c:strRef>
              <c:f>'additional 2 '!$Q$342:$Q$343</c:f>
              <c:strCache>
                <c:ptCount val="1"/>
                <c:pt idx="0">
                  <c:v>2014</c:v>
                </c:pt>
              </c:strCache>
            </c:strRef>
          </c:tx>
          <c:spPr>
            <a:solidFill>
              <a:schemeClr val="accent3">
                <a:lumMod val="80000"/>
                <a:lumOff val="2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'additional 2 '!$B$344</c:f>
              <c:strCache>
                <c:ptCount val="1"/>
                <c:pt idx="0">
                  <c:v>Total</c:v>
                </c:pt>
              </c:strCache>
            </c:strRef>
          </c:cat>
          <c:val>
            <c:numRef>
              <c:f>'additional 2 '!$Q$344</c:f>
              <c:numCache>
                <c:formatCode>General</c:formatCode>
                <c:ptCount val="1"/>
                <c:pt idx="0">
                  <c:v>114</c:v>
                </c:pt>
              </c:numCache>
            </c:numRef>
          </c:val>
          <c:extLst>
            <c:ext xmlns:c16="http://schemas.microsoft.com/office/drawing/2014/chart" uri="{C3380CC4-5D6E-409C-BE32-E72D297353CC}">
              <c16:uniqueId val="{0000000E-2085-44D5-9CFE-BCAC8F757556}"/>
            </c:ext>
          </c:extLst>
        </c:ser>
        <c:ser>
          <c:idx val="15"/>
          <c:order val="15"/>
          <c:tx>
            <c:strRef>
              <c:f>'additional 2 '!$R$342:$R$343</c:f>
              <c:strCache>
                <c:ptCount val="1"/>
                <c:pt idx="0">
                  <c:v>2015</c:v>
                </c:pt>
              </c:strCache>
            </c:strRef>
          </c:tx>
          <c:spPr>
            <a:solidFill>
              <a:schemeClr val="accent4">
                <a:lumMod val="80000"/>
                <a:lumOff val="2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'additional 2 '!$B$344</c:f>
              <c:strCache>
                <c:ptCount val="1"/>
                <c:pt idx="0">
                  <c:v>Total</c:v>
                </c:pt>
              </c:strCache>
            </c:strRef>
          </c:cat>
          <c:val>
            <c:numRef>
              <c:f>'additional 2 '!$R$344</c:f>
              <c:numCache>
                <c:formatCode>General</c:formatCode>
                <c:ptCount val="1"/>
                <c:pt idx="0">
                  <c:v>146</c:v>
                </c:pt>
              </c:numCache>
            </c:numRef>
          </c:val>
          <c:extLst>
            <c:ext xmlns:c16="http://schemas.microsoft.com/office/drawing/2014/chart" uri="{C3380CC4-5D6E-409C-BE32-E72D297353CC}">
              <c16:uniqueId val="{0000000F-2085-44D5-9CFE-BCAC8F757556}"/>
            </c:ext>
          </c:extLst>
        </c:ser>
        <c:ser>
          <c:idx val="16"/>
          <c:order val="16"/>
          <c:tx>
            <c:strRef>
              <c:f>'additional 2 '!$S$342:$S$343</c:f>
              <c:strCache>
                <c:ptCount val="1"/>
                <c:pt idx="0">
                  <c:v>2016</c:v>
                </c:pt>
              </c:strCache>
            </c:strRef>
          </c:tx>
          <c:spPr>
            <a:solidFill>
              <a:schemeClr val="accent5">
                <a:lumMod val="80000"/>
                <a:lumOff val="2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'additional 2 '!$B$344</c:f>
              <c:strCache>
                <c:ptCount val="1"/>
                <c:pt idx="0">
                  <c:v>Total</c:v>
                </c:pt>
              </c:strCache>
            </c:strRef>
          </c:cat>
          <c:val>
            <c:numRef>
              <c:f>'additional 2 '!$S$344</c:f>
              <c:numCache>
                <c:formatCode>General</c:formatCode>
                <c:ptCount val="1"/>
                <c:pt idx="0">
                  <c:v>180</c:v>
                </c:pt>
              </c:numCache>
            </c:numRef>
          </c:val>
          <c:extLst>
            <c:ext xmlns:c16="http://schemas.microsoft.com/office/drawing/2014/chart" uri="{C3380CC4-5D6E-409C-BE32-E72D297353CC}">
              <c16:uniqueId val="{00000010-2085-44D5-9CFE-BCAC8F757556}"/>
            </c:ext>
          </c:extLst>
        </c:ser>
        <c:ser>
          <c:idx val="17"/>
          <c:order val="17"/>
          <c:tx>
            <c:strRef>
              <c:f>'additional 2 '!$T$342:$T$343</c:f>
              <c:strCache>
                <c:ptCount val="1"/>
                <c:pt idx="0">
                  <c:v>2017</c:v>
                </c:pt>
              </c:strCache>
            </c:strRef>
          </c:tx>
          <c:spPr>
            <a:solidFill>
              <a:schemeClr val="accent6">
                <a:lumMod val="80000"/>
                <a:lumOff val="2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'additional 2 '!$B$344</c:f>
              <c:strCache>
                <c:ptCount val="1"/>
                <c:pt idx="0">
                  <c:v>Total</c:v>
                </c:pt>
              </c:strCache>
            </c:strRef>
          </c:cat>
          <c:val>
            <c:numRef>
              <c:f>'additional 2 '!$T$344</c:f>
              <c:numCache>
                <c:formatCode>General</c:formatCode>
                <c:ptCount val="1"/>
                <c:pt idx="0">
                  <c:v>218</c:v>
                </c:pt>
              </c:numCache>
            </c:numRef>
          </c:val>
          <c:extLst>
            <c:ext xmlns:c16="http://schemas.microsoft.com/office/drawing/2014/chart" uri="{C3380CC4-5D6E-409C-BE32-E72D297353CC}">
              <c16:uniqueId val="{00000011-2085-44D5-9CFE-BCAC8F757556}"/>
            </c:ext>
          </c:extLst>
        </c:ser>
        <c:ser>
          <c:idx val="18"/>
          <c:order val="18"/>
          <c:tx>
            <c:strRef>
              <c:f>'additional 2 '!$U$342:$U$343</c:f>
              <c:strCache>
                <c:ptCount val="1"/>
                <c:pt idx="0">
                  <c:v>2018</c:v>
                </c:pt>
              </c:strCache>
            </c:strRef>
          </c:tx>
          <c:spPr>
            <a:solidFill>
              <a:schemeClr val="accent1">
                <a:lumMod val="8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'additional 2 '!$B$344</c:f>
              <c:strCache>
                <c:ptCount val="1"/>
                <c:pt idx="0">
                  <c:v>Total</c:v>
                </c:pt>
              </c:strCache>
            </c:strRef>
          </c:cat>
          <c:val>
            <c:numRef>
              <c:f>'additional 2 '!$U$344</c:f>
              <c:numCache>
                <c:formatCode>General</c:formatCode>
                <c:ptCount val="1"/>
                <c:pt idx="0">
                  <c:v>118</c:v>
                </c:pt>
              </c:numCache>
            </c:numRef>
          </c:val>
          <c:extLst>
            <c:ext xmlns:c16="http://schemas.microsoft.com/office/drawing/2014/chart" uri="{C3380CC4-5D6E-409C-BE32-E72D297353CC}">
              <c16:uniqueId val="{00000012-2085-44D5-9CFE-BCAC8F757556}"/>
            </c:ext>
          </c:extLst>
        </c:ser>
        <c:dLbls>
          <c:showLegendKey val="0"/>
          <c:showVal val="1"/>
          <c:showCatName val="0"/>
          <c:showSerName val="0"/>
          <c:showPercent val="0"/>
          <c:showBubbleSize val="0"/>
        </c:dLbls>
        <c:gapWidth val="150"/>
        <c:overlap val="-25"/>
        <c:axId val="1275690991"/>
        <c:axId val="1275681871"/>
      </c:barChart>
      <c:catAx>
        <c:axId val="127569099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PK"/>
          </a:p>
        </c:txPr>
        <c:crossAx val="1275681871"/>
        <c:crosses val="autoZero"/>
        <c:auto val="1"/>
        <c:lblAlgn val="ctr"/>
        <c:lblOffset val="100"/>
        <c:noMultiLvlLbl val="0"/>
      </c:catAx>
      <c:valAx>
        <c:axId val="1275681871"/>
        <c:scaling>
          <c:orientation val="minMax"/>
        </c:scaling>
        <c:delete val="1"/>
        <c:axPos val="l"/>
        <c:numFmt formatCode="General" sourceLinked="1"/>
        <c:majorTickMark val="none"/>
        <c:minorTickMark val="none"/>
        <c:tickLblPos val="nextTo"/>
        <c:crossAx val="1275690991"/>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PK"/>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pPr>
      <a:endParaRPr lang="en-PK"/>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withinLinear" id="18">
  <a:schemeClr val="accent5"/>
</cs:colorStyle>
</file>

<file path=word/charts/colors12.xml><?xml version="1.0" encoding="utf-8"?>
<cs:colorStyle xmlns:cs="http://schemas.microsoft.com/office/drawing/2012/chartStyle" xmlns:a="http://schemas.openxmlformats.org/drawingml/2006/main" meth="withinLinearReversed" id="24">
  <a:schemeClr val="accent4"/>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withinLinearReversed" id="22">
  <a:schemeClr val="accent2"/>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withinLinearReversed" id="22">
  <a:schemeClr val="accent2"/>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270F8B-73EA-40D2-BAB8-AB5B07CC5C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482</TotalTime>
  <Pages>31</Pages>
  <Words>3513</Words>
  <Characters>20030</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qasim</dc:creator>
  <cp:keywords/>
  <dc:description/>
  <cp:lastModifiedBy>sarah qasim</cp:lastModifiedBy>
  <cp:revision>320</cp:revision>
  <dcterms:created xsi:type="dcterms:W3CDTF">2024-10-25T13:12:00Z</dcterms:created>
  <dcterms:modified xsi:type="dcterms:W3CDTF">2024-10-25T23:46:00Z</dcterms:modified>
</cp:coreProperties>
</file>