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C2E13" w14:textId="657C6A4F" w:rsidR="001A3935" w:rsidRPr="001A3935" w:rsidRDefault="002D5BEC" w:rsidP="001A3935">
      <w:pPr>
        <w:jc w:val="center"/>
        <w:rPr>
          <w:b/>
          <w:sz w:val="24"/>
        </w:rPr>
      </w:pPr>
      <w:r>
        <w:rPr>
          <w:b/>
          <w:sz w:val="24"/>
        </w:rPr>
        <w:t>Further analysis</w:t>
      </w:r>
    </w:p>
    <w:p w14:paraId="2A207867" w14:textId="347A2522" w:rsidR="009A1DBD" w:rsidRDefault="009A1DBD" w:rsidP="009A1DBD">
      <w:r>
        <w:t>All analysis will be implemented in R 3.3.2.</w:t>
      </w:r>
    </w:p>
    <w:p w14:paraId="7AB1A132" w14:textId="3727BA46" w:rsidR="002D5BEC" w:rsidRPr="002E3442" w:rsidRDefault="002D5BEC" w:rsidP="002E3442">
      <w:pPr>
        <w:rPr>
          <w:b/>
        </w:rPr>
      </w:pPr>
      <w:r w:rsidRPr="002E3442">
        <w:rPr>
          <w:b/>
        </w:rPr>
        <w:t>Confounding effect of perceived closure</w:t>
      </w:r>
    </w:p>
    <w:p w14:paraId="7087611E" w14:textId="1F1FD979" w:rsidR="008F355E" w:rsidRDefault="00F77D38" w:rsidP="002E3442">
      <w:r>
        <w:t xml:space="preserve">Though </w:t>
      </w:r>
      <w:r w:rsidR="002E3442">
        <w:t xml:space="preserve">it is </w:t>
      </w:r>
      <w:r>
        <w:t>common</w:t>
      </w:r>
      <w:r w:rsidR="002E3442">
        <w:t>ly used</w:t>
      </w:r>
      <w:r>
        <w:t>, a concern with the paradigm employed is the confounding of predictability ratings with the perception of closure, where pitches that are perceived as poor endings to a phrase are also considered more surprising. In order to measure the potential effect of this confound, closure ratings were collected alongside ratings of expectedness.</w:t>
      </w:r>
    </w:p>
    <w:p w14:paraId="23E6A8DC" w14:textId="4051A6F3" w:rsidR="002E3442" w:rsidRDefault="002E3442" w:rsidP="00F77D38">
      <w:r>
        <w:t>First, the degree of correlation between expectancy and closure ratings will be calculated, collapsed across Time.</w:t>
      </w:r>
    </w:p>
    <w:p w14:paraId="5044D6D0" w14:textId="65CBBB38" w:rsidR="002E3442" w:rsidRPr="002E3442" w:rsidRDefault="002E3442" w:rsidP="002E3442">
      <w:pPr>
        <w:jc w:val="center"/>
        <w:rPr>
          <w:i/>
        </w:rPr>
      </w:pPr>
      <w:proofErr w:type="spellStart"/>
      <w:r w:rsidRPr="002E3442">
        <w:rPr>
          <w:i/>
        </w:rPr>
        <w:t>cor.</w:t>
      </w:r>
      <w:proofErr w:type="gramStart"/>
      <w:r w:rsidRPr="002E3442">
        <w:rPr>
          <w:i/>
        </w:rPr>
        <w:t>test</w:t>
      </w:r>
      <w:proofErr w:type="spellEnd"/>
      <w:r w:rsidRPr="002E3442">
        <w:rPr>
          <w:i/>
        </w:rPr>
        <w:t>(</w:t>
      </w:r>
      <w:proofErr w:type="spellStart"/>
      <w:proofErr w:type="gramEnd"/>
      <w:r w:rsidRPr="002E3442">
        <w:rPr>
          <w:i/>
        </w:rPr>
        <w:t>expectancy.ratings</w:t>
      </w:r>
      <w:proofErr w:type="spellEnd"/>
      <w:r w:rsidRPr="002E3442">
        <w:rPr>
          <w:i/>
        </w:rPr>
        <w:t xml:space="preserve">, </w:t>
      </w:r>
      <w:proofErr w:type="spellStart"/>
      <w:r w:rsidRPr="002E3442">
        <w:rPr>
          <w:i/>
        </w:rPr>
        <w:t>closure.ratings</w:t>
      </w:r>
      <w:proofErr w:type="spellEnd"/>
      <w:r w:rsidRPr="002E3442">
        <w:rPr>
          <w:i/>
        </w:rPr>
        <w:t>)</w:t>
      </w:r>
    </w:p>
    <w:p w14:paraId="53DA4FF3" w14:textId="11193752" w:rsidR="002E3442" w:rsidRDefault="002E3442" w:rsidP="00F77D38">
      <w:r>
        <w:t>Second, linear mixed effects models with and without closure ratings as a covariate will be compared. Variance explained by closure ratings will give us an idea of how much the percept of closure influences the rating of surprise/expectedness.</w:t>
      </w:r>
    </w:p>
    <w:p w14:paraId="0F6C01B6" w14:textId="46FC91CE" w:rsidR="002E3442" w:rsidRDefault="002E3442" w:rsidP="002E3442">
      <w:pPr>
        <w:jc w:val="center"/>
        <w:rPr>
          <w:i/>
        </w:rPr>
      </w:pPr>
      <w:r>
        <w:rPr>
          <w:i/>
        </w:rPr>
        <w:t xml:space="preserve">prediction &lt;- </w:t>
      </w:r>
      <w:proofErr w:type="spellStart"/>
      <w:proofErr w:type="gramStart"/>
      <w:r>
        <w:rPr>
          <w:i/>
        </w:rPr>
        <w:t>lmer</w:t>
      </w:r>
      <w:proofErr w:type="spellEnd"/>
      <w:r>
        <w:rPr>
          <w:i/>
        </w:rPr>
        <w:t>(</w:t>
      </w:r>
      <w:proofErr w:type="gramEnd"/>
      <w:r>
        <w:rPr>
          <w:i/>
        </w:rPr>
        <w:t xml:space="preserve">prediction ~ Time + (1+melody.id|Participant), data = </w:t>
      </w:r>
      <w:proofErr w:type="spellStart"/>
      <w:r>
        <w:rPr>
          <w:i/>
        </w:rPr>
        <w:t>tidydata</w:t>
      </w:r>
      <w:proofErr w:type="spellEnd"/>
      <w:r>
        <w:rPr>
          <w:i/>
        </w:rPr>
        <w:t>)</w:t>
      </w:r>
    </w:p>
    <w:p w14:paraId="11556340" w14:textId="6610904B" w:rsidR="002E3442" w:rsidRDefault="002E3442" w:rsidP="002E3442">
      <w:pPr>
        <w:jc w:val="center"/>
        <w:rPr>
          <w:i/>
        </w:rPr>
      </w:pPr>
      <w:proofErr w:type="spellStart"/>
      <w:proofErr w:type="gramStart"/>
      <w:r>
        <w:rPr>
          <w:i/>
        </w:rPr>
        <w:t>prediction.closure</w:t>
      </w:r>
      <w:proofErr w:type="spellEnd"/>
      <w:proofErr w:type="gramEnd"/>
      <w:r>
        <w:rPr>
          <w:i/>
        </w:rPr>
        <w:t xml:space="preserve"> &lt;- </w:t>
      </w:r>
      <w:proofErr w:type="spellStart"/>
      <w:r>
        <w:rPr>
          <w:i/>
        </w:rPr>
        <w:t>lmer</w:t>
      </w:r>
      <w:proofErr w:type="spellEnd"/>
      <w:r>
        <w:rPr>
          <w:i/>
        </w:rPr>
        <w:t xml:space="preserve">(prediction ~ Time + </w:t>
      </w:r>
      <w:proofErr w:type="spellStart"/>
      <w:r>
        <w:rPr>
          <w:i/>
        </w:rPr>
        <w:t>Closure.ratings</w:t>
      </w:r>
      <w:proofErr w:type="spellEnd"/>
      <w:r>
        <w:rPr>
          <w:i/>
        </w:rPr>
        <w:t xml:space="preserve"> + (1+melody.id|Participant), data = </w:t>
      </w:r>
      <w:proofErr w:type="spellStart"/>
      <w:r>
        <w:rPr>
          <w:i/>
        </w:rPr>
        <w:t>tidydata</w:t>
      </w:r>
      <w:proofErr w:type="spellEnd"/>
      <w:r>
        <w:rPr>
          <w:i/>
        </w:rPr>
        <w:t>)</w:t>
      </w:r>
    </w:p>
    <w:p w14:paraId="247C739A" w14:textId="77CB5994" w:rsidR="002E3442" w:rsidRDefault="002E3442" w:rsidP="002E3442">
      <w:pPr>
        <w:jc w:val="center"/>
        <w:rPr>
          <w:i/>
        </w:rPr>
      </w:pPr>
      <w:proofErr w:type="spellStart"/>
      <w:proofErr w:type="gramStart"/>
      <w:r>
        <w:rPr>
          <w:i/>
        </w:rPr>
        <w:t>anova</w:t>
      </w:r>
      <w:proofErr w:type="spellEnd"/>
      <w:r>
        <w:rPr>
          <w:i/>
        </w:rPr>
        <w:t>(</w:t>
      </w:r>
      <w:proofErr w:type="gramEnd"/>
      <w:r>
        <w:rPr>
          <w:i/>
        </w:rPr>
        <w:t xml:space="preserve">prediction, </w:t>
      </w:r>
      <w:proofErr w:type="spellStart"/>
      <w:r>
        <w:rPr>
          <w:i/>
        </w:rPr>
        <w:t>prediction.closure</w:t>
      </w:r>
      <w:proofErr w:type="spellEnd"/>
      <w:r>
        <w:rPr>
          <w:i/>
        </w:rPr>
        <w:t>)</w:t>
      </w:r>
    </w:p>
    <w:p w14:paraId="4F3871F5" w14:textId="77BC372E" w:rsidR="002E3442" w:rsidRDefault="002E3442" w:rsidP="002E3442">
      <w:pPr>
        <w:jc w:val="center"/>
      </w:pPr>
      <w:r>
        <w:rPr>
          <w:i/>
        </w:rPr>
        <w:t>r</w:t>
      </w:r>
      <w:proofErr w:type="gramStart"/>
      <w:r>
        <w:rPr>
          <w:i/>
        </w:rPr>
        <w:t>2.difference</w:t>
      </w:r>
      <w:proofErr w:type="gramEnd"/>
      <w:r>
        <w:rPr>
          <w:i/>
        </w:rPr>
        <w:t xml:space="preserve"> &lt;- r2.prediction – r2.prediction.closure</w:t>
      </w:r>
    </w:p>
    <w:p w14:paraId="55FD5147" w14:textId="6481BA58" w:rsidR="00297C31" w:rsidRDefault="00297C31" w:rsidP="00297C31">
      <w:r>
        <w:rPr>
          <w:b/>
        </w:rPr>
        <w:t>Compartmentalization of style</w:t>
      </w:r>
    </w:p>
    <w:p w14:paraId="5FD6A060" w14:textId="2AB9C7EA" w:rsidR="00297C31" w:rsidRDefault="00C64EB0" w:rsidP="00297C31">
      <w:r>
        <w:t xml:space="preserve">The </w:t>
      </w:r>
      <w:proofErr w:type="spellStart"/>
      <w:r>
        <w:t>IDyOM</w:t>
      </w:r>
      <w:proofErr w:type="spellEnd"/>
      <w:r>
        <w:t xml:space="preserve"> configuration used in this study employs an LTM trained on either only tonal music (“Before”) or a combination of tonal and atonal music (“After”) in order to approximate the listeners’ musical exposure. However, given evidence of the compartmentalization of musical style, or the ability to generate different predictions based on the style listened to </w:t>
      </w:r>
      <w:r>
        <w:fldChar w:fldCharType="begin"/>
      </w:r>
      <w:r>
        <w:instrText xml:space="preserve"> ADDIN ZOTERO_ITEM CSL_CITATION {"citationID":"a1bxcf1U","properties":{"formattedCitation":"(Hansen, Vuust, &amp; Pearce, 2016)","plainCitation":"(Hansen, Vuust, &amp; Pearce, 2016)","noteIndex":0},"citationItems":[{"id":648,"uris":["http://zotero.org/users/2169426/items/TMR64Q78"],"uri":["http://zotero.org/users/2169426/items/TMR64Q78"],"itemData":{"id":648,"type":"article-journal","title":"\" If You Have to Ask, You'll Never Know\": Effects of Specialised Stylistic Expertise on Predictive Processing of Music","container-title":"PloS one","page":"e0163584","volume":"11","issue":"10","source":"Google Scholar","title-short":" If You Have to Ask, You'll Never Know","author":[{"family":"Hansen","given":"Niels Chr"},{"family":"Vuust","given":"Peter"},{"family":"Pearce","given":"Marcus"}],"issued":{"date-parts":[["2016"]]}}}],"schema":"https://github.com/citation-style-language/schema/raw/master/csl-citation.json"} </w:instrText>
      </w:r>
      <w:r>
        <w:fldChar w:fldCharType="separate"/>
      </w:r>
      <w:r w:rsidRPr="00C64EB0">
        <w:rPr>
          <w:rFonts w:ascii="Calibri" w:hAnsi="Calibri" w:cs="Calibri"/>
        </w:rPr>
        <w:t>(</w:t>
      </w:r>
      <w:r>
        <w:rPr>
          <w:rFonts w:ascii="Calibri" w:hAnsi="Calibri" w:cs="Calibri"/>
        </w:rPr>
        <w:t xml:space="preserve">e.g. </w:t>
      </w:r>
      <w:r w:rsidRPr="00C64EB0">
        <w:rPr>
          <w:rFonts w:ascii="Calibri" w:hAnsi="Calibri" w:cs="Calibri"/>
        </w:rPr>
        <w:t xml:space="preserve">Hansen, </w:t>
      </w:r>
      <w:proofErr w:type="spellStart"/>
      <w:r w:rsidRPr="00C64EB0">
        <w:rPr>
          <w:rFonts w:ascii="Calibri" w:hAnsi="Calibri" w:cs="Calibri"/>
        </w:rPr>
        <w:t>Vuust</w:t>
      </w:r>
      <w:proofErr w:type="spellEnd"/>
      <w:r w:rsidRPr="00C64EB0">
        <w:rPr>
          <w:rFonts w:ascii="Calibri" w:hAnsi="Calibri" w:cs="Calibri"/>
        </w:rPr>
        <w:t>, &amp; Pearce, 2016)</w:t>
      </w:r>
      <w:r>
        <w:fldChar w:fldCharType="end"/>
      </w:r>
      <w:r>
        <w:t>, we also would like to compare the information content and entropy produced by an LTM trained only on atonal music to an LTM trained on both tonal and atonal music. This applies to the “After” portion of the study alone.</w:t>
      </w:r>
    </w:p>
    <w:p w14:paraId="5738A0EB" w14:textId="1A4401D9" w:rsidR="00C64EB0" w:rsidRDefault="00A01F5E" w:rsidP="00297C31">
      <w:r>
        <w:t>The primary d</w:t>
      </w:r>
      <w:r w:rsidR="00C64EB0">
        <w:t>ata pattern</w:t>
      </w:r>
      <w:r>
        <w:t xml:space="preserve"> to</w:t>
      </w:r>
      <w:r w:rsidR="00C64EB0">
        <w:t xml:space="preserve"> provide evidence for compartmentalization</w:t>
      </w:r>
      <w:r>
        <w:t xml:space="preserve"> would be if the</w:t>
      </w:r>
      <w:r w:rsidR="00C64EB0">
        <w:t xml:space="preserve"> information content and entropy of the atonal-only trained LTM correlate</w:t>
      </w:r>
      <w:r>
        <w:t>d</w:t>
      </w:r>
      <w:r w:rsidR="00C64EB0">
        <w:t xml:space="preserve"> with human ratings better than the </w:t>
      </w:r>
      <w:proofErr w:type="spellStart"/>
      <w:r w:rsidR="00C64EB0">
        <w:t>tonal+atonal-trained</w:t>
      </w:r>
      <w:proofErr w:type="spellEnd"/>
      <w:r w:rsidR="00C64EB0">
        <w:t xml:space="preserve"> LTM.</w:t>
      </w:r>
      <w:r w:rsidR="00546647">
        <w:t xml:space="preserve"> Overlap in the 95% confidence intervals of the two correlations would indicate there is no significant difference between the two types of LTM.</w:t>
      </w:r>
    </w:p>
    <w:p w14:paraId="4BE54567" w14:textId="7B32ABAF" w:rsidR="00C64EB0" w:rsidRPr="00546647" w:rsidRDefault="00C64EB0" w:rsidP="00546647">
      <w:pPr>
        <w:jc w:val="center"/>
        <w:rPr>
          <w:i/>
        </w:rPr>
      </w:pPr>
      <w:proofErr w:type="spellStart"/>
      <w:r w:rsidRPr="00546647">
        <w:rPr>
          <w:i/>
        </w:rPr>
        <w:t>Combined.LTM.cor</w:t>
      </w:r>
      <w:r w:rsidR="00546647" w:rsidRPr="00546647">
        <w:rPr>
          <w:i/>
        </w:rPr>
        <w:t>.prediction</w:t>
      </w:r>
      <w:proofErr w:type="spellEnd"/>
      <w:r w:rsidRPr="00546647">
        <w:rPr>
          <w:i/>
        </w:rPr>
        <w:t xml:space="preserve"> &lt;- </w:t>
      </w:r>
      <w:proofErr w:type="spellStart"/>
      <w:r w:rsidRPr="00546647">
        <w:rPr>
          <w:i/>
        </w:rPr>
        <w:t>cor.</w:t>
      </w:r>
      <w:proofErr w:type="gramStart"/>
      <w:r w:rsidRPr="00546647">
        <w:rPr>
          <w:i/>
        </w:rPr>
        <w:t>test</w:t>
      </w:r>
      <w:proofErr w:type="spellEnd"/>
      <w:r w:rsidRPr="00546647">
        <w:rPr>
          <w:i/>
        </w:rPr>
        <w:t>(</w:t>
      </w:r>
      <w:proofErr w:type="spellStart"/>
      <w:proofErr w:type="gramEnd"/>
      <w:r w:rsidRPr="00546647">
        <w:rPr>
          <w:i/>
        </w:rPr>
        <w:t>expectancy.ratings</w:t>
      </w:r>
      <w:proofErr w:type="spellEnd"/>
      <w:r w:rsidRPr="00546647">
        <w:rPr>
          <w:i/>
        </w:rPr>
        <w:t>,</w:t>
      </w:r>
      <w:r w:rsidR="00546647" w:rsidRPr="00546647">
        <w:rPr>
          <w:i/>
        </w:rPr>
        <w:t xml:space="preserve"> </w:t>
      </w:r>
      <w:proofErr w:type="spellStart"/>
      <w:r w:rsidR="00546647" w:rsidRPr="00546647">
        <w:rPr>
          <w:i/>
        </w:rPr>
        <w:t>combined.information.content</w:t>
      </w:r>
      <w:proofErr w:type="spellEnd"/>
      <w:r w:rsidR="00546647" w:rsidRPr="00546647">
        <w:rPr>
          <w:i/>
        </w:rPr>
        <w:t>)</w:t>
      </w:r>
    </w:p>
    <w:p w14:paraId="032C98F1" w14:textId="77777777" w:rsidR="00546647" w:rsidRPr="00546647" w:rsidRDefault="00546647" w:rsidP="00546647">
      <w:pPr>
        <w:jc w:val="center"/>
        <w:rPr>
          <w:i/>
        </w:rPr>
      </w:pPr>
      <w:proofErr w:type="spellStart"/>
      <w:r w:rsidRPr="00546647">
        <w:rPr>
          <w:i/>
        </w:rPr>
        <w:t>Atonal.LTM.cor.prediction</w:t>
      </w:r>
      <w:proofErr w:type="spellEnd"/>
      <w:r w:rsidRPr="00546647">
        <w:rPr>
          <w:i/>
        </w:rPr>
        <w:t xml:space="preserve"> &lt;- </w:t>
      </w:r>
      <w:proofErr w:type="spellStart"/>
      <w:r w:rsidRPr="00546647">
        <w:rPr>
          <w:i/>
        </w:rPr>
        <w:t>cor.</w:t>
      </w:r>
      <w:proofErr w:type="gramStart"/>
      <w:r w:rsidRPr="00546647">
        <w:rPr>
          <w:i/>
        </w:rPr>
        <w:t>test</w:t>
      </w:r>
      <w:proofErr w:type="spellEnd"/>
      <w:r w:rsidRPr="00546647">
        <w:rPr>
          <w:i/>
        </w:rPr>
        <w:t>(</w:t>
      </w:r>
      <w:proofErr w:type="spellStart"/>
      <w:proofErr w:type="gramEnd"/>
      <w:r w:rsidRPr="00546647">
        <w:rPr>
          <w:i/>
        </w:rPr>
        <w:t>expectancy.ratings</w:t>
      </w:r>
      <w:proofErr w:type="spellEnd"/>
      <w:r w:rsidRPr="00546647">
        <w:rPr>
          <w:i/>
        </w:rPr>
        <w:t xml:space="preserve">, </w:t>
      </w:r>
      <w:proofErr w:type="spellStart"/>
      <w:r w:rsidRPr="00546647">
        <w:rPr>
          <w:i/>
        </w:rPr>
        <w:t>atonal.information.content</w:t>
      </w:r>
      <w:proofErr w:type="spellEnd"/>
      <w:r w:rsidRPr="00546647">
        <w:rPr>
          <w:i/>
        </w:rPr>
        <w:t>)</w:t>
      </w:r>
    </w:p>
    <w:p w14:paraId="0CC70A63" w14:textId="717C632C" w:rsidR="00546647" w:rsidRPr="00546647" w:rsidRDefault="00546647" w:rsidP="00546647">
      <w:pPr>
        <w:jc w:val="center"/>
        <w:rPr>
          <w:i/>
        </w:rPr>
      </w:pPr>
      <w:proofErr w:type="spellStart"/>
      <w:r w:rsidRPr="00546647">
        <w:rPr>
          <w:i/>
        </w:rPr>
        <w:t>Combined.LTM.cor.precision</w:t>
      </w:r>
      <w:proofErr w:type="spellEnd"/>
      <w:r w:rsidRPr="00546647">
        <w:rPr>
          <w:i/>
        </w:rPr>
        <w:t xml:space="preserve"> &lt;- </w:t>
      </w:r>
      <w:proofErr w:type="spellStart"/>
      <w:r w:rsidRPr="00546647">
        <w:rPr>
          <w:i/>
        </w:rPr>
        <w:t>cor.</w:t>
      </w:r>
      <w:proofErr w:type="gramStart"/>
      <w:r w:rsidRPr="00546647">
        <w:rPr>
          <w:i/>
        </w:rPr>
        <w:t>test</w:t>
      </w:r>
      <w:proofErr w:type="spellEnd"/>
      <w:r w:rsidRPr="00546647">
        <w:rPr>
          <w:i/>
        </w:rPr>
        <w:t>(</w:t>
      </w:r>
      <w:proofErr w:type="spellStart"/>
      <w:proofErr w:type="gramEnd"/>
      <w:r w:rsidRPr="00546647">
        <w:rPr>
          <w:i/>
        </w:rPr>
        <w:t>certainty.ratings</w:t>
      </w:r>
      <w:proofErr w:type="spellEnd"/>
      <w:r w:rsidRPr="00546647">
        <w:rPr>
          <w:i/>
        </w:rPr>
        <w:t xml:space="preserve">, </w:t>
      </w:r>
      <w:proofErr w:type="spellStart"/>
      <w:r w:rsidRPr="00546647">
        <w:rPr>
          <w:i/>
        </w:rPr>
        <w:t>combined.entropy</w:t>
      </w:r>
      <w:proofErr w:type="spellEnd"/>
      <w:r w:rsidRPr="00546647">
        <w:rPr>
          <w:i/>
        </w:rPr>
        <w:t>)</w:t>
      </w:r>
    </w:p>
    <w:p w14:paraId="40E04EF3" w14:textId="019688BC" w:rsidR="00A01F5E" w:rsidRPr="00A01F5E" w:rsidRDefault="00546647" w:rsidP="00A01F5E">
      <w:pPr>
        <w:jc w:val="center"/>
        <w:rPr>
          <w:i/>
        </w:rPr>
      </w:pPr>
      <w:proofErr w:type="spellStart"/>
      <w:r w:rsidRPr="00546647">
        <w:rPr>
          <w:i/>
        </w:rPr>
        <w:t>Atonal.LTM.cor.precision</w:t>
      </w:r>
      <w:proofErr w:type="spellEnd"/>
      <w:r w:rsidRPr="00546647">
        <w:rPr>
          <w:i/>
        </w:rPr>
        <w:t xml:space="preserve"> &lt;- </w:t>
      </w:r>
      <w:proofErr w:type="spellStart"/>
      <w:r w:rsidRPr="00546647">
        <w:rPr>
          <w:i/>
        </w:rPr>
        <w:t>cor.</w:t>
      </w:r>
      <w:proofErr w:type="gramStart"/>
      <w:r w:rsidRPr="00546647">
        <w:rPr>
          <w:i/>
        </w:rPr>
        <w:t>test</w:t>
      </w:r>
      <w:proofErr w:type="spellEnd"/>
      <w:r w:rsidRPr="00546647">
        <w:rPr>
          <w:i/>
        </w:rPr>
        <w:t>(</w:t>
      </w:r>
      <w:proofErr w:type="spellStart"/>
      <w:proofErr w:type="gramEnd"/>
      <w:r w:rsidRPr="00546647">
        <w:rPr>
          <w:i/>
        </w:rPr>
        <w:t>certainty.ratings</w:t>
      </w:r>
      <w:proofErr w:type="spellEnd"/>
      <w:r w:rsidRPr="00546647">
        <w:rPr>
          <w:i/>
        </w:rPr>
        <w:t xml:space="preserve">, </w:t>
      </w:r>
      <w:proofErr w:type="spellStart"/>
      <w:r w:rsidRPr="00546647">
        <w:rPr>
          <w:i/>
        </w:rPr>
        <w:t>atonal.entropy</w:t>
      </w:r>
      <w:proofErr w:type="spellEnd"/>
      <w:r w:rsidRPr="00546647">
        <w:rPr>
          <w:i/>
        </w:rPr>
        <w:t>)</w:t>
      </w:r>
      <w:bookmarkStart w:id="0" w:name="_GoBack"/>
      <w:bookmarkEnd w:id="0"/>
    </w:p>
    <w:sectPr w:rsidR="00A01F5E" w:rsidRPr="00A0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40A29"/>
    <w:multiLevelType w:val="hybridMultilevel"/>
    <w:tmpl w:val="4174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BD"/>
    <w:rsid w:val="00071C17"/>
    <w:rsid w:val="001A3935"/>
    <w:rsid w:val="00297C31"/>
    <w:rsid w:val="002D5BEC"/>
    <w:rsid w:val="002E3442"/>
    <w:rsid w:val="00314438"/>
    <w:rsid w:val="004D03E7"/>
    <w:rsid w:val="0050397B"/>
    <w:rsid w:val="00546647"/>
    <w:rsid w:val="005466FE"/>
    <w:rsid w:val="00583280"/>
    <w:rsid w:val="00672BE4"/>
    <w:rsid w:val="006F57B9"/>
    <w:rsid w:val="008F355E"/>
    <w:rsid w:val="00971081"/>
    <w:rsid w:val="009A1DBD"/>
    <w:rsid w:val="00A01F5E"/>
    <w:rsid w:val="00AE64B3"/>
    <w:rsid w:val="00AF3B46"/>
    <w:rsid w:val="00C64EB0"/>
    <w:rsid w:val="00D80322"/>
    <w:rsid w:val="00DF68C9"/>
    <w:rsid w:val="00E457EA"/>
    <w:rsid w:val="00F76542"/>
    <w:rsid w:val="00F77D38"/>
    <w:rsid w:val="00F97025"/>
    <w:rsid w:val="00FD67B5"/>
    <w:rsid w:val="00FD7CD5"/>
    <w:rsid w:val="00FF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5CC"/>
  <w15:chartTrackingRefBased/>
  <w15:docId w15:val="{DBF86447-080B-46D8-9737-EFED8DEF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4438"/>
    <w:rPr>
      <w:sz w:val="16"/>
      <w:szCs w:val="16"/>
    </w:rPr>
  </w:style>
  <w:style w:type="paragraph" w:styleId="CommentText">
    <w:name w:val="annotation text"/>
    <w:basedOn w:val="Normal"/>
    <w:link w:val="CommentTextChar"/>
    <w:uiPriority w:val="99"/>
    <w:semiHidden/>
    <w:unhideWhenUsed/>
    <w:rsid w:val="00314438"/>
    <w:pPr>
      <w:spacing w:line="240" w:lineRule="auto"/>
    </w:pPr>
    <w:rPr>
      <w:sz w:val="20"/>
      <w:szCs w:val="20"/>
    </w:rPr>
  </w:style>
  <w:style w:type="character" w:customStyle="1" w:styleId="CommentTextChar">
    <w:name w:val="Comment Text Char"/>
    <w:basedOn w:val="DefaultParagraphFont"/>
    <w:link w:val="CommentText"/>
    <w:uiPriority w:val="99"/>
    <w:semiHidden/>
    <w:rsid w:val="00314438"/>
    <w:rPr>
      <w:sz w:val="20"/>
      <w:szCs w:val="20"/>
    </w:rPr>
  </w:style>
  <w:style w:type="paragraph" w:styleId="CommentSubject">
    <w:name w:val="annotation subject"/>
    <w:basedOn w:val="CommentText"/>
    <w:next w:val="CommentText"/>
    <w:link w:val="CommentSubjectChar"/>
    <w:uiPriority w:val="99"/>
    <w:semiHidden/>
    <w:unhideWhenUsed/>
    <w:rsid w:val="00314438"/>
    <w:rPr>
      <w:b/>
      <w:bCs/>
    </w:rPr>
  </w:style>
  <w:style w:type="character" w:customStyle="1" w:styleId="CommentSubjectChar">
    <w:name w:val="Comment Subject Char"/>
    <w:basedOn w:val="CommentTextChar"/>
    <w:link w:val="CommentSubject"/>
    <w:uiPriority w:val="99"/>
    <w:semiHidden/>
    <w:rsid w:val="00314438"/>
    <w:rPr>
      <w:b/>
      <w:bCs/>
      <w:sz w:val="20"/>
      <w:szCs w:val="20"/>
    </w:rPr>
  </w:style>
  <w:style w:type="paragraph" w:styleId="BalloonText">
    <w:name w:val="Balloon Text"/>
    <w:basedOn w:val="Normal"/>
    <w:link w:val="BalloonTextChar"/>
    <w:uiPriority w:val="99"/>
    <w:semiHidden/>
    <w:unhideWhenUsed/>
    <w:rsid w:val="00314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438"/>
    <w:rPr>
      <w:rFonts w:ascii="Segoe UI" w:hAnsi="Segoe UI" w:cs="Segoe UI"/>
      <w:sz w:val="18"/>
      <w:szCs w:val="18"/>
    </w:rPr>
  </w:style>
  <w:style w:type="paragraph" w:styleId="ListParagraph">
    <w:name w:val="List Paragraph"/>
    <w:basedOn w:val="Normal"/>
    <w:uiPriority w:val="34"/>
    <w:qFormat/>
    <w:rsid w:val="002D5BEC"/>
    <w:pPr>
      <w:ind w:left="720"/>
      <w:contextualSpacing/>
    </w:pPr>
  </w:style>
  <w:style w:type="paragraph" w:styleId="Bibliography">
    <w:name w:val="Bibliography"/>
    <w:basedOn w:val="Normal"/>
    <w:next w:val="Normal"/>
    <w:uiPriority w:val="37"/>
    <w:unhideWhenUsed/>
    <w:rsid w:val="00A01F5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5</cp:revision>
  <dcterms:created xsi:type="dcterms:W3CDTF">2019-06-27T17:51:00Z</dcterms:created>
  <dcterms:modified xsi:type="dcterms:W3CDTF">2019-06-28T14:59:00Z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id="2rKr2VNv"/&gt;&lt;style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