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Vesper Project Roadmap</w:t>
      </w:r>
    </w:p>
    <w:p>
      <w:r>
        <w:rPr>
          <w:b/>
        </w:rPr>
        <w:t>This document summarizes the implementation roadmap for the AI-Powered Alcohol Label Verification App.</w:t>
        <w:br/>
      </w:r>
    </w:p>
    <w:p>
      <w:pPr>
        <w:pStyle w:val="Heading2"/>
      </w:pPr>
      <w:r>
        <w:t>Project Goal</w:t>
      </w:r>
    </w:p>
    <w:p>
      <w:r>
        <w:t>Build a decision-support prototype that compares application data against an uploaded alcohol label using OCR. The application assists compliance agents and does not make legal approval decisions.</w:t>
      </w:r>
    </w:p>
    <w:p>
      <w:pPr>
        <w:pStyle w:val="Heading2"/>
      </w:pPr>
      <w:r>
        <w:t>Core Workflow</w:t>
      </w:r>
    </w:p>
    <w:p>
      <w:r>
        <w:t>1. Enter expected label data.</w:t>
        <w:br/>
        <w:t>2. Upload label image.</w:t>
        <w:br/>
        <w:t>3. OCR extracts text.</w:t>
        <w:br/>
        <w:t>4. Normalize extracted values.</w:t>
        <w:br/>
        <w:t>5. Compare against expected values.</w:t>
        <w:br/>
        <w:t>6. Display Match, Possible Match, Mismatch, or Unable to Determine.</w:t>
        <w:br/>
        <w:t>7. Human makes the final decision.</w:t>
      </w:r>
    </w:p>
    <w:p>
      <w:pPr>
        <w:pStyle w:val="Heading2"/>
      </w:pPr>
      <w:r>
        <w:t>Prototype Scope</w:t>
      </w:r>
    </w:p>
    <w:p>
      <w:r>
        <w:t>Support distilled spirits only. Validate Brand Name, Class/Type, ABV, Net Contents, and Government Warning.</w:t>
      </w:r>
    </w:p>
    <w:p>
      <w:pPr>
        <w:pStyle w:val="Heading2"/>
      </w:pPr>
      <w:r>
        <w:t>Recommended Technology</w:t>
      </w:r>
    </w:p>
    <w:p>
      <w:r>
        <w:t>Frontend: Streamlit</w:t>
        <w:br/>
        <w:t>Backend: Python</w:t>
        <w:br/>
        <w:t>OCR: Local OCR (EasyOCR/PaddleOCR preferred) with optional Azure provider.</w:t>
        <w:br/>
        <w:t>Comparison: Deterministic rules plus fuzzy matching where appropriate.</w:t>
      </w:r>
    </w:p>
    <w:p>
      <w:pPr>
        <w:pStyle w:val="Heading2"/>
      </w:pPr>
      <w:r>
        <w:t>Architecture</w:t>
      </w:r>
    </w:p>
    <w:p>
      <w:r>
        <w:t>Upload → Image preprocessing → OCR → Field extraction → Normalization → Comparison → Results.</w:t>
      </w:r>
    </w:p>
    <w:p>
      <w:pPr>
        <w:pStyle w:val="Heading2"/>
      </w:pPr>
      <w:r>
        <w:t>Validation</w:t>
      </w:r>
    </w:p>
    <w:p>
      <w:r>
        <w:t>Use exact matching for government warning wording and normalized matching for brand/class names. Convert proof and ABV, normalize units, and flag uncertain matches for manual review.</w:t>
      </w:r>
    </w:p>
    <w:p>
      <w:pPr>
        <w:pStyle w:val="Heading2"/>
      </w:pPr>
      <w:r>
        <w:t>User Experience</w:t>
      </w:r>
    </w:p>
    <w:p>
      <w:r>
        <w:t>Single-page interface, clear upload controls, processing time display, confidence scores when available, and helpful error messages.</w:t>
      </w:r>
    </w:p>
    <w:p>
      <w:pPr>
        <w:pStyle w:val="Heading2"/>
      </w:pPr>
      <w:r>
        <w:t>Testing</w:t>
      </w:r>
    </w:p>
    <w:p>
      <w:r>
        <w:t>Create sample labels covering perfect matches, mismatches, capitalization differences, missing warnings, low quality images, rotated labels, and unreadable labels.</w:t>
      </w:r>
    </w:p>
    <w:p>
      <w:pPr>
        <w:pStyle w:val="Heading2"/>
      </w:pPr>
      <w:r>
        <w:t>Repository</w:t>
      </w:r>
    </w:p>
    <w:p>
      <w:r>
        <w:t>Include source code, README, requirements.txt, tests, sample labels, assumptions, limitations, and trade-offs.</w:t>
      </w:r>
    </w:p>
    <w:p>
      <w:pPr>
        <w:pStyle w:val="Heading2"/>
      </w:pPr>
      <w:r>
        <w:t>Design Principles</w:t>
      </w:r>
    </w:p>
    <w:p>
      <w:r>
        <w:t>Fast local processing, human-in-the-loop, modular architecture, deterministic validation where possible, AI only where it adds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