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F9A" w:rsidRDefault="00DC6F9A" w:rsidP="00DC6F9A">
      <w:pPr>
        <w:jc w:val="left"/>
        <w:rPr>
          <w:b/>
          <w:sz w:val="24"/>
          <w:szCs w:val="24"/>
        </w:rPr>
      </w:pPr>
      <w:r>
        <w:rPr>
          <w:b/>
          <w:sz w:val="24"/>
          <w:szCs w:val="24"/>
        </w:rPr>
        <w:t>ARTT399A CRITICAL ISSUES/</w:t>
      </w:r>
      <w:proofErr w:type="gramStart"/>
      <w:r>
        <w:rPr>
          <w:b/>
          <w:sz w:val="24"/>
          <w:szCs w:val="24"/>
        </w:rPr>
        <w:t xml:space="preserve">PAINTERS  </w:t>
      </w:r>
      <w:r w:rsidR="00A5294E">
        <w:rPr>
          <w:b/>
          <w:sz w:val="24"/>
          <w:szCs w:val="24"/>
        </w:rPr>
        <w:t>2017</w:t>
      </w:r>
      <w:proofErr w:type="gramEnd"/>
      <w:r w:rsidR="00A5294E">
        <w:rPr>
          <w:b/>
          <w:sz w:val="24"/>
          <w:szCs w:val="24"/>
        </w:rPr>
        <w:t xml:space="preserve">-18  </w:t>
      </w:r>
      <w:r>
        <w:rPr>
          <w:b/>
          <w:sz w:val="24"/>
          <w:szCs w:val="24"/>
        </w:rPr>
        <w:t xml:space="preserve"> MONDAY 3:00-5:30pm VA 323</w:t>
      </w:r>
    </w:p>
    <w:p w:rsidR="00DC6F9A" w:rsidRDefault="00DC6F9A" w:rsidP="00DC6F9A">
      <w:pPr>
        <w:jc w:val="left"/>
        <w:rPr>
          <w:sz w:val="24"/>
          <w:szCs w:val="24"/>
        </w:rPr>
      </w:pPr>
      <w:r>
        <w:rPr>
          <w:b/>
          <w:sz w:val="24"/>
          <w:szCs w:val="24"/>
        </w:rPr>
        <w:t xml:space="preserve">Lon Dubinsky, </w:t>
      </w:r>
      <w:proofErr w:type="gramStart"/>
      <w:r>
        <w:rPr>
          <w:b/>
          <w:sz w:val="24"/>
          <w:szCs w:val="24"/>
        </w:rPr>
        <w:t xml:space="preserve">Instructor  </w:t>
      </w:r>
      <w:proofErr w:type="gramEnd"/>
      <w:r w:rsidR="00640F80">
        <w:fldChar w:fldCharType="begin"/>
      </w:r>
      <w:r w:rsidR="00640F80">
        <w:instrText xml:space="preserve"> HYPERLINK "mailto:lon.dubinsky@concordia.ca" </w:instrText>
      </w:r>
      <w:r w:rsidR="00640F80">
        <w:fldChar w:fldCharType="separate"/>
      </w:r>
      <w:r>
        <w:rPr>
          <w:rStyle w:val="Hyperlink"/>
          <w:b/>
        </w:rPr>
        <w:t>lon.dubinsky@concordia.ca</w:t>
      </w:r>
      <w:r w:rsidR="00640F80">
        <w:rPr>
          <w:rStyle w:val="Hyperlink"/>
          <w:b/>
        </w:rPr>
        <w:fldChar w:fldCharType="end"/>
      </w:r>
    </w:p>
    <w:p w:rsidR="00DC6F9A" w:rsidRDefault="00DC6F9A" w:rsidP="00DC6F9A">
      <w:pPr>
        <w:jc w:val="left"/>
        <w:rPr>
          <w:b/>
          <w:sz w:val="24"/>
          <w:szCs w:val="24"/>
        </w:rPr>
      </w:pPr>
      <w:r>
        <w:rPr>
          <w:b/>
          <w:sz w:val="24"/>
          <w:szCs w:val="24"/>
        </w:rPr>
        <w:t>Teaching Assistant</w:t>
      </w:r>
      <w:r w:rsidR="00D13D05">
        <w:rPr>
          <w:b/>
          <w:sz w:val="24"/>
          <w:szCs w:val="24"/>
        </w:rPr>
        <w:t xml:space="preserve">s: </w:t>
      </w:r>
      <w:proofErr w:type="gramStart"/>
      <w:r w:rsidR="00D13D05">
        <w:rPr>
          <w:b/>
          <w:sz w:val="24"/>
          <w:szCs w:val="24"/>
        </w:rPr>
        <w:t xml:space="preserve">Sarah </w:t>
      </w:r>
      <w:r w:rsidR="00A5294E">
        <w:rPr>
          <w:b/>
          <w:sz w:val="24"/>
          <w:szCs w:val="24"/>
        </w:rPr>
        <w:t xml:space="preserve"> </w:t>
      </w:r>
      <w:proofErr w:type="spellStart"/>
      <w:r w:rsidR="00640F80">
        <w:rPr>
          <w:b/>
          <w:sz w:val="24"/>
          <w:szCs w:val="24"/>
        </w:rPr>
        <w:t>Usick</w:t>
      </w:r>
      <w:proofErr w:type="spellEnd"/>
      <w:proofErr w:type="gramEnd"/>
      <w:r w:rsidR="00640F80">
        <w:rPr>
          <w:b/>
          <w:sz w:val="24"/>
          <w:szCs w:val="24"/>
        </w:rPr>
        <w:t xml:space="preserve"> (Fall)   Marley Rae Johnson (Winter)</w:t>
      </w:r>
    </w:p>
    <w:p w:rsidR="00DC6F9A" w:rsidRDefault="00DC6F9A" w:rsidP="00DC6F9A">
      <w:pPr>
        <w:autoSpaceDE w:val="0"/>
        <w:autoSpaceDN w:val="0"/>
        <w:adjustRightInd w:val="0"/>
        <w:jc w:val="left"/>
        <w:rPr>
          <w:rFonts w:cstheme="minorHAnsi"/>
          <w:b/>
          <w:sz w:val="24"/>
          <w:szCs w:val="24"/>
        </w:rPr>
      </w:pPr>
      <w:r>
        <w:rPr>
          <w:rFonts w:cstheme="minorHAnsi"/>
          <w:b/>
          <w:sz w:val="24"/>
          <w:szCs w:val="24"/>
        </w:rPr>
        <w:t>Calendar Description</w:t>
      </w:r>
    </w:p>
    <w:p w:rsidR="00DC6F9A" w:rsidRDefault="00DC6F9A" w:rsidP="00DC6F9A">
      <w:pPr>
        <w:autoSpaceDE w:val="0"/>
        <w:autoSpaceDN w:val="0"/>
        <w:adjustRightInd w:val="0"/>
        <w:jc w:val="left"/>
        <w:rPr>
          <w:rFonts w:cstheme="minorHAnsi"/>
          <w:sz w:val="24"/>
          <w:szCs w:val="24"/>
        </w:rPr>
      </w:pPr>
      <w:r>
        <w:rPr>
          <w:rFonts w:cstheme="minorHAnsi"/>
          <w:sz w:val="24"/>
          <w:szCs w:val="24"/>
        </w:rPr>
        <w:t>This course will address the link between aesthetics and studio practice by examining various traditions in painting and related visual media. Lectures, complimented by readings, gallery visits and open class discussions will provide an overview and working knowledge of the foundations of contemporary painting.</w:t>
      </w:r>
    </w:p>
    <w:p w:rsidR="00DC6F9A" w:rsidRDefault="00DC6F9A" w:rsidP="00DC6F9A">
      <w:pPr>
        <w:jc w:val="left"/>
        <w:rPr>
          <w:rFonts w:cstheme="minorHAnsi"/>
          <w:b/>
          <w:sz w:val="24"/>
          <w:szCs w:val="24"/>
        </w:rPr>
      </w:pPr>
      <w:r>
        <w:rPr>
          <w:rFonts w:cstheme="minorHAnsi"/>
          <w:b/>
          <w:sz w:val="24"/>
          <w:szCs w:val="24"/>
        </w:rPr>
        <w:t>Objectives</w:t>
      </w:r>
    </w:p>
    <w:p w:rsidR="00DC6F9A" w:rsidRDefault="00DC6F9A" w:rsidP="00DC6F9A">
      <w:pPr>
        <w:autoSpaceDE w:val="0"/>
        <w:autoSpaceDN w:val="0"/>
        <w:adjustRightInd w:val="0"/>
        <w:jc w:val="left"/>
        <w:rPr>
          <w:rFonts w:cstheme="minorHAnsi"/>
          <w:sz w:val="24"/>
          <w:szCs w:val="24"/>
        </w:rPr>
      </w:pPr>
      <w:r>
        <w:rPr>
          <w:rFonts w:cstheme="minorHAnsi"/>
          <w:sz w:val="24"/>
          <w:szCs w:val="24"/>
        </w:rPr>
        <w:t xml:space="preserve">Students are expected to become familiar with and critically analyse: 1) current and historical art work, especially painting, 2) a complementary set of ideas, concepts and critical issues </w:t>
      </w:r>
      <w:proofErr w:type="gramStart"/>
      <w:r>
        <w:rPr>
          <w:rFonts w:cstheme="minorHAnsi"/>
          <w:sz w:val="24"/>
          <w:szCs w:val="24"/>
        </w:rPr>
        <w:t>addressed</w:t>
      </w:r>
      <w:proofErr w:type="gramEnd"/>
      <w:r>
        <w:rPr>
          <w:rFonts w:cstheme="minorHAnsi"/>
          <w:sz w:val="24"/>
          <w:szCs w:val="24"/>
        </w:rPr>
        <w:t xml:space="preserve"> in lectures, exhibitions, course readings and discussions that situate and inform contemporary pa</w:t>
      </w:r>
      <w:r w:rsidR="00A5294E">
        <w:rPr>
          <w:rFonts w:cstheme="minorHAnsi"/>
          <w:sz w:val="24"/>
          <w:szCs w:val="24"/>
        </w:rPr>
        <w:t xml:space="preserve">inting. 3) </w:t>
      </w:r>
      <w:proofErr w:type="gramStart"/>
      <w:r>
        <w:rPr>
          <w:rFonts w:cstheme="minorHAnsi"/>
          <w:sz w:val="24"/>
          <w:szCs w:val="24"/>
        </w:rPr>
        <w:t>links</w:t>
      </w:r>
      <w:proofErr w:type="gramEnd"/>
      <w:r>
        <w:rPr>
          <w:rFonts w:cstheme="minorHAnsi"/>
          <w:sz w:val="24"/>
          <w:szCs w:val="24"/>
        </w:rPr>
        <w:t xml:space="preserve"> between theoretical considerations and everyday practice. </w:t>
      </w:r>
    </w:p>
    <w:p w:rsidR="00DC6F9A" w:rsidRDefault="00DC6F9A" w:rsidP="00DC6F9A">
      <w:pPr>
        <w:jc w:val="left"/>
        <w:rPr>
          <w:rFonts w:cstheme="minorHAnsi"/>
          <w:b/>
          <w:bCs/>
          <w:sz w:val="24"/>
          <w:szCs w:val="24"/>
        </w:rPr>
      </w:pPr>
      <w:r>
        <w:rPr>
          <w:rFonts w:cstheme="minorHAnsi"/>
          <w:b/>
          <w:bCs/>
          <w:sz w:val="24"/>
          <w:szCs w:val="24"/>
        </w:rPr>
        <w:t xml:space="preserve">Assignments: </w:t>
      </w:r>
      <w:r w:rsidR="00A5294E">
        <w:rPr>
          <w:rFonts w:cstheme="minorHAnsi"/>
          <w:b/>
          <w:bCs/>
          <w:sz w:val="24"/>
          <w:szCs w:val="24"/>
        </w:rPr>
        <w:t>Dates ma</w:t>
      </w:r>
      <w:r>
        <w:rPr>
          <w:rFonts w:cstheme="minorHAnsi"/>
          <w:b/>
          <w:sz w:val="24"/>
          <w:szCs w:val="24"/>
        </w:rPr>
        <w:t>y be subject to change</w:t>
      </w:r>
    </w:p>
    <w:p w:rsidR="00DC6F9A" w:rsidRDefault="00DC6F9A" w:rsidP="00DC6F9A">
      <w:pPr>
        <w:pStyle w:val="ListParagraph"/>
        <w:numPr>
          <w:ilvl w:val="0"/>
          <w:numId w:val="1"/>
        </w:numPr>
        <w:jc w:val="left"/>
        <w:rPr>
          <w:rFonts w:cstheme="minorHAnsi"/>
          <w:b/>
          <w:sz w:val="24"/>
          <w:szCs w:val="24"/>
        </w:rPr>
      </w:pPr>
      <w:r>
        <w:rPr>
          <w:rFonts w:cstheme="minorHAnsi"/>
          <w:b/>
          <w:sz w:val="24"/>
          <w:szCs w:val="24"/>
        </w:rPr>
        <w:t>1</w:t>
      </w:r>
      <w:r>
        <w:rPr>
          <w:rFonts w:cstheme="minorHAnsi"/>
          <w:b/>
          <w:sz w:val="24"/>
          <w:szCs w:val="24"/>
          <w:vertAlign w:val="superscript"/>
        </w:rPr>
        <w:t>st</w:t>
      </w:r>
      <w:r>
        <w:rPr>
          <w:rFonts w:cstheme="minorHAnsi"/>
          <w:b/>
          <w:sz w:val="24"/>
          <w:szCs w:val="24"/>
        </w:rPr>
        <w:t xml:space="preserve"> Assignment</w:t>
      </w:r>
    </w:p>
    <w:p w:rsidR="00DC6F9A" w:rsidRDefault="00DC6F9A" w:rsidP="00DC6F9A">
      <w:pPr>
        <w:jc w:val="left"/>
        <w:rPr>
          <w:rFonts w:cstheme="minorHAnsi"/>
          <w:sz w:val="24"/>
          <w:szCs w:val="24"/>
        </w:rPr>
      </w:pPr>
      <w:r>
        <w:rPr>
          <w:rFonts w:cstheme="minorHAnsi"/>
          <w:sz w:val="24"/>
          <w:szCs w:val="24"/>
        </w:rPr>
        <w:t xml:space="preserve">An in-class mid-term written essay on October 30 (Value 20%)   </w:t>
      </w:r>
    </w:p>
    <w:p w:rsidR="00DC6F9A" w:rsidRDefault="00DC6F9A" w:rsidP="00DC6F9A">
      <w:pPr>
        <w:jc w:val="left"/>
        <w:rPr>
          <w:rFonts w:cstheme="minorHAnsi"/>
          <w:sz w:val="24"/>
          <w:szCs w:val="24"/>
        </w:rPr>
      </w:pPr>
      <w:r>
        <w:rPr>
          <w:rFonts w:cstheme="minorHAnsi"/>
          <w:sz w:val="24"/>
          <w:szCs w:val="24"/>
        </w:rPr>
        <w:t>The topic and guidelines will be provided the week prior to the administration of the assignment. If a make-up is required, the assignment will be valued at 15% except in the case of medical reasons.</w:t>
      </w:r>
    </w:p>
    <w:p w:rsidR="00DC6F9A" w:rsidRDefault="00DC6F9A" w:rsidP="00DC6F9A">
      <w:pPr>
        <w:pStyle w:val="ListParagraph"/>
        <w:numPr>
          <w:ilvl w:val="0"/>
          <w:numId w:val="2"/>
        </w:numPr>
        <w:jc w:val="left"/>
        <w:rPr>
          <w:rFonts w:cstheme="minorHAnsi"/>
          <w:b/>
          <w:sz w:val="24"/>
          <w:szCs w:val="24"/>
        </w:rPr>
      </w:pPr>
      <w:r>
        <w:rPr>
          <w:rFonts w:cstheme="minorHAnsi"/>
          <w:b/>
          <w:sz w:val="24"/>
          <w:szCs w:val="24"/>
        </w:rPr>
        <w:t>2</w:t>
      </w:r>
      <w:r>
        <w:rPr>
          <w:rFonts w:cstheme="minorHAnsi"/>
          <w:b/>
          <w:sz w:val="24"/>
          <w:szCs w:val="24"/>
          <w:vertAlign w:val="superscript"/>
        </w:rPr>
        <w:t>nd</w:t>
      </w:r>
      <w:r>
        <w:rPr>
          <w:rFonts w:cstheme="minorHAnsi"/>
          <w:b/>
          <w:sz w:val="24"/>
          <w:szCs w:val="24"/>
        </w:rPr>
        <w:t xml:space="preserve"> Assignment</w:t>
      </w:r>
    </w:p>
    <w:p w:rsidR="00DC6F9A" w:rsidRDefault="00EA7A64" w:rsidP="00DC6F9A">
      <w:pPr>
        <w:jc w:val="left"/>
        <w:rPr>
          <w:rFonts w:cstheme="minorHAnsi"/>
          <w:sz w:val="24"/>
          <w:szCs w:val="24"/>
        </w:rPr>
      </w:pPr>
      <w:r>
        <w:rPr>
          <w:rFonts w:cstheme="minorHAnsi"/>
          <w:sz w:val="24"/>
          <w:szCs w:val="24"/>
        </w:rPr>
        <w:t>A take-home assignment</w:t>
      </w:r>
      <w:r w:rsidR="00DC6F9A">
        <w:rPr>
          <w:rFonts w:cstheme="minorHAnsi"/>
          <w:sz w:val="24"/>
          <w:szCs w:val="24"/>
        </w:rPr>
        <w:t xml:space="preserve"> distributed November 27 (Value 20%) </w:t>
      </w:r>
    </w:p>
    <w:p w:rsidR="00DC6F9A" w:rsidRDefault="00DC6F9A" w:rsidP="00DC6F9A">
      <w:pPr>
        <w:jc w:val="left"/>
        <w:rPr>
          <w:rFonts w:cstheme="minorHAnsi"/>
          <w:b/>
          <w:sz w:val="24"/>
          <w:szCs w:val="24"/>
        </w:rPr>
      </w:pPr>
      <w:r>
        <w:rPr>
          <w:rFonts w:cstheme="minorHAnsi"/>
          <w:b/>
          <w:sz w:val="24"/>
          <w:szCs w:val="24"/>
        </w:rPr>
        <w:t>Due</w:t>
      </w:r>
      <w:r w:rsidR="006546AB">
        <w:rPr>
          <w:rFonts w:cstheme="minorHAnsi"/>
          <w:sz w:val="24"/>
          <w:szCs w:val="24"/>
        </w:rPr>
        <w:t>: December 5</w:t>
      </w:r>
      <w:r>
        <w:rPr>
          <w:rFonts w:cstheme="minorHAnsi"/>
          <w:sz w:val="24"/>
          <w:szCs w:val="24"/>
        </w:rPr>
        <w:t xml:space="preserve"> at 5:30pm </w:t>
      </w:r>
      <w:r>
        <w:rPr>
          <w:rFonts w:cstheme="minorHAnsi"/>
          <w:b/>
          <w:sz w:val="24"/>
          <w:szCs w:val="24"/>
        </w:rPr>
        <w:t>Hard Copies only   No extensions</w:t>
      </w:r>
    </w:p>
    <w:p w:rsidR="00DC6F9A" w:rsidRDefault="00DC6F9A" w:rsidP="00DC6F9A">
      <w:pPr>
        <w:pStyle w:val="ListParagraph"/>
        <w:numPr>
          <w:ilvl w:val="0"/>
          <w:numId w:val="3"/>
        </w:numPr>
        <w:jc w:val="left"/>
        <w:rPr>
          <w:rFonts w:cstheme="minorHAnsi"/>
          <w:sz w:val="24"/>
          <w:szCs w:val="24"/>
        </w:rPr>
      </w:pPr>
      <w:r>
        <w:rPr>
          <w:rFonts w:cstheme="minorHAnsi"/>
          <w:b/>
          <w:sz w:val="24"/>
          <w:szCs w:val="24"/>
        </w:rPr>
        <w:t>3</w:t>
      </w:r>
      <w:r>
        <w:rPr>
          <w:rFonts w:cstheme="minorHAnsi"/>
          <w:b/>
          <w:sz w:val="24"/>
          <w:szCs w:val="24"/>
          <w:vertAlign w:val="superscript"/>
        </w:rPr>
        <w:t>rd</w:t>
      </w:r>
      <w:r>
        <w:rPr>
          <w:rFonts w:cstheme="minorHAnsi"/>
          <w:b/>
          <w:sz w:val="24"/>
          <w:szCs w:val="24"/>
        </w:rPr>
        <w:t xml:space="preserve"> Assignment</w:t>
      </w:r>
    </w:p>
    <w:p w:rsidR="00DC6F9A" w:rsidRDefault="00DC6F9A" w:rsidP="00DC6F9A">
      <w:pPr>
        <w:jc w:val="left"/>
        <w:rPr>
          <w:rFonts w:cstheme="minorHAnsi"/>
          <w:sz w:val="24"/>
          <w:szCs w:val="24"/>
        </w:rPr>
      </w:pPr>
      <w:r>
        <w:rPr>
          <w:rFonts w:cstheme="minorHAnsi"/>
          <w:sz w:val="24"/>
          <w:szCs w:val="24"/>
        </w:rPr>
        <w:t>An in-class mid-t</w:t>
      </w:r>
      <w:r w:rsidR="00EA7A64">
        <w:rPr>
          <w:rFonts w:cstheme="minorHAnsi"/>
          <w:sz w:val="24"/>
          <w:szCs w:val="24"/>
        </w:rPr>
        <w:t>erm written essay on February 12</w:t>
      </w:r>
      <w:r>
        <w:rPr>
          <w:rFonts w:cstheme="minorHAnsi"/>
          <w:sz w:val="24"/>
          <w:szCs w:val="24"/>
          <w:vertAlign w:val="superscript"/>
        </w:rPr>
        <w:t>th</w:t>
      </w:r>
      <w:r>
        <w:rPr>
          <w:rFonts w:cstheme="minorHAnsi"/>
          <w:sz w:val="24"/>
          <w:szCs w:val="24"/>
        </w:rPr>
        <w:t xml:space="preserve"> 2016</w:t>
      </w:r>
      <w:r w:rsidR="0062675D">
        <w:rPr>
          <w:rFonts w:cstheme="minorHAnsi"/>
          <w:sz w:val="24"/>
          <w:szCs w:val="24"/>
        </w:rPr>
        <w:t>, 2018</w:t>
      </w:r>
      <w:r>
        <w:rPr>
          <w:rFonts w:cstheme="minorHAnsi"/>
          <w:sz w:val="24"/>
          <w:szCs w:val="24"/>
        </w:rPr>
        <w:t xml:space="preserve"> (Value: 20%) </w:t>
      </w:r>
    </w:p>
    <w:p w:rsidR="00DC6F9A" w:rsidRDefault="00DC6F9A" w:rsidP="00DC6F9A">
      <w:pPr>
        <w:jc w:val="left"/>
        <w:rPr>
          <w:rFonts w:cstheme="minorHAnsi"/>
          <w:sz w:val="24"/>
          <w:szCs w:val="24"/>
        </w:rPr>
      </w:pPr>
      <w:r>
        <w:rPr>
          <w:rFonts w:cstheme="minorHAnsi"/>
          <w:sz w:val="24"/>
          <w:szCs w:val="24"/>
        </w:rPr>
        <w:t>The topic and guidelines will be provided the week prior to the administration of the assignment. If a make-up is required the grade will be valued at 15% except in the case of medical reasons.</w:t>
      </w:r>
    </w:p>
    <w:p w:rsidR="00DC6F9A" w:rsidRDefault="00DC6F9A" w:rsidP="00DC6F9A">
      <w:pPr>
        <w:pStyle w:val="ListParagraph"/>
        <w:numPr>
          <w:ilvl w:val="0"/>
          <w:numId w:val="4"/>
        </w:numPr>
        <w:jc w:val="left"/>
        <w:rPr>
          <w:rFonts w:cstheme="minorHAnsi"/>
          <w:b/>
          <w:sz w:val="24"/>
          <w:szCs w:val="24"/>
        </w:rPr>
      </w:pPr>
      <w:r>
        <w:rPr>
          <w:rFonts w:cstheme="minorHAnsi"/>
          <w:b/>
          <w:sz w:val="24"/>
          <w:szCs w:val="24"/>
        </w:rPr>
        <w:t>4</w:t>
      </w:r>
      <w:r>
        <w:rPr>
          <w:rFonts w:cstheme="minorHAnsi"/>
          <w:b/>
          <w:sz w:val="24"/>
          <w:szCs w:val="24"/>
          <w:vertAlign w:val="superscript"/>
        </w:rPr>
        <w:t>th</w:t>
      </w:r>
      <w:r>
        <w:rPr>
          <w:rFonts w:cstheme="minorHAnsi"/>
          <w:b/>
          <w:sz w:val="24"/>
          <w:szCs w:val="24"/>
        </w:rPr>
        <w:t xml:space="preserve"> Assignment</w:t>
      </w:r>
    </w:p>
    <w:p w:rsidR="00DC6F9A" w:rsidRDefault="00EA7A64" w:rsidP="00DC6F9A">
      <w:pPr>
        <w:jc w:val="left"/>
        <w:rPr>
          <w:rFonts w:cstheme="minorHAnsi"/>
          <w:b/>
          <w:sz w:val="24"/>
          <w:szCs w:val="24"/>
        </w:rPr>
      </w:pPr>
      <w:r>
        <w:rPr>
          <w:rFonts w:cstheme="minorHAnsi"/>
          <w:sz w:val="24"/>
          <w:szCs w:val="24"/>
        </w:rPr>
        <w:t>An end of term take-home assignment</w:t>
      </w:r>
      <w:r w:rsidR="00DC6F9A">
        <w:rPr>
          <w:rFonts w:cstheme="minorHAnsi"/>
          <w:sz w:val="24"/>
          <w:szCs w:val="24"/>
        </w:rPr>
        <w:t xml:space="preserve"> (Value: 25%) </w:t>
      </w:r>
      <w:r w:rsidR="00DC6F9A">
        <w:rPr>
          <w:rFonts w:cstheme="minorHAnsi"/>
          <w:b/>
          <w:sz w:val="24"/>
          <w:szCs w:val="24"/>
        </w:rPr>
        <w:t>Hard Copies only</w:t>
      </w:r>
    </w:p>
    <w:p w:rsidR="00DC6F9A" w:rsidRDefault="00EA7A64" w:rsidP="00DC6F9A">
      <w:pPr>
        <w:jc w:val="left"/>
        <w:rPr>
          <w:rFonts w:cstheme="minorHAnsi"/>
          <w:sz w:val="24"/>
          <w:szCs w:val="24"/>
        </w:rPr>
      </w:pPr>
      <w:r>
        <w:rPr>
          <w:rFonts w:cstheme="minorHAnsi"/>
          <w:sz w:val="24"/>
          <w:szCs w:val="24"/>
        </w:rPr>
        <w:t xml:space="preserve">Distributed: March 26, </w:t>
      </w:r>
      <w:proofErr w:type="gramStart"/>
      <w:r>
        <w:rPr>
          <w:rFonts w:cstheme="minorHAnsi"/>
          <w:sz w:val="24"/>
          <w:szCs w:val="24"/>
        </w:rPr>
        <w:t>Due</w:t>
      </w:r>
      <w:proofErr w:type="gramEnd"/>
      <w:r>
        <w:rPr>
          <w:rFonts w:cstheme="minorHAnsi"/>
          <w:sz w:val="24"/>
          <w:szCs w:val="24"/>
        </w:rPr>
        <w:t>: April 16</w:t>
      </w:r>
      <w:r w:rsidR="0062675D">
        <w:rPr>
          <w:rFonts w:cstheme="minorHAnsi"/>
          <w:sz w:val="24"/>
          <w:szCs w:val="24"/>
        </w:rPr>
        <w:t>, 2018</w:t>
      </w:r>
      <w:r w:rsidR="00DC6F9A">
        <w:rPr>
          <w:rFonts w:cstheme="minorHAnsi"/>
          <w:sz w:val="24"/>
          <w:szCs w:val="24"/>
        </w:rPr>
        <w:t xml:space="preserve"> </w:t>
      </w:r>
      <w:r w:rsidR="00DC6F9A">
        <w:rPr>
          <w:rFonts w:cstheme="minorHAnsi"/>
          <w:b/>
          <w:sz w:val="24"/>
          <w:szCs w:val="24"/>
        </w:rPr>
        <w:t xml:space="preserve">No late papers will be accepted.  </w:t>
      </w:r>
    </w:p>
    <w:p w:rsidR="00DC6F9A" w:rsidRDefault="00DC6F9A" w:rsidP="00DC6F9A">
      <w:pPr>
        <w:jc w:val="left"/>
        <w:rPr>
          <w:rFonts w:cstheme="minorHAnsi"/>
          <w:b/>
          <w:sz w:val="24"/>
          <w:szCs w:val="24"/>
        </w:rPr>
      </w:pPr>
      <w:r>
        <w:rPr>
          <w:rFonts w:cstheme="minorHAnsi"/>
          <w:b/>
          <w:sz w:val="24"/>
          <w:szCs w:val="24"/>
        </w:rPr>
        <w:lastRenderedPageBreak/>
        <w:t>All written assignments can be submitted in English or French.</w:t>
      </w:r>
    </w:p>
    <w:p w:rsidR="00DC6F9A" w:rsidRDefault="00DC6F9A" w:rsidP="00DC6F9A">
      <w:pPr>
        <w:pStyle w:val="ListParagraph"/>
        <w:numPr>
          <w:ilvl w:val="0"/>
          <w:numId w:val="5"/>
        </w:numPr>
        <w:jc w:val="left"/>
        <w:rPr>
          <w:rFonts w:cstheme="minorHAnsi"/>
          <w:b/>
          <w:sz w:val="24"/>
          <w:szCs w:val="24"/>
        </w:rPr>
      </w:pPr>
      <w:r>
        <w:rPr>
          <w:rFonts w:cstheme="minorHAnsi"/>
          <w:b/>
          <w:sz w:val="24"/>
          <w:szCs w:val="24"/>
        </w:rPr>
        <w:t>5</w:t>
      </w:r>
      <w:r>
        <w:rPr>
          <w:rFonts w:cstheme="minorHAnsi"/>
          <w:b/>
          <w:sz w:val="24"/>
          <w:szCs w:val="24"/>
          <w:vertAlign w:val="superscript"/>
        </w:rPr>
        <w:t>th</w:t>
      </w:r>
      <w:r>
        <w:rPr>
          <w:rFonts w:cstheme="minorHAnsi"/>
          <w:b/>
          <w:sz w:val="24"/>
          <w:szCs w:val="24"/>
        </w:rPr>
        <w:t xml:space="preserve"> Assignment</w:t>
      </w:r>
    </w:p>
    <w:p w:rsidR="00DC6F9A" w:rsidRDefault="00DC6F9A" w:rsidP="00DC6F9A">
      <w:pPr>
        <w:jc w:val="left"/>
        <w:rPr>
          <w:rFonts w:cs="Tahoma"/>
          <w:b/>
          <w:sz w:val="24"/>
          <w:szCs w:val="24"/>
        </w:rPr>
      </w:pPr>
      <w:r>
        <w:rPr>
          <w:rFonts w:cs="Tahoma"/>
          <w:b/>
          <w:sz w:val="24"/>
          <w:szCs w:val="24"/>
        </w:rPr>
        <w:t>Posing a Question</w:t>
      </w:r>
    </w:p>
    <w:p w:rsidR="00DC6F9A" w:rsidRDefault="00DC6F9A" w:rsidP="00DC6F9A">
      <w:pPr>
        <w:jc w:val="left"/>
        <w:rPr>
          <w:rFonts w:cstheme="minorHAnsi"/>
          <w:sz w:val="24"/>
          <w:szCs w:val="24"/>
        </w:rPr>
      </w:pPr>
      <w:r>
        <w:rPr>
          <w:rFonts w:cs="Tahoma"/>
          <w:sz w:val="24"/>
          <w:szCs w:val="24"/>
        </w:rPr>
        <w:t>Each student will be responsible for posing a critical question about contemporary art practice to the entire class.  The question must be very succinct and clear and attempt to generate a brief discussion. Course readings can be used as a reference point; questions based on other publications or that refer to individual artists or exhibitions are also encouraged. Questions to be posed begin in mid-November with students and times randomly assigned and made known at least two weeks prior.</w:t>
      </w:r>
      <w:r>
        <w:rPr>
          <w:rFonts w:cstheme="minorHAnsi"/>
          <w:b/>
          <w:sz w:val="24"/>
          <w:szCs w:val="24"/>
        </w:rPr>
        <w:t xml:space="preserve">  </w:t>
      </w:r>
      <w:r>
        <w:rPr>
          <w:rFonts w:cstheme="minorHAnsi"/>
          <w:sz w:val="24"/>
          <w:szCs w:val="24"/>
        </w:rPr>
        <w:t>Any missed presentations will be rescheduled but the assignment will be valued at 10%, except in the case of medical reasons.  Value: 15%</w:t>
      </w:r>
    </w:p>
    <w:p w:rsidR="00DC6F9A" w:rsidRDefault="00DC6F9A" w:rsidP="00DC6F9A">
      <w:pPr>
        <w:pStyle w:val="ListParagraph"/>
        <w:numPr>
          <w:ilvl w:val="0"/>
          <w:numId w:val="5"/>
        </w:numPr>
        <w:jc w:val="left"/>
        <w:rPr>
          <w:rFonts w:cstheme="minorHAnsi"/>
          <w:sz w:val="24"/>
          <w:szCs w:val="24"/>
        </w:rPr>
      </w:pPr>
      <w:r>
        <w:rPr>
          <w:rFonts w:cstheme="minorHAnsi"/>
          <w:b/>
          <w:sz w:val="24"/>
          <w:szCs w:val="24"/>
        </w:rPr>
        <w:t>Attendance</w:t>
      </w:r>
    </w:p>
    <w:p w:rsidR="00DC6F9A" w:rsidRDefault="00DC6F9A" w:rsidP="00DC6F9A">
      <w:pPr>
        <w:jc w:val="left"/>
        <w:rPr>
          <w:rFonts w:cstheme="minorHAnsi"/>
          <w:sz w:val="24"/>
          <w:szCs w:val="24"/>
        </w:rPr>
      </w:pPr>
      <w:r>
        <w:rPr>
          <w:rFonts w:cstheme="minorHAnsi"/>
          <w:sz w:val="24"/>
          <w:szCs w:val="24"/>
        </w:rPr>
        <w:t>Regular attendance is expected as this is a lecture and discussion course.  Frequent absences may result in a lower final grade.</w:t>
      </w:r>
    </w:p>
    <w:p w:rsidR="00DC6F9A" w:rsidRDefault="00DC6F9A" w:rsidP="00DC6F9A">
      <w:pPr>
        <w:jc w:val="left"/>
        <w:rPr>
          <w:rFonts w:cstheme="minorHAnsi"/>
          <w:sz w:val="24"/>
          <w:szCs w:val="24"/>
        </w:rPr>
      </w:pPr>
    </w:p>
    <w:p w:rsidR="00DC6F9A" w:rsidRDefault="00DC6F9A" w:rsidP="00DC6F9A">
      <w:pPr>
        <w:pStyle w:val="ListParagraph"/>
        <w:numPr>
          <w:ilvl w:val="0"/>
          <w:numId w:val="5"/>
        </w:numPr>
        <w:jc w:val="both"/>
        <w:rPr>
          <w:b/>
          <w:bCs/>
        </w:rPr>
      </w:pPr>
      <w:r>
        <w:rPr>
          <w:rFonts w:cstheme="minorHAnsi"/>
          <w:b/>
          <w:sz w:val="24"/>
          <w:szCs w:val="24"/>
        </w:rPr>
        <w:t xml:space="preserve">Course Reading:  </w:t>
      </w:r>
      <w:r w:rsidR="0062675D">
        <w:rPr>
          <w:b/>
          <w:bCs/>
          <w:sz w:val="24"/>
          <w:szCs w:val="24"/>
        </w:rPr>
        <w:t xml:space="preserve">BORDERCROSSINGS  143 </w:t>
      </w:r>
      <w:r w:rsidR="0062675D">
        <w:rPr>
          <w:b/>
          <w:bCs/>
        </w:rPr>
        <w:t>(Painting Issue) AUGUST 2017</w:t>
      </w:r>
    </w:p>
    <w:p w:rsidR="00DC6F9A" w:rsidRDefault="00DC6F9A" w:rsidP="00DC6F9A">
      <w:pPr>
        <w:jc w:val="left"/>
        <w:rPr>
          <w:rFonts w:cstheme="minorHAnsi"/>
          <w:b/>
          <w:sz w:val="24"/>
          <w:szCs w:val="24"/>
        </w:rPr>
      </w:pPr>
      <w:r>
        <w:rPr>
          <w:rFonts w:cstheme="minorHAnsi"/>
          <w:sz w:val="24"/>
          <w:szCs w:val="24"/>
        </w:rPr>
        <w:t xml:space="preserve">This magazine is the principal text for both terms and will be available for purchase in the university bookstore. Various other readings will also be referred to in the </w:t>
      </w:r>
      <w:proofErr w:type="spellStart"/>
      <w:r>
        <w:rPr>
          <w:rFonts w:cstheme="minorHAnsi"/>
          <w:sz w:val="24"/>
          <w:szCs w:val="24"/>
        </w:rPr>
        <w:t>lst</w:t>
      </w:r>
      <w:proofErr w:type="spellEnd"/>
      <w:r>
        <w:rPr>
          <w:rFonts w:cstheme="minorHAnsi"/>
          <w:sz w:val="24"/>
          <w:szCs w:val="24"/>
        </w:rPr>
        <w:t xml:space="preserve"> and 2nd term which will be accessible through Concordia e-journals or in book form in the library. </w:t>
      </w:r>
    </w:p>
    <w:p w:rsidR="00DC6F9A" w:rsidRDefault="00DC6F9A" w:rsidP="00DC6F9A">
      <w:pPr>
        <w:jc w:val="left"/>
        <w:rPr>
          <w:rFonts w:cstheme="minorHAnsi"/>
          <w:sz w:val="24"/>
          <w:szCs w:val="24"/>
        </w:rPr>
      </w:pPr>
      <w:r>
        <w:rPr>
          <w:rFonts w:cs="Courier"/>
          <w:b/>
          <w:color w:val="000000"/>
          <w:sz w:val="24"/>
          <w:szCs w:val="24"/>
        </w:rPr>
        <w:t>CODE OF CONDUCT</w:t>
      </w:r>
    </w:p>
    <w:p w:rsidR="00DC6F9A" w:rsidRDefault="00DC6F9A" w:rsidP="00DC6F9A">
      <w:pPr>
        <w:autoSpaceDE w:val="0"/>
        <w:autoSpaceDN w:val="0"/>
        <w:adjustRightInd w:val="0"/>
        <w:spacing w:after="0"/>
        <w:jc w:val="left"/>
        <w:rPr>
          <w:rFonts w:cs="Courier"/>
          <w:color w:val="000000"/>
          <w:sz w:val="24"/>
          <w:szCs w:val="24"/>
        </w:rPr>
      </w:pPr>
      <w:r>
        <w:rPr>
          <w:rFonts w:cs="Courier"/>
          <w:color w:val="000000"/>
          <w:sz w:val="24"/>
          <w:szCs w:val="24"/>
        </w:rPr>
        <w:t xml:space="preserve">All students enrolled in Concordia University must comply </w:t>
      </w:r>
      <w:proofErr w:type="gramStart"/>
      <w:r>
        <w:rPr>
          <w:rFonts w:cs="Courier"/>
          <w:color w:val="000000"/>
          <w:sz w:val="24"/>
          <w:szCs w:val="24"/>
        </w:rPr>
        <w:t>to</w:t>
      </w:r>
      <w:proofErr w:type="gramEnd"/>
      <w:r>
        <w:rPr>
          <w:rFonts w:cs="Courier"/>
          <w:color w:val="000000"/>
          <w:sz w:val="24"/>
          <w:szCs w:val="24"/>
        </w:rPr>
        <w:t xml:space="preserve"> the Code of Conduct, which can be</w:t>
      </w:r>
    </w:p>
    <w:p w:rsidR="00DC6F9A" w:rsidRDefault="00DC6F9A" w:rsidP="00DC6F9A">
      <w:pPr>
        <w:autoSpaceDE w:val="0"/>
        <w:autoSpaceDN w:val="0"/>
        <w:adjustRightInd w:val="0"/>
        <w:spacing w:after="0"/>
        <w:jc w:val="left"/>
        <w:rPr>
          <w:rFonts w:cs="Courier"/>
          <w:color w:val="000000"/>
          <w:sz w:val="24"/>
          <w:szCs w:val="24"/>
        </w:rPr>
      </w:pPr>
      <w:proofErr w:type="gramStart"/>
      <w:r>
        <w:rPr>
          <w:rFonts w:cs="Courier"/>
          <w:color w:val="000000"/>
          <w:sz w:val="24"/>
          <w:szCs w:val="24"/>
        </w:rPr>
        <w:t>found</w:t>
      </w:r>
      <w:proofErr w:type="gramEnd"/>
      <w:r>
        <w:rPr>
          <w:rFonts w:cs="Courier"/>
          <w:color w:val="000000"/>
          <w:sz w:val="24"/>
          <w:szCs w:val="24"/>
        </w:rPr>
        <w:t xml:space="preserve"> in the Undergraduate Calendar Section 17.10. </w:t>
      </w:r>
      <w:r>
        <w:rPr>
          <w:rFonts w:cs="Courier"/>
          <w:color w:val="000ED0"/>
          <w:sz w:val="24"/>
          <w:szCs w:val="24"/>
        </w:rPr>
        <w:t>http://registrar.concordia.ca/calendar/17/17.10.html</w:t>
      </w:r>
    </w:p>
    <w:p w:rsidR="00DC6F9A" w:rsidRDefault="00DC6F9A" w:rsidP="00DC6F9A">
      <w:pPr>
        <w:autoSpaceDE w:val="0"/>
        <w:autoSpaceDN w:val="0"/>
        <w:adjustRightInd w:val="0"/>
        <w:spacing w:after="0"/>
        <w:jc w:val="left"/>
        <w:rPr>
          <w:rFonts w:cs="Courier"/>
          <w:color w:val="000000"/>
          <w:sz w:val="24"/>
          <w:szCs w:val="24"/>
        </w:rPr>
      </w:pPr>
      <w:r>
        <w:rPr>
          <w:rFonts w:cs="Courier"/>
          <w:color w:val="000000"/>
          <w:sz w:val="24"/>
          <w:szCs w:val="24"/>
        </w:rPr>
        <w:t xml:space="preserve">In addition to the Undergraduate Calendar, you can also refer to the Provost’s Academic integrity web page: </w:t>
      </w:r>
      <w:r>
        <w:rPr>
          <w:rFonts w:cs="Courier"/>
          <w:color w:val="000ED0"/>
          <w:sz w:val="24"/>
          <w:szCs w:val="24"/>
        </w:rPr>
        <w:t>http://provost.concordia.ca/academicintegrity/</w:t>
      </w:r>
    </w:p>
    <w:p w:rsidR="00DC6F9A" w:rsidRDefault="00DC6F9A" w:rsidP="00DC6F9A">
      <w:pPr>
        <w:autoSpaceDE w:val="0"/>
        <w:autoSpaceDN w:val="0"/>
        <w:adjustRightInd w:val="0"/>
        <w:spacing w:after="0"/>
        <w:jc w:val="left"/>
        <w:rPr>
          <w:rFonts w:cs="Courier"/>
          <w:color w:val="000000"/>
          <w:sz w:val="24"/>
          <w:szCs w:val="24"/>
        </w:rPr>
      </w:pPr>
      <w:r>
        <w:rPr>
          <w:rFonts w:cs="Courier"/>
          <w:color w:val="000000"/>
          <w:sz w:val="24"/>
          <w:szCs w:val="24"/>
        </w:rPr>
        <w:t>It is the student’s responsibility to familiarize themselves with this pertinent information.</w:t>
      </w:r>
    </w:p>
    <w:p w:rsidR="00DC6F9A" w:rsidRDefault="00DC6F9A" w:rsidP="00DC6F9A">
      <w:pPr>
        <w:jc w:val="both"/>
        <w:rPr>
          <w:rFonts w:cstheme="minorHAnsi"/>
          <w:b/>
          <w:sz w:val="24"/>
          <w:szCs w:val="24"/>
        </w:rPr>
      </w:pPr>
    </w:p>
    <w:p w:rsidR="00DC6F9A" w:rsidRDefault="00DC6F9A" w:rsidP="00DC6F9A">
      <w:pPr>
        <w:jc w:val="both"/>
        <w:rPr>
          <w:rFonts w:cstheme="minorHAnsi"/>
          <w:b/>
          <w:sz w:val="24"/>
          <w:szCs w:val="24"/>
        </w:rPr>
      </w:pPr>
      <w:r>
        <w:rPr>
          <w:rFonts w:cstheme="minorHAnsi"/>
          <w:b/>
          <w:sz w:val="24"/>
          <w:szCs w:val="24"/>
        </w:rPr>
        <w:t>Schedu</w:t>
      </w:r>
      <w:r w:rsidR="00A5294E">
        <w:rPr>
          <w:rFonts w:cstheme="minorHAnsi"/>
          <w:b/>
          <w:sz w:val="24"/>
          <w:szCs w:val="24"/>
        </w:rPr>
        <w:t xml:space="preserve">le of </w:t>
      </w:r>
      <w:r>
        <w:rPr>
          <w:rFonts w:cstheme="minorHAnsi"/>
          <w:b/>
          <w:sz w:val="24"/>
          <w:szCs w:val="24"/>
        </w:rPr>
        <w:t>Themes</w:t>
      </w:r>
      <w:r>
        <w:rPr>
          <w:rFonts w:cstheme="minorHAnsi"/>
          <w:sz w:val="24"/>
          <w:szCs w:val="24"/>
        </w:rPr>
        <w:t xml:space="preserve">: </w:t>
      </w:r>
      <w:r>
        <w:rPr>
          <w:rFonts w:cstheme="minorHAnsi"/>
          <w:b/>
          <w:sz w:val="24"/>
          <w:szCs w:val="24"/>
        </w:rPr>
        <w:t>Fall Semester (</w:t>
      </w:r>
      <w:r w:rsidR="00A5294E">
        <w:rPr>
          <w:rFonts w:cstheme="minorHAnsi"/>
          <w:b/>
          <w:sz w:val="24"/>
          <w:szCs w:val="24"/>
        </w:rPr>
        <w:t xml:space="preserve">dates </w:t>
      </w:r>
      <w:r>
        <w:rPr>
          <w:rFonts w:cstheme="minorHAnsi"/>
          <w:b/>
          <w:sz w:val="24"/>
          <w:szCs w:val="24"/>
        </w:rPr>
        <w:t>subject to change)</w:t>
      </w:r>
    </w:p>
    <w:p w:rsidR="00DC6F9A" w:rsidRDefault="0062675D" w:rsidP="00DC6F9A">
      <w:pPr>
        <w:pStyle w:val="Heading1"/>
        <w:rPr>
          <w:rFonts w:asciiTheme="minorHAnsi" w:hAnsiTheme="minorHAnsi" w:cstheme="minorHAnsi"/>
        </w:rPr>
      </w:pPr>
      <w:r>
        <w:rPr>
          <w:rFonts w:asciiTheme="minorHAnsi" w:hAnsiTheme="minorHAnsi" w:cstheme="minorHAnsi"/>
        </w:rPr>
        <w:t>September 11</w:t>
      </w:r>
    </w:p>
    <w:p w:rsidR="00DC6F9A" w:rsidRDefault="00DC6F9A" w:rsidP="00DC6F9A">
      <w:pPr>
        <w:jc w:val="left"/>
        <w:rPr>
          <w:rFonts w:cstheme="minorHAnsi"/>
          <w:sz w:val="24"/>
          <w:szCs w:val="24"/>
        </w:rPr>
      </w:pPr>
      <w:r>
        <w:rPr>
          <w:rFonts w:cstheme="minorHAnsi"/>
          <w:sz w:val="24"/>
          <w:szCs w:val="24"/>
        </w:rPr>
        <w:t>Introduction</w:t>
      </w:r>
    </w:p>
    <w:p w:rsidR="00DC6F9A" w:rsidRDefault="0062675D" w:rsidP="00DC6F9A">
      <w:pPr>
        <w:pStyle w:val="Heading1"/>
        <w:rPr>
          <w:rFonts w:asciiTheme="minorHAnsi" w:hAnsiTheme="minorHAnsi" w:cstheme="minorHAnsi"/>
        </w:rPr>
      </w:pPr>
      <w:r>
        <w:rPr>
          <w:rFonts w:asciiTheme="minorHAnsi" w:hAnsiTheme="minorHAnsi" w:cstheme="minorHAnsi"/>
        </w:rPr>
        <w:t>September 18</w:t>
      </w:r>
    </w:p>
    <w:p w:rsidR="00DC6F9A" w:rsidRDefault="00DC6F9A" w:rsidP="00DC6F9A">
      <w:pPr>
        <w:jc w:val="left"/>
        <w:rPr>
          <w:rFonts w:cstheme="minorHAnsi"/>
          <w:sz w:val="24"/>
          <w:szCs w:val="24"/>
        </w:rPr>
      </w:pPr>
      <w:r>
        <w:rPr>
          <w:rFonts w:cstheme="minorHAnsi"/>
          <w:sz w:val="24"/>
          <w:szCs w:val="24"/>
        </w:rPr>
        <w:t xml:space="preserve">Theme: Conception    </w:t>
      </w:r>
    </w:p>
    <w:p w:rsidR="00DC6F9A" w:rsidRDefault="0062675D" w:rsidP="00DC6F9A">
      <w:pPr>
        <w:pStyle w:val="Heading1"/>
        <w:rPr>
          <w:rFonts w:asciiTheme="minorHAnsi" w:hAnsiTheme="minorHAnsi" w:cstheme="minorHAnsi"/>
        </w:rPr>
      </w:pPr>
      <w:r>
        <w:rPr>
          <w:rFonts w:asciiTheme="minorHAnsi" w:hAnsiTheme="minorHAnsi" w:cstheme="minorHAnsi"/>
        </w:rPr>
        <w:t>September 25</w:t>
      </w:r>
    </w:p>
    <w:p w:rsidR="00DC6F9A" w:rsidRDefault="0062675D" w:rsidP="00DC6F9A">
      <w:pPr>
        <w:jc w:val="left"/>
        <w:rPr>
          <w:rFonts w:cstheme="minorHAnsi"/>
          <w:sz w:val="24"/>
          <w:szCs w:val="24"/>
        </w:rPr>
      </w:pPr>
      <w:r>
        <w:rPr>
          <w:rFonts w:cstheme="minorHAnsi"/>
          <w:sz w:val="24"/>
          <w:szCs w:val="24"/>
        </w:rPr>
        <w:t>Theme: What is History?</w:t>
      </w:r>
    </w:p>
    <w:p w:rsidR="00DC6F9A" w:rsidRDefault="0062675D" w:rsidP="00DC6F9A">
      <w:pPr>
        <w:pStyle w:val="Heading1"/>
        <w:rPr>
          <w:rFonts w:asciiTheme="minorHAnsi" w:hAnsiTheme="minorHAnsi" w:cstheme="minorHAnsi"/>
        </w:rPr>
      </w:pPr>
      <w:r>
        <w:rPr>
          <w:rFonts w:asciiTheme="minorHAnsi" w:hAnsiTheme="minorHAnsi" w:cstheme="minorHAnsi"/>
        </w:rPr>
        <w:lastRenderedPageBreak/>
        <w:t>October 2</w:t>
      </w:r>
    </w:p>
    <w:p w:rsidR="00DC6F9A" w:rsidRDefault="0062675D" w:rsidP="00DC6F9A">
      <w:pPr>
        <w:jc w:val="left"/>
        <w:rPr>
          <w:rFonts w:cstheme="minorHAnsi"/>
          <w:sz w:val="24"/>
          <w:szCs w:val="24"/>
        </w:rPr>
      </w:pPr>
      <w:r>
        <w:rPr>
          <w:rFonts w:cstheme="minorHAnsi"/>
          <w:sz w:val="24"/>
          <w:szCs w:val="24"/>
        </w:rPr>
        <w:t>Theme:  The Artist’s View</w:t>
      </w:r>
    </w:p>
    <w:p w:rsidR="00DC6F9A" w:rsidRDefault="0062675D" w:rsidP="00DC6F9A">
      <w:pPr>
        <w:jc w:val="left"/>
        <w:rPr>
          <w:rFonts w:cstheme="minorHAnsi"/>
          <w:b/>
          <w:sz w:val="24"/>
          <w:szCs w:val="24"/>
        </w:rPr>
      </w:pPr>
      <w:r>
        <w:rPr>
          <w:rFonts w:cstheme="minorHAnsi"/>
          <w:b/>
          <w:sz w:val="24"/>
          <w:szCs w:val="24"/>
        </w:rPr>
        <w:t>October 9</w:t>
      </w:r>
      <w:r w:rsidR="00DC6F9A">
        <w:rPr>
          <w:rFonts w:cstheme="minorHAnsi"/>
          <w:b/>
          <w:sz w:val="24"/>
          <w:szCs w:val="24"/>
        </w:rPr>
        <w:t xml:space="preserve"> No class, Thanksgiving</w:t>
      </w:r>
    </w:p>
    <w:p w:rsidR="00DC6F9A" w:rsidRDefault="0062675D" w:rsidP="00DC6F9A">
      <w:pPr>
        <w:jc w:val="left"/>
        <w:rPr>
          <w:rFonts w:cstheme="minorHAnsi"/>
          <w:b/>
          <w:sz w:val="24"/>
          <w:szCs w:val="24"/>
        </w:rPr>
      </w:pPr>
      <w:r>
        <w:rPr>
          <w:rFonts w:cstheme="minorHAnsi"/>
          <w:b/>
          <w:sz w:val="24"/>
          <w:szCs w:val="24"/>
        </w:rPr>
        <w:t>October 16</w:t>
      </w:r>
      <w:r w:rsidR="00DC6F9A">
        <w:rPr>
          <w:rFonts w:cstheme="minorHAnsi"/>
          <w:b/>
          <w:sz w:val="24"/>
          <w:szCs w:val="24"/>
        </w:rPr>
        <w:t xml:space="preserve"> </w:t>
      </w:r>
    </w:p>
    <w:p w:rsidR="00DC6F9A" w:rsidRDefault="00DC6F9A" w:rsidP="00DC6F9A">
      <w:pPr>
        <w:jc w:val="left"/>
        <w:rPr>
          <w:rFonts w:cstheme="minorHAnsi"/>
          <w:sz w:val="24"/>
          <w:szCs w:val="24"/>
        </w:rPr>
      </w:pPr>
      <w:r>
        <w:rPr>
          <w:rFonts w:cstheme="minorHAnsi"/>
          <w:sz w:val="24"/>
          <w:szCs w:val="24"/>
        </w:rPr>
        <w:t>Theme: Space/Place</w:t>
      </w:r>
    </w:p>
    <w:p w:rsidR="00DC6F9A" w:rsidRDefault="0062675D" w:rsidP="00DC6F9A">
      <w:pPr>
        <w:jc w:val="left"/>
        <w:rPr>
          <w:rFonts w:cstheme="minorHAnsi"/>
          <w:b/>
          <w:sz w:val="24"/>
          <w:szCs w:val="24"/>
        </w:rPr>
      </w:pPr>
      <w:r>
        <w:rPr>
          <w:rFonts w:cstheme="minorHAnsi"/>
          <w:b/>
          <w:sz w:val="24"/>
          <w:szCs w:val="24"/>
        </w:rPr>
        <w:t>October 23</w:t>
      </w:r>
    </w:p>
    <w:p w:rsidR="00DC6F9A" w:rsidRDefault="00DC6F9A" w:rsidP="00DC6F9A">
      <w:pPr>
        <w:jc w:val="left"/>
        <w:rPr>
          <w:rFonts w:cstheme="minorHAnsi"/>
          <w:bCs/>
          <w:sz w:val="24"/>
          <w:szCs w:val="24"/>
        </w:rPr>
      </w:pPr>
      <w:r>
        <w:rPr>
          <w:rFonts w:cstheme="minorHAnsi"/>
          <w:bCs/>
          <w:sz w:val="24"/>
          <w:szCs w:val="24"/>
        </w:rPr>
        <w:t>Theme: Medium</w:t>
      </w:r>
    </w:p>
    <w:p w:rsidR="00DC6F9A" w:rsidRDefault="00DC6F9A" w:rsidP="00DC6F9A">
      <w:pPr>
        <w:jc w:val="left"/>
        <w:rPr>
          <w:rFonts w:cstheme="minorHAnsi"/>
          <w:sz w:val="24"/>
          <w:szCs w:val="24"/>
        </w:rPr>
      </w:pPr>
      <w:r>
        <w:rPr>
          <w:rFonts w:cstheme="minorHAnsi"/>
          <w:sz w:val="24"/>
          <w:szCs w:val="24"/>
        </w:rPr>
        <w:t xml:space="preserve">Question for </w:t>
      </w:r>
      <w:proofErr w:type="spellStart"/>
      <w:r>
        <w:rPr>
          <w:rFonts w:cstheme="minorHAnsi"/>
          <w:sz w:val="24"/>
          <w:szCs w:val="24"/>
        </w:rPr>
        <w:t>lst</w:t>
      </w:r>
      <w:proofErr w:type="spellEnd"/>
      <w:r>
        <w:rPr>
          <w:rFonts w:cstheme="minorHAnsi"/>
          <w:sz w:val="24"/>
          <w:szCs w:val="24"/>
        </w:rPr>
        <w:t xml:space="preserve"> assignment distributed</w:t>
      </w:r>
    </w:p>
    <w:p w:rsidR="00DC6F9A" w:rsidRDefault="0062675D" w:rsidP="00DC6F9A">
      <w:pPr>
        <w:jc w:val="left"/>
        <w:rPr>
          <w:rFonts w:cstheme="minorHAnsi"/>
          <w:b/>
          <w:sz w:val="24"/>
          <w:szCs w:val="24"/>
        </w:rPr>
      </w:pPr>
      <w:r>
        <w:rPr>
          <w:rFonts w:cstheme="minorHAnsi"/>
          <w:b/>
          <w:sz w:val="24"/>
          <w:szCs w:val="24"/>
        </w:rPr>
        <w:t>October 30</w:t>
      </w:r>
    </w:p>
    <w:p w:rsidR="00DC6F9A" w:rsidRDefault="00DC6F9A" w:rsidP="00DC6F9A">
      <w:pPr>
        <w:jc w:val="left"/>
        <w:rPr>
          <w:rFonts w:cstheme="minorHAnsi"/>
          <w:b/>
          <w:bCs/>
          <w:sz w:val="24"/>
          <w:szCs w:val="24"/>
        </w:rPr>
      </w:pPr>
      <w:proofErr w:type="spellStart"/>
      <w:proofErr w:type="gramStart"/>
      <w:r>
        <w:rPr>
          <w:rFonts w:cstheme="minorHAnsi"/>
          <w:sz w:val="24"/>
          <w:szCs w:val="24"/>
        </w:rPr>
        <w:t>lst</w:t>
      </w:r>
      <w:proofErr w:type="spellEnd"/>
      <w:proofErr w:type="gramEnd"/>
      <w:r>
        <w:rPr>
          <w:rFonts w:cstheme="minorHAnsi"/>
          <w:sz w:val="24"/>
          <w:szCs w:val="24"/>
        </w:rPr>
        <w:t xml:space="preserve"> In Class Written Assignment </w:t>
      </w:r>
    </w:p>
    <w:p w:rsidR="00DC6F9A" w:rsidRDefault="0062675D" w:rsidP="00DC6F9A">
      <w:pPr>
        <w:jc w:val="left"/>
        <w:rPr>
          <w:rFonts w:cstheme="minorHAnsi"/>
          <w:b/>
          <w:bCs/>
          <w:sz w:val="24"/>
          <w:szCs w:val="24"/>
        </w:rPr>
      </w:pPr>
      <w:r>
        <w:rPr>
          <w:rFonts w:cstheme="minorHAnsi"/>
          <w:b/>
          <w:bCs/>
          <w:sz w:val="24"/>
          <w:szCs w:val="24"/>
        </w:rPr>
        <w:t>November 6</w:t>
      </w:r>
    </w:p>
    <w:p w:rsidR="00DC6F9A" w:rsidRDefault="00DC6F9A" w:rsidP="00DC6F9A">
      <w:pPr>
        <w:pStyle w:val="Heading1"/>
        <w:rPr>
          <w:rFonts w:asciiTheme="minorHAnsi" w:hAnsiTheme="minorHAnsi" w:cstheme="minorHAnsi"/>
          <w:b w:val="0"/>
        </w:rPr>
      </w:pPr>
      <w:r>
        <w:rPr>
          <w:rFonts w:asciiTheme="minorHAnsi" w:hAnsiTheme="minorHAnsi" w:cstheme="minorHAnsi"/>
          <w:b w:val="0"/>
        </w:rPr>
        <w:t>Theme: Medium/Mediation</w:t>
      </w:r>
    </w:p>
    <w:p w:rsidR="00DC6F9A" w:rsidRDefault="00DC6F9A" w:rsidP="00DC6F9A">
      <w:pPr>
        <w:pStyle w:val="Heading1"/>
        <w:rPr>
          <w:rFonts w:asciiTheme="minorHAnsi" w:eastAsiaTheme="minorHAnsi" w:hAnsiTheme="minorHAnsi" w:cstheme="minorHAnsi"/>
          <w:b w:val="0"/>
          <w:bCs w:val="0"/>
        </w:rPr>
      </w:pPr>
    </w:p>
    <w:p w:rsidR="00DC6F9A" w:rsidRDefault="0062675D" w:rsidP="00DC6F9A">
      <w:pPr>
        <w:pStyle w:val="Heading1"/>
        <w:rPr>
          <w:rFonts w:asciiTheme="minorHAnsi" w:hAnsiTheme="minorHAnsi" w:cstheme="minorHAnsi"/>
        </w:rPr>
      </w:pPr>
      <w:r>
        <w:rPr>
          <w:rFonts w:asciiTheme="minorHAnsi" w:hAnsiTheme="minorHAnsi" w:cstheme="minorHAnsi"/>
        </w:rPr>
        <w:t>November 13</w:t>
      </w:r>
    </w:p>
    <w:p w:rsidR="00DC6F9A" w:rsidRDefault="0062675D" w:rsidP="00DC6F9A">
      <w:pPr>
        <w:pStyle w:val="Heading1"/>
        <w:rPr>
          <w:rFonts w:asciiTheme="minorHAnsi" w:hAnsiTheme="minorHAnsi" w:cstheme="minorHAnsi"/>
          <w:b w:val="0"/>
        </w:rPr>
      </w:pPr>
      <w:r>
        <w:rPr>
          <w:rFonts w:asciiTheme="minorHAnsi" w:hAnsiTheme="minorHAnsi" w:cstheme="minorHAnsi"/>
          <w:b w:val="0"/>
        </w:rPr>
        <w:t>Theme:  Narrative</w:t>
      </w:r>
    </w:p>
    <w:p w:rsidR="00DC6F9A" w:rsidRDefault="00DC6F9A" w:rsidP="00DC6F9A">
      <w:pPr>
        <w:jc w:val="left"/>
        <w:rPr>
          <w:rFonts w:cstheme="minorHAnsi"/>
          <w:sz w:val="24"/>
          <w:szCs w:val="24"/>
        </w:rPr>
      </w:pPr>
      <w:r>
        <w:rPr>
          <w:rFonts w:cstheme="minorHAnsi"/>
          <w:b/>
          <w:sz w:val="24"/>
          <w:szCs w:val="24"/>
        </w:rPr>
        <w:t>November 21</w:t>
      </w:r>
    </w:p>
    <w:p w:rsidR="00DC6F9A" w:rsidRDefault="0062675D" w:rsidP="00DC6F9A">
      <w:pPr>
        <w:jc w:val="left"/>
        <w:rPr>
          <w:rFonts w:cstheme="minorHAnsi"/>
          <w:sz w:val="24"/>
          <w:szCs w:val="24"/>
        </w:rPr>
      </w:pPr>
      <w:r>
        <w:rPr>
          <w:rFonts w:cstheme="minorHAnsi"/>
          <w:sz w:val="24"/>
          <w:szCs w:val="24"/>
        </w:rPr>
        <w:t>Student Questions</w:t>
      </w:r>
    </w:p>
    <w:p w:rsidR="00DC6F9A" w:rsidRDefault="0062675D" w:rsidP="00DC6F9A">
      <w:pPr>
        <w:jc w:val="left"/>
        <w:rPr>
          <w:rFonts w:cstheme="minorHAnsi"/>
          <w:b/>
          <w:sz w:val="24"/>
          <w:szCs w:val="24"/>
        </w:rPr>
      </w:pPr>
      <w:r>
        <w:rPr>
          <w:rFonts w:cstheme="minorHAnsi"/>
          <w:b/>
          <w:sz w:val="24"/>
          <w:szCs w:val="24"/>
        </w:rPr>
        <w:t>November 27</w:t>
      </w:r>
    </w:p>
    <w:p w:rsidR="00DC6F9A" w:rsidRDefault="00DC6F9A" w:rsidP="00DC6F9A">
      <w:pPr>
        <w:jc w:val="left"/>
        <w:rPr>
          <w:rFonts w:cstheme="minorHAnsi"/>
          <w:sz w:val="24"/>
          <w:szCs w:val="24"/>
        </w:rPr>
      </w:pPr>
      <w:r>
        <w:rPr>
          <w:rFonts w:cstheme="minorHAnsi"/>
          <w:sz w:val="24"/>
          <w:szCs w:val="24"/>
        </w:rPr>
        <w:t>2</w:t>
      </w:r>
      <w:r>
        <w:rPr>
          <w:rFonts w:cstheme="minorHAnsi"/>
          <w:sz w:val="24"/>
          <w:szCs w:val="24"/>
          <w:vertAlign w:val="superscript"/>
        </w:rPr>
        <w:t>nd</w:t>
      </w:r>
      <w:r>
        <w:rPr>
          <w:rFonts w:cstheme="minorHAnsi"/>
          <w:sz w:val="24"/>
          <w:szCs w:val="24"/>
        </w:rPr>
        <w:t xml:space="preserve"> Assignment Distributed</w:t>
      </w:r>
    </w:p>
    <w:p w:rsidR="00DC6F9A" w:rsidRDefault="0062675D" w:rsidP="00DC6F9A">
      <w:pPr>
        <w:jc w:val="left"/>
        <w:rPr>
          <w:rFonts w:cstheme="minorHAnsi"/>
          <w:sz w:val="24"/>
          <w:szCs w:val="24"/>
        </w:rPr>
      </w:pPr>
      <w:r>
        <w:rPr>
          <w:rFonts w:cstheme="minorHAnsi"/>
          <w:sz w:val="24"/>
          <w:szCs w:val="24"/>
        </w:rPr>
        <w:t>Student Questions</w:t>
      </w:r>
    </w:p>
    <w:p w:rsidR="00DC6F9A" w:rsidRDefault="00DC6F9A" w:rsidP="00DC6F9A">
      <w:pPr>
        <w:jc w:val="left"/>
        <w:rPr>
          <w:rFonts w:cstheme="minorHAnsi"/>
          <w:sz w:val="24"/>
          <w:szCs w:val="24"/>
        </w:rPr>
      </w:pPr>
      <w:r>
        <w:rPr>
          <w:rFonts w:cstheme="minorHAnsi"/>
          <w:sz w:val="24"/>
          <w:szCs w:val="24"/>
        </w:rPr>
        <w:t xml:space="preserve">Artist Talk: TA </w:t>
      </w:r>
    </w:p>
    <w:p w:rsidR="00DC6F9A" w:rsidRDefault="0062675D" w:rsidP="00DC6F9A">
      <w:pPr>
        <w:jc w:val="left"/>
        <w:rPr>
          <w:rFonts w:cstheme="minorHAnsi"/>
          <w:b/>
          <w:bCs/>
          <w:sz w:val="24"/>
          <w:szCs w:val="24"/>
        </w:rPr>
      </w:pPr>
      <w:r>
        <w:rPr>
          <w:rFonts w:cstheme="minorHAnsi"/>
          <w:b/>
          <w:bCs/>
          <w:sz w:val="24"/>
          <w:szCs w:val="24"/>
        </w:rPr>
        <w:t>December 4</w:t>
      </w:r>
    </w:p>
    <w:p w:rsidR="0062675D" w:rsidRDefault="0062675D" w:rsidP="00DC6F9A">
      <w:pPr>
        <w:jc w:val="left"/>
        <w:rPr>
          <w:rFonts w:cstheme="minorHAnsi"/>
          <w:bCs/>
          <w:sz w:val="24"/>
          <w:szCs w:val="24"/>
        </w:rPr>
      </w:pPr>
      <w:r>
        <w:rPr>
          <w:rFonts w:cstheme="minorHAnsi"/>
          <w:bCs/>
          <w:sz w:val="24"/>
          <w:szCs w:val="24"/>
        </w:rPr>
        <w:t>Semester Summary</w:t>
      </w:r>
    </w:p>
    <w:p w:rsidR="0062675D" w:rsidRPr="0062675D" w:rsidRDefault="0062675D" w:rsidP="00DC6F9A">
      <w:pPr>
        <w:jc w:val="left"/>
        <w:rPr>
          <w:rFonts w:cstheme="minorHAnsi"/>
          <w:bCs/>
          <w:sz w:val="24"/>
          <w:szCs w:val="24"/>
        </w:rPr>
      </w:pPr>
      <w:r>
        <w:rPr>
          <w:rFonts w:cstheme="minorHAnsi"/>
          <w:bCs/>
          <w:sz w:val="24"/>
          <w:szCs w:val="24"/>
        </w:rPr>
        <w:t>Student Questions</w:t>
      </w:r>
    </w:p>
    <w:p w:rsidR="00DC6F9A" w:rsidRDefault="0062675D" w:rsidP="00DC6F9A">
      <w:pPr>
        <w:jc w:val="left"/>
        <w:rPr>
          <w:rFonts w:cstheme="minorHAnsi"/>
          <w:b/>
          <w:sz w:val="24"/>
          <w:szCs w:val="24"/>
        </w:rPr>
      </w:pPr>
      <w:r>
        <w:rPr>
          <w:rFonts w:cstheme="minorHAnsi"/>
          <w:b/>
          <w:sz w:val="24"/>
          <w:szCs w:val="24"/>
        </w:rPr>
        <w:t>December 5</w:t>
      </w:r>
      <w:bookmarkStart w:id="0" w:name="_GoBack"/>
      <w:bookmarkEnd w:id="0"/>
    </w:p>
    <w:p w:rsidR="00DC6F9A" w:rsidRDefault="00DC6F9A" w:rsidP="00DC6F9A">
      <w:pPr>
        <w:jc w:val="left"/>
        <w:rPr>
          <w:rFonts w:cstheme="minorHAnsi"/>
          <w:b/>
          <w:sz w:val="24"/>
          <w:szCs w:val="24"/>
        </w:rPr>
      </w:pPr>
      <w:r>
        <w:rPr>
          <w:rFonts w:cstheme="minorHAnsi"/>
          <w:b/>
          <w:sz w:val="24"/>
          <w:szCs w:val="24"/>
        </w:rPr>
        <w:t>Make up Class</w:t>
      </w:r>
    </w:p>
    <w:p w:rsidR="0062675D" w:rsidRDefault="0062675D" w:rsidP="0062675D">
      <w:pPr>
        <w:jc w:val="left"/>
        <w:rPr>
          <w:rFonts w:cstheme="minorHAnsi"/>
          <w:b/>
          <w:sz w:val="24"/>
          <w:szCs w:val="24"/>
        </w:rPr>
      </w:pPr>
      <w:r>
        <w:rPr>
          <w:rFonts w:cstheme="minorHAnsi"/>
          <w:sz w:val="24"/>
          <w:szCs w:val="24"/>
        </w:rPr>
        <w:t xml:space="preserve">Second assignment due, 5:30pm, </w:t>
      </w:r>
      <w:r>
        <w:rPr>
          <w:rFonts w:cstheme="minorHAnsi"/>
          <w:b/>
          <w:sz w:val="24"/>
          <w:szCs w:val="24"/>
        </w:rPr>
        <w:t>No extensions</w:t>
      </w:r>
    </w:p>
    <w:p w:rsidR="0062675D" w:rsidRDefault="0062675D" w:rsidP="00DC6F9A">
      <w:pPr>
        <w:jc w:val="left"/>
        <w:rPr>
          <w:rFonts w:cstheme="minorHAnsi"/>
          <w:b/>
          <w:sz w:val="24"/>
          <w:szCs w:val="24"/>
        </w:rPr>
      </w:pPr>
      <w:r>
        <w:rPr>
          <w:rFonts w:cstheme="minorHAnsi"/>
          <w:b/>
          <w:bCs/>
          <w:sz w:val="24"/>
          <w:szCs w:val="24"/>
        </w:rPr>
        <w:t>Schedule for 2</w:t>
      </w:r>
      <w:r w:rsidRPr="0062675D">
        <w:rPr>
          <w:rFonts w:cstheme="minorHAnsi"/>
          <w:b/>
          <w:bCs/>
          <w:sz w:val="24"/>
          <w:szCs w:val="24"/>
          <w:vertAlign w:val="superscript"/>
        </w:rPr>
        <w:t>nd</w:t>
      </w:r>
      <w:r>
        <w:rPr>
          <w:rFonts w:cstheme="minorHAnsi"/>
          <w:b/>
          <w:bCs/>
          <w:sz w:val="24"/>
          <w:szCs w:val="24"/>
        </w:rPr>
        <w:t xml:space="preserve"> Term to be provided January 8, 2018</w:t>
      </w:r>
    </w:p>
    <w:p w:rsidR="00D1223C" w:rsidRDefault="00D1223C"/>
    <w:sectPr w:rsidR="00D12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D12EC"/>
    <w:multiLevelType w:val="hybridMultilevel"/>
    <w:tmpl w:val="4FE6C2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4F82B2C"/>
    <w:multiLevelType w:val="hybridMultilevel"/>
    <w:tmpl w:val="F1502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656525B3"/>
    <w:multiLevelType w:val="hybridMultilevel"/>
    <w:tmpl w:val="BB344B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CD26884"/>
    <w:multiLevelType w:val="hybridMultilevel"/>
    <w:tmpl w:val="C6AC54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7DCF4FD9"/>
    <w:multiLevelType w:val="hybridMultilevel"/>
    <w:tmpl w:val="07E408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1D"/>
    <w:rsid w:val="0062675D"/>
    <w:rsid w:val="00640F80"/>
    <w:rsid w:val="006546AB"/>
    <w:rsid w:val="00A5294E"/>
    <w:rsid w:val="00D1223C"/>
    <w:rsid w:val="00D13D05"/>
    <w:rsid w:val="00DC6F9A"/>
    <w:rsid w:val="00DF721D"/>
    <w:rsid w:val="00EA7A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A1D0B-8143-402D-8D7A-42F6C5DC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9A"/>
    <w:pPr>
      <w:spacing w:after="200" w:line="240" w:lineRule="auto"/>
      <w:jc w:val="center"/>
    </w:pPr>
  </w:style>
  <w:style w:type="paragraph" w:styleId="Heading1">
    <w:name w:val="heading 1"/>
    <w:basedOn w:val="Normal"/>
    <w:next w:val="Normal"/>
    <w:link w:val="Heading1Char"/>
    <w:qFormat/>
    <w:rsid w:val="00DC6F9A"/>
    <w:pPr>
      <w:keepNext/>
      <w:spacing w:after="0"/>
      <w:jc w:val="left"/>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F9A"/>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DC6F9A"/>
    <w:rPr>
      <w:color w:val="0563C1" w:themeColor="hyperlink"/>
      <w:u w:val="single"/>
    </w:rPr>
  </w:style>
  <w:style w:type="paragraph" w:styleId="ListParagraph">
    <w:name w:val="List Paragraph"/>
    <w:basedOn w:val="Normal"/>
    <w:uiPriority w:val="34"/>
    <w:qFormat/>
    <w:rsid w:val="00DC6F9A"/>
    <w:pPr>
      <w:ind w:left="720"/>
      <w:contextualSpacing/>
    </w:pPr>
  </w:style>
  <w:style w:type="paragraph" w:styleId="BalloonText">
    <w:name w:val="Balloon Text"/>
    <w:basedOn w:val="Normal"/>
    <w:link w:val="BalloonTextChar"/>
    <w:uiPriority w:val="99"/>
    <w:semiHidden/>
    <w:unhideWhenUsed/>
    <w:rsid w:val="00A529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2017-09-11T11:58:00Z</cp:lastPrinted>
  <dcterms:created xsi:type="dcterms:W3CDTF">2017-08-20T20:41:00Z</dcterms:created>
  <dcterms:modified xsi:type="dcterms:W3CDTF">2017-09-11T11:59:00Z</dcterms:modified>
</cp:coreProperties>
</file>