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3BE4" w14:textId="77777777" w:rsidR="00B54933" w:rsidRPr="00445047" w:rsidRDefault="00B54933" w:rsidP="007C2C61">
      <w:pPr>
        <w:autoSpaceDE w:val="0"/>
        <w:autoSpaceDN w:val="0"/>
        <w:adjustRightInd w:val="0"/>
        <w:spacing w:after="0" w:line="240" w:lineRule="auto"/>
        <w:jc w:val="center"/>
        <w:rPr>
          <w:rFonts w:ascii="UnizgDisplay Medium" w:hAnsi="UnizgDisplay Medium" w:cs="UnizgDisplayNormal"/>
          <w:kern w:val="0"/>
          <w:sz w:val="32"/>
          <w:szCs w:val="32"/>
        </w:rPr>
      </w:pPr>
      <w:r w:rsidRPr="00445047">
        <w:rPr>
          <w:rFonts w:ascii="UnizgDisplay Medium" w:hAnsi="UnizgDisplay Medium" w:cs="UnizgDisplayNormal"/>
          <w:kern w:val="0"/>
          <w:sz w:val="32"/>
          <w:szCs w:val="32"/>
        </w:rPr>
        <w:t>SVEUČILIŠTE U ZAGREBU</w:t>
      </w:r>
    </w:p>
    <w:p w14:paraId="60697B4F" w14:textId="77777777" w:rsidR="00B54933" w:rsidRPr="00445047" w:rsidRDefault="00B54933" w:rsidP="007C2C61">
      <w:pPr>
        <w:autoSpaceDE w:val="0"/>
        <w:autoSpaceDN w:val="0"/>
        <w:adjustRightInd w:val="0"/>
        <w:spacing w:after="0" w:line="240" w:lineRule="auto"/>
        <w:jc w:val="center"/>
        <w:rPr>
          <w:rFonts w:ascii="UnizgDisplay Medium" w:hAnsi="UnizgDisplay Medium" w:cs="UnizgDisplayNormal"/>
          <w:kern w:val="0"/>
          <w:sz w:val="32"/>
          <w:szCs w:val="32"/>
        </w:rPr>
      </w:pPr>
      <w:r w:rsidRPr="00445047">
        <w:rPr>
          <w:rFonts w:ascii="UnizgDisplay Medium" w:hAnsi="UnizgDisplay Medium" w:cs="UnizgDisplayNormal"/>
          <w:kern w:val="0"/>
          <w:sz w:val="32"/>
          <w:szCs w:val="32"/>
        </w:rPr>
        <w:t>GRAFIČKI FAKULTET</w:t>
      </w:r>
    </w:p>
    <w:p w14:paraId="1850C382" w14:textId="77777777" w:rsidR="00B54933" w:rsidRPr="007C2C61" w:rsidRDefault="00B54933" w:rsidP="007C2C61">
      <w:pPr>
        <w:autoSpaceDE w:val="0"/>
        <w:autoSpaceDN w:val="0"/>
        <w:adjustRightInd w:val="0"/>
        <w:spacing w:after="0" w:line="240" w:lineRule="auto"/>
        <w:jc w:val="center"/>
        <w:rPr>
          <w:rFonts w:ascii="UnizgDisplayNormal" w:hAnsi="UnizgDisplayNormal" w:cs="UnizgDisplayNormal"/>
          <w:kern w:val="0"/>
        </w:rPr>
      </w:pPr>
    </w:p>
    <w:p w14:paraId="74094529" w14:textId="77777777" w:rsidR="00B54933" w:rsidRPr="007C2C61" w:rsidRDefault="00B54933" w:rsidP="007C2C61">
      <w:pPr>
        <w:autoSpaceDE w:val="0"/>
        <w:autoSpaceDN w:val="0"/>
        <w:adjustRightInd w:val="0"/>
        <w:spacing w:after="0" w:line="240" w:lineRule="auto"/>
        <w:jc w:val="center"/>
        <w:rPr>
          <w:rFonts w:ascii="UnizgDisplayNormal" w:hAnsi="UnizgDisplayNormal" w:cs="UnizgDisplayNormal"/>
          <w:kern w:val="0"/>
        </w:rPr>
      </w:pPr>
    </w:p>
    <w:p w14:paraId="35903C48" w14:textId="77777777" w:rsidR="00B54933" w:rsidRDefault="00B54933" w:rsidP="007C2C61">
      <w:pPr>
        <w:autoSpaceDE w:val="0"/>
        <w:autoSpaceDN w:val="0"/>
        <w:adjustRightInd w:val="0"/>
        <w:spacing w:after="0" w:line="240" w:lineRule="auto"/>
        <w:jc w:val="center"/>
        <w:rPr>
          <w:rFonts w:ascii="UnizgDisplayNormal" w:hAnsi="UnizgDisplayNormal" w:cs="UnizgDisplayNormal"/>
          <w:kern w:val="0"/>
        </w:rPr>
      </w:pPr>
    </w:p>
    <w:p w14:paraId="50E32F7B" w14:textId="77777777" w:rsidR="007C2C61" w:rsidRDefault="007C2C61" w:rsidP="007C2C61">
      <w:pPr>
        <w:autoSpaceDE w:val="0"/>
        <w:autoSpaceDN w:val="0"/>
        <w:adjustRightInd w:val="0"/>
        <w:spacing w:after="0" w:line="240" w:lineRule="auto"/>
        <w:jc w:val="center"/>
        <w:rPr>
          <w:rFonts w:ascii="UnizgDisplayNormal" w:hAnsi="UnizgDisplayNormal" w:cs="UnizgDisplayNormal"/>
          <w:kern w:val="0"/>
        </w:rPr>
      </w:pPr>
    </w:p>
    <w:p w14:paraId="517A9E18" w14:textId="77777777" w:rsidR="007C2C61" w:rsidRPr="007C2C61" w:rsidRDefault="007C2C61" w:rsidP="007C2C61">
      <w:pPr>
        <w:autoSpaceDE w:val="0"/>
        <w:autoSpaceDN w:val="0"/>
        <w:adjustRightInd w:val="0"/>
        <w:spacing w:after="0" w:line="240" w:lineRule="auto"/>
        <w:jc w:val="center"/>
        <w:rPr>
          <w:rFonts w:ascii="UnizgDisplayNormal" w:hAnsi="UnizgDisplayNormal" w:cs="UnizgDisplayNormal"/>
          <w:kern w:val="0"/>
        </w:rPr>
      </w:pPr>
    </w:p>
    <w:p w14:paraId="244140AC" w14:textId="77777777" w:rsidR="00445047" w:rsidRPr="007C2C61" w:rsidRDefault="00445047" w:rsidP="007C2C61">
      <w:pPr>
        <w:autoSpaceDE w:val="0"/>
        <w:autoSpaceDN w:val="0"/>
        <w:adjustRightInd w:val="0"/>
        <w:spacing w:after="0" w:line="240" w:lineRule="auto"/>
        <w:rPr>
          <w:rFonts w:ascii="UnizgDisplayNormal" w:hAnsi="UnizgDisplayNormal" w:cs="UnizgDisplayNormal"/>
          <w:kern w:val="0"/>
        </w:rPr>
      </w:pPr>
    </w:p>
    <w:p w14:paraId="22FCD349" w14:textId="2B2407FC" w:rsidR="00B54933" w:rsidRDefault="00B54933" w:rsidP="007C2C61">
      <w:pPr>
        <w:spacing w:line="240" w:lineRule="auto"/>
        <w:jc w:val="center"/>
        <w:rPr>
          <w:rFonts w:ascii="UnizgDisplay Medium" w:hAnsi="UnizgDisplay Medium" w:cs="UnizgDisplayNormal"/>
          <w:kern w:val="0"/>
          <w:sz w:val="32"/>
          <w:szCs w:val="32"/>
        </w:rPr>
      </w:pPr>
      <w:r w:rsidRPr="00445047">
        <w:rPr>
          <w:rFonts w:ascii="UnizgDisplay Medium" w:hAnsi="UnizgDisplay Medium" w:cs="UnizgDisplayNormal"/>
          <w:kern w:val="0"/>
          <w:sz w:val="32"/>
          <w:szCs w:val="32"/>
        </w:rPr>
        <w:t>SARA IVA MERLIĆ</w:t>
      </w:r>
    </w:p>
    <w:p w14:paraId="73F774F7" w14:textId="77777777" w:rsidR="00445047" w:rsidRPr="00445047" w:rsidRDefault="00445047" w:rsidP="007C2C61">
      <w:pPr>
        <w:spacing w:line="240" w:lineRule="auto"/>
        <w:rPr>
          <w:rFonts w:ascii="UnizgDisplay Medium" w:hAnsi="UnizgDisplay Medium" w:cs="UnizgDisplayNormal"/>
          <w:kern w:val="0"/>
          <w:sz w:val="32"/>
          <w:szCs w:val="32"/>
        </w:rPr>
      </w:pPr>
    </w:p>
    <w:p w14:paraId="4EA27323" w14:textId="1577AD30" w:rsidR="00B54933" w:rsidRPr="00445047" w:rsidRDefault="00B54933" w:rsidP="007C2C61">
      <w:pPr>
        <w:autoSpaceDE w:val="0"/>
        <w:autoSpaceDN w:val="0"/>
        <w:adjustRightInd w:val="0"/>
        <w:spacing w:after="0" w:line="240" w:lineRule="auto"/>
        <w:jc w:val="center"/>
        <w:rPr>
          <w:rFonts w:ascii="UnizgDisplay Bold" w:hAnsi="UnizgDisplay Bold" w:cs="UnizgDisplayNormal"/>
          <w:kern w:val="0"/>
          <w:sz w:val="52"/>
          <w:szCs w:val="54"/>
        </w:rPr>
      </w:pPr>
      <w:r w:rsidRPr="00445047">
        <w:rPr>
          <w:rFonts w:ascii="UnizgDisplay Bold" w:hAnsi="UnizgDisplay Bold" w:cs="UnizgDisplayNormal"/>
          <w:kern w:val="0"/>
          <w:sz w:val="52"/>
          <w:szCs w:val="54"/>
        </w:rPr>
        <w:t>ANALIZA PRIJENOSA BOJE KOD VIŠEBOJNIH REPRODUKCIJA S UV-SUŠEĆIM I KONVENCIONALNIM TISKARSKIM BOJAMA</w:t>
      </w:r>
    </w:p>
    <w:p w14:paraId="206F3F87" w14:textId="77777777" w:rsidR="00B54933" w:rsidRDefault="00B54933" w:rsidP="007C2C61">
      <w:pPr>
        <w:autoSpaceDE w:val="0"/>
        <w:autoSpaceDN w:val="0"/>
        <w:adjustRightInd w:val="0"/>
        <w:spacing w:after="0" w:line="240" w:lineRule="auto"/>
        <w:jc w:val="center"/>
        <w:rPr>
          <w:rFonts w:ascii="UnizgDisplayNormal" w:hAnsi="UnizgDisplayNormal" w:cs="UnizgDisplayNormal"/>
          <w:kern w:val="0"/>
          <w:sz w:val="56"/>
          <w:szCs w:val="56"/>
        </w:rPr>
      </w:pPr>
    </w:p>
    <w:p w14:paraId="73998FE5" w14:textId="77777777" w:rsidR="00445047" w:rsidRPr="00445047" w:rsidRDefault="00445047" w:rsidP="007C2C61">
      <w:pPr>
        <w:autoSpaceDE w:val="0"/>
        <w:autoSpaceDN w:val="0"/>
        <w:adjustRightInd w:val="0"/>
        <w:spacing w:after="0" w:line="240" w:lineRule="auto"/>
        <w:jc w:val="center"/>
        <w:rPr>
          <w:rFonts w:ascii="UnizgDisplayNormal" w:hAnsi="UnizgDisplayNormal" w:cs="UnizgDisplayNormal"/>
          <w:kern w:val="0"/>
        </w:rPr>
      </w:pPr>
    </w:p>
    <w:p w14:paraId="1504BF1B" w14:textId="7EB316BD" w:rsidR="00B54933" w:rsidRPr="00445047" w:rsidRDefault="00B54933" w:rsidP="007C2C61">
      <w:pPr>
        <w:autoSpaceDE w:val="0"/>
        <w:autoSpaceDN w:val="0"/>
        <w:adjustRightInd w:val="0"/>
        <w:spacing w:after="0" w:line="240" w:lineRule="auto"/>
        <w:jc w:val="center"/>
        <w:rPr>
          <w:rFonts w:ascii="UnizgDisplay Medium" w:hAnsi="UnizgDisplay Medium" w:cs="UnizgDisplayNormal"/>
          <w:kern w:val="0"/>
          <w:sz w:val="32"/>
          <w:szCs w:val="32"/>
        </w:rPr>
      </w:pPr>
      <w:r w:rsidRPr="00445047">
        <w:rPr>
          <w:rFonts w:ascii="UnizgDisplay Medium" w:hAnsi="UnizgDisplay Medium" w:cs="UnizgDisplayNormal"/>
          <w:kern w:val="0"/>
          <w:sz w:val="32"/>
          <w:szCs w:val="32"/>
        </w:rPr>
        <w:t>DIPLOMSKI RAD</w:t>
      </w:r>
    </w:p>
    <w:p w14:paraId="2812D718" w14:textId="77777777" w:rsidR="00B54933" w:rsidRDefault="00B54933" w:rsidP="007C2C61">
      <w:pPr>
        <w:spacing w:line="240" w:lineRule="auto"/>
        <w:jc w:val="center"/>
        <w:rPr>
          <w:rFonts w:ascii="UnizgDisplayNormal" w:hAnsi="UnizgDisplayNormal" w:cs="UnizgDisplayNormal"/>
          <w:kern w:val="0"/>
          <w:sz w:val="28"/>
          <w:szCs w:val="28"/>
        </w:rPr>
      </w:pPr>
    </w:p>
    <w:p w14:paraId="05A018AA" w14:textId="77777777" w:rsidR="00445047" w:rsidRDefault="00445047" w:rsidP="007C2C61">
      <w:pPr>
        <w:spacing w:line="240" w:lineRule="auto"/>
        <w:jc w:val="center"/>
        <w:rPr>
          <w:rFonts w:ascii="UnizgDisplayNormal" w:hAnsi="UnizgDisplayNormal" w:cs="UnizgDisplayNormal"/>
          <w:kern w:val="0"/>
          <w:sz w:val="28"/>
          <w:szCs w:val="28"/>
        </w:rPr>
      </w:pPr>
    </w:p>
    <w:p w14:paraId="14AAD0C2" w14:textId="77777777" w:rsidR="00B54933" w:rsidRDefault="00B54933" w:rsidP="007C2C61">
      <w:pPr>
        <w:spacing w:line="240" w:lineRule="auto"/>
        <w:jc w:val="center"/>
        <w:rPr>
          <w:rFonts w:ascii="UnizgDisplayNormal" w:hAnsi="UnizgDisplayNormal" w:cs="UnizgDisplayNormal"/>
          <w:kern w:val="0"/>
          <w:sz w:val="28"/>
          <w:szCs w:val="28"/>
        </w:rPr>
      </w:pPr>
    </w:p>
    <w:p w14:paraId="6B59C813" w14:textId="52B7CE75" w:rsidR="007C2C61" w:rsidRDefault="00445047" w:rsidP="007C2C61">
      <w:pPr>
        <w:autoSpaceDE w:val="0"/>
        <w:autoSpaceDN w:val="0"/>
        <w:adjustRightInd w:val="0"/>
        <w:spacing w:after="0" w:line="240" w:lineRule="auto"/>
        <w:jc w:val="center"/>
        <w:rPr>
          <w:rFonts w:ascii="UnizgDisplayNormal" w:hAnsi="UnizgDisplayNormal" w:cs="UnizgDisplayNormal"/>
          <w:kern w:val="0"/>
          <w:sz w:val="28"/>
          <w:szCs w:val="28"/>
        </w:rPr>
      </w:pPr>
      <w:r>
        <w:rPr>
          <w:rFonts w:ascii="UnizgDisplayNormal" w:hAnsi="UnizgDisplayNormal" w:cs="UnizgDisplayNormal"/>
          <w:kern w:val="0"/>
          <w:sz w:val="28"/>
          <w:szCs w:val="28"/>
        </w:rPr>
        <w:br/>
      </w:r>
      <w:r>
        <w:rPr>
          <w:rFonts w:ascii="UnizgDisplayNormal" w:hAnsi="UnizgDisplayNormal" w:cs="UnizgDisplayNormal"/>
          <w:kern w:val="0"/>
          <w:sz w:val="28"/>
          <w:szCs w:val="28"/>
        </w:rPr>
        <w:br/>
      </w:r>
      <w:r>
        <w:rPr>
          <w:rFonts w:ascii="UnizgDisplayNormal" w:hAnsi="UnizgDisplayNormal" w:cs="UnizgDisplayNormal"/>
          <w:kern w:val="0"/>
          <w:sz w:val="28"/>
          <w:szCs w:val="28"/>
        </w:rPr>
        <w:br/>
      </w:r>
    </w:p>
    <w:p w14:paraId="4394B061" w14:textId="77777777" w:rsidR="007C2C61" w:rsidRDefault="007C2C61" w:rsidP="007C2C61">
      <w:pPr>
        <w:autoSpaceDE w:val="0"/>
        <w:autoSpaceDN w:val="0"/>
        <w:adjustRightInd w:val="0"/>
        <w:spacing w:after="0" w:line="240" w:lineRule="auto"/>
        <w:jc w:val="center"/>
        <w:rPr>
          <w:rFonts w:ascii="UnizgDisplayNormal" w:hAnsi="UnizgDisplayNormal" w:cs="UnizgDisplayNormal"/>
          <w:kern w:val="0"/>
          <w:sz w:val="28"/>
          <w:szCs w:val="28"/>
        </w:rPr>
      </w:pPr>
    </w:p>
    <w:p w14:paraId="2F6BD3A6" w14:textId="6E5D794F" w:rsidR="00445047" w:rsidRDefault="007C2C61" w:rsidP="007C2C61">
      <w:pPr>
        <w:autoSpaceDE w:val="0"/>
        <w:autoSpaceDN w:val="0"/>
        <w:adjustRightInd w:val="0"/>
        <w:spacing w:after="0" w:line="240" w:lineRule="auto"/>
        <w:jc w:val="center"/>
        <w:rPr>
          <w:rFonts w:ascii="UnizgDisplayNormal" w:hAnsi="UnizgDisplayNormal" w:cs="UnizgDisplayNormal"/>
          <w:kern w:val="0"/>
          <w:sz w:val="28"/>
          <w:szCs w:val="28"/>
        </w:rPr>
      </w:pPr>
      <w:r>
        <w:rPr>
          <w:rFonts w:ascii="UnizgDisplayNormal" w:hAnsi="UnizgDisplayNormal" w:cs="UnizgDisplayNormal"/>
          <w:kern w:val="0"/>
          <w:sz w:val="28"/>
          <w:szCs w:val="28"/>
        </w:rPr>
        <w:br/>
      </w:r>
    </w:p>
    <w:p w14:paraId="44C732CD" w14:textId="3A3F5207" w:rsidR="007C2C61" w:rsidRDefault="00B54933" w:rsidP="007F3831">
      <w:pPr>
        <w:spacing w:line="240" w:lineRule="auto"/>
        <w:jc w:val="center"/>
        <w:rPr>
          <w:rFonts w:ascii="UnizgDisplayNormal" w:hAnsi="UnizgDisplayNormal" w:cs="UnizgDisplayNormal"/>
          <w:kern w:val="0"/>
          <w:sz w:val="28"/>
          <w:szCs w:val="28"/>
        </w:rPr>
      </w:pPr>
      <w:r>
        <w:rPr>
          <w:rFonts w:ascii="UnizgDisplayNormal" w:hAnsi="UnizgDisplayNormal" w:cs="UnizgDisplayNormal"/>
          <w:kern w:val="0"/>
          <w:sz w:val="28"/>
          <w:szCs w:val="28"/>
        </w:rPr>
        <w:t>Zagreb, 2026.</w:t>
      </w:r>
    </w:p>
    <w:p w14:paraId="2DC3E30A" w14:textId="77777777" w:rsidR="007C2C61" w:rsidRDefault="007C2C61" w:rsidP="007C2C61">
      <w:pPr>
        <w:spacing w:line="240" w:lineRule="auto"/>
        <w:jc w:val="center"/>
        <w:rPr>
          <w:rFonts w:ascii="UnizgDisplay Medium" w:hAnsi="UnizgDisplay Medium" w:cs="UnizgDisplayNormal"/>
          <w:kern w:val="0"/>
          <w:sz w:val="28"/>
          <w:szCs w:val="28"/>
        </w:rPr>
      </w:pPr>
    </w:p>
    <w:p w14:paraId="1625A881" w14:textId="60FEE5D4" w:rsidR="00445047" w:rsidRPr="00445047" w:rsidRDefault="00445047" w:rsidP="007C2C61">
      <w:pPr>
        <w:spacing w:line="240" w:lineRule="auto"/>
        <w:jc w:val="center"/>
        <w:rPr>
          <w:rFonts w:ascii="UnizgDisplay Medium" w:hAnsi="UnizgDisplay Medium" w:cs="UnizgDisplayNormal"/>
          <w:kern w:val="0"/>
          <w:sz w:val="28"/>
          <w:szCs w:val="28"/>
        </w:rPr>
      </w:pPr>
      <w:r w:rsidRPr="00445047">
        <w:rPr>
          <w:rFonts w:ascii="UnizgDisplay Medium" w:hAnsi="UnizgDisplay Medium" w:cs="UnizgDisplayNormal"/>
          <w:kern w:val="0"/>
          <w:sz w:val="28"/>
          <w:szCs w:val="28"/>
        </w:rPr>
        <w:t>Smjer: Dizajn grafičkih proizvoda</w:t>
      </w:r>
    </w:p>
    <w:p w14:paraId="204774E3" w14:textId="77777777" w:rsidR="00445047" w:rsidRDefault="00445047" w:rsidP="007C2C61">
      <w:pPr>
        <w:spacing w:line="240" w:lineRule="auto"/>
        <w:jc w:val="center"/>
        <w:rPr>
          <w:rFonts w:ascii="UnizgDisplay Medium" w:hAnsi="UnizgDisplay Medium" w:cs="UnizgDisplayNormal"/>
          <w:kern w:val="0"/>
          <w:sz w:val="32"/>
          <w:szCs w:val="32"/>
        </w:rPr>
      </w:pPr>
    </w:p>
    <w:p w14:paraId="0FB276FC" w14:textId="77777777" w:rsidR="00445047" w:rsidRDefault="00445047" w:rsidP="007C2C61">
      <w:pPr>
        <w:spacing w:line="240" w:lineRule="auto"/>
        <w:jc w:val="center"/>
        <w:rPr>
          <w:rFonts w:ascii="UnizgDisplay Medium" w:hAnsi="UnizgDisplay Medium" w:cs="UnizgDisplayNormal"/>
          <w:kern w:val="0"/>
          <w:sz w:val="32"/>
          <w:szCs w:val="32"/>
        </w:rPr>
      </w:pPr>
    </w:p>
    <w:p w14:paraId="18271A68" w14:textId="77777777" w:rsidR="00445047" w:rsidRDefault="00445047" w:rsidP="007C2C61">
      <w:pPr>
        <w:spacing w:line="240" w:lineRule="auto"/>
        <w:jc w:val="center"/>
        <w:rPr>
          <w:rFonts w:ascii="UnizgDisplay Medium" w:hAnsi="UnizgDisplay Medium" w:cs="UnizgDisplayNormal"/>
          <w:kern w:val="0"/>
          <w:sz w:val="32"/>
          <w:szCs w:val="32"/>
        </w:rPr>
      </w:pPr>
    </w:p>
    <w:p w14:paraId="3DBE26F8" w14:textId="2F2CC5E6" w:rsidR="00445047" w:rsidRDefault="00445047" w:rsidP="007C2C61">
      <w:pPr>
        <w:spacing w:line="240" w:lineRule="auto"/>
        <w:jc w:val="center"/>
        <w:rPr>
          <w:rFonts w:ascii="UnizgDisplay Medium" w:hAnsi="UnizgDisplay Medium" w:cs="UnizgDisplayNormal"/>
          <w:kern w:val="0"/>
          <w:sz w:val="32"/>
          <w:szCs w:val="32"/>
        </w:rPr>
      </w:pPr>
      <w:r w:rsidRPr="00445047">
        <w:rPr>
          <w:rFonts w:ascii="UnizgDisplay Medium" w:hAnsi="UnizgDisplay Medium" w:cs="UnizgDisplayNormal"/>
          <w:kern w:val="0"/>
          <w:sz w:val="32"/>
          <w:szCs w:val="32"/>
        </w:rPr>
        <w:t>SARA IVA MERLIĆ</w:t>
      </w:r>
    </w:p>
    <w:p w14:paraId="7812F0AE" w14:textId="77777777" w:rsidR="00445047" w:rsidRPr="00445047" w:rsidRDefault="00445047" w:rsidP="007C2C61">
      <w:pPr>
        <w:spacing w:line="240" w:lineRule="auto"/>
        <w:jc w:val="center"/>
        <w:rPr>
          <w:rFonts w:ascii="UnizgDisplay Medium" w:hAnsi="UnizgDisplay Medium" w:cs="UnizgDisplayNormal"/>
          <w:kern w:val="0"/>
          <w:sz w:val="32"/>
          <w:szCs w:val="32"/>
        </w:rPr>
      </w:pPr>
    </w:p>
    <w:p w14:paraId="4AE1C308" w14:textId="77777777" w:rsidR="00445047" w:rsidRDefault="00445047" w:rsidP="007C2C61">
      <w:pPr>
        <w:autoSpaceDE w:val="0"/>
        <w:autoSpaceDN w:val="0"/>
        <w:adjustRightInd w:val="0"/>
        <w:spacing w:after="0" w:line="240" w:lineRule="auto"/>
        <w:jc w:val="center"/>
        <w:rPr>
          <w:rFonts w:ascii="UnizgDisplay Bold" w:hAnsi="UnizgDisplay Bold" w:cs="UnizgDisplayNormal"/>
          <w:kern w:val="0"/>
          <w:sz w:val="52"/>
          <w:szCs w:val="54"/>
        </w:rPr>
      </w:pPr>
      <w:r w:rsidRPr="00445047">
        <w:rPr>
          <w:rFonts w:ascii="UnizgDisplay Bold" w:hAnsi="UnizgDisplay Bold" w:cs="UnizgDisplayNormal"/>
          <w:kern w:val="0"/>
          <w:sz w:val="52"/>
          <w:szCs w:val="54"/>
        </w:rPr>
        <w:t>ANALIZA PRIJENOSA BOJE KOD VIŠEBOJNIH REPRODUKCIJA S UV-SUŠEĆIM I KONVENCIONALNIM TISKARSKIM BOJAMA</w:t>
      </w:r>
    </w:p>
    <w:p w14:paraId="14DEE5E6" w14:textId="77777777" w:rsidR="00445047" w:rsidRDefault="00445047" w:rsidP="007C2C61">
      <w:pPr>
        <w:autoSpaceDE w:val="0"/>
        <w:autoSpaceDN w:val="0"/>
        <w:adjustRightInd w:val="0"/>
        <w:spacing w:after="0" w:line="240" w:lineRule="auto"/>
        <w:jc w:val="center"/>
        <w:rPr>
          <w:rFonts w:ascii="UnizgDisplay Bold" w:hAnsi="UnizgDisplay Bold" w:cs="UnizgDisplayNormal"/>
          <w:kern w:val="0"/>
          <w:sz w:val="52"/>
          <w:szCs w:val="54"/>
        </w:rPr>
      </w:pPr>
    </w:p>
    <w:p w14:paraId="4A5D3CCA" w14:textId="77777777" w:rsidR="00445047" w:rsidRPr="007C2C61" w:rsidRDefault="00445047" w:rsidP="007C2C61">
      <w:pPr>
        <w:autoSpaceDE w:val="0"/>
        <w:autoSpaceDN w:val="0"/>
        <w:adjustRightInd w:val="0"/>
        <w:spacing w:after="0" w:line="240" w:lineRule="auto"/>
        <w:jc w:val="center"/>
        <w:rPr>
          <w:rFonts w:ascii="UnizgDisplay Bold" w:hAnsi="UnizgDisplay Bold" w:cs="UnizgDisplayNormal"/>
          <w:kern w:val="0"/>
        </w:rPr>
      </w:pPr>
    </w:p>
    <w:p w14:paraId="65B69FB5" w14:textId="77777777" w:rsidR="00445047" w:rsidRPr="00445047" w:rsidRDefault="00445047" w:rsidP="007C2C61">
      <w:pPr>
        <w:autoSpaceDE w:val="0"/>
        <w:autoSpaceDN w:val="0"/>
        <w:adjustRightInd w:val="0"/>
        <w:spacing w:after="0" w:line="240" w:lineRule="auto"/>
        <w:jc w:val="center"/>
        <w:rPr>
          <w:rFonts w:ascii="UnizgDisplay Medium" w:hAnsi="UnizgDisplay Medium" w:cs="UnizgDisplayNormal"/>
          <w:kern w:val="0"/>
          <w:sz w:val="32"/>
          <w:szCs w:val="32"/>
        </w:rPr>
      </w:pPr>
      <w:r w:rsidRPr="00445047">
        <w:rPr>
          <w:rFonts w:ascii="UnizgDisplay Medium" w:hAnsi="UnizgDisplay Medium" w:cs="UnizgDisplayNormal"/>
          <w:kern w:val="0"/>
          <w:sz w:val="32"/>
          <w:szCs w:val="32"/>
        </w:rPr>
        <w:t>DIPLOMSKI RAD</w:t>
      </w:r>
    </w:p>
    <w:p w14:paraId="6AA1F26C" w14:textId="77777777" w:rsidR="00445047" w:rsidRDefault="00445047" w:rsidP="007C2C61">
      <w:pPr>
        <w:autoSpaceDE w:val="0"/>
        <w:autoSpaceDN w:val="0"/>
        <w:adjustRightInd w:val="0"/>
        <w:spacing w:after="0" w:line="240" w:lineRule="auto"/>
        <w:jc w:val="center"/>
        <w:rPr>
          <w:rFonts w:ascii="UnizgDisplay Medium" w:hAnsi="UnizgDisplay Medium" w:cs="UnizgDisplayNormal"/>
          <w:kern w:val="0"/>
          <w:sz w:val="32"/>
          <w:szCs w:val="32"/>
        </w:rPr>
      </w:pPr>
    </w:p>
    <w:p w14:paraId="61F862FD" w14:textId="77777777" w:rsidR="00445047" w:rsidRDefault="00445047" w:rsidP="007C2C61">
      <w:pPr>
        <w:spacing w:line="240" w:lineRule="auto"/>
        <w:jc w:val="center"/>
        <w:rPr>
          <w:rFonts w:ascii="UnizgDisplay Medium" w:hAnsi="UnizgDisplay Medium" w:cs="UnizgDisplayNormal"/>
          <w:kern w:val="0"/>
          <w:sz w:val="28"/>
          <w:szCs w:val="28"/>
        </w:rPr>
      </w:pPr>
    </w:p>
    <w:p w14:paraId="182866DD" w14:textId="77777777" w:rsidR="007C2C61" w:rsidRDefault="007C2C61" w:rsidP="007C2C61">
      <w:pPr>
        <w:spacing w:line="240" w:lineRule="auto"/>
        <w:jc w:val="center"/>
        <w:rPr>
          <w:rFonts w:ascii="UnizgDisplay Medium" w:hAnsi="UnizgDisplay Medium" w:cs="UnizgDisplayNormal"/>
          <w:kern w:val="0"/>
          <w:sz w:val="28"/>
          <w:szCs w:val="28"/>
        </w:rPr>
      </w:pPr>
    </w:p>
    <w:p w14:paraId="3E0F8BF0" w14:textId="77777777" w:rsidR="00445047" w:rsidRDefault="00445047" w:rsidP="007C2C61">
      <w:pPr>
        <w:spacing w:line="240" w:lineRule="auto"/>
        <w:jc w:val="center"/>
        <w:rPr>
          <w:rFonts w:ascii="UnizgDisplay Medium" w:hAnsi="UnizgDisplay Medium" w:cs="UnizgDisplayNormal"/>
          <w:kern w:val="0"/>
          <w:sz w:val="28"/>
          <w:szCs w:val="28"/>
        </w:rPr>
      </w:pPr>
    </w:p>
    <w:p w14:paraId="7F230727" w14:textId="77777777" w:rsidR="00445047" w:rsidRDefault="00445047" w:rsidP="007C2C61">
      <w:pPr>
        <w:spacing w:line="240" w:lineRule="auto"/>
        <w:jc w:val="center"/>
        <w:rPr>
          <w:rFonts w:ascii="UnizgDisplay Medium" w:hAnsi="UnizgDisplay Medium" w:cs="UnizgDisplayNormal"/>
          <w:kern w:val="0"/>
          <w:sz w:val="28"/>
          <w:szCs w:val="28"/>
        </w:rPr>
      </w:pPr>
    </w:p>
    <w:p w14:paraId="7ADC07FF" w14:textId="77777777" w:rsidR="007C2C61" w:rsidRDefault="007C2C61" w:rsidP="007C2C61">
      <w:pPr>
        <w:spacing w:line="240" w:lineRule="auto"/>
        <w:jc w:val="center"/>
        <w:rPr>
          <w:rFonts w:ascii="UnizgDisplay Medium" w:hAnsi="UnizgDisplay Medium" w:cs="UnizgDisplayNormal"/>
          <w:kern w:val="0"/>
          <w:sz w:val="28"/>
          <w:szCs w:val="28"/>
        </w:rPr>
        <w:sectPr w:rsidR="007C2C61" w:rsidSect="007F3831">
          <w:pgSz w:w="11906" w:h="16838"/>
          <w:pgMar w:top="1418" w:right="1418" w:bottom="1985" w:left="1985" w:header="708" w:footer="708" w:gutter="0"/>
          <w:cols w:space="708"/>
          <w:docGrid w:linePitch="360"/>
        </w:sectPr>
      </w:pPr>
    </w:p>
    <w:p w14:paraId="3FB82BE5" w14:textId="1D690BDA" w:rsidR="00445047" w:rsidRPr="003766E8" w:rsidRDefault="00445047" w:rsidP="007C2C61">
      <w:pPr>
        <w:spacing w:line="240" w:lineRule="auto"/>
        <w:rPr>
          <w:rFonts w:ascii="UnizgDisplay Normal" w:hAnsi="UnizgDisplay Normal" w:cs="UnizgDisplayNormal"/>
          <w:kern w:val="0"/>
          <w:sz w:val="28"/>
          <w:szCs w:val="28"/>
        </w:rPr>
      </w:pPr>
      <w:r w:rsidRPr="003766E8">
        <w:rPr>
          <w:rFonts w:ascii="UnizgDisplay Normal" w:hAnsi="UnizgDisplay Normal" w:cs="UnizgDisplayNormal"/>
          <w:kern w:val="0"/>
          <w:sz w:val="28"/>
          <w:szCs w:val="28"/>
        </w:rPr>
        <w:t xml:space="preserve">Mentor: </w:t>
      </w:r>
    </w:p>
    <w:p w14:paraId="43B37B45" w14:textId="63B0A511" w:rsidR="00445047" w:rsidRPr="003766E8" w:rsidRDefault="00445047" w:rsidP="007C2C61">
      <w:pPr>
        <w:spacing w:line="240" w:lineRule="auto"/>
        <w:rPr>
          <w:rFonts w:ascii="UnizgDisplay Normal" w:hAnsi="UnizgDisplay Normal" w:cs="UnizgDisplayNormal"/>
          <w:kern w:val="0"/>
          <w:sz w:val="28"/>
          <w:szCs w:val="28"/>
        </w:rPr>
      </w:pPr>
      <w:r w:rsidRPr="003766E8">
        <w:rPr>
          <w:rFonts w:ascii="UnizgDisplay Normal" w:hAnsi="UnizgDisplay Normal" w:cs="UnizgDisplayNormal"/>
          <w:kern w:val="0"/>
          <w:sz w:val="28"/>
          <w:szCs w:val="28"/>
        </w:rPr>
        <w:t>Izv. prof. dr. sc</w:t>
      </w:r>
      <w:r w:rsidRPr="003766E8">
        <w:rPr>
          <w:rFonts w:ascii="UnizgDisplay Normal" w:hAnsi="UnizgDisplay Normal"/>
          <w:sz w:val="28"/>
          <w:szCs w:val="28"/>
        </w:rPr>
        <w:t>. Irena Bates</w:t>
      </w:r>
    </w:p>
    <w:p w14:paraId="3515E75E" w14:textId="578CDF9B" w:rsidR="00445047" w:rsidRPr="003766E8" w:rsidRDefault="00445047" w:rsidP="007C2C61">
      <w:pPr>
        <w:spacing w:line="240" w:lineRule="auto"/>
        <w:rPr>
          <w:rFonts w:ascii="UnizgDisplay Normal" w:hAnsi="UnizgDisplay Normal" w:cs="UnizgDisplayNormal"/>
          <w:kern w:val="0"/>
          <w:sz w:val="28"/>
          <w:szCs w:val="28"/>
        </w:rPr>
      </w:pPr>
    </w:p>
    <w:p w14:paraId="0CDD89C2" w14:textId="4DD849A0" w:rsidR="00445047" w:rsidRPr="003766E8" w:rsidRDefault="00445047" w:rsidP="007C2C61">
      <w:pPr>
        <w:spacing w:line="240" w:lineRule="auto"/>
        <w:jc w:val="right"/>
        <w:rPr>
          <w:rFonts w:ascii="UnizgDisplay Normal" w:hAnsi="UnizgDisplay Normal" w:cs="UnizgDisplayNormal"/>
          <w:kern w:val="0"/>
          <w:sz w:val="28"/>
          <w:szCs w:val="28"/>
        </w:rPr>
      </w:pPr>
      <w:r w:rsidRPr="003766E8">
        <w:rPr>
          <w:rFonts w:ascii="UnizgDisplay Normal" w:hAnsi="UnizgDisplay Normal"/>
          <w:sz w:val="28"/>
          <w:szCs w:val="28"/>
        </w:rPr>
        <w:t>Student:</w:t>
      </w:r>
    </w:p>
    <w:p w14:paraId="662BAE95" w14:textId="46A5BC0E" w:rsidR="00445047" w:rsidRPr="003766E8" w:rsidRDefault="00445047" w:rsidP="007C2C61">
      <w:pPr>
        <w:spacing w:line="240" w:lineRule="auto"/>
        <w:jc w:val="right"/>
        <w:rPr>
          <w:rFonts w:ascii="UnizgDisplay Normal" w:hAnsi="UnizgDisplay Normal" w:cs="UnizgDisplayNormal"/>
          <w:kern w:val="0"/>
          <w:sz w:val="28"/>
          <w:szCs w:val="28"/>
        </w:rPr>
        <w:sectPr w:rsidR="00445047" w:rsidRPr="003766E8" w:rsidSect="00445047">
          <w:type w:val="continuous"/>
          <w:pgSz w:w="11906" w:h="16838"/>
          <w:pgMar w:top="1440" w:right="1440" w:bottom="1440" w:left="1440" w:header="708" w:footer="708" w:gutter="0"/>
          <w:cols w:num="2" w:space="708"/>
          <w:docGrid w:linePitch="360"/>
        </w:sectPr>
      </w:pPr>
      <w:r w:rsidRPr="003766E8">
        <w:rPr>
          <w:rFonts w:ascii="UnizgDisplay Normal" w:hAnsi="UnizgDisplay Normal" w:cs="UnizgDisplayNormal"/>
          <w:kern w:val="0"/>
          <w:sz w:val="28"/>
          <w:szCs w:val="28"/>
        </w:rPr>
        <w:t>Sara Iva Merlić</w:t>
      </w:r>
    </w:p>
    <w:p w14:paraId="2225F377" w14:textId="15CD140C" w:rsidR="00B54933" w:rsidRPr="003766E8" w:rsidRDefault="00445047" w:rsidP="007F3831">
      <w:pPr>
        <w:spacing w:line="240" w:lineRule="auto"/>
        <w:jc w:val="center"/>
        <w:rPr>
          <w:rFonts w:ascii="UnizgDisplay Normal" w:hAnsi="UnizgDisplay Normal" w:cs="UnizgDisplayNormal"/>
          <w:kern w:val="0"/>
          <w:sz w:val="28"/>
          <w:szCs w:val="28"/>
        </w:rPr>
      </w:pPr>
      <w:r w:rsidRPr="003766E8">
        <w:rPr>
          <w:rFonts w:ascii="UnizgDisplay Normal" w:hAnsi="UnizgDisplay Normal" w:cs="UnizgDisplayNormal"/>
          <w:kern w:val="0"/>
          <w:sz w:val="28"/>
          <w:szCs w:val="28"/>
        </w:rPr>
        <w:t>Zagreb, 2026</w:t>
      </w:r>
      <w:r w:rsidR="007C2C61" w:rsidRPr="003766E8">
        <w:rPr>
          <w:rFonts w:ascii="UnizgDisplay Normal" w:hAnsi="UnizgDisplay Normal" w:cs="UnizgDisplayNormal"/>
          <w:kern w:val="0"/>
          <w:sz w:val="28"/>
          <w:szCs w:val="28"/>
        </w:rPr>
        <w:t>.</w:t>
      </w:r>
    </w:p>
    <w:p w14:paraId="66F57EEA" w14:textId="36E8B8F2" w:rsidR="007C2C61" w:rsidRDefault="007C2C61" w:rsidP="005A2F8D">
      <w:pPr>
        <w:spacing w:line="360" w:lineRule="auto"/>
        <w:rPr>
          <w:rFonts w:ascii="Times New Roman" w:hAnsi="Times New Roman" w:cs="Times New Roman"/>
          <w:b/>
          <w:bCs/>
          <w:kern w:val="0"/>
          <w:sz w:val="32"/>
          <w:szCs w:val="32"/>
        </w:rPr>
      </w:pPr>
      <w:r w:rsidRPr="00833C2F">
        <w:rPr>
          <w:rFonts w:ascii="Times New Roman" w:hAnsi="Times New Roman" w:cs="Times New Roman"/>
          <w:b/>
          <w:bCs/>
          <w:kern w:val="0"/>
          <w:sz w:val="32"/>
          <w:szCs w:val="32"/>
        </w:rPr>
        <w:lastRenderedPageBreak/>
        <w:t>SAŽETAK</w:t>
      </w:r>
    </w:p>
    <w:p w14:paraId="28B4F22B" w14:textId="5082F934" w:rsidR="00D02F6C" w:rsidRPr="00CD6D68" w:rsidRDefault="00D02F6C" w:rsidP="00D02F6C">
      <w:pPr>
        <w:spacing w:line="360" w:lineRule="auto"/>
        <w:jc w:val="both"/>
        <w:rPr>
          <w:rFonts w:ascii="Times New Roman" w:eastAsia="Times New Roman" w:hAnsi="Times New Roman" w:cs="Times New Roman"/>
        </w:rPr>
      </w:pPr>
      <w:r w:rsidRPr="00A516B6">
        <w:t xml:space="preserve">Razvoj UV sušećih tiskarskih boja omogućio je brži i tehnološki napredniji tisak na različitim vrstama podloga, no </w:t>
      </w:r>
      <w:r>
        <w:t>n</w:t>
      </w:r>
      <w:r w:rsidRPr="001E5242">
        <w:t>iži troškovi proizvodnje</w:t>
      </w:r>
      <w:r>
        <w:t xml:space="preserve"> zadržali su </w:t>
      </w:r>
      <w:r w:rsidRPr="00A516B6">
        <w:t xml:space="preserve">značajnu primjenu </w:t>
      </w:r>
      <w:r>
        <w:t xml:space="preserve">konvencionalnih tiskarskih boja </w:t>
      </w:r>
      <w:r w:rsidRPr="00A516B6">
        <w:t>u tiskarskoj industriji</w:t>
      </w:r>
      <w:r>
        <w:t>.</w:t>
      </w:r>
      <w:r w:rsidRPr="00A516B6">
        <w:t xml:space="preserve"> </w:t>
      </w:r>
      <w:r>
        <w:t>Kako bi se dokazala potencijalno bolja kvaliteta konvencionalnih otisaka p</w:t>
      </w:r>
      <w:r w:rsidRPr="00A516B6">
        <w:t xml:space="preserve">otrebno </w:t>
      </w:r>
      <w:r>
        <w:t xml:space="preserve">je </w:t>
      </w:r>
      <w:r w:rsidRPr="00A516B6">
        <w:t xml:space="preserve">usporediti reprodukcijske mogućnosti </w:t>
      </w:r>
      <w:r>
        <w:t>UV i konvencionalnih boja</w:t>
      </w:r>
      <w:r w:rsidRPr="00A516B6">
        <w:t>.</w:t>
      </w:r>
      <w:r>
        <w:t xml:space="preserve"> </w:t>
      </w:r>
      <w:r w:rsidRPr="00A516B6">
        <w:t>U ovom radu istražit će se primanje boje na boju kod više</w:t>
      </w:r>
      <w:r>
        <w:t>bojnih</w:t>
      </w:r>
      <w:r w:rsidRPr="00A516B6">
        <w:t xml:space="preserve"> reprodukcija </w:t>
      </w:r>
      <w:r>
        <w:t>s</w:t>
      </w:r>
      <w:r w:rsidRPr="00A516B6">
        <w:t xml:space="preserve"> UV</w:t>
      </w:r>
      <w:r>
        <w:t>-</w:t>
      </w:r>
      <w:r w:rsidRPr="00A516B6">
        <w:t>sušeći</w:t>
      </w:r>
      <w:r>
        <w:t>m</w:t>
      </w:r>
      <w:r w:rsidRPr="00A516B6">
        <w:t xml:space="preserve"> i konvencionalni</w:t>
      </w:r>
      <w:r>
        <w:t>m</w:t>
      </w:r>
      <w:r w:rsidRPr="00A516B6">
        <w:t xml:space="preserve"> tiskarski</w:t>
      </w:r>
      <w:r>
        <w:t>m</w:t>
      </w:r>
      <w:r w:rsidRPr="00A516B6">
        <w:t xml:space="preserve"> boja</w:t>
      </w:r>
      <w:r>
        <w:t>ma</w:t>
      </w:r>
      <w:r w:rsidRPr="00A516B6">
        <w:t xml:space="preserve">. Analiza će obuhvatiti UV otiske s </w:t>
      </w:r>
      <w:r>
        <w:t>jednom</w:t>
      </w:r>
      <w:r w:rsidRPr="00A516B6">
        <w:t xml:space="preserve"> pokri</w:t>
      </w:r>
      <w:r>
        <w:t>vnom</w:t>
      </w:r>
      <w:r w:rsidRPr="00A516B6">
        <w:t xml:space="preserve"> bijel</w:t>
      </w:r>
      <w:r>
        <w:t>om</w:t>
      </w:r>
      <w:r w:rsidRPr="00A516B6">
        <w:t xml:space="preserve"> boj</w:t>
      </w:r>
      <w:r>
        <w:t>om</w:t>
      </w:r>
      <w:r w:rsidRPr="00A516B6">
        <w:t>, kao i konvencionalne otiske izrađene bojama triju različitih proizvođača.</w:t>
      </w:r>
      <w:r>
        <w:t xml:space="preserve"> </w:t>
      </w:r>
      <w:r w:rsidRPr="00D02F6C">
        <w:t>Cilj rada bio je utvrditi postoji li razlika u kvaliteti primanja boje na boju između konvencionalnih boja, kod kojih se prijenos boje odvija prema principu mokro na mokro, i UV-sušećih boja, kod kojih se prijenos boje ostvaruje prema principu mokro na suho.</w:t>
      </w:r>
      <w:r>
        <w:t xml:space="preserve"> </w:t>
      </w:r>
      <w:r w:rsidRPr="00A516B6">
        <w:t xml:space="preserve">Eksperimentalni dio rada uključivat će analizu </w:t>
      </w:r>
      <w:r>
        <w:t xml:space="preserve">UV i konvencionalnih otisaka </w:t>
      </w:r>
      <w:r w:rsidRPr="00A516B6">
        <w:t xml:space="preserve">pomoću </w:t>
      </w:r>
      <w:r>
        <w:t>mjernih</w:t>
      </w:r>
      <w:r w:rsidRPr="00A516B6">
        <w:t xml:space="preserve"> i </w:t>
      </w:r>
      <w:r>
        <w:t>slikovnih</w:t>
      </w:r>
      <w:r w:rsidRPr="00A516B6">
        <w:t xml:space="preserve"> metoda. Za mjerenje optičke gustoće</w:t>
      </w:r>
      <w:r>
        <w:t xml:space="preserve">, odnosno prijenosa boje na prethodnu boju </w:t>
      </w:r>
      <w:r w:rsidRPr="00A516B6">
        <w:t xml:space="preserve">koristit će se prijenosni spektrodenzitometar. </w:t>
      </w:r>
      <w:r>
        <w:t>Kako bi se izvela slikovna analiza p</w:t>
      </w:r>
      <w:r w:rsidRPr="00A516B6">
        <w:t xml:space="preserve">ovršina otisaka </w:t>
      </w:r>
      <w:r>
        <w:t>snimit</w:t>
      </w:r>
      <w:r w:rsidRPr="00A516B6">
        <w:t xml:space="preserve"> će se digitalnim mikroskopom Dino-Lite, pri čemu će se dobivene fotografije obrađivati u programu </w:t>
      </w:r>
      <w:proofErr w:type="spellStart"/>
      <w:r w:rsidRPr="00A364DF">
        <w:t>I</w:t>
      </w:r>
      <w:r>
        <w:t>mageJ</w:t>
      </w:r>
      <w:proofErr w:type="spellEnd"/>
      <w:r w:rsidRPr="00A516B6">
        <w:t xml:space="preserve"> radi </w:t>
      </w:r>
      <w:r>
        <w:t>procjene</w:t>
      </w:r>
      <w:r w:rsidRPr="00A516B6">
        <w:t xml:space="preserve"> </w:t>
      </w:r>
      <w:r w:rsidRPr="00BF66AA">
        <w:t>pokrivenost</w:t>
      </w:r>
      <w:r>
        <w:t>i</w:t>
      </w:r>
      <w:r w:rsidRPr="00BF66AA">
        <w:t xml:space="preserve"> površine </w:t>
      </w:r>
      <w:r>
        <w:t xml:space="preserve">s </w:t>
      </w:r>
      <w:r w:rsidRPr="00BF66AA">
        <w:t>bojom</w:t>
      </w:r>
      <w:r>
        <w:t>.</w:t>
      </w:r>
      <w:r w:rsidRPr="001E5242">
        <w:t xml:space="preserve"> </w:t>
      </w:r>
      <w:r w:rsidRPr="00A516B6">
        <w:t>Dobiveni rezultati statistički će se usporediti kako bi se utvrdile razlike između UV i konvencionalnih sustava tiska te procijenila mogućnost postizanja slične kvalitete reprodukcije konvencionalnim bojama.</w:t>
      </w:r>
      <w:r>
        <w:t xml:space="preserve"> </w:t>
      </w:r>
      <w:r w:rsidR="00CD6D68" w:rsidRPr="00185B6F">
        <w:rPr>
          <w:rFonts w:ascii="Times New Roman" w:eastAsia="Times New Roman" w:hAnsi="Times New Roman" w:cs="Times New Roman"/>
        </w:rPr>
        <w:t>Dobiveni rezultati potvrđuju da se odgovarajućim odabirom konvencionalnih tiskarskih boja može postići kvaliteta višebojne reprodukcije usporediva s onom ostvarenom primjenom UV-sušećih boja</w:t>
      </w:r>
      <w:r w:rsidR="00CD6D68">
        <w:rPr>
          <w:rFonts w:ascii="Times New Roman" w:eastAsia="Times New Roman" w:hAnsi="Times New Roman" w:cs="Times New Roman"/>
        </w:rPr>
        <w:t xml:space="preserve">. </w:t>
      </w:r>
      <w:r w:rsidR="001C7843" w:rsidRPr="001C7843">
        <w:t>Analizirani parametri p</w:t>
      </w:r>
      <w:r w:rsidR="00CD6D68">
        <w:t>okazali</w:t>
      </w:r>
      <w:r w:rsidR="001C7843" w:rsidRPr="001C7843">
        <w:t xml:space="preserve"> su da vrsta tiskarske boje utječe na učinkovitost primanja boje na boju i pokrivenost površine, ali UV-sušeće boje nisu u svim slučajevima ostvarile bolje rezultate. </w:t>
      </w:r>
      <w:r w:rsidR="00CD6D68">
        <w:t>K</w:t>
      </w:r>
      <w:r w:rsidR="00CD6D68" w:rsidRPr="00CD6D68">
        <w:t xml:space="preserve">valiteta višebojnog otiska ne ovisi isključivo o vrsti tiskarske boje, već i o međusobnoj interakciji svojstava boje, kombinaciji boja i uvjetima tiskarskog procesa. </w:t>
      </w:r>
      <w:r w:rsidRPr="001E5242">
        <w:t xml:space="preserve">Za digitalnu pripremu i prijelom diplomskog rada </w:t>
      </w:r>
      <w:r>
        <w:t xml:space="preserve">koristiti će se </w:t>
      </w:r>
      <w:r w:rsidRPr="001E5242">
        <w:t>web-to-print sustav temeljen na Paged.js tehnologiji, koji omogućuje preciznu kontrolu tipografije i strukture stranica te generiranje tiskarski spremnog PDF dokumenta.</w:t>
      </w:r>
    </w:p>
    <w:p w14:paraId="6A39EF74" w14:textId="03B82C34" w:rsidR="00D02F6C" w:rsidRPr="00CC12DD" w:rsidRDefault="005D13C3">
      <w:pPr>
        <w:rPr>
          <w:rFonts w:ascii="Times New Roman" w:hAnsi="Times New Roman" w:cs="Times New Roman"/>
          <w:i/>
          <w:iCs/>
          <w:kern w:val="0"/>
        </w:rPr>
      </w:pPr>
      <w:r w:rsidRPr="00CC12DD">
        <w:rPr>
          <w:rFonts w:ascii="Times New Roman" w:hAnsi="Times New Roman" w:cs="Times New Roman"/>
          <w:b/>
          <w:bCs/>
          <w:i/>
          <w:iCs/>
          <w:kern w:val="0"/>
        </w:rPr>
        <w:t>Ključne riječi:</w:t>
      </w:r>
      <w:r w:rsidRPr="00CC12DD">
        <w:rPr>
          <w:rFonts w:ascii="Times New Roman" w:hAnsi="Times New Roman" w:cs="Times New Roman"/>
          <w:i/>
          <w:iCs/>
          <w:kern w:val="0"/>
        </w:rPr>
        <w:t xml:space="preserve"> Prijenos boje, višebojne reprodukcije, </w:t>
      </w:r>
      <w:r w:rsidR="00654949" w:rsidRPr="00CC12DD">
        <w:rPr>
          <w:rFonts w:ascii="Times New Roman" w:hAnsi="Times New Roman" w:cs="Times New Roman"/>
          <w:i/>
          <w:iCs/>
          <w:kern w:val="0"/>
        </w:rPr>
        <w:t>tiskarske boje</w:t>
      </w:r>
      <w:r w:rsidR="00654949">
        <w:rPr>
          <w:rFonts w:ascii="Times New Roman" w:hAnsi="Times New Roman" w:cs="Times New Roman"/>
          <w:i/>
          <w:iCs/>
          <w:kern w:val="0"/>
        </w:rPr>
        <w:t xml:space="preserve">, </w:t>
      </w:r>
      <w:r w:rsidRPr="00CC12DD">
        <w:rPr>
          <w:rFonts w:ascii="Times New Roman" w:hAnsi="Times New Roman" w:cs="Times New Roman"/>
          <w:i/>
          <w:iCs/>
          <w:kern w:val="0"/>
        </w:rPr>
        <w:t>UV sušeće boje, konvencionalne boje</w:t>
      </w:r>
      <w:r w:rsidR="00CF1862" w:rsidRPr="00CC12DD">
        <w:rPr>
          <w:rFonts w:ascii="Times New Roman" w:hAnsi="Times New Roman" w:cs="Times New Roman"/>
          <w:i/>
          <w:iCs/>
          <w:kern w:val="0"/>
        </w:rPr>
        <w:t>,</w:t>
      </w:r>
      <w:r w:rsidRPr="00CC12DD">
        <w:rPr>
          <w:rFonts w:ascii="Times New Roman" w:hAnsi="Times New Roman" w:cs="Times New Roman"/>
          <w:i/>
          <w:iCs/>
          <w:kern w:val="0"/>
        </w:rPr>
        <w:t xml:space="preserve"> web-to-print</w:t>
      </w:r>
    </w:p>
    <w:p w14:paraId="4859C509" w14:textId="13E8664E" w:rsidR="007C2C61" w:rsidRDefault="007C2C61" w:rsidP="005A2F8D">
      <w:pPr>
        <w:spacing w:line="360" w:lineRule="auto"/>
        <w:rPr>
          <w:rFonts w:ascii="Times New Roman" w:hAnsi="Times New Roman" w:cs="Times New Roman"/>
          <w:b/>
          <w:bCs/>
          <w:kern w:val="0"/>
          <w:sz w:val="32"/>
          <w:szCs w:val="32"/>
        </w:rPr>
      </w:pPr>
      <w:r w:rsidRPr="00833C2F">
        <w:rPr>
          <w:rFonts w:ascii="Times New Roman" w:hAnsi="Times New Roman" w:cs="Times New Roman"/>
          <w:b/>
          <w:bCs/>
          <w:kern w:val="0"/>
          <w:sz w:val="32"/>
          <w:szCs w:val="32"/>
        </w:rPr>
        <w:lastRenderedPageBreak/>
        <w:t>ABSTRACT</w:t>
      </w:r>
    </w:p>
    <w:p w14:paraId="20B79039" w14:textId="7B8D9235" w:rsidR="005A2F8D" w:rsidRPr="005A2F8D" w:rsidRDefault="005A2F8D" w:rsidP="005A2F8D">
      <w:pPr>
        <w:spacing w:line="360" w:lineRule="auto"/>
        <w:jc w:val="both"/>
        <w:rPr>
          <w:rFonts w:ascii="Times New Roman" w:hAnsi="Times New Roman" w:cs="Times New Roman"/>
          <w:kern w:val="0"/>
        </w:rPr>
      </w:pP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development </w:t>
      </w:r>
      <w:proofErr w:type="spellStart"/>
      <w:r w:rsidRPr="005A2F8D">
        <w:rPr>
          <w:rFonts w:ascii="Times New Roman" w:hAnsi="Times New Roman" w:cs="Times New Roman"/>
          <w:kern w:val="0"/>
        </w:rPr>
        <w:t>of</w:t>
      </w:r>
      <w:proofErr w:type="spellEnd"/>
      <w:r w:rsidRPr="005A2F8D">
        <w:rPr>
          <w:rFonts w:ascii="Times New Roman" w:hAnsi="Times New Roman" w:cs="Times New Roman"/>
          <w:kern w:val="0"/>
        </w:rPr>
        <w:t xml:space="preserve"> UV-</w:t>
      </w:r>
      <w:proofErr w:type="spellStart"/>
      <w:r w:rsidRPr="005A2F8D">
        <w:rPr>
          <w:rFonts w:ascii="Times New Roman" w:hAnsi="Times New Roman" w:cs="Times New Roman"/>
          <w:kern w:val="0"/>
        </w:rPr>
        <w:t>curable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has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enabled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faster</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more </w:t>
      </w:r>
      <w:proofErr w:type="spellStart"/>
      <w:r w:rsidRPr="005A2F8D">
        <w:rPr>
          <w:rFonts w:ascii="Times New Roman" w:hAnsi="Times New Roman" w:cs="Times New Roman"/>
          <w:kern w:val="0"/>
        </w:rPr>
        <w:t>technologically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advanced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printing</w:t>
      </w:r>
      <w:proofErr w:type="spellEnd"/>
      <w:r w:rsidRPr="005A2F8D">
        <w:rPr>
          <w:rFonts w:ascii="Times New Roman" w:hAnsi="Times New Roman" w:cs="Times New Roman"/>
          <w:kern w:val="0"/>
        </w:rPr>
        <w:t xml:space="preserve"> on a wide </w:t>
      </w:r>
      <w:proofErr w:type="spellStart"/>
      <w:r w:rsidRPr="005A2F8D">
        <w:rPr>
          <w:rFonts w:ascii="Times New Roman" w:hAnsi="Times New Roman" w:cs="Times New Roman"/>
          <w:kern w:val="0"/>
        </w:rPr>
        <w:t>range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of</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substrates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However</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lower</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production</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costs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associated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with</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conventional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have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ensured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their</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continued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widespread</w:t>
      </w:r>
      <w:proofErr w:type="spellEnd"/>
      <w:r w:rsidRPr="005A2F8D">
        <w:rPr>
          <w:rFonts w:ascii="Times New Roman" w:hAnsi="Times New Roman" w:cs="Times New Roman"/>
          <w:kern w:val="0"/>
        </w:rPr>
        <w:t xml:space="preserve"> use </w:t>
      </w:r>
      <w:proofErr w:type="spellStart"/>
      <w:r w:rsidRPr="005A2F8D">
        <w:rPr>
          <w:rFonts w:ascii="Times New Roman" w:hAnsi="Times New Roman" w:cs="Times New Roman"/>
          <w:kern w:val="0"/>
        </w:rPr>
        <w:t>in</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industry</w:t>
      </w:r>
      <w:proofErr w:type="spellEnd"/>
      <w:r w:rsidRPr="005A2F8D">
        <w:rPr>
          <w:rFonts w:ascii="Times New Roman" w:hAnsi="Times New Roman" w:cs="Times New Roman"/>
          <w:kern w:val="0"/>
        </w:rPr>
        <w:t xml:space="preserve">. To </w:t>
      </w:r>
      <w:proofErr w:type="spellStart"/>
      <w:r w:rsidRPr="005A2F8D">
        <w:rPr>
          <w:rFonts w:ascii="Times New Roman" w:hAnsi="Times New Roman" w:cs="Times New Roman"/>
          <w:kern w:val="0"/>
        </w:rPr>
        <w:t>determine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whether</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conventional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can</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achieve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comparable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or</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even</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superior</w:t>
      </w:r>
      <w:proofErr w:type="spellEnd"/>
      <w:r w:rsidRPr="005A2F8D">
        <w:rPr>
          <w:rFonts w:ascii="Times New Roman" w:hAnsi="Times New Roman" w:cs="Times New Roman"/>
          <w:kern w:val="0"/>
        </w:rPr>
        <w:t xml:space="preserve"> print </w:t>
      </w:r>
      <w:proofErr w:type="spellStart"/>
      <w:r w:rsidRPr="005A2F8D">
        <w:rPr>
          <w:rFonts w:ascii="Times New Roman" w:hAnsi="Times New Roman" w:cs="Times New Roman"/>
          <w:kern w:val="0"/>
        </w:rPr>
        <w:t>quality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it</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necessary</w:t>
      </w:r>
      <w:proofErr w:type="spellEnd"/>
      <w:r w:rsidRPr="005A2F8D">
        <w:rPr>
          <w:rFonts w:ascii="Times New Roman" w:hAnsi="Times New Roman" w:cs="Times New Roman"/>
          <w:kern w:val="0"/>
        </w:rPr>
        <w:t xml:space="preserve"> to </w:t>
      </w:r>
      <w:proofErr w:type="spellStart"/>
      <w:r w:rsidRPr="005A2F8D">
        <w:rPr>
          <w:rFonts w:ascii="Times New Roman" w:hAnsi="Times New Roman" w:cs="Times New Roman"/>
          <w:kern w:val="0"/>
        </w:rPr>
        <w:t>compare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reproduction</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capabilities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of</w:t>
      </w:r>
      <w:proofErr w:type="spellEnd"/>
      <w:r w:rsidRPr="005A2F8D">
        <w:rPr>
          <w:rFonts w:ascii="Times New Roman" w:hAnsi="Times New Roman" w:cs="Times New Roman"/>
          <w:kern w:val="0"/>
        </w:rPr>
        <w:t xml:space="preserve"> UV-</w:t>
      </w:r>
      <w:proofErr w:type="spellStart"/>
      <w:r w:rsidRPr="005A2F8D">
        <w:rPr>
          <w:rFonts w:ascii="Times New Roman" w:hAnsi="Times New Roman" w:cs="Times New Roman"/>
          <w:kern w:val="0"/>
        </w:rPr>
        <w:t>curable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conventional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inks</w:t>
      </w:r>
      <w:proofErr w:type="spellEnd"/>
      <w:r w:rsidRPr="005A2F8D">
        <w:rPr>
          <w:rFonts w:ascii="Times New Roman" w:hAnsi="Times New Roman" w:cs="Times New Roman"/>
          <w:kern w:val="0"/>
        </w:rPr>
        <w:t>.</w:t>
      </w:r>
      <w:r>
        <w:rPr>
          <w:rFonts w:ascii="Times New Roman" w:hAnsi="Times New Roman" w:cs="Times New Roman"/>
          <w:kern w:val="0"/>
        </w:rPr>
        <w:t xml:space="preserve"> </w:t>
      </w:r>
      <w:proofErr w:type="spellStart"/>
      <w:r w:rsidRPr="005A2F8D">
        <w:rPr>
          <w:rFonts w:ascii="Times New Roman" w:hAnsi="Times New Roman" w:cs="Times New Roman"/>
          <w:kern w:val="0"/>
        </w:rPr>
        <w:t>This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thesis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explores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trapping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multicolour</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reproductions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with</w:t>
      </w:r>
      <w:proofErr w:type="spellEnd"/>
      <w:r w:rsidRPr="005A2F8D">
        <w:rPr>
          <w:rFonts w:ascii="Times New Roman" w:hAnsi="Times New Roman" w:cs="Times New Roman"/>
          <w:kern w:val="0"/>
        </w:rPr>
        <w:t xml:space="preserve"> UV-</w:t>
      </w:r>
      <w:proofErr w:type="spellStart"/>
      <w:r w:rsidRPr="005A2F8D">
        <w:rPr>
          <w:rFonts w:ascii="Times New Roman" w:hAnsi="Times New Roman" w:cs="Times New Roman"/>
          <w:kern w:val="0"/>
        </w:rPr>
        <w:t>curable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conventional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analysis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includes</w:t>
      </w:r>
      <w:proofErr w:type="spellEnd"/>
      <w:r w:rsidRPr="005A2F8D">
        <w:rPr>
          <w:rFonts w:ascii="Times New Roman" w:hAnsi="Times New Roman" w:cs="Times New Roman"/>
          <w:kern w:val="0"/>
        </w:rPr>
        <w:t xml:space="preserve"> UV </w:t>
      </w:r>
      <w:proofErr w:type="spellStart"/>
      <w:r w:rsidRPr="005A2F8D">
        <w:rPr>
          <w:rFonts w:ascii="Times New Roman" w:hAnsi="Times New Roman" w:cs="Times New Roman"/>
          <w:kern w:val="0"/>
        </w:rPr>
        <w:t>prints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produced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with</w:t>
      </w:r>
      <w:proofErr w:type="spellEnd"/>
      <w:r w:rsidRPr="005A2F8D">
        <w:rPr>
          <w:rFonts w:ascii="Times New Roman" w:hAnsi="Times New Roman" w:cs="Times New Roman"/>
          <w:kern w:val="0"/>
        </w:rPr>
        <w:t xml:space="preserve"> a single </w:t>
      </w:r>
      <w:proofErr w:type="spellStart"/>
      <w:r w:rsidRPr="005A2F8D">
        <w:rPr>
          <w:rFonts w:ascii="Times New Roman" w:hAnsi="Times New Roman" w:cs="Times New Roman"/>
          <w:kern w:val="0"/>
        </w:rPr>
        <w:t>opaque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white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w:t>
      </w:r>
      <w:proofErr w:type="spellEnd"/>
      <w:r w:rsidRPr="005A2F8D">
        <w:rPr>
          <w:rFonts w:ascii="Times New Roman" w:hAnsi="Times New Roman" w:cs="Times New Roman"/>
          <w:kern w:val="0"/>
        </w:rPr>
        <w:t xml:space="preserve">, as </w:t>
      </w:r>
      <w:proofErr w:type="spellStart"/>
      <w:r w:rsidRPr="005A2F8D">
        <w:rPr>
          <w:rFonts w:ascii="Times New Roman" w:hAnsi="Times New Roman" w:cs="Times New Roman"/>
          <w:kern w:val="0"/>
        </w:rPr>
        <w:t>well</w:t>
      </w:r>
      <w:proofErr w:type="spellEnd"/>
      <w:r w:rsidRPr="005A2F8D">
        <w:rPr>
          <w:rFonts w:ascii="Times New Roman" w:hAnsi="Times New Roman" w:cs="Times New Roman"/>
          <w:kern w:val="0"/>
        </w:rPr>
        <w:t xml:space="preserve"> as </w:t>
      </w:r>
      <w:proofErr w:type="spellStart"/>
      <w:r w:rsidRPr="005A2F8D">
        <w:rPr>
          <w:rFonts w:ascii="Times New Roman" w:hAnsi="Times New Roman" w:cs="Times New Roman"/>
          <w:kern w:val="0"/>
        </w:rPr>
        <w:t>conventional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produced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using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from</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three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different</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manufacturers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aim</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of</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this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study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was</w:t>
      </w:r>
      <w:proofErr w:type="spellEnd"/>
      <w:r w:rsidRPr="005A2F8D">
        <w:rPr>
          <w:rFonts w:ascii="Times New Roman" w:hAnsi="Times New Roman" w:cs="Times New Roman"/>
          <w:kern w:val="0"/>
        </w:rPr>
        <w:t xml:space="preserve"> to </w:t>
      </w:r>
      <w:proofErr w:type="spellStart"/>
      <w:r w:rsidRPr="005A2F8D">
        <w:rPr>
          <w:rFonts w:ascii="Times New Roman" w:hAnsi="Times New Roman" w:cs="Times New Roman"/>
          <w:kern w:val="0"/>
        </w:rPr>
        <w:t>determine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whether</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there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is</w:t>
      </w:r>
      <w:proofErr w:type="spellEnd"/>
      <w:r w:rsidRPr="005A2F8D">
        <w:rPr>
          <w:rFonts w:ascii="Times New Roman" w:hAnsi="Times New Roman" w:cs="Times New Roman"/>
          <w:kern w:val="0"/>
        </w:rPr>
        <w:t xml:space="preserve"> a </w:t>
      </w:r>
      <w:proofErr w:type="spellStart"/>
      <w:r w:rsidRPr="005A2F8D">
        <w:rPr>
          <w:rFonts w:ascii="Times New Roman" w:hAnsi="Times New Roman" w:cs="Times New Roman"/>
          <w:kern w:val="0"/>
        </w:rPr>
        <w:t>difference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trapping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quality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between</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conventional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where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w:t>
      </w:r>
      <w:proofErr w:type="spellEnd"/>
      <w:r w:rsidRPr="005A2F8D">
        <w:rPr>
          <w:rFonts w:ascii="Times New Roman" w:hAnsi="Times New Roman" w:cs="Times New Roman"/>
          <w:kern w:val="0"/>
        </w:rPr>
        <w:t xml:space="preserve"> transfer </w:t>
      </w:r>
      <w:proofErr w:type="spellStart"/>
      <w:r w:rsidRPr="005A2F8D">
        <w:rPr>
          <w:rFonts w:ascii="Times New Roman" w:hAnsi="Times New Roman" w:cs="Times New Roman"/>
          <w:kern w:val="0"/>
        </w:rPr>
        <w:t>occurs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according</w:t>
      </w:r>
      <w:proofErr w:type="spellEnd"/>
      <w:r w:rsidRPr="005A2F8D">
        <w:rPr>
          <w:rFonts w:ascii="Times New Roman" w:hAnsi="Times New Roman" w:cs="Times New Roman"/>
          <w:kern w:val="0"/>
        </w:rPr>
        <w:t xml:space="preserve"> to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wet</w:t>
      </w:r>
      <w:proofErr w:type="spellEnd"/>
      <w:r w:rsidRPr="005A2F8D">
        <w:rPr>
          <w:rFonts w:ascii="Times New Roman" w:hAnsi="Times New Roman" w:cs="Times New Roman"/>
          <w:kern w:val="0"/>
        </w:rPr>
        <w:t>-on-</w:t>
      </w:r>
      <w:proofErr w:type="spellStart"/>
      <w:r w:rsidRPr="005A2F8D">
        <w:rPr>
          <w:rFonts w:ascii="Times New Roman" w:hAnsi="Times New Roman" w:cs="Times New Roman"/>
          <w:kern w:val="0"/>
        </w:rPr>
        <w:t>wet</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principle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UV-</w:t>
      </w:r>
      <w:proofErr w:type="spellStart"/>
      <w:r w:rsidRPr="005A2F8D">
        <w:rPr>
          <w:rFonts w:ascii="Times New Roman" w:hAnsi="Times New Roman" w:cs="Times New Roman"/>
          <w:kern w:val="0"/>
        </w:rPr>
        <w:t>curable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where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w:t>
      </w:r>
      <w:proofErr w:type="spellEnd"/>
      <w:r w:rsidRPr="005A2F8D">
        <w:rPr>
          <w:rFonts w:ascii="Times New Roman" w:hAnsi="Times New Roman" w:cs="Times New Roman"/>
          <w:kern w:val="0"/>
        </w:rPr>
        <w:t xml:space="preserve"> transfer </w:t>
      </w:r>
      <w:proofErr w:type="spellStart"/>
      <w:r w:rsidRPr="005A2F8D">
        <w:rPr>
          <w:rFonts w:ascii="Times New Roman" w:hAnsi="Times New Roman" w:cs="Times New Roman"/>
          <w:kern w:val="0"/>
        </w:rPr>
        <w:t>follows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wet</w:t>
      </w:r>
      <w:proofErr w:type="spellEnd"/>
      <w:r w:rsidRPr="005A2F8D">
        <w:rPr>
          <w:rFonts w:ascii="Times New Roman" w:hAnsi="Times New Roman" w:cs="Times New Roman"/>
          <w:kern w:val="0"/>
        </w:rPr>
        <w:t>-on-</w:t>
      </w:r>
      <w:proofErr w:type="spellStart"/>
      <w:r w:rsidRPr="005A2F8D">
        <w:rPr>
          <w:rFonts w:ascii="Times New Roman" w:hAnsi="Times New Roman" w:cs="Times New Roman"/>
          <w:kern w:val="0"/>
        </w:rPr>
        <w:t>dry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principle</w:t>
      </w:r>
      <w:proofErr w:type="spellEnd"/>
      <w:r w:rsidRPr="005A2F8D">
        <w:rPr>
          <w:rFonts w:ascii="Times New Roman" w:hAnsi="Times New Roman" w:cs="Times New Roman"/>
          <w:kern w:val="0"/>
        </w:rPr>
        <w:t>.</w:t>
      </w:r>
      <w:r>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experimental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part</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of</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study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includes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analysis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of</w:t>
      </w:r>
      <w:proofErr w:type="spellEnd"/>
      <w:r w:rsidRPr="005A2F8D">
        <w:rPr>
          <w:rFonts w:ascii="Times New Roman" w:hAnsi="Times New Roman" w:cs="Times New Roman"/>
          <w:kern w:val="0"/>
        </w:rPr>
        <w:t xml:space="preserve"> UV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conventional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using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both</w:t>
      </w:r>
      <w:proofErr w:type="spellEnd"/>
      <w:r w:rsidRPr="005A2F8D">
        <w:rPr>
          <w:rFonts w:ascii="Times New Roman" w:hAnsi="Times New Roman" w:cs="Times New Roman"/>
          <w:kern w:val="0"/>
        </w:rPr>
        <w:t xml:space="preserve"> instrumental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image-based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methods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Optical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density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tra</w:t>
      </w:r>
      <w:r>
        <w:rPr>
          <w:rFonts w:ascii="Times New Roman" w:hAnsi="Times New Roman" w:cs="Times New Roman"/>
          <w:kern w:val="0"/>
        </w:rPr>
        <w:t>pping</w:t>
      </w:r>
      <w:proofErr w:type="spellEnd"/>
      <w:r w:rsidRPr="005A2F8D">
        <w:rPr>
          <w:rFonts w:ascii="Times New Roman" w:hAnsi="Times New Roman" w:cs="Times New Roman"/>
          <w:kern w:val="0"/>
        </w:rPr>
        <w:t xml:space="preserve"> to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previously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layer</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will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be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measured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using</w:t>
      </w:r>
      <w:proofErr w:type="spellEnd"/>
      <w:r w:rsidRPr="005A2F8D">
        <w:rPr>
          <w:rFonts w:ascii="Times New Roman" w:hAnsi="Times New Roman" w:cs="Times New Roman"/>
          <w:kern w:val="0"/>
        </w:rPr>
        <w:t xml:space="preserve"> a </w:t>
      </w:r>
      <w:proofErr w:type="spellStart"/>
      <w:r w:rsidRPr="005A2F8D">
        <w:rPr>
          <w:rFonts w:ascii="Times New Roman" w:hAnsi="Times New Roman" w:cs="Times New Roman"/>
          <w:kern w:val="0"/>
        </w:rPr>
        <w:t>portable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spectrodensitometer</w:t>
      </w:r>
      <w:proofErr w:type="spellEnd"/>
      <w:r w:rsidRPr="005A2F8D">
        <w:rPr>
          <w:rFonts w:ascii="Times New Roman" w:hAnsi="Times New Roman" w:cs="Times New Roman"/>
          <w:kern w:val="0"/>
        </w:rPr>
        <w:t xml:space="preserve">. For </w:t>
      </w:r>
      <w:proofErr w:type="spellStart"/>
      <w:r w:rsidRPr="005A2F8D">
        <w:rPr>
          <w:rFonts w:ascii="Times New Roman" w:hAnsi="Times New Roman" w:cs="Times New Roman"/>
          <w:kern w:val="0"/>
        </w:rPr>
        <w:t>image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analysis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surfaces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will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be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captured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using</w:t>
      </w:r>
      <w:proofErr w:type="spellEnd"/>
      <w:r w:rsidRPr="005A2F8D">
        <w:rPr>
          <w:rFonts w:ascii="Times New Roman" w:hAnsi="Times New Roman" w:cs="Times New Roman"/>
          <w:kern w:val="0"/>
        </w:rPr>
        <w:t xml:space="preserve"> a Dino-Lite </w:t>
      </w:r>
      <w:proofErr w:type="spellStart"/>
      <w:r w:rsidRPr="005A2F8D">
        <w:rPr>
          <w:rFonts w:ascii="Times New Roman" w:hAnsi="Times New Roman" w:cs="Times New Roman"/>
          <w:kern w:val="0"/>
        </w:rPr>
        <w:t>digital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microscope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acquired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images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will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be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processed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with</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ImageJ</w:t>
      </w:r>
      <w:proofErr w:type="spellEnd"/>
      <w:r w:rsidRPr="005A2F8D">
        <w:rPr>
          <w:rFonts w:ascii="Times New Roman" w:hAnsi="Times New Roman" w:cs="Times New Roman"/>
          <w:kern w:val="0"/>
        </w:rPr>
        <w:t xml:space="preserve"> software to </w:t>
      </w:r>
      <w:proofErr w:type="spellStart"/>
      <w:r w:rsidRPr="005A2F8D">
        <w:rPr>
          <w:rFonts w:ascii="Times New Roman" w:hAnsi="Times New Roman" w:cs="Times New Roman"/>
          <w:kern w:val="0"/>
        </w:rPr>
        <w:t>evaluate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coverage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obtained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results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will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be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statistically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compared</w:t>
      </w:r>
      <w:proofErr w:type="spellEnd"/>
      <w:r w:rsidRPr="005A2F8D">
        <w:rPr>
          <w:rFonts w:ascii="Times New Roman" w:hAnsi="Times New Roman" w:cs="Times New Roman"/>
          <w:kern w:val="0"/>
        </w:rPr>
        <w:t xml:space="preserve"> to </w:t>
      </w:r>
      <w:proofErr w:type="spellStart"/>
      <w:r w:rsidRPr="005A2F8D">
        <w:rPr>
          <w:rFonts w:ascii="Times New Roman" w:hAnsi="Times New Roman" w:cs="Times New Roman"/>
          <w:kern w:val="0"/>
        </w:rPr>
        <w:t>determine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differences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between</w:t>
      </w:r>
      <w:proofErr w:type="spellEnd"/>
      <w:r w:rsidRPr="005A2F8D">
        <w:rPr>
          <w:rFonts w:ascii="Times New Roman" w:hAnsi="Times New Roman" w:cs="Times New Roman"/>
          <w:kern w:val="0"/>
        </w:rPr>
        <w:t xml:space="preserve"> UV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conventional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systems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to </w:t>
      </w:r>
      <w:proofErr w:type="spellStart"/>
      <w:r w:rsidRPr="005A2F8D">
        <w:rPr>
          <w:rFonts w:ascii="Times New Roman" w:hAnsi="Times New Roman" w:cs="Times New Roman"/>
          <w:kern w:val="0"/>
        </w:rPr>
        <w:t>assess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possibility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of</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achieving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comparable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reproduction</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quality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with</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conventional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printing</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inks</w:t>
      </w:r>
      <w:proofErr w:type="spellEnd"/>
      <w:r w:rsidRPr="005A2F8D">
        <w:rPr>
          <w:rFonts w:ascii="Times New Roman" w:hAnsi="Times New Roman" w:cs="Times New Roman"/>
          <w:kern w:val="0"/>
        </w:rPr>
        <w:t>.</w:t>
      </w:r>
      <w:r>
        <w:rPr>
          <w:rFonts w:ascii="Times New Roman" w:hAnsi="Times New Roman" w:cs="Times New Roman"/>
          <w:kern w:val="0"/>
        </w:rPr>
        <w:t xml:space="preserve"> </w:t>
      </w:r>
      <w:proofErr w:type="spellStart"/>
      <w:r w:rsidR="00CD6D68" w:rsidRPr="00CD6D68">
        <w:rPr>
          <w:rFonts w:ascii="Times New Roman" w:hAnsi="Times New Roman" w:cs="Times New Roman"/>
          <w:kern w:val="0"/>
        </w:rPr>
        <w:t>The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obtained</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results</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confirm</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that</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with</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an</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appropriate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selection</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of</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conventional</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printing</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inks</w:t>
      </w:r>
      <w:proofErr w:type="spellEnd"/>
      <w:r w:rsidR="00CD6D68" w:rsidRPr="00CD6D68">
        <w:rPr>
          <w:rFonts w:ascii="Times New Roman" w:hAnsi="Times New Roman" w:cs="Times New Roman"/>
          <w:kern w:val="0"/>
        </w:rPr>
        <w:t xml:space="preserve">, a </w:t>
      </w:r>
      <w:proofErr w:type="spellStart"/>
      <w:r w:rsidR="00CD6D68" w:rsidRPr="00CD6D68">
        <w:rPr>
          <w:rFonts w:ascii="Times New Roman" w:hAnsi="Times New Roman" w:cs="Times New Roman"/>
          <w:kern w:val="0"/>
        </w:rPr>
        <w:t>quality</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of</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multicolor</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reproduction</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comparable</w:t>
      </w:r>
      <w:proofErr w:type="spellEnd"/>
      <w:r w:rsidR="00CD6D68" w:rsidRPr="00CD6D68">
        <w:rPr>
          <w:rFonts w:ascii="Times New Roman" w:hAnsi="Times New Roman" w:cs="Times New Roman"/>
          <w:kern w:val="0"/>
        </w:rPr>
        <w:t xml:space="preserve"> to </w:t>
      </w:r>
      <w:proofErr w:type="spellStart"/>
      <w:r w:rsidR="00CD6D68" w:rsidRPr="00CD6D68">
        <w:rPr>
          <w:rFonts w:ascii="Times New Roman" w:hAnsi="Times New Roman" w:cs="Times New Roman"/>
          <w:kern w:val="0"/>
        </w:rPr>
        <w:t>that</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achieved</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with</w:t>
      </w:r>
      <w:proofErr w:type="spellEnd"/>
      <w:r w:rsidR="00CD6D68" w:rsidRPr="00CD6D68">
        <w:rPr>
          <w:rFonts w:ascii="Times New Roman" w:hAnsi="Times New Roman" w:cs="Times New Roman"/>
          <w:kern w:val="0"/>
        </w:rPr>
        <w:t xml:space="preserve"> UV-</w:t>
      </w:r>
      <w:proofErr w:type="spellStart"/>
      <w:r w:rsidR="00CD6D68" w:rsidRPr="00CD6D68">
        <w:rPr>
          <w:rFonts w:ascii="Times New Roman" w:hAnsi="Times New Roman" w:cs="Times New Roman"/>
          <w:kern w:val="0"/>
        </w:rPr>
        <w:t>curing</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inks</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can</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be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obtained</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The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analyzed</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parameters</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showed</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that</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the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type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of</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printing</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ink</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influences</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the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efficiency</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of</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ink</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trapping</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and</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surface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coverage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however</w:t>
      </w:r>
      <w:proofErr w:type="spellEnd"/>
      <w:r w:rsidR="00CD6D68" w:rsidRPr="00CD6D68">
        <w:rPr>
          <w:rFonts w:ascii="Times New Roman" w:hAnsi="Times New Roman" w:cs="Times New Roman"/>
          <w:kern w:val="0"/>
        </w:rPr>
        <w:t>, UV-</w:t>
      </w:r>
      <w:proofErr w:type="spellStart"/>
      <w:r w:rsidR="00CD6D68" w:rsidRPr="00CD6D68">
        <w:rPr>
          <w:rFonts w:ascii="Times New Roman" w:hAnsi="Times New Roman" w:cs="Times New Roman"/>
          <w:kern w:val="0"/>
        </w:rPr>
        <w:t>curing</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inks</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did</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not</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achieve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better</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results</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in</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all</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cases</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The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quality</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of</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multicolor</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reproduction</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does</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not</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depend</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solely</w:t>
      </w:r>
      <w:proofErr w:type="spellEnd"/>
      <w:r w:rsidR="00CD6D68" w:rsidRPr="00CD6D68">
        <w:rPr>
          <w:rFonts w:ascii="Times New Roman" w:hAnsi="Times New Roman" w:cs="Times New Roman"/>
          <w:kern w:val="0"/>
        </w:rPr>
        <w:t xml:space="preserve"> on </w:t>
      </w:r>
      <w:proofErr w:type="spellStart"/>
      <w:r w:rsidR="00CD6D68" w:rsidRPr="00CD6D68">
        <w:rPr>
          <w:rFonts w:ascii="Times New Roman" w:hAnsi="Times New Roman" w:cs="Times New Roman"/>
          <w:kern w:val="0"/>
        </w:rPr>
        <w:t>the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type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of</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printing</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ink</w:t>
      </w:r>
      <w:proofErr w:type="spellEnd"/>
      <w:r w:rsidR="00CD6D68" w:rsidRPr="00CD6D68">
        <w:rPr>
          <w:rFonts w:ascii="Times New Roman" w:hAnsi="Times New Roman" w:cs="Times New Roman"/>
          <w:kern w:val="0"/>
        </w:rPr>
        <w:t xml:space="preserve">, but </w:t>
      </w:r>
      <w:proofErr w:type="spellStart"/>
      <w:r w:rsidR="00CD6D68" w:rsidRPr="00CD6D68">
        <w:rPr>
          <w:rFonts w:ascii="Times New Roman" w:hAnsi="Times New Roman" w:cs="Times New Roman"/>
          <w:kern w:val="0"/>
        </w:rPr>
        <w:t>also</w:t>
      </w:r>
      <w:proofErr w:type="spellEnd"/>
      <w:r w:rsidR="00CD6D68" w:rsidRPr="00CD6D68">
        <w:rPr>
          <w:rFonts w:ascii="Times New Roman" w:hAnsi="Times New Roman" w:cs="Times New Roman"/>
          <w:kern w:val="0"/>
        </w:rPr>
        <w:t xml:space="preserve"> on </w:t>
      </w:r>
      <w:proofErr w:type="spellStart"/>
      <w:r w:rsidR="00CD6D68" w:rsidRPr="00CD6D68">
        <w:rPr>
          <w:rFonts w:ascii="Times New Roman" w:hAnsi="Times New Roman" w:cs="Times New Roman"/>
          <w:kern w:val="0"/>
        </w:rPr>
        <w:t>the</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interaction</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between</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ink</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properties</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ink</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combinations</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and</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printing</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process</w:t>
      </w:r>
      <w:proofErr w:type="spellEnd"/>
      <w:r w:rsidR="00CD6D68" w:rsidRPr="00CD6D68">
        <w:rPr>
          <w:rFonts w:ascii="Times New Roman" w:hAnsi="Times New Roman" w:cs="Times New Roman"/>
          <w:kern w:val="0"/>
        </w:rPr>
        <w:t xml:space="preserve"> </w:t>
      </w:r>
      <w:proofErr w:type="spellStart"/>
      <w:r w:rsidR="00CD6D68" w:rsidRPr="00CD6D68">
        <w:rPr>
          <w:rFonts w:ascii="Times New Roman" w:hAnsi="Times New Roman" w:cs="Times New Roman"/>
          <w:kern w:val="0"/>
        </w:rPr>
        <w:t>conditions</w:t>
      </w:r>
      <w:proofErr w:type="spellEnd"/>
      <w:r w:rsidR="00CD6D68" w:rsidRPr="00CD6D68">
        <w:rPr>
          <w:rFonts w:ascii="Times New Roman" w:hAnsi="Times New Roman" w:cs="Times New Roman"/>
          <w:kern w:val="0"/>
        </w:rPr>
        <w:t>.</w:t>
      </w:r>
      <w:r w:rsidR="00CD6D68">
        <w:rPr>
          <w:rFonts w:ascii="Times New Roman" w:hAnsi="Times New Roman" w:cs="Times New Roman"/>
          <w:kern w:val="0"/>
        </w:rPr>
        <w:t xml:space="preserve"> </w:t>
      </w:r>
      <w:proofErr w:type="spellStart"/>
      <w:r w:rsidRPr="005A2F8D">
        <w:rPr>
          <w:rFonts w:ascii="Times New Roman" w:hAnsi="Times New Roman" w:cs="Times New Roman"/>
          <w:kern w:val="0"/>
        </w:rPr>
        <w:t>The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digital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preparation</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page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layout</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of</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this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thesis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will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be</w:t>
      </w:r>
      <w:proofErr w:type="spellEnd"/>
      <w:r w:rsidRPr="005A2F8D">
        <w:rPr>
          <w:rFonts w:ascii="Times New Roman" w:hAnsi="Times New Roman" w:cs="Times New Roman"/>
          <w:kern w:val="0"/>
        </w:rPr>
        <w:t xml:space="preserve"> </w:t>
      </w:r>
      <w:proofErr w:type="spellStart"/>
      <w:r>
        <w:rPr>
          <w:rFonts w:ascii="Times New Roman" w:hAnsi="Times New Roman" w:cs="Times New Roman"/>
          <w:kern w:val="0"/>
        </w:rPr>
        <w:t>made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using</w:t>
      </w:r>
      <w:proofErr w:type="spellEnd"/>
      <w:r w:rsidRPr="005A2F8D">
        <w:rPr>
          <w:rFonts w:ascii="Times New Roman" w:hAnsi="Times New Roman" w:cs="Times New Roman"/>
          <w:kern w:val="0"/>
        </w:rPr>
        <w:t xml:space="preserve"> a web-to-print system </w:t>
      </w:r>
      <w:proofErr w:type="spellStart"/>
      <w:r w:rsidRPr="005A2F8D">
        <w:rPr>
          <w:rFonts w:ascii="Times New Roman" w:hAnsi="Times New Roman" w:cs="Times New Roman"/>
          <w:kern w:val="0"/>
        </w:rPr>
        <w:t>based</w:t>
      </w:r>
      <w:proofErr w:type="spellEnd"/>
      <w:r w:rsidRPr="005A2F8D">
        <w:rPr>
          <w:rFonts w:ascii="Times New Roman" w:hAnsi="Times New Roman" w:cs="Times New Roman"/>
          <w:kern w:val="0"/>
        </w:rPr>
        <w:t xml:space="preserve"> on Paged.js </w:t>
      </w:r>
      <w:proofErr w:type="spellStart"/>
      <w:r w:rsidRPr="005A2F8D">
        <w:rPr>
          <w:rFonts w:ascii="Times New Roman" w:hAnsi="Times New Roman" w:cs="Times New Roman"/>
          <w:kern w:val="0"/>
        </w:rPr>
        <w:t>technology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which</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enables</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precise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control</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of</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typography</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and</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page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structure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while</w:t>
      </w:r>
      <w:proofErr w:type="spellEnd"/>
      <w:r w:rsidRPr="005A2F8D">
        <w:rPr>
          <w:rFonts w:ascii="Times New Roman" w:hAnsi="Times New Roman" w:cs="Times New Roman"/>
          <w:kern w:val="0"/>
        </w:rPr>
        <w:t xml:space="preserve"> </w:t>
      </w:r>
      <w:proofErr w:type="spellStart"/>
      <w:r w:rsidRPr="005A2F8D">
        <w:rPr>
          <w:rFonts w:ascii="Times New Roman" w:hAnsi="Times New Roman" w:cs="Times New Roman"/>
          <w:kern w:val="0"/>
        </w:rPr>
        <w:t>generating</w:t>
      </w:r>
      <w:proofErr w:type="spellEnd"/>
      <w:r w:rsidRPr="005A2F8D">
        <w:rPr>
          <w:rFonts w:ascii="Times New Roman" w:hAnsi="Times New Roman" w:cs="Times New Roman"/>
          <w:kern w:val="0"/>
        </w:rPr>
        <w:t xml:space="preserve"> a print-</w:t>
      </w:r>
      <w:proofErr w:type="spellStart"/>
      <w:r w:rsidRPr="005A2F8D">
        <w:rPr>
          <w:rFonts w:ascii="Times New Roman" w:hAnsi="Times New Roman" w:cs="Times New Roman"/>
          <w:kern w:val="0"/>
        </w:rPr>
        <w:t>ready</w:t>
      </w:r>
      <w:proofErr w:type="spellEnd"/>
      <w:r w:rsidRPr="005A2F8D">
        <w:rPr>
          <w:rFonts w:ascii="Times New Roman" w:hAnsi="Times New Roman" w:cs="Times New Roman"/>
          <w:kern w:val="0"/>
        </w:rPr>
        <w:t xml:space="preserve"> PDF </w:t>
      </w:r>
      <w:proofErr w:type="spellStart"/>
      <w:r w:rsidRPr="005A2F8D">
        <w:rPr>
          <w:rFonts w:ascii="Times New Roman" w:hAnsi="Times New Roman" w:cs="Times New Roman"/>
          <w:kern w:val="0"/>
        </w:rPr>
        <w:t>document</w:t>
      </w:r>
      <w:proofErr w:type="spellEnd"/>
      <w:r w:rsidRPr="005A2F8D">
        <w:rPr>
          <w:rFonts w:ascii="Times New Roman" w:hAnsi="Times New Roman" w:cs="Times New Roman"/>
          <w:kern w:val="0"/>
        </w:rPr>
        <w:t>.</w:t>
      </w:r>
    </w:p>
    <w:p w14:paraId="55A9770E" w14:textId="5AAD6773" w:rsidR="007C2C61" w:rsidRPr="00CC12DD" w:rsidRDefault="00EC6CD4">
      <w:pPr>
        <w:rPr>
          <w:rFonts w:ascii="Times New Roman" w:hAnsi="Times New Roman" w:cs="Times New Roman"/>
          <w:i/>
          <w:iCs/>
          <w:kern w:val="0"/>
        </w:rPr>
      </w:pPr>
      <w:proofErr w:type="spellStart"/>
      <w:r w:rsidRPr="00CC12DD">
        <w:rPr>
          <w:rFonts w:ascii="Times New Roman" w:hAnsi="Times New Roman" w:cs="Times New Roman"/>
          <w:b/>
          <w:bCs/>
          <w:i/>
          <w:iCs/>
          <w:kern w:val="0"/>
        </w:rPr>
        <w:lastRenderedPageBreak/>
        <w:t>Keywords</w:t>
      </w:r>
      <w:proofErr w:type="spellEnd"/>
      <w:r w:rsidRPr="00CC12DD">
        <w:rPr>
          <w:rFonts w:ascii="Times New Roman" w:hAnsi="Times New Roman" w:cs="Times New Roman"/>
          <w:b/>
          <w:bCs/>
          <w:i/>
          <w:iCs/>
          <w:kern w:val="0"/>
        </w:rPr>
        <w:t xml:space="preserve">: </w:t>
      </w:r>
      <w:proofErr w:type="spellStart"/>
      <w:r w:rsidRPr="00CC12DD">
        <w:rPr>
          <w:rFonts w:ascii="Times New Roman" w:hAnsi="Times New Roman" w:cs="Times New Roman"/>
          <w:i/>
          <w:iCs/>
          <w:kern w:val="0"/>
        </w:rPr>
        <w:t>Trapping</w:t>
      </w:r>
      <w:proofErr w:type="spellEnd"/>
      <w:r w:rsidRPr="00CC12DD">
        <w:rPr>
          <w:rFonts w:ascii="Times New Roman" w:hAnsi="Times New Roman" w:cs="Times New Roman"/>
          <w:i/>
          <w:iCs/>
          <w:kern w:val="0"/>
        </w:rPr>
        <w:t xml:space="preserve">, </w:t>
      </w:r>
      <w:proofErr w:type="spellStart"/>
      <w:r w:rsidRPr="00CC12DD">
        <w:rPr>
          <w:rFonts w:ascii="Times New Roman" w:hAnsi="Times New Roman" w:cs="Times New Roman"/>
          <w:i/>
          <w:iCs/>
          <w:kern w:val="0"/>
        </w:rPr>
        <w:t>multicolor</w:t>
      </w:r>
      <w:proofErr w:type="spellEnd"/>
      <w:r w:rsidRPr="00CC12DD">
        <w:rPr>
          <w:rFonts w:ascii="Times New Roman" w:hAnsi="Times New Roman" w:cs="Times New Roman"/>
          <w:i/>
          <w:iCs/>
          <w:kern w:val="0"/>
        </w:rPr>
        <w:t xml:space="preserve"> </w:t>
      </w:r>
      <w:proofErr w:type="spellStart"/>
      <w:r w:rsidRPr="00CC12DD">
        <w:rPr>
          <w:rFonts w:ascii="Times New Roman" w:hAnsi="Times New Roman" w:cs="Times New Roman"/>
          <w:i/>
          <w:iCs/>
          <w:kern w:val="0"/>
        </w:rPr>
        <w:t>reproductions</w:t>
      </w:r>
      <w:proofErr w:type="spellEnd"/>
      <w:r w:rsidRPr="00CC12DD">
        <w:rPr>
          <w:rFonts w:ascii="Times New Roman" w:hAnsi="Times New Roman" w:cs="Times New Roman"/>
          <w:i/>
          <w:iCs/>
          <w:kern w:val="0"/>
        </w:rPr>
        <w:t xml:space="preserve">, </w:t>
      </w:r>
      <w:proofErr w:type="spellStart"/>
      <w:r w:rsidR="00654949" w:rsidRPr="00CC12DD">
        <w:rPr>
          <w:rFonts w:ascii="Times New Roman" w:hAnsi="Times New Roman" w:cs="Times New Roman"/>
          <w:i/>
          <w:iCs/>
          <w:kern w:val="0"/>
        </w:rPr>
        <w:t>inks</w:t>
      </w:r>
      <w:proofErr w:type="spellEnd"/>
      <w:r w:rsidR="00654949" w:rsidRPr="00CC12DD">
        <w:rPr>
          <w:rFonts w:ascii="Times New Roman" w:hAnsi="Times New Roman" w:cs="Times New Roman"/>
          <w:i/>
          <w:iCs/>
          <w:kern w:val="0"/>
        </w:rPr>
        <w:t>,</w:t>
      </w:r>
      <w:r w:rsidR="00654949">
        <w:rPr>
          <w:rFonts w:ascii="Times New Roman" w:hAnsi="Times New Roman" w:cs="Times New Roman"/>
          <w:i/>
          <w:iCs/>
          <w:kern w:val="0"/>
        </w:rPr>
        <w:t xml:space="preserve"> </w:t>
      </w:r>
      <w:r w:rsidRPr="00CC12DD">
        <w:rPr>
          <w:rFonts w:ascii="Times New Roman" w:hAnsi="Times New Roman" w:cs="Times New Roman"/>
          <w:i/>
          <w:iCs/>
          <w:kern w:val="0"/>
        </w:rPr>
        <w:t xml:space="preserve">UV </w:t>
      </w:r>
      <w:proofErr w:type="spellStart"/>
      <w:r w:rsidRPr="00CC12DD">
        <w:rPr>
          <w:rFonts w:ascii="Times New Roman" w:hAnsi="Times New Roman" w:cs="Times New Roman"/>
          <w:i/>
          <w:iCs/>
          <w:kern w:val="0"/>
        </w:rPr>
        <w:t>inks</w:t>
      </w:r>
      <w:proofErr w:type="spellEnd"/>
      <w:r w:rsidRPr="00CC12DD">
        <w:rPr>
          <w:rFonts w:ascii="Times New Roman" w:hAnsi="Times New Roman" w:cs="Times New Roman"/>
          <w:i/>
          <w:iCs/>
          <w:kern w:val="0"/>
        </w:rPr>
        <w:t xml:space="preserve">, </w:t>
      </w:r>
      <w:proofErr w:type="spellStart"/>
      <w:r w:rsidRPr="00CC12DD">
        <w:rPr>
          <w:rFonts w:ascii="Times New Roman" w:hAnsi="Times New Roman" w:cs="Times New Roman"/>
          <w:i/>
          <w:iCs/>
          <w:kern w:val="0"/>
        </w:rPr>
        <w:t>conventional</w:t>
      </w:r>
      <w:proofErr w:type="spellEnd"/>
      <w:r w:rsidRPr="00CC12DD">
        <w:rPr>
          <w:rFonts w:ascii="Times New Roman" w:hAnsi="Times New Roman" w:cs="Times New Roman"/>
          <w:i/>
          <w:iCs/>
          <w:kern w:val="0"/>
        </w:rPr>
        <w:t xml:space="preserve"> </w:t>
      </w:r>
      <w:proofErr w:type="spellStart"/>
      <w:r w:rsidRPr="00CC12DD">
        <w:rPr>
          <w:rFonts w:ascii="Times New Roman" w:hAnsi="Times New Roman" w:cs="Times New Roman"/>
          <w:i/>
          <w:iCs/>
          <w:kern w:val="0"/>
        </w:rPr>
        <w:t>inks</w:t>
      </w:r>
      <w:proofErr w:type="spellEnd"/>
      <w:r w:rsidRPr="00CC12DD">
        <w:rPr>
          <w:rFonts w:ascii="Times New Roman" w:hAnsi="Times New Roman" w:cs="Times New Roman"/>
          <w:i/>
          <w:iCs/>
          <w:kern w:val="0"/>
        </w:rPr>
        <w:t>,</w:t>
      </w:r>
      <w:r w:rsidR="00F2670F" w:rsidRPr="00CC12DD">
        <w:rPr>
          <w:rFonts w:ascii="Times New Roman" w:hAnsi="Times New Roman" w:cs="Times New Roman"/>
          <w:i/>
          <w:iCs/>
          <w:kern w:val="0"/>
        </w:rPr>
        <w:t xml:space="preserve"> </w:t>
      </w:r>
      <w:r w:rsidRPr="00CC12DD">
        <w:rPr>
          <w:rFonts w:ascii="Times New Roman" w:hAnsi="Times New Roman" w:cs="Times New Roman"/>
          <w:i/>
          <w:iCs/>
          <w:kern w:val="0"/>
        </w:rPr>
        <w:t xml:space="preserve">web-to-print </w:t>
      </w:r>
      <w:r w:rsidR="007C2C61" w:rsidRPr="00CC12DD">
        <w:rPr>
          <w:rFonts w:ascii="Times New Roman" w:hAnsi="Times New Roman" w:cs="Times New Roman"/>
          <w:i/>
          <w:iCs/>
          <w:kern w:val="0"/>
        </w:rPr>
        <w:br w:type="page"/>
      </w:r>
    </w:p>
    <w:sdt>
      <w:sdtPr>
        <w:rPr>
          <w:rFonts w:asciiTheme="minorHAnsi" w:eastAsiaTheme="minorHAnsi" w:hAnsiTheme="minorHAnsi" w:cstheme="minorBidi"/>
          <w:color w:val="auto"/>
          <w:kern w:val="2"/>
          <w:sz w:val="24"/>
          <w:szCs w:val="24"/>
          <w:lang w:eastAsia="en-US"/>
          <w14:ligatures w14:val="standardContextual"/>
        </w:rPr>
        <w:id w:val="1078093948"/>
        <w:docPartObj>
          <w:docPartGallery w:val="Table of Contents"/>
          <w:docPartUnique/>
        </w:docPartObj>
      </w:sdtPr>
      <w:sdtEndPr>
        <w:rPr>
          <w:b/>
          <w:bCs/>
        </w:rPr>
      </w:sdtEndPr>
      <w:sdtContent>
        <w:p w14:paraId="41883D71" w14:textId="0F3733EB" w:rsidR="000B0F59" w:rsidRDefault="000B0F59">
          <w:pPr>
            <w:pStyle w:val="TOCNaslov"/>
            <w:rPr>
              <w:b/>
              <w:bCs/>
              <w:color w:val="auto"/>
            </w:rPr>
          </w:pPr>
          <w:r w:rsidRPr="000B0F59">
            <w:rPr>
              <w:b/>
              <w:bCs/>
              <w:color w:val="auto"/>
            </w:rPr>
            <w:t>SADRŽAJ</w:t>
          </w:r>
        </w:p>
        <w:p w14:paraId="568EF7AD" w14:textId="77777777" w:rsidR="000B0F59" w:rsidRPr="000B0F59" w:rsidRDefault="000B0F59" w:rsidP="000B0F59">
          <w:pPr>
            <w:rPr>
              <w:lang w:eastAsia="hr-HR"/>
            </w:rPr>
          </w:pPr>
        </w:p>
        <w:p w14:paraId="1CC36FAE" w14:textId="679C7670" w:rsidR="0065727E" w:rsidRDefault="000B0F59">
          <w:pPr>
            <w:pStyle w:val="Sadraj1"/>
            <w:tabs>
              <w:tab w:val="left" w:pos="480"/>
              <w:tab w:val="right" w:leader="dot" w:pos="8493"/>
            </w:tabs>
            <w:rPr>
              <w:rFonts w:eastAsiaTheme="minorEastAsia"/>
              <w:noProof/>
              <w:lang w:eastAsia="hr-HR"/>
            </w:rPr>
          </w:pPr>
          <w:r>
            <w:fldChar w:fldCharType="begin"/>
          </w:r>
          <w:r>
            <w:instrText xml:space="preserve"> TOC \o "1-3" \h \z \u </w:instrText>
          </w:r>
          <w:r>
            <w:fldChar w:fldCharType="separate"/>
          </w:r>
          <w:hyperlink w:anchor="_Toc238118276" w:history="1">
            <w:r w:rsidR="0065727E" w:rsidRPr="00F541A8">
              <w:rPr>
                <w:rStyle w:val="Hiperveza"/>
                <w:rFonts w:ascii="Times New Roman" w:eastAsia="Times New Roman" w:hAnsi="Times New Roman" w:cs="Times New Roman"/>
                <w:b/>
                <w:bCs/>
                <w:noProof/>
              </w:rPr>
              <w:t>1.</w:t>
            </w:r>
            <w:r w:rsidR="0065727E">
              <w:rPr>
                <w:rFonts w:eastAsiaTheme="minorEastAsia"/>
                <w:noProof/>
                <w:lang w:eastAsia="hr-HR"/>
              </w:rPr>
              <w:tab/>
            </w:r>
            <w:r w:rsidR="0065727E" w:rsidRPr="00F541A8">
              <w:rPr>
                <w:rStyle w:val="Hiperveza"/>
                <w:rFonts w:ascii="Times New Roman" w:eastAsia="Times New Roman" w:hAnsi="Times New Roman" w:cs="Times New Roman"/>
                <w:b/>
                <w:bCs/>
                <w:noProof/>
              </w:rPr>
              <w:t>UVOD</w:t>
            </w:r>
            <w:r w:rsidR="0065727E">
              <w:rPr>
                <w:noProof/>
                <w:webHidden/>
              </w:rPr>
              <w:tab/>
            </w:r>
            <w:r w:rsidR="0065727E">
              <w:rPr>
                <w:noProof/>
                <w:webHidden/>
              </w:rPr>
              <w:fldChar w:fldCharType="begin"/>
            </w:r>
            <w:r w:rsidR="0065727E">
              <w:rPr>
                <w:noProof/>
                <w:webHidden/>
              </w:rPr>
              <w:instrText xml:space="preserve"> PAGEREF _Toc238118276 \h </w:instrText>
            </w:r>
            <w:r w:rsidR="0065727E">
              <w:rPr>
                <w:noProof/>
                <w:webHidden/>
              </w:rPr>
            </w:r>
            <w:r w:rsidR="0065727E">
              <w:rPr>
                <w:noProof/>
                <w:webHidden/>
              </w:rPr>
              <w:fldChar w:fldCharType="separate"/>
            </w:r>
            <w:r w:rsidR="0065727E">
              <w:rPr>
                <w:noProof/>
                <w:webHidden/>
              </w:rPr>
              <w:t>1</w:t>
            </w:r>
            <w:r w:rsidR="0065727E">
              <w:rPr>
                <w:noProof/>
                <w:webHidden/>
              </w:rPr>
              <w:fldChar w:fldCharType="end"/>
            </w:r>
          </w:hyperlink>
        </w:p>
        <w:p w14:paraId="10A01A37" w14:textId="4257A7AC" w:rsidR="0065727E" w:rsidRDefault="0065727E">
          <w:pPr>
            <w:pStyle w:val="Sadraj1"/>
            <w:tabs>
              <w:tab w:val="left" w:pos="480"/>
              <w:tab w:val="right" w:leader="dot" w:pos="8493"/>
            </w:tabs>
            <w:rPr>
              <w:rFonts w:eastAsiaTheme="minorEastAsia"/>
              <w:noProof/>
              <w:lang w:eastAsia="hr-HR"/>
            </w:rPr>
          </w:pPr>
          <w:hyperlink w:anchor="_Toc238118277" w:history="1">
            <w:r w:rsidRPr="00F541A8">
              <w:rPr>
                <w:rStyle w:val="Hiperveza"/>
                <w:rFonts w:ascii="Times New Roman" w:eastAsia="Times New Roman" w:hAnsi="Times New Roman" w:cs="Times New Roman"/>
                <w:b/>
                <w:bCs/>
                <w:noProof/>
              </w:rPr>
              <w:t>2.</w:t>
            </w:r>
            <w:r>
              <w:rPr>
                <w:rFonts w:eastAsiaTheme="minorEastAsia"/>
                <w:noProof/>
                <w:lang w:eastAsia="hr-HR"/>
              </w:rPr>
              <w:tab/>
            </w:r>
            <w:r w:rsidRPr="00F541A8">
              <w:rPr>
                <w:rStyle w:val="Hiperveza"/>
                <w:rFonts w:ascii="Times New Roman" w:eastAsia="Times New Roman" w:hAnsi="Times New Roman" w:cs="Times New Roman"/>
                <w:b/>
                <w:bCs/>
                <w:noProof/>
              </w:rPr>
              <w:t>TEORIJSKI DIO</w:t>
            </w:r>
            <w:r>
              <w:rPr>
                <w:noProof/>
                <w:webHidden/>
              </w:rPr>
              <w:tab/>
            </w:r>
            <w:r>
              <w:rPr>
                <w:noProof/>
                <w:webHidden/>
              </w:rPr>
              <w:fldChar w:fldCharType="begin"/>
            </w:r>
            <w:r>
              <w:rPr>
                <w:noProof/>
                <w:webHidden/>
              </w:rPr>
              <w:instrText xml:space="preserve"> PAGEREF _Toc238118277 \h </w:instrText>
            </w:r>
            <w:r>
              <w:rPr>
                <w:noProof/>
                <w:webHidden/>
              </w:rPr>
            </w:r>
            <w:r>
              <w:rPr>
                <w:noProof/>
                <w:webHidden/>
              </w:rPr>
              <w:fldChar w:fldCharType="separate"/>
            </w:r>
            <w:r>
              <w:rPr>
                <w:noProof/>
                <w:webHidden/>
              </w:rPr>
              <w:t>3</w:t>
            </w:r>
            <w:r>
              <w:rPr>
                <w:noProof/>
                <w:webHidden/>
              </w:rPr>
              <w:fldChar w:fldCharType="end"/>
            </w:r>
          </w:hyperlink>
        </w:p>
        <w:p w14:paraId="691A65B4" w14:textId="18D94E05" w:rsidR="0065727E" w:rsidRDefault="0065727E">
          <w:pPr>
            <w:pStyle w:val="Sadraj2"/>
            <w:tabs>
              <w:tab w:val="right" w:leader="dot" w:pos="8493"/>
            </w:tabs>
            <w:rPr>
              <w:rFonts w:eastAsiaTheme="minorEastAsia"/>
              <w:noProof/>
              <w:lang w:eastAsia="hr-HR"/>
            </w:rPr>
          </w:pPr>
          <w:hyperlink w:anchor="_Toc238118278" w:history="1">
            <w:r w:rsidRPr="00F541A8">
              <w:rPr>
                <w:rStyle w:val="Hiperveza"/>
                <w:rFonts w:ascii="Times New Roman" w:eastAsia="Times New Roman" w:hAnsi="Times New Roman" w:cs="Times New Roman"/>
                <w:noProof/>
              </w:rPr>
              <w:t>2.1 Konvencionalne boje</w:t>
            </w:r>
            <w:r>
              <w:rPr>
                <w:noProof/>
                <w:webHidden/>
              </w:rPr>
              <w:tab/>
            </w:r>
            <w:r>
              <w:rPr>
                <w:noProof/>
                <w:webHidden/>
              </w:rPr>
              <w:fldChar w:fldCharType="begin"/>
            </w:r>
            <w:r>
              <w:rPr>
                <w:noProof/>
                <w:webHidden/>
              </w:rPr>
              <w:instrText xml:space="preserve"> PAGEREF _Toc238118278 \h </w:instrText>
            </w:r>
            <w:r>
              <w:rPr>
                <w:noProof/>
                <w:webHidden/>
              </w:rPr>
            </w:r>
            <w:r>
              <w:rPr>
                <w:noProof/>
                <w:webHidden/>
              </w:rPr>
              <w:fldChar w:fldCharType="separate"/>
            </w:r>
            <w:r>
              <w:rPr>
                <w:noProof/>
                <w:webHidden/>
              </w:rPr>
              <w:t>3</w:t>
            </w:r>
            <w:r>
              <w:rPr>
                <w:noProof/>
                <w:webHidden/>
              </w:rPr>
              <w:fldChar w:fldCharType="end"/>
            </w:r>
          </w:hyperlink>
        </w:p>
        <w:p w14:paraId="34BC8D4C" w14:textId="10F0978B" w:rsidR="0065727E" w:rsidRDefault="0065727E">
          <w:pPr>
            <w:pStyle w:val="Sadraj3"/>
            <w:tabs>
              <w:tab w:val="right" w:leader="dot" w:pos="8493"/>
            </w:tabs>
            <w:rPr>
              <w:rFonts w:eastAsiaTheme="minorEastAsia"/>
              <w:noProof/>
              <w:lang w:eastAsia="hr-HR"/>
            </w:rPr>
          </w:pPr>
          <w:hyperlink w:anchor="_Toc238118279" w:history="1">
            <w:r w:rsidRPr="00F541A8">
              <w:rPr>
                <w:rStyle w:val="Hiperveza"/>
                <w:noProof/>
              </w:rPr>
              <w:t>2.1.1 Sastav</w:t>
            </w:r>
            <w:r>
              <w:rPr>
                <w:noProof/>
                <w:webHidden/>
              </w:rPr>
              <w:tab/>
            </w:r>
            <w:r>
              <w:rPr>
                <w:noProof/>
                <w:webHidden/>
              </w:rPr>
              <w:fldChar w:fldCharType="begin"/>
            </w:r>
            <w:r>
              <w:rPr>
                <w:noProof/>
                <w:webHidden/>
              </w:rPr>
              <w:instrText xml:space="preserve"> PAGEREF _Toc238118279 \h </w:instrText>
            </w:r>
            <w:r>
              <w:rPr>
                <w:noProof/>
                <w:webHidden/>
              </w:rPr>
            </w:r>
            <w:r>
              <w:rPr>
                <w:noProof/>
                <w:webHidden/>
              </w:rPr>
              <w:fldChar w:fldCharType="separate"/>
            </w:r>
            <w:r>
              <w:rPr>
                <w:noProof/>
                <w:webHidden/>
              </w:rPr>
              <w:t>3</w:t>
            </w:r>
            <w:r>
              <w:rPr>
                <w:noProof/>
                <w:webHidden/>
              </w:rPr>
              <w:fldChar w:fldCharType="end"/>
            </w:r>
          </w:hyperlink>
        </w:p>
        <w:p w14:paraId="40856D75" w14:textId="05C5FC64" w:rsidR="0065727E" w:rsidRDefault="0065727E">
          <w:pPr>
            <w:pStyle w:val="Sadraj3"/>
            <w:tabs>
              <w:tab w:val="right" w:leader="dot" w:pos="8493"/>
            </w:tabs>
            <w:rPr>
              <w:rFonts w:eastAsiaTheme="minorEastAsia"/>
              <w:noProof/>
              <w:lang w:eastAsia="hr-HR"/>
            </w:rPr>
          </w:pPr>
          <w:hyperlink w:anchor="_Toc238118280" w:history="1">
            <w:r w:rsidRPr="00F541A8">
              <w:rPr>
                <w:rStyle w:val="Hiperveza"/>
                <w:noProof/>
              </w:rPr>
              <w:t>2.1.2 Sušenje</w:t>
            </w:r>
            <w:r>
              <w:rPr>
                <w:noProof/>
                <w:webHidden/>
              </w:rPr>
              <w:tab/>
            </w:r>
            <w:r>
              <w:rPr>
                <w:noProof/>
                <w:webHidden/>
              </w:rPr>
              <w:fldChar w:fldCharType="begin"/>
            </w:r>
            <w:r>
              <w:rPr>
                <w:noProof/>
                <w:webHidden/>
              </w:rPr>
              <w:instrText xml:space="preserve"> PAGEREF _Toc238118280 \h </w:instrText>
            </w:r>
            <w:r>
              <w:rPr>
                <w:noProof/>
                <w:webHidden/>
              </w:rPr>
            </w:r>
            <w:r>
              <w:rPr>
                <w:noProof/>
                <w:webHidden/>
              </w:rPr>
              <w:fldChar w:fldCharType="separate"/>
            </w:r>
            <w:r>
              <w:rPr>
                <w:noProof/>
                <w:webHidden/>
              </w:rPr>
              <w:t>6</w:t>
            </w:r>
            <w:r>
              <w:rPr>
                <w:noProof/>
                <w:webHidden/>
              </w:rPr>
              <w:fldChar w:fldCharType="end"/>
            </w:r>
          </w:hyperlink>
        </w:p>
        <w:p w14:paraId="59C4FAF8" w14:textId="48DE120F" w:rsidR="0065727E" w:rsidRDefault="0065727E">
          <w:pPr>
            <w:pStyle w:val="Sadraj3"/>
            <w:tabs>
              <w:tab w:val="right" w:leader="dot" w:pos="8493"/>
            </w:tabs>
            <w:rPr>
              <w:rFonts w:eastAsiaTheme="minorEastAsia"/>
              <w:noProof/>
              <w:lang w:eastAsia="hr-HR"/>
            </w:rPr>
          </w:pPr>
          <w:hyperlink w:anchor="_Toc238118281" w:history="1">
            <w:r w:rsidRPr="00F541A8">
              <w:rPr>
                <w:rStyle w:val="Hiperveza"/>
                <w:noProof/>
              </w:rPr>
              <w:t>2.1.3 Prednosti i nedostaci</w:t>
            </w:r>
            <w:r>
              <w:rPr>
                <w:noProof/>
                <w:webHidden/>
              </w:rPr>
              <w:tab/>
            </w:r>
            <w:r>
              <w:rPr>
                <w:noProof/>
                <w:webHidden/>
              </w:rPr>
              <w:fldChar w:fldCharType="begin"/>
            </w:r>
            <w:r>
              <w:rPr>
                <w:noProof/>
                <w:webHidden/>
              </w:rPr>
              <w:instrText xml:space="preserve"> PAGEREF _Toc238118281 \h </w:instrText>
            </w:r>
            <w:r>
              <w:rPr>
                <w:noProof/>
                <w:webHidden/>
              </w:rPr>
            </w:r>
            <w:r>
              <w:rPr>
                <w:noProof/>
                <w:webHidden/>
              </w:rPr>
              <w:fldChar w:fldCharType="separate"/>
            </w:r>
            <w:r>
              <w:rPr>
                <w:noProof/>
                <w:webHidden/>
              </w:rPr>
              <w:t>8</w:t>
            </w:r>
            <w:r>
              <w:rPr>
                <w:noProof/>
                <w:webHidden/>
              </w:rPr>
              <w:fldChar w:fldCharType="end"/>
            </w:r>
          </w:hyperlink>
        </w:p>
        <w:p w14:paraId="74DCD149" w14:textId="43E1EBB6" w:rsidR="0065727E" w:rsidRDefault="0065727E">
          <w:pPr>
            <w:pStyle w:val="Sadraj2"/>
            <w:tabs>
              <w:tab w:val="right" w:leader="dot" w:pos="8493"/>
            </w:tabs>
            <w:rPr>
              <w:rFonts w:eastAsiaTheme="minorEastAsia"/>
              <w:noProof/>
              <w:lang w:eastAsia="hr-HR"/>
            </w:rPr>
          </w:pPr>
          <w:hyperlink w:anchor="_Toc238118282" w:history="1">
            <w:r w:rsidRPr="00F541A8">
              <w:rPr>
                <w:rStyle w:val="Hiperveza"/>
                <w:rFonts w:ascii="Times New Roman" w:eastAsia="Times New Roman" w:hAnsi="Times New Roman" w:cs="Times New Roman"/>
                <w:noProof/>
              </w:rPr>
              <w:t>2.2 UV boje</w:t>
            </w:r>
            <w:r>
              <w:rPr>
                <w:noProof/>
                <w:webHidden/>
              </w:rPr>
              <w:tab/>
            </w:r>
            <w:r>
              <w:rPr>
                <w:noProof/>
                <w:webHidden/>
              </w:rPr>
              <w:fldChar w:fldCharType="begin"/>
            </w:r>
            <w:r>
              <w:rPr>
                <w:noProof/>
                <w:webHidden/>
              </w:rPr>
              <w:instrText xml:space="preserve"> PAGEREF _Toc238118282 \h </w:instrText>
            </w:r>
            <w:r>
              <w:rPr>
                <w:noProof/>
                <w:webHidden/>
              </w:rPr>
            </w:r>
            <w:r>
              <w:rPr>
                <w:noProof/>
                <w:webHidden/>
              </w:rPr>
              <w:fldChar w:fldCharType="separate"/>
            </w:r>
            <w:r>
              <w:rPr>
                <w:noProof/>
                <w:webHidden/>
              </w:rPr>
              <w:t>9</w:t>
            </w:r>
            <w:r>
              <w:rPr>
                <w:noProof/>
                <w:webHidden/>
              </w:rPr>
              <w:fldChar w:fldCharType="end"/>
            </w:r>
          </w:hyperlink>
        </w:p>
        <w:p w14:paraId="5655CB83" w14:textId="59BDC8FC" w:rsidR="0065727E" w:rsidRDefault="0065727E">
          <w:pPr>
            <w:pStyle w:val="Sadraj3"/>
            <w:tabs>
              <w:tab w:val="right" w:leader="dot" w:pos="8493"/>
            </w:tabs>
            <w:rPr>
              <w:rFonts w:eastAsiaTheme="minorEastAsia"/>
              <w:noProof/>
              <w:lang w:eastAsia="hr-HR"/>
            </w:rPr>
          </w:pPr>
          <w:hyperlink w:anchor="_Toc238118283" w:history="1">
            <w:r w:rsidRPr="00F541A8">
              <w:rPr>
                <w:rStyle w:val="Hiperveza"/>
                <w:noProof/>
              </w:rPr>
              <w:t>2.2.1 Sastav</w:t>
            </w:r>
            <w:r>
              <w:rPr>
                <w:noProof/>
                <w:webHidden/>
              </w:rPr>
              <w:tab/>
            </w:r>
            <w:r>
              <w:rPr>
                <w:noProof/>
                <w:webHidden/>
              </w:rPr>
              <w:fldChar w:fldCharType="begin"/>
            </w:r>
            <w:r>
              <w:rPr>
                <w:noProof/>
                <w:webHidden/>
              </w:rPr>
              <w:instrText xml:space="preserve"> PAGEREF _Toc238118283 \h </w:instrText>
            </w:r>
            <w:r>
              <w:rPr>
                <w:noProof/>
                <w:webHidden/>
              </w:rPr>
            </w:r>
            <w:r>
              <w:rPr>
                <w:noProof/>
                <w:webHidden/>
              </w:rPr>
              <w:fldChar w:fldCharType="separate"/>
            </w:r>
            <w:r>
              <w:rPr>
                <w:noProof/>
                <w:webHidden/>
              </w:rPr>
              <w:t>9</w:t>
            </w:r>
            <w:r>
              <w:rPr>
                <w:noProof/>
                <w:webHidden/>
              </w:rPr>
              <w:fldChar w:fldCharType="end"/>
            </w:r>
          </w:hyperlink>
        </w:p>
        <w:p w14:paraId="346D534E" w14:textId="4BF7E74E" w:rsidR="0065727E" w:rsidRDefault="0065727E">
          <w:pPr>
            <w:pStyle w:val="Sadraj3"/>
            <w:tabs>
              <w:tab w:val="right" w:leader="dot" w:pos="8493"/>
            </w:tabs>
            <w:rPr>
              <w:rFonts w:eastAsiaTheme="minorEastAsia"/>
              <w:noProof/>
              <w:lang w:eastAsia="hr-HR"/>
            </w:rPr>
          </w:pPr>
          <w:hyperlink w:anchor="_Toc238118284" w:history="1">
            <w:r w:rsidRPr="00F541A8">
              <w:rPr>
                <w:rStyle w:val="Hiperveza"/>
                <w:noProof/>
              </w:rPr>
              <w:t>2.2.2 Sušenje</w:t>
            </w:r>
            <w:r>
              <w:rPr>
                <w:noProof/>
                <w:webHidden/>
              </w:rPr>
              <w:tab/>
            </w:r>
            <w:r>
              <w:rPr>
                <w:noProof/>
                <w:webHidden/>
              </w:rPr>
              <w:fldChar w:fldCharType="begin"/>
            </w:r>
            <w:r>
              <w:rPr>
                <w:noProof/>
                <w:webHidden/>
              </w:rPr>
              <w:instrText xml:space="preserve"> PAGEREF _Toc238118284 \h </w:instrText>
            </w:r>
            <w:r>
              <w:rPr>
                <w:noProof/>
                <w:webHidden/>
              </w:rPr>
            </w:r>
            <w:r>
              <w:rPr>
                <w:noProof/>
                <w:webHidden/>
              </w:rPr>
              <w:fldChar w:fldCharType="separate"/>
            </w:r>
            <w:r>
              <w:rPr>
                <w:noProof/>
                <w:webHidden/>
              </w:rPr>
              <w:t>12</w:t>
            </w:r>
            <w:r>
              <w:rPr>
                <w:noProof/>
                <w:webHidden/>
              </w:rPr>
              <w:fldChar w:fldCharType="end"/>
            </w:r>
          </w:hyperlink>
        </w:p>
        <w:p w14:paraId="6121B4B2" w14:textId="1F12E9B5" w:rsidR="0065727E" w:rsidRDefault="0065727E">
          <w:pPr>
            <w:pStyle w:val="Sadraj3"/>
            <w:tabs>
              <w:tab w:val="right" w:leader="dot" w:pos="8493"/>
            </w:tabs>
            <w:rPr>
              <w:rFonts w:eastAsiaTheme="minorEastAsia"/>
              <w:noProof/>
              <w:lang w:eastAsia="hr-HR"/>
            </w:rPr>
          </w:pPr>
          <w:hyperlink w:anchor="_Toc238118285" w:history="1">
            <w:r w:rsidRPr="00F541A8">
              <w:rPr>
                <w:rStyle w:val="Hiperveza"/>
                <w:noProof/>
              </w:rPr>
              <w:t>2.2.3 Prednosti i nedostaci</w:t>
            </w:r>
            <w:r>
              <w:rPr>
                <w:noProof/>
                <w:webHidden/>
              </w:rPr>
              <w:tab/>
            </w:r>
            <w:r>
              <w:rPr>
                <w:noProof/>
                <w:webHidden/>
              </w:rPr>
              <w:fldChar w:fldCharType="begin"/>
            </w:r>
            <w:r>
              <w:rPr>
                <w:noProof/>
                <w:webHidden/>
              </w:rPr>
              <w:instrText xml:space="preserve"> PAGEREF _Toc238118285 \h </w:instrText>
            </w:r>
            <w:r>
              <w:rPr>
                <w:noProof/>
                <w:webHidden/>
              </w:rPr>
            </w:r>
            <w:r>
              <w:rPr>
                <w:noProof/>
                <w:webHidden/>
              </w:rPr>
              <w:fldChar w:fldCharType="separate"/>
            </w:r>
            <w:r>
              <w:rPr>
                <w:noProof/>
                <w:webHidden/>
              </w:rPr>
              <w:t>15</w:t>
            </w:r>
            <w:r>
              <w:rPr>
                <w:noProof/>
                <w:webHidden/>
              </w:rPr>
              <w:fldChar w:fldCharType="end"/>
            </w:r>
          </w:hyperlink>
        </w:p>
        <w:p w14:paraId="651DF6F0" w14:textId="16A5F6A0" w:rsidR="0065727E" w:rsidRDefault="0065727E">
          <w:pPr>
            <w:pStyle w:val="Sadraj2"/>
            <w:tabs>
              <w:tab w:val="right" w:leader="dot" w:pos="8493"/>
            </w:tabs>
            <w:rPr>
              <w:rFonts w:eastAsiaTheme="minorEastAsia"/>
              <w:noProof/>
              <w:lang w:eastAsia="hr-HR"/>
            </w:rPr>
          </w:pPr>
          <w:hyperlink w:anchor="_Toc238118286" w:history="1">
            <w:r w:rsidRPr="00F541A8">
              <w:rPr>
                <w:rStyle w:val="Hiperveza"/>
                <w:rFonts w:ascii="Times New Roman" w:eastAsia="Times New Roman" w:hAnsi="Times New Roman" w:cs="Times New Roman"/>
                <w:noProof/>
              </w:rPr>
              <w:t>2.3 Višebojna reprodukcija</w:t>
            </w:r>
            <w:r>
              <w:rPr>
                <w:noProof/>
                <w:webHidden/>
              </w:rPr>
              <w:tab/>
            </w:r>
            <w:r>
              <w:rPr>
                <w:noProof/>
                <w:webHidden/>
              </w:rPr>
              <w:fldChar w:fldCharType="begin"/>
            </w:r>
            <w:r>
              <w:rPr>
                <w:noProof/>
                <w:webHidden/>
              </w:rPr>
              <w:instrText xml:space="preserve"> PAGEREF _Toc238118286 \h </w:instrText>
            </w:r>
            <w:r>
              <w:rPr>
                <w:noProof/>
                <w:webHidden/>
              </w:rPr>
            </w:r>
            <w:r>
              <w:rPr>
                <w:noProof/>
                <w:webHidden/>
              </w:rPr>
              <w:fldChar w:fldCharType="separate"/>
            </w:r>
            <w:r>
              <w:rPr>
                <w:noProof/>
                <w:webHidden/>
              </w:rPr>
              <w:t>17</w:t>
            </w:r>
            <w:r>
              <w:rPr>
                <w:noProof/>
                <w:webHidden/>
              </w:rPr>
              <w:fldChar w:fldCharType="end"/>
            </w:r>
          </w:hyperlink>
        </w:p>
        <w:p w14:paraId="49975311" w14:textId="42B06D71" w:rsidR="0065727E" w:rsidRDefault="0065727E">
          <w:pPr>
            <w:pStyle w:val="Sadraj2"/>
            <w:tabs>
              <w:tab w:val="right" w:leader="dot" w:pos="8493"/>
            </w:tabs>
            <w:rPr>
              <w:rFonts w:eastAsiaTheme="minorEastAsia"/>
              <w:noProof/>
              <w:lang w:eastAsia="hr-HR"/>
            </w:rPr>
          </w:pPr>
          <w:hyperlink w:anchor="_Toc238118287" w:history="1">
            <w:r w:rsidRPr="00F541A8">
              <w:rPr>
                <w:rStyle w:val="Hiperveza"/>
                <w:rFonts w:ascii="Times New Roman" w:eastAsia="Times New Roman" w:hAnsi="Times New Roman" w:cs="Times New Roman"/>
                <w:noProof/>
              </w:rPr>
              <w:t>2.4 Primanje boje na boju (eng. trapping)</w:t>
            </w:r>
            <w:r>
              <w:rPr>
                <w:noProof/>
                <w:webHidden/>
              </w:rPr>
              <w:tab/>
            </w:r>
            <w:r>
              <w:rPr>
                <w:noProof/>
                <w:webHidden/>
              </w:rPr>
              <w:fldChar w:fldCharType="begin"/>
            </w:r>
            <w:r>
              <w:rPr>
                <w:noProof/>
                <w:webHidden/>
              </w:rPr>
              <w:instrText xml:space="preserve"> PAGEREF _Toc238118287 \h </w:instrText>
            </w:r>
            <w:r>
              <w:rPr>
                <w:noProof/>
                <w:webHidden/>
              </w:rPr>
            </w:r>
            <w:r>
              <w:rPr>
                <w:noProof/>
                <w:webHidden/>
              </w:rPr>
              <w:fldChar w:fldCharType="separate"/>
            </w:r>
            <w:r>
              <w:rPr>
                <w:noProof/>
                <w:webHidden/>
              </w:rPr>
              <w:t>19</w:t>
            </w:r>
            <w:r>
              <w:rPr>
                <w:noProof/>
                <w:webHidden/>
              </w:rPr>
              <w:fldChar w:fldCharType="end"/>
            </w:r>
          </w:hyperlink>
        </w:p>
        <w:p w14:paraId="4D5A9302" w14:textId="4DF798CC" w:rsidR="0065727E" w:rsidRDefault="0065727E">
          <w:pPr>
            <w:pStyle w:val="Sadraj2"/>
            <w:tabs>
              <w:tab w:val="right" w:leader="dot" w:pos="8493"/>
            </w:tabs>
            <w:rPr>
              <w:rFonts w:eastAsiaTheme="minorEastAsia"/>
              <w:noProof/>
              <w:lang w:eastAsia="hr-HR"/>
            </w:rPr>
          </w:pPr>
          <w:hyperlink w:anchor="_Toc238118288" w:history="1">
            <w:r w:rsidRPr="00F541A8">
              <w:rPr>
                <w:rStyle w:val="Hiperveza"/>
                <w:rFonts w:ascii="Times New Roman" w:eastAsia="Times New Roman" w:hAnsi="Times New Roman" w:cs="Times New Roman"/>
                <w:noProof/>
              </w:rPr>
              <w:t>2.5 Web tehnologija za pripremu dokumenata za tisak (Paged.js)</w:t>
            </w:r>
            <w:r>
              <w:rPr>
                <w:noProof/>
                <w:webHidden/>
              </w:rPr>
              <w:tab/>
            </w:r>
            <w:r>
              <w:rPr>
                <w:noProof/>
                <w:webHidden/>
              </w:rPr>
              <w:fldChar w:fldCharType="begin"/>
            </w:r>
            <w:r>
              <w:rPr>
                <w:noProof/>
                <w:webHidden/>
              </w:rPr>
              <w:instrText xml:space="preserve"> PAGEREF _Toc238118288 \h </w:instrText>
            </w:r>
            <w:r>
              <w:rPr>
                <w:noProof/>
                <w:webHidden/>
              </w:rPr>
            </w:r>
            <w:r>
              <w:rPr>
                <w:noProof/>
                <w:webHidden/>
              </w:rPr>
              <w:fldChar w:fldCharType="separate"/>
            </w:r>
            <w:r>
              <w:rPr>
                <w:noProof/>
                <w:webHidden/>
              </w:rPr>
              <w:t>22</w:t>
            </w:r>
            <w:r>
              <w:rPr>
                <w:noProof/>
                <w:webHidden/>
              </w:rPr>
              <w:fldChar w:fldCharType="end"/>
            </w:r>
          </w:hyperlink>
        </w:p>
        <w:p w14:paraId="26C699C8" w14:textId="566073FC" w:rsidR="0065727E" w:rsidRDefault="0065727E">
          <w:pPr>
            <w:pStyle w:val="Sadraj1"/>
            <w:tabs>
              <w:tab w:val="left" w:pos="480"/>
              <w:tab w:val="right" w:leader="dot" w:pos="8493"/>
            </w:tabs>
            <w:rPr>
              <w:rFonts w:eastAsiaTheme="minorEastAsia"/>
              <w:noProof/>
              <w:lang w:eastAsia="hr-HR"/>
            </w:rPr>
          </w:pPr>
          <w:hyperlink w:anchor="_Toc238118289" w:history="1">
            <w:r w:rsidRPr="00F541A8">
              <w:rPr>
                <w:rStyle w:val="Hiperveza"/>
                <w:b/>
                <w:bCs/>
                <w:noProof/>
              </w:rPr>
              <w:t>3.</w:t>
            </w:r>
            <w:r>
              <w:rPr>
                <w:rFonts w:eastAsiaTheme="minorEastAsia"/>
                <w:noProof/>
                <w:lang w:eastAsia="hr-HR"/>
              </w:rPr>
              <w:tab/>
            </w:r>
            <w:r w:rsidRPr="00F541A8">
              <w:rPr>
                <w:rStyle w:val="Hiperveza"/>
                <w:rFonts w:eastAsia="Times New Roman"/>
                <w:b/>
                <w:bCs/>
                <w:noProof/>
              </w:rPr>
              <w:t>EKSPERIMENTALNI DIO</w:t>
            </w:r>
            <w:r>
              <w:rPr>
                <w:noProof/>
                <w:webHidden/>
              </w:rPr>
              <w:tab/>
            </w:r>
            <w:r>
              <w:rPr>
                <w:noProof/>
                <w:webHidden/>
              </w:rPr>
              <w:fldChar w:fldCharType="begin"/>
            </w:r>
            <w:r>
              <w:rPr>
                <w:noProof/>
                <w:webHidden/>
              </w:rPr>
              <w:instrText xml:space="preserve"> PAGEREF _Toc238118289 \h </w:instrText>
            </w:r>
            <w:r>
              <w:rPr>
                <w:noProof/>
                <w:webHidden/>
              </w:rPr>
            </w:r>
            <w:r>
              <w:rPr>
                <w:noProof/>
                <w:webHidden/>
              </w:rPr>
              <w:fldChar w:fldCharType="separate"/>
            </w:r>
            <w:r>
              <w:rPr>
                <w:noProof/>
                <w:webHidden/>
              </w:rPr>
              <w:t>25</w:t>
            </w:r>
            <w:r>
              <w:rPr>
                <w:noProof/>
                <w:webHidden/>
              </w:rPr>
              <w:fldChar w:fldCharType="end"/>
            </w:r>
          </w:hyperlink>
        </w:p>
        <w:p w14:paraId="2C065045" w14:textId="528DC5B9" w:rsidR="0065727E" w:rsidRDefault="0065727E">
          <w:pPr>
            <w:pStyle w:val="Sadraj2"/>
            <w:tabs>
              <w:tab w:val="right" w:leader="dot" w:pos="8493"/>
            </w:tabs>
            <w:rPr>
              <w:rFonts w:eastAsiaTheme="minorEastAsia"/>
              <w:noProof/>
              <w:lang w:eastAsia="hr-HR"/>
            </w:rPr>
          </w:pPr>
          <w:hyperlink w:anchor="_Toc238118290" w:history="1">
            <w:r w:rsidRPr="00F541A8">
              <w:rPr>
                <w:rStyle w:val="Hiperveza"/>
                <w:rFonts w:ascii="Times New Roman" w:eastAsia="Times New Roman" w:hAnsi="Times New Roman" w:cs="Times New Roman"/>
                <w:noProof/>
              </w:rPr>
              <w:t>3.1 Plan rada i metodologija ispitivanja</w:t>
            </w:r>
            <w:r>
              <w:rPr>
                <w:noProof/>
                <w:webHidden/>
              </w:rPr>
              <w:tab/>
            </w:r>
            <w:r>
              <w:rPr>
                <w:noProof/>
                <w:webHidden/>
              </w:rPr>
              <w:fldChar w:fldCharType="begin"/>
            </w:r>
            <w:r>
              <w:rPr>
                <w:noProof/>
                <w:webHidden/>
              </w:rPr>
              <w:instrText xml:space="preserve"> PAGEREF _Toc238118290 \h </w:instrText>
            </w:r>
            <w:r>
              <w:rPr>
                <w:noProof/>
                <w:webHidden/>
              </w:rPr>
            </w:r>
            <w:r>
              <w:rPr>
                <w:noProof/>
                <w:webHidden/>
              </w:rPr>
              <w:fldChar w:fldCharType="separate"/>
            </w:r>
            <w:r>
              <w:rPr>
                <w:noProof/>
                <w:webHidden/>
              </w:rPr>
              <w:t>25</w:t>
            </w:r>
            <w:r>
              <w:rPr>
                <w:noProof/>
                <w:webHidden/>
              </w:rPr>
              <w:fldChar w:fldCharType="end"/>
            </w:r>
          </w:hyperlink>
        </w:p>
        <w:p w14:paraId="09422CE7" w14:textId="777B19B7" w:rsidR="0065727E" w:rsidRDefault="0065727E">
          <w:pPr>
            <w:pStyle w:val="Sadraj2"/>
            <w:tabs>
              <w:tab w:val="right" w:leader="dot" w:pos="8493"/>
            </w:tabs>
            <w:rPr>
              <w:rFonts w:eastAsiaTheme="minorEastAsia"/>
              <w:noProof/>
              <w:lang w:eastAsia="hr-HR"/>
            </w:rPr>
          </w:pPr>
          <w:hyperlink w:anchor="_Toc238118291" w:history="1">
            <w:r w:rsidRPr="00F541A8">
              <w:rPr>
                <w:rStyle w:val="Hiperveza"/>
                <w:rFonts w:ascii="Times New Roman" w:eastAsia="Times New Roman" w:hAnsi="Times New Roman" w:cs="Times New Roman"/>
                <w:noProof/>
              </w:rPr>
              <w:t>3.2 Korišteni materijali</w:t>
            </w:r>
            <w:r>
              <w:rPr>
                <w:noProof/>
                <w:webHidden/>
              </w:rPr>
              <w:tab/>
            </w:r>
            <w:r>
              <w:rPr>
                <w:noProof/>
                <w:webHidden/>
              </w:rPr>
              <w:fldChar w:fldCharType="begin"/>
            </w:r>
            <w:r>
              <w:rPr>
                <w:noProof/>
                <w:webHidden/>
              </w:rPr>
              <w:instrText xml:space="preserve"> PAGEREF _Toc238118291 \h </w:instrText>
            </w:r>
            <w:r>
              <w:rPr>
                <w:noProof/>
                <w:webHidden/>
              </w:rPr>
            </w:r>
            <w:r>
              <w:rPr>
                <w:noProof/>
                <w:webHidden/>
              </w:rPr>
              <w:fldChar w:fldCharType="separate"/>
            </w:r>
            <w:r>
              <w:rPr>
                <w:noProof/>
                <w:webHidden/>
              </w:rPr>
              <w:t>25</w:t>
            </w:r>
            <w:r>
              <w:rPr>
                <w:noProof/>
                <w:webHidden/>
              </w:rPr>
              <w:fldChar w:fldCharType="end"/>
            </w:r>
          </w:hyperlink>
        </w:p>
        <w:p w14:paraId="4AC1587C" w14:textId="4FC93607" w:rsidR="0065727E" w:rsidRDefault="0065727E">
          <w:pPr>
            <w:pStyle w:val="Sadraj2"/>
            <w:tabs>
              <w:tab w:val="right" w:leader="dot" w:pos="8493"/>
            </w:tabs>
            <w:rPr>
              <w:rFonts w:eastAsiaTheme="minorEastAsia"/>
              <w:noProof/>
              <w:lang w:eastAsia="hr-HR"/>
            </w:rPr>
          </w:pPr>
          <w:hyperlink w:anchor="_Toc238118292" w:history="1">
            <w:r w:rsidRPr="00F541A8">
              <w:rPr>
                <w:rStyle w:val="Hiperveza"/>
                <w:rFonts w:ascii="Times New Roman" w:eastAsia="Times New Roman" w:hAnsi="Times New Roman" w:cs="Times New Roman"/>
                <w:noProof/>
              </w:rPr>
              <w:t>3.3 Korišteni uređaji</w:t>
            </w:r>
            <w:r>
              <w:rPr>
                <w:noProof/>
                <w:webHidden/>
              </w:rPr>
              <w:tab/>
            </w:r>
            <w:r>
              <w:rPr>
                <w:noProof/>
                <w:webHidden/>
              </w:rPr>
              <w:fldChar w:fldCharType="begin"/>
            </w:r>
            <w:r>
              <w:rPr>
                <w:noProof/>
                <w:webHidden/>
              </w:rPr>
              <w:instrText xml:space="preserve"> PAGEREF _Toc238118292 \h </w:instrText>
            </w:r>
            <w:r>
              <w:rPr>
                <w:noProof/>
                <w:webHidden/>
              </w:rPr>
            </w:r>
            <w:r>
              <w:rPr>
                <w:noProof/>
                <w:webHidden/>
              </w:rPr>
              <w:fldChar w:fldCharType="separate"/>
            </w:r>
            <w:r>
              <w:rPr>
                <w:noProof/>
                <w:webHidden/>
              </w:rPr>
              <w:t>28</w:t>
            </w:r>
            <w:r>
              <w:rPr>
                <w:noProof/>
                <w:webHidden/>
              </w:rPr>
              <w:fldChar w:fldCharType="end"/>
            </w:r>
          </w:hyperlink>
        </w:p>
        <w:p w14:paraId="766C5A38" w14:textId="7E58B069" w:rsidR="0065727E" w:rsidRDefault="0065727E">
          <w:pPr>
            <w:pStyle w:val="Sadraj2"/>
            <w:tabs>
              <w:tab w:val="right" w:leader="dot" w:pos="8493"/>
            </w:tabs>
            <w:rPr>
              <w:rFonts w:eastAsiaTheme="minorEastAsia"/>
              <w:noProof/>
              <w:lang w:eastAsia="hr-HR"/>
            </w:rPr>
          </w:pPr>
          <w:hyperlink w:anchor="_Toc238118293" w:history="1">
            <w:r w:rsidRPr="00F541A8">
              <w:rPr>
                <w:rStyle w:val="Hiperveza"/>
                <w:noProof/>
              </w:rPr>
              <w:t>3.4 Korištene metode</w:t>
            </w:r>
            <w:r>
              <w:rPr>
                <w:noProof/>
                <w:webHidden/>
              </w:rPr>
              <w:tab/>
            </w:r>
            <w:r>
              <w:rPr>
                <w:noProof/>
                <w:webHidden/>
              </w:rPr>
              <w:fldChar w:fldCharType="begin"/>
            </w:r>
            <w:r>
              <w:rPr>
                <w:noProof/>
                <w:webHidden/>
              </w:rPr>
              <w:instrText xml:space="preserve"> PAGEREF _Toc238118293 \h </w:instrText>
            </w:r>
            <w:r>
              <w:rPr>
                <w:noProof/>
                <w:webHidden/>
              </w:rPr>
            </w:r>
            <w:r>
              <w:rPr>
                <w:noProof/>
                <w:webHidden/>
              </w:rPr>
              <w:fldChar w:fldCharType="separate"/>
            </w:r>
            <w:r>
              <w:rPr>
                <w:noProof/>
                <w:webHidden/>
              </w:rPr>
              <w:t>31</w:t>
            </w:r>
            <w:r>
              <w:rPr>
                <w:noProof/>
                <w:webHidden/>
              </w:rPr>
              <w:fldChar w:fldCharType="end"/>
            </w:r>
          </w:hyperlink>
        </w:p>
        <w:p w14:paraId="35CE19FE" w14:textId="382C8B40" w:rsidR="0065727E" w:rsidRDefault="0065727E">
          <w:pPr>
            <w:pStyle w:val="Sadraj2"/>
            <w:tabs>
              <w:tab w:val="right" w:leader="dot" w:pos="8493"/>
            </w:tabs>
            <w:rPr>
              <w:rFonts w:eastAsiaTheme="minorEastAsia"/>
              <w:noProof/>
              <w:lang w:eastAsia="hr-HR"/>
            </w:rPr>
          </w:pPr>
          <w:hyperlink w:anchor="_Toc238118294" w:history="1">
            <w:r w:rsidRPr="00F541A8">
              <w:rPr>
                <w:rStyle w:val="Hiperveza"/>
                <w:rFonts w:ascii="Times New Roman" w:eastAsia="Times New Roman" w:hAnsi="Times New Roman" w:cs="Times New Roman"/>
                <w:noProof/>
              </w:rPr>
              <w:t>3.5 ImageJ</w:t>
            </w:r>
            <w:r>
              <w:rPr>
                <w:noProof/>
                <w:webHidden/>
              </w:rPr>
              <w:tab/>
            </w:r>
            <w:r>
              <w:rPr>
                <w:noProof/>
                <w:webHidden/>
              </w:rPr>
              <w:fldChar w:fldCharType="begin"/>
            </w:r>
            <w:r>
              <w:rPr>
                <w:noProof/>
                <w:webHidden/>
              </w:rPr>
              <w:instrText xml:space="preserve"> PAGEREF _Toc238118294 \h </w:instrText>
            </w:r>
            <w:r>
              <w:rPr>
                <w:noProof/>
                <w:webHidden/>
              </w:rPr>
            </w:r>
            <w:r>
              <w:rPr>
                <w:noProof/>
                <w:webHidden/>
              </w:rPr>
              <w:fldChar w:fldCharType="separate"/>
            </w:r>
            <w:r>
              <w:rPr>
                <w:noProof/>
                <w:webHidden/>
              </w:rPr>
              <w:t>32</w:t>
            </w:r>
            <w:r>
              <w:rPr>
                <w:noProof/>
                <w:webHidden/>
              </w:rPr>
              <w:fldChar w:fldCharType="end"/>
            </w:r>
          </w:hyperlink>
        </w:p>
        <w:p w14:paraId="3EC804A8" w14:textId="76F7B228" w:rsidR="0065727E" w:rsidRDefault="0065727E">
          <w:pPr>
            <w:pStyle w:val="Sadraj1"/>
            <w:tabs>
              <w:tab w:val="left" w:pos="480"/>
              <w:tab w:val="right" w:leader="dot" w:pos="8493"/>
            </w:tabs>
            <w:rPr>
              <w:rFonts w:eastAsiaTheme="minorEastAsia"/>
              <w:noProof/>
              <w:lang w:eastAsia="hr-HR"/>
            </w:rPr>
          </w:pPr>
          <w:hyperlink w:anchor="_Toc238118295" w:history="1">
            <w:r w:rsidRPr="00F541A8">
              <w:rPr>
                <w:rStyle w:val="Hiperveza"/>
                <w:rFonts w:eastAsia="Times New Roman"/>
                <w:b/>
                <w:bCs/>
                <w:noProof/>
              </w:rPr>
              <w:t>4.</w:t>
            </w:r>
            <w:r>
              <w:rPr>
                <w:rFonts w:eastAsiaTheme="minorEastAsia"/>
                <w:noProof/>
                <w:lang w:eastAsia="hr-HR"/>
              </w:rPr>
              <w:tab/>
            </w:r>
            <w:r w:rsidRPr="00F541A8">
              <w:rPr>
                <w:rStyle w:val="Hiperveza"/>
                <w:rFonts w:eastAsia="Times New Roman"/>
                <w:b/>
                <w:bCs/>
                <w:noProof/>
              </w:rPr>
              <w:t>REZULTATI I RASPRAVA</w:t>
            </w:r>
            <w:r>
              <w:rPr>
                <w:noProof/>
                <w:webHidden/>
              </w:rPr>
              <w:tab/>
            </w:r>
            <w:r>
              <w:rPr>
                <w:noProof/>
                <w:webHidden/>
              </w:rPr>
              <w:fldChar w:fldCharType="begin"/>
            </w:r>
            <w:r>
              <w:rPr>
                <w:noProof/>
                <w:webHidden/>
              </w:rPr>
              <w:instrText xml:space="preserve"> PAGEREF _Toc238118295 \h </w:instrText>
            </w:r>
            <w:r>
              <w:rPr>
                <w:noProof/>
                <w:webHidden/>
              </w:rPr>
            </w:r>
            <w:r>
              <w:rPr>
                <w:noProof/>
                <w:webHidden/>
              </w:rPr>
              <w:fldChar w:fldCharType="separate"/>
            </w:r>
            <w:r>
              <w:rPr>
                <w:noProof/>
                <w:webHidden/>
              </w:rPr>
              <w:t>34</w:t>
            </w:r>
            <w:r>
              <w:rPr>
                <w:noProof/>
                <w:webHidden/>
              </w:rPr>
              <w:fldChar w:fldCharType="end"/>
            </w:r>
          </w:hyperlink>
        </w:p>
        <w:p w14:paraId="1A6783A4" w14:textId="57C1E4CE" w:rsidR="0065727E" w:rsidRDefault="0065727E">
          <w:pPr>
            <w:pStyle w:val="Sadraj1"/>
            <w:tabs>
              <w:tab w:val="left" w:pos="480"/>
              <w:tab w:val="right" w:leader="dot" w:pos="8493"/>
            </w:tabs>
            <w:rPr>
              <w:rFonts w:eastAsiaTheme="minorEastAsia"/>
              <w:noProof/>
              <w:lang w:eastAsia="hr-HR"/>
            </w:rPr>
          </w:pPr>
          <w:hyperlink w:anchor="_Toc238118296" w:history="1">
            <w:r w:rsidRPr="00F541A8">
              <w:rPr>
                <w:rStyle w:val="Hiperveza"/>
                <w:rFonts w:eastAsia="Times New Roman"/>
                <w:b/>
                <w:bCs/>
                <w:noProof/>
              </w:rPr>
              <w:t>5.</w:t>
            </w:r>
            <w:r>
              <w:rPr>
                <w:rFonts w:eastAsiaTheme="minorEastAsia"/>
                <w:noProof/>
                <w:lang w:eastAsia="hr-HR"/>
              </w:rPr>
              <w:tab/>
            </w:r>
            <w:r w:rsidRPr="00F541A8">
              <w:rPr>
                <w:rStyle w:val="Hiperveza"/>
                <w:rFonts w:eastAsia="Times New Roman"/>
                <w:b/>
                <w:bCs/>
                <w:noProof/>
              </w:rPr>
              <w:t>DIGITALNA PRIPREMA I PRIJELOM DIPLOMSKOG RADA</w:t>
            </w:r>
            <w:r>
              <w:rPr>
                <w:noProof/>
                <w:webHidden/>
              </w:rPr>
              <w:tab/>
            </w:r>
            <w:r>
              <w:rPr>
                <w:noProof/>
                <w:webHidden/>
              </w:rPr>
              <w:fldChar w:fldCharType="begin"/>
            </w:r>
            <w:r>
              <w:rPr>
                <w:noProof/>
                <w:webHidden/>
              </w:rPr>
              <w:instrText xml:space="preserve"> PAGEREF _Toc238118296 \h </w:instrText>
            </w:r>
            <w:r>
              <w:rPr>
                <w:noProof/>
                <w:webHidden/>
              </w:rPr>
            </w:r>
            <w:r>
              <w:rPr>
                <w:noProof/>
                <w:webHidden/>
              </w:rPr>
              <w:fldChar w:fldCharType="separate"/>
            </w:r>
            <w:r>
              <w:rPr>
                <w:noProof/>
                <w:webHidden/>
              </w:rPr>
              <w:t>42</w:t>
            </w:r>
            <w:r>
              <w:rPr>
                <w:noProof/>
                <w:webHidden/>
              </w:rPr>
              <w:fldChar w:fldCharType="end"/>
            </w:r>
          </w:hyperlink>
        </w:p>
        <w:p w14:paraId="1031DF8E" w14:textId="20083919" w:rsidR="0065727E" w:rsidRDefault="0065727E">
          <w:pPr>
            <w:pStyle w:val="Sadraj2"/>
            <w:tabs>
              <w:tab w:val="right" w:leader="dot" w:pos="8493"/>
            </w:tabs>
            <w:rPr>
              <w:rFonts w:eastAsiaTheme="minorEastAsia"/>
              <w:noProof/>
              <w:lang w:eastAsia="hr-HR"/>
            </w:rPr>
          </w:pPr>
          <w:hyperlink w:anchor="_Toc238118297" w:history="1">
            <w:r w:rsidRPr="00F541A8">
              <w:rPr>
                <w:rStyle w:val="Hiperveza"/>
                <w:noProof/>
              </w:rPr>
              <w:t>5.1 Koncept</w:t>
            </w:r>
            <w:r>
              <w:rPr>
                <w:noProof/>
                <w:webHidden/>
              </w:rPr>
              <w:tab/>
            </w:r>
            <w:r>
              <w:rPr>
                <w:noProof/>
                <w:webHidden/>
              </w:rPr>
              <w:fldChar w:fldCharType="begin"/>
            </w:r>
            <w:r>
              <w:rPr>
                <w:noProof/>
                <w:webHidden/>
              </w:rPr>
              <w:instrText xml:space="preserve"> PAGEREF _Toc238118297 \h </w:instrText>
            </w:r>
            <w:r>
              <w:rPr>
                <w:noProof/>
                <w:webHidden/>
              </w:rPr>
            </w:r>
            <w:r>
              <w:rPr>
                <w:noProof/>
                <w:webHidden/>
              </w:rPr>
              <w:fldChar w:fldCharType="separate"/>
            </w:r>
            <w:r>
              <w:rPr>
                <w:noProof/>
                <w:webHidden/>
              </w:rPr>
              <w:t>42</w:t>
            </w:r>
            <w:r>
              <w:rPr>
                <w:noProof/>
                <w:webHidden/>
              </w:rPr>
              <w:fldChar w:fldCharType="end"/>
            </w:r>
          </w:hyperlink>
        </w:p>
        <w:p w14:paraId="645A0E2B" w14:textId="25349536" w:rsidR="0065727E" w:rsidRDefault="0065727E">
          <w:pPr>
            <w:pStyle w:val="Sadraj2"/>
            <w:tabs>
              <w:tab w:val="right" w:leader="dot" w:pos="8493"/>
            </w:tabs>
            <w:rPr>
              <w:rFonts w:eastAsiaTheme="minorEastAsia"/>
              <w:noProof/>
              <w:lang w:eastAsia="hr-HR"/>
            </w:rPr>
          </w:pPr>
          <w:hyperlink w:anchor="_Toc238118298" w:history="1">
            <w:r w:rsidRPr="00F541A8">
              <w:rPr>
                <w:rStyle w:val="Hiperveza"/>
                <w:noProof/>
              </w:rPr>
              <w:t>5.2 Oblikovanje i interaktivni elementi</w:t>
            </w:r>
            <w:r>
              <w:rPr>
                <w:noProof/>
                <w:webHidden/>
              </w:rPr>
              <w:tab/>
            </w:r>
            <w:r>
              <w:rPr>
                <w:noProof/>
                <w:webHidden/>
              </w:rPr>
              <w:fldChar w:fldCharType="begin"/>
            </w:r>
            <w:r>
              <w:rPr>
                <w:noProof/>
                <w:webHidden/>
              </w:rPr>
              <w:instrText xml:space="preserve"> PAGEREF _Toc238118298 \h </w:instrText>
            </w:r>
            <w:r>
              <w:rPr>
                <w:noProof/>
                <w:webHidden/>
              </w:rPr>
            </w:r>
            <w:r>
              <w:rPr>
                <w:noProof/>
                <w:webHidden/>
              </w:rPr>
              <w:fldChar w:fldCharType="separate"/>
            </w:r>
            <w:r>
              <w:rPr>
                <w:noProof/>
                <w:webHidden/>
              </w:rPr>
              <w:t>43</w:t>
            </w:r>
            <w:r>
              <w:rPr>
                <w:noProof/>
                <w:webHidden/>
              </w:rPr>
              <w:fldChar w:fldCharType="end"/>
            </w:r>
          </w:hyperlink>
        </w:p>
        <w:p w14:paraId="6DDE81AD" w14:textId="3EA1FD02" w:rsidR="0065727E" w:rsidRDefault="0065727E">
          <w:pPr>
            <w:pStyle w:val="Sadraj2"/>
            <w:tabs>
              <w:tab w:val="right" w:leader="dot" w:pos="8493"/>
            </w:tabs>
            <w:rPr>
              <w:rFonts w:eastAsiaTheme="minorEastAsia"/>
              <w:noProof/>
              <w:lang w:eastAsia="hr-HR"/>
            </w:rPr>
          </w:pPr>
          <w:hyperlink w:anchor="_Toc238118299" w:history="1">
            <w:r w:rsidRPr="00F541A8">
              <w:rPr>
                <w:rStyle w:val="Hiperveza"/>
                <w:noProof/>
              </w:rPr>
              <w:t>5.3 Paged.js i PDF</w:t>
            </w:r>
            <w:r>
              <w:rPr>
                <w:noProof/>
                <w:webHidden/>
              </w:rPr>
              <w:tab/>
            </w:r>
            <w:r>
              <w:rPr>
                <w:noProof/>
                <w:webHidden/>
              </w:rPr>
              <w:fldChar w:fldCharType="begin"/>
            </w:r>
            <w:r>
              <w:rPr>
                <w:noProof/>
                <w:webHidden/>
              </w:rPr>
              <w:instrText xml:space="preserve"> PAGEREF _Toc238118299 \h </w:instrText>
            </w:r>
            <w:r>
              <w:rPr>
                <w:noProof/>
                <w:webHidden/>
              </w:rPr>
            </w:r>
            <w:r>
              <w:rPr>
                <w:noProof/>
                <w:webHidden/>
              </w:rPr>
              <w:fldChar w:fldCharType="separate"/>
            </w:r>
            <w:r>
              <w:rPr>
                <w:noProof/>
                <w:webHidden/>
              </w:rPr>
              <w:t>43</w:t>
            </w:r>
            <w:r>
              <w:rPr>
                <w:noProof/>
                <w:webHidden/>
              </w:rPr>
              <w:fldChar w:fldCharType="end"/>
            </w:r>
          </w:hyperlink>
        </w:p>
        <w:p w14:paraId="0C21C5EF" w14:textId="685298B1" w:rsidR="0065727E" w:rsidRDefault="0065727E">
          <w:pPr>
            <w:pStyle w:val="Sadraj1"/>
            <w:tabs>
              <w:tab w:val="left" w:pos="480"/>
              <w:tab w:val="right" w:leader="dot" w:pos="8493"/>
            </w:tabs>
            <w:rPr>
              <w:rFonts w:eastAsiaTheme="minorEastAsia"/>
              <w:noProof/>
              <w:lang w:eastAsia="hr-HR"/>
            </w:rPr>
          </w:pPr>
          <w:hyperlink w:anchor="_Toc238118300" w:history="1">
            <w:r w:rsidRPr="00F541A8">
              <w:rPr>
                <w:rStyle w:val="Hiperveza"/>
                <w:rFonts w:ascii="Times New Roman" w:eastAsia="Times New Roman" w:hAnsi="Times New Roman" w:cs="Times New Roman"/>
                <w:b/>
                <w:bCs/>
                <w:noProof/>
              </w:rPr>
              <w:t>6.</w:t>
            </w:r>
            <w:r>
              <w:rPr>
                <w:rFonts w:eastAsiaTheme="minorEastAsia"/>
                <w:noProof/>
                <w:lang w:eastAsia="hr-HR"/>
              </w:rPr>
              <w:tab/>
            </w:r>
            <w:r w:rsidRPr="00F541A8">
              <w:rPr>
                <w:rStyle w:val="Hiperveza"/>
                <w:rFonts w:ascii="Times New Roman" w:eastAsia="Times New Roman" w:hAnsi="Times New Roman" w:cs="Times New Roman"/>
                <w:b/>
                <w:bCs/>
                <w:noProof/>
              </w:rPr>
              <w:t>ZAKLJUČAK</w:t>
            </w:r>
            <w:r>
              <w:rPr>
                <w:noProof/>
                <w:webHidden/>
              </w:rPr>
              <w:tab/>
            </w:r>
            <w:r>
              <w:rPr>
                <w:noProof/>
                <w:webHidden/>
              </w:rPr>
              <w:fldChar w:fldCharType="begin"/>
            </w:r>
            <w:r>
              <w:rPr>
                <w:noProof/>
                <w:webHidden/>
              </w:rPr>
              <w:instrText xml:space="preserve"> PAGEREF _Toc238118300 \h </w:instrText>
            </w:r>
            <w:r>
              <w:rPr>
                <w:noProof/>
                <w:webHidden/>
              </w:rPr>
            </w:r>
            <w:r>
              <w:rPr>
                <w:noProof/>
                <w:webHidden/>
              </w:rPr>
              <w:fldChar w:fldCharType="separate"/>
            </w:r>
            <w:r>
              <w:rPr>
                <w:noProof/>
                <w:webHidden/>
              </w:rPr>
              <w:t>44</w:t>
            </w:r>
            <w:r>
              <w:rPr>
                <w:noProof/>
                <w:webHidden/>
              </w:rPr>
              <w:fldChar w:fldCharType="end"/>
            </w:r>
          </w:hyperlink>
        </w:p>
        <w:p w14:paraId="06B30D83" w14:textId="21B069B1" w:rsidR="0065727E" w:rsidRDefault="0065727E">
          <w:pPr>
            <w:pStyle w:val="Sadraj1"/>
            <w:tabs>
              <w:tab w:val="left" w:pos="480"/>
              <w:tab w:val="right" w:leader="dot" w:pos="8493"/>
            </w:tabs>
            <w:rPr>
              <w:rFonts w:eastAsiaTheme="minorEastAsia"/>
              <w:noProof/>
              <w:lang w:eastAsia="hr-HR"/>
            </w:rPr>
          </w:pPr>
          <w:hyperlink w:anchor="_Toc238118301" w:history="1">
            <w:r w:rsidRPr="00F541A8">
              <w:rPr>
                <w:rStyle w:val="Hiperveza"/>
                <w:rFonts w:ascii="Times New Roman" w:eastAsia="Times New Roman" w:hAnsi="Times New Roman" w:cs="Times New Roman"/>
                <w:b/>
                <w:bCs/>
                <w:noProof/>
              </w:rPr>
              <w:t>7.</w:t>
            </w:r>
            <w:r>
              <w:rPr>
                <w:rFonts w:eastAsiaTheme="minorEastAsia"/>
                <w:noProof/>
                <w:lang w:eastAsia="hr-HR"/>
              </w:rPr>
              <w:tab/>
            </w:r>
            <w:r w:rsidRPr="00F541A8">
              <w:rPr>
                <w:rStyle w:val="Hiperveza"/>
                <w:rFonts w:ascii="Times New Roman" w:eastAsia="Times New Roman" w:hAnsi="Times New Roman" w:cs="Times New Roman"/>
                <w:b/>
                <w:bCs/>
                <w:noProof/>
              </w:rPr>
              <w:t>LITERTURA</w:t>
            </w:r>
            <w:r>
              <w:rPr>
                <w:noProof/>
                <w:webHidden/>
              </w:rPr>
              <w:tab/>
            </w:r>
            <w:r>
              <w:rPr>
                <w:noProof/>
                <w:webHidden/>
              </w:rPr>
              <w:fldChar w:fldCharType="begin"/>
            </w:r>
            <w:r>
              <w:rPr>
                <w:noProof/>
                <w:webHidden/>
              </w:rPr>
              <w:instrText xml:space="preserve"> PAGEREF _Toc238118301 \h </w:instrText>
            </w:r>
            <w:r>
              <w:rPr>
                <w:noProof/>
                <w:webHidden/>
              </w:rPr>
            </w:r>
            <w:r>
              <w:rPr>
                <w:noProof/>
                <w:webHidden/>
              </w:rPr>
              <w:fldChar w:fldCharType="separate"/>
            </w:r>
            <w:r>
              <w:rPr>
                <w:noProof/>
                <w:webHidden/>
              </w:rPr>
              <w:t>46</w:t>
            </w:r>
            <w:r>
              <w:rPr>
                <w:noProof/>
                <w:webHidden/>
              </w:rPr>
              <w:fldChar w:fldCharType="end"/>
            </w:r>
          </w:hyperlink>
        </w:p>
        <w:p w14:paraId="22A9E108" w14:textId="1E1A0A19" w:rsidR="000B0F59" w:rsidRDefault="000B0F59">
          <w:r>
            <w:rPr>
              <w:b/>
              <w:bCs/>
            </w:rPr>
            <w:fldChar w:fldCharType="end"/>
          </w:r>
        </w:p>
      </w:sdtContent>
    </w:sdt>
    <w:p w14:paraId="7599D059" w14:textId="4B51E930" w:rsidR="007C2C61" w:rsidRDefault="007C2C61">
      <w:pPr>
        <w:rPr>
          <w:rFonts w:ascii="UnizgDisplayNormal" w:hAnsi="UnizgDisplayNormal" w:cs="UnizgDisplayNormal"/>
          <w:kern w:val="0"/>
          <w:sz w:val="28"/>
          <w:szCs w:val="28"/>
        </w:rPr>
      </w:pPr>
    </w:p>
    <w:p w14:paraId="3A9B5035" w14:textId="77777777" w:rsidR="007C2C61" w:rsidRDefault="007C2C61" w:rsidP="00B54933">
      <w:pPr>
        <w:rPr>
          <w:rFonts w:ascii="UnizgDisplayNormal" w:hAnsi="UnizgDisplayNormal" w:cs="UnizgDisplayNormal"/>
          <w:kern w:val="0"/>
          <w:sz w:val="28"/>
          <w:szCs w:val="28"/>
        </w:rPr>
        <w:sectPr w:rsidR="007C2C61" w:rsidSect="007F3831">
          <w:type w:val="continuous"/>
          <w:pgSz w:w="11906" w:h="16838"/>
          <w:pgMar w:top="1418" w:right="1418" w:bottom="1985" w:left="1985" w:header="709" w:footer="709" w:gutter="0"/>
          <w:cols w:space="708"/>
          <w:docGrid w:linePitch="360"/>
        </w:sectPr>
      </w:pPr>
    </w:p>
    <w:p w14:paraId="140BBCE1" w14:textId="638047DE" w:rsidR="007F3831" w:rsidRPr="00852283" w:rsidRDefault="007C2C61" w:rsidP="00CC350D">
      <w:pPr>
        <w:pStyle w:val="Naslov1"/>
        <w:numPr>
          <w:ilvl w:val="0"/>
          <w:numId w:val="1"/>
        </w:numPr>
        <w:spacing w:before="0" w:line="360" w:lineRule="auto"/>
        <w:rPr>
          <w:rFonts w:ascii="Times New Roman" w:eastAsia="Times New Roman" w:hAnsi="Times New Roman" w:cs="Times New Roman"/>
          <w:b/>
          <w:bCs/>
          <w:color w:val="auto"/>
          <w:sz w:val="32"/>
          <w:szCs w:val="32"/>
        </w:rPr>
      </w:pPr>
      <w:bookmarkStart w:id="0" w:name="_Toc238118276"/>
      <w:r w:rsidRPr="00852283">
        <w:rPr>
          <w:rFonts w:ascii="Times New Roman" w:eastAsia="Times New Roman" w:hAnsi="Times New Roman" w:cs="Times New Roman"/>
          <w:b/>
          <w:bCs/>
          <w:color w:val="auto"/>
          <w:sz w:val="32"/>
          <w:szCs w:val="32"/>
        </w:rPr>
        <w:lastRenderedPageBreak/>
        <w:t>UVOD</w:t>
      </w:r>
      <w:bookmarkEnd w:id="0"/>
    </w:p>
    <w:p w14:paraId="0BC43079" w14:textId="77777777" w:rsidR="00CC350D" w:rsidRDefault="00CC350D" w:rsidP="00CC350D">
      <w:pPr>
        <w:pStyle w:val="pdq2pgselectionanchorcontainer"/>
        <w:spacing w:before="0" w:beforeAutospacing="0" w:line="360" w:lineRule="auto"/>
        <w:jc w:val="both"/>
      </w:pPr>
      <w:r>
        <w:t>Zbog različitih mehanizama sušenja konvencionalnih i UV-sušećih tiskarskih boja opravdano je očekivati razlike u učinkovitosti primanja boje na boju te u kvaliteti višebojne reprodukcije. Konvencionalne tiskarske boje dugi su niz godina imale vodeću ulogu u tiskarskoj industriji, a njihov se sastav kontinuirano prilagođavao zahtjevima tiskarskih procesa i kvalitete reprodukcije. Razvojem tehnologije pojavile su se UV-sušeće tiskarske boje, koje omogućuju brzo očvršćivanje otiska i primjenu na različitim tiskovnim podlogama. Obje skupine tiskarskih boja imaju određene prednosti i ograničenja. Konvencionalne boje odlikuju se širokom primjenom i dostupnošću, dok UV-sušeće boje omogućuju brzo očvršćivanje i neposrednu daljnju obradu otiska. S druge strane, konvencionalne boje ovise o uvjetima i vremenu sušenja, dok primjena UV-sušećih boja zahtijeva odgovarajuću opremu. Unatoč razlikama, obje se skupine i danas primjenjuju u tiskarskoj industriji, a njihov izbor ovisi o vrsti tiskarske tehnike, tiskovnoj podlozi, zahtijevanoj kvaliteti otiska i ekonomskim čimbenicima.</w:t>
      </w:r>
    </w:p>
    <w:p w14:paraId="0084442A" w14:textId="0B9AEE2B" w:rsidR="00CC350D" w:rsidRDefault="00CC350D" w:rsidP="00CC350D">
      <w:pPr>
        <w:pStyle w:val="StandardWeb"/>
        <w:spacing w:line="360" w:lineRule="auto"/>
        <w:jc w:val="both"/>
      </w:pPr>
      <w:r>
        <w:t xml:space="preserve">Višebojni tisak temelji se na </w:t>
      </w:r>
      <w:proofErr w:type="spellStart"/>
      <w:r>
        <w:t>subtraktivnom</w:t>
      </w:r>
      <w:proofErr w:type="spellEnd"/>
      <w:r>
        <w:t xml:space="preserve"> miješanju procesnih boja, čijim se međusobnim preklapanjem omogućuje reprodukcija širokog raspona boja i tonova. Kvaliteta konačnog otiska ovisi o nizu čimbenika, među kojima su svojstva tiskarske boje, tiskovne podloge i samog tiskarskog procesa. Posebnu važnost ima pravilno prihvaćanje uzastopno nanesenih slojeva tiskarske boje. Učinkovitost prihvaćanja boje na prethodno otisnuti sloj, odnosno </w:t>
      </w:r>
      <w:proofErr w:type="spellStart"/>
      <w:r>
        <w:rPr>
          <w:rStyle w:val="Istaknuto"/>
        </w:rPr>
        <w:t>ink</w:t>
      </w:r>
      <w:proofErr w:type="spellEnd"/>
      <w:r>
        <w:rPr>
          <w:rStyle w:val="Istaknuto"/>
        </w:rPr>
        <w:t xml:space="preserve"> </w:t>
      </w:r>
      <w:proofErr w:type="spellStart"/>
      <w:r>
        <w:rPr>
          <w:rStyle w:val="Istaknuto"/>
        </w:rPr>
        <w:t>trapping</w:t>
      </w:r>
      <w:proofErr w:type="spellEnd"/>
      <w:r>
        <w:t>, utječe na reprodukciju sekundarnih i tercijarnih boja, zasićenost tonova i ukupnu kvalitetu otiska.</w:t>
      </w:r>
    </w:p>
    <w:p w14:paraId="300BF9B0" w14:textId="24A6EE78" w:rsidR="00E16810" w:rsidRDefault="00932F29" w:rsidP="00BE696D">
      <w:pPr>
        <w:spacing w:line="360" w:lineRule="auto"/>
        <w:jc w:val="both"/>
      </w:pPr>
      <w:r w:rsidRPr="00D02F6C">
        <w:t>Cilj rada bio je utvrditi postoji li razlika u kvaliteti primanja boje na boju između konvencionalnih boja, kod kojih se prijenos boje odvija prema principu mokro na mokro, i UV-sušećih boja, kod kojih se prijenos boje ostvaruje prema principu mokro na suho.</w:t>
      </w:r>
      <w:r>
        <w:t xml:space="preserve"> </w:t>
      </w:r>
      <w:r w:rsidR="002420F3" w:rsidRPr="002420F3">
        <w:t xml:space="preserve">Na temelju postavljenog cilja istraživanja definirane su četiri istraživačke hipoteze. </w:t>
      </w:r>
      <w:r w:rsidR="002420F3">
        <w:t>Prva hipoteza (H1) p</w:t>
      </w:r>
      <w:r w:rsidR="002420F3" w:rsidRPr="002420F3">
        <w:t>retpostavlja da je konvencionalnim tiskarskim bojama moguće postići sličnu ili jednaku kvalitetu višebojne reprodukcije kao primjenom UV-sušećih tiskarskih boja.</w:t>
      </w:r>
      <w:r w:rsidR="002420F3">
        <w:t xml:space="preserve"> Druga hipoteza (H2) </w:t>
      </w:r>
      <w:r w:rsidR="002420F3" w:rsidRPr="002420F3">
        <w:t xml:space="preserve">pretpostavlja da svi otisci dobiveni konvencionalnim tiskarskim bojama omogućuju jednaki prijenos boje na boju. Također se </w:t>
      </w:r>
      <w:r w:rsidR="002420F3">
        <w:t xml:space="preserve">trećom hipotezom (H3) </w:t>
      </w:r>
      <w:r w:rsidR="002420F3" w:rsidRPr="002420F3">
        <w:t xml:space="preserve">pretpostavlja da je kvalitativni parametar primanja boje na boju u </w:t>
      </w:r>
      <w:r w:rsidR="002420F3" w:rsidRPr="002420F3">
        <w:lastRenderedPageBreak/>
        <w:t>korelaciji s pokrivenosti površine bojom. Posljednja hipoteza</w:t>
      </w:r>
      <w:r w:rsidR="002420F3">
        <w:t xml:space="preserve"> (H4)</w:t>
      </w:r>
      <w:r w:rsidR="002420F3" w:rsidRPr="002420F3">
        <w:t xml:space="preserve"> polazi od pretpostavke da otisci nastali primjenom UV-sušećih tiskarskih boja ostvaruju bolju pokrivenost površine bojom.</w:t>
      </w:r>
      <w:r w:rsidR="002420F3">
        <w:t xml:space="preserve"> </w:t>
      </w:r>
    </w:p>
    <w:p w14:paraId="22A2F3E3" w14:textId="77777777" w:rsidR="00E16810" w:rsidRDefault="00932F29" w:rsidP="00BE696D">
      <w:pPr>
        <w:spacing w:line="360" w:lineRule="auto"/>
        <w:jc w:val="both"/>
        <w:rPr>
          <w:rFonts w:ascii="Times New Roman" w:eastAsia="Times New Roman" w:hAnsi="Times New Roman" w:cs="Times New Roman"/>
        </w:rPr>
      </w:pPr>
      <w:r w:rsidRPr="00932F29">
        <w:rPr>
          <w:rFonts w:ascii="Times New Roman" w:eastAsia="Times New Roman" w:hAnsi="Times New Roman" w:cs="Times New Roman"/>
        </w:rPr>
        <w:t xml:space="preserve">Eksperimentalni dio obuhvat će analizu probnih otisaka izrađenih UV sušećim i konvencionalnim tiskarskim bojama. U istraživanju analizirat će se otisci koji sadrže jednu pokrivnu bijelu boju s UV-sušećim bojama te s konvencionalnim bojama triju različitih proizvođača. Kvaliteta reprodukcije analizirat će se pomoću prijenosnog spektrodenzitometra </w:t>
      </w:r>
      <w:proofErr w:type="spellStart"/>
      <w:r w:rsidRPr="00932F29">
        <w:rPr>
          <w:rFonts w:ascii="Times New Roman" w:eastAsia="Times New Roman" w:hAnsi="Times New Roman" w:cs="Times New Roman"/>
        </w:rPr>
        <w:t>Techkon</w:t>
      </w:r>
      <w:proofErr w:type="spellEnd"/>
      <w:r w:rsidRPr="00932F29">
        <w:rPr>
          <w:rFonts w:ascii="Times New Roman" w:eastAsia="Times New Roman" w:hAnsi="Times New Roman" w:cs="Times New Roman"/>
        </w:rPr>
        <w:t xml:space="preserve"> </w:t>
      </w:r>
      <w:proofErr w:type="spellStart"/>
      <w:r w:rsidRPr="00932F29">
        <w:rPr>
          <w:rFonts w:ascii="Times New Roman" w:eastAsia="Times New Roman" w:hAnsi="Times New Roman" w:cs="Times New Roman"/>
        </w:rPr>
        <w:t>SpectroDens</w:t>
      </w:r>
      <w:proofErr w:type="spellEnd"/>
      <w:r w:rsidRPr="00932F29">
        <w:rPr>
          <w:rFonts w:ascii="Times New Roman" w:eastAsia="Times New Roman" w:hAnsi="Times New Roman" w:cs="Times New Roman"/>
        </w:rPr>
        <w:t xml:space="preserve"> kojim će se mjeriti integralna optička gustoća boja i primanje boje na boju. Uz mjernu analizu otiska izvest će se i slikovna analiza površina otiska. Otisak će se snimati digitalnim mikroskopom Dino-Lite, a dobivene fotografije analizirat će se u programu </w:t>
      </w:r>
      <w:proofErr w:type="spellStart"/>
      <w:r w:rsidRPr="00932F29">
        <w:rPr>
          <w:rFonts w:ascii="Times New Roman" w:eastAsia="Times New Roman" w:hAnsi="Times New Roman" w:cs="Times New Roman"/>
        </w:rPr>
        <w:t>ImageJ</w:t>
      </w:r>
      <w:proofErr w:type="spellEnd"/>
      <w:r w:rsidRPr="00932F29">
        <w:rPr>
          <w:rFonts w:ascii="Times New Roman" w:eastAsia="Times New Roman" w:hAnsi="Times New Roman" w:cs="Times New Roman"/>
        </w:rPr>
        <w:t xml:space="preserve"> kako bi se dobila informacija o pokrivenosti površine s bojom. Dobiveni rezultati statistički će se obraditi, usporediti i interpretirati. Na temelju rezultata donijet će se zaključak o mogućnosti postizanja usporedive kvalitete reprodukcije konvencionalnim bojama u odnosu na UV-sušeće boje. </w:t>
      </w:r>
    </w:p>
    <w:p w14:paraId="1A5F65EB" w14:textId="77777777" w:rsidR="007762F7" w:rsidRDefault="007762F7" w:rsidP="007762F7">
      <w:pPr>
        <w:spacing w:line="360" w:lineRule="auto"/>
        <w:jc w:val="both"/>
        <w:rPr>
          <w:rFonts w:ascii="Times New Roman" w:eastAsia="Times New Roman" w:hAnsi="Times New Roman" w:cs="Times New Roman"/>
        </w:rPr>
      </w:pPr>
    </w:p>
    <w:p w14:paraId="17C28EBF" w14:textId="77777777" w:rsidR="007762F7" w:rsidRDefault="007762F7" w:rsidP="007762F7">
      <w:pPr>
        <w:spacing w:line="360" w:lineRule="auto"/>
        <w:jc w:val="both"/>
        <w:rPr>
          <w:rFonts w:ascii="Times New Roman" w:eastAsia="Times New Roman" w:hAnsi="Times New Roman" w:cs="Times New Roman"/>
        </w:rPr>
      </w:pPr>
    </w:p>
    <w:p w14:paraId="586CF286" w14:textId="77777777" w:rsidR="007762F7" w:rsidRDefault="007762F7" w:rsidP="007762F7">
      <w:pPr>
        <w:spacing w:line="360" w:lineRule="auto"/>
        <w:jc w:val="both"/>
        <w:rPr>
          <w:rFonts w:ascii="Times New Roman" w:eastAsia="Times New Roman" w:hAnsi="Times New Roman" w:cs="Times New Roman"/>
        </w:rPr>
      </w:pPr>
    </w:p>
    <w:p w14:paraId="465C986F" w14:textId="77777777" w:rsidR="007762F7" w:rsidRDefault="007762F7" w:rsidP="007762F7">
      <w:pPr>
        <w:spacing w:line="360" w:lineRule="auto"/>
        <w:jc w:val="both"/>
        <w:rPr>
          <w:rFonts w:ascii="Times New Roman" w:eastAsia="Times New Roman" w:hAnsi="Times New Roman" w:cs="Times New Roman"/>
        </w:rPr>
      </w:pPr>
    </w:p>
    <w:p w14:paraId="56D4CFAC" w14:textId="77777777" w:rsidR="007762F7" w:rsidRDefault="007762F7" w:rsidP="007762F7">
      <w:pPr>
        <w:spacing w:line="360" w:lineRule="auto"/>
        <w:jc w:val="both"/>
        <w:rPr>
          <w:rFonts w:ascii="Times New Roman" w:eastAsia="Times New Roman" w:hAnsi="Times New Roman" w:cs="Times New Roman"/>
        </w:rPr>
      </w:pPr>
    </w:p>
    <w:p w14:paraId="7023D94D" w14:textId="77777777" w:rsidR="007762F7" w:rsidRDefault="007762F7" w:rsidP="007762F7">
      <w:pPr>
        <w:spacing w:line="360" w:lineRule="auto"/>
        <w:jc w:val="both"/>
        <w:rPr>
          <w:rFonts w:ascii="Times New Roman" w:eastAsia="Times New Roman" w:hAnsi="Times New Roman" w:cs="Times New Roman"/>
        </w:rPr>
      </w:pPr>
    </w:p>
    <w:p w14:paraId="332C3EB7" w14:textId="77777777" w:rsidR="00662457" w:rsidRDefault="00662457" w:rsidP="007F3831">
      <w:pPr>
        <w:rPr>
          <w:rFonts w:ascii="Times New Roman" w:eastAsia="Times New Roman" w:hAnsi="Times New Roman" w:cs="Times New Roman"/>
          <w:sz w:val="40"/>
          <w:szCs w:val="40"/>
        </w:rPr>
      </w:pPr>
    </w:p>
    <w:p w14:paraId="3D115E12" w14:textId="77777777" w:rsidR="00CC350D" w:rsidRPr="007F3831" w:rsidRDefault="00CC350D" w:rsidP="007F3831">
      <w:pPr>
        <w:rPr>
          <w:rFonts w:ascii="Times New Roman" w:eastAsia="Times New Roman" w:hAnsi="Times New Roman" w:cs="Times New Roman"/>
          <w:sz w:val="40"/>
          <w:szCs w:val="40"/>
        </w:rPr>
      </w:pPr>
    </w:p>
    <w:p w14:paraId="6581205F" w14:textId="401F70D9" w:rsidR="00BE42DD" w:rsidRDefault="007C2C61" w:rsidP="00CC350D">
      <w:pPr>
        <w:pStyle w:val="Naslov1"/>
        <w:numPr>
          <w:ilvl w:val="0"/>
          <w:numId w:val="1"/>
        </w:numPr>
        <w:spacing w:line="240" w:lineRule="auto"/>
        <w:rPr>
          <w:rFonts w:ascii="Times New Roman" w:eastAsia="Times New Roman" w:hAnsi="Times New Roman" w:cs="Times New Roman"/>
          <w:b/>
          <w:bCs/>
          <w:color w:val="auto"/>
          <w:sz w:val="32"/>
          <w:szCs w:val="32"/>
        </w:rPr>
      </w:pPr>
      <w:bookmarkStart w:id="1" w:name="_Toc238118277"/>
      <w:r w:rsidRPr="00852283">
        <w:rPr>
          <w:rFonts w:ascii="Times New Roman" w:eastAsia="Times New Roman" w:hAnsi="Times New Roman" w:cs="Times New Roman"/>
          <w:b/>
          <w:bCs/>
          <w:color w:val="auto"/>
          <w:sz w:val="32"/>
          <w:szCs w:val="32"/>
        </w:rPr>
        <w:lastRenderedPageBreak/>
        <w:t>TEORIJSKI DIO</w:t>
      </w:r>
      <w:bookmarkEnd w:id="1"/>
    </w:p>
    <w:p w14:paraId="208AA5E2" w14:textId="0810697B" w:rsidR="00AE1981" w:rsidRDefault="00AE1981" w:rsidP="00CC350D">
      <w:pPr>
        <w:pStyle w:val="Naslov2"/>
        <w:spacing w:line="360" w:lineRule="auto"/>
        <w:rPr>
          <w:rFonts w:ascii="Times New Roman" w:eastAsia="Times New Roman" w:hAnsi="Times New Roman" w:cs="Times New Roman"/>
          <w:color w:val="auto"/>
          <w:sz w:val="28"/>
          <w:szCs w:val="28"/>
        </w:rPr>
      </w:pPr>
      <w:bookmarkStart w:id="2" w:name="_Toc238118278"/>
      <w:r>
        <w:rPr>
          <w:rFonts w:ascii="Times New Roman" w:eastAsia="Times New Roman" w:hAnsi="Times New Roman" w:cs="Times New Roman"/>
          <w:color w:val="auto"/>
          <w:sz w:val="28"/>
          <w:szCs w:val="28"/>
        </w:rPr>
        <w:t>2</w:t>
      </w:r>
      <w:r w:rsidRPr="005826F4">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rPr>
        <w:t>1</w:t>
      </w:r>
      <w:r w:rsidRPr="005826F4">
        <w:rPr>
          <w:rFonts w:ascii="Times New Roman" w:eastAsia="Times New Roman" w:hAnsi="Times New Roman" w:cs="Times New Roman"/>
          <w:color w:val="auto"/>
          <w:sz w:val="28"/>
          <w:szCs w:val="28"/>
        </w:rPr>
        <w:t xml:space="preserve"> Konvencionalne boje</w:t>
      </w:r>
      <w:bookmarkEnd w:id="2"/>
    </w:p>
    <w:p w14:paraId="020A8940" w14:textId="5FB2EC19" w:rsidR="00AE1981" w:rsidRDefault="00AE1981" w:rsidP="00CC350D">
      <w:pPr>
        <w:pStyle w:val="Naslov3"/>
        <w:spacing w:line="360" w:lineRule="auto"/>
        <w:jc w:val="both"/>
        <w:rPr>
          <w:color w:val="auto"/>
          <w:sz w:val="24"/>
          <w:szCs w:val="24"/>
        </w:rPr>
      </w:pPr>
      <w:bookmarkStart w:id="3" w:name="_Toc238118279"/>
      <w:r w:rsidRPr="00DC5494">
        <w:rPr>
          <w:color w:val="auto"/>
          <w:sz w:val="24"/>
          <w:szCs w:val="24"/>
        </w:rPr>
        <w:t>2.</w:t>
      </w:r>
      <w:r>
        <w:rPr>
          <w:color w:val="auto"/>
          <w:sz w:val="24"/>
          <w:szCs w:val="24"/>
        </w:rPr>
        <w:t>1</w:t>
      </w:r>
      <w:r w:rsidRPr="00DC5494">
        <w:rPr>
          <w:color w:val="auto"/>
          <w:sz w:val="24"/>
          <w:szCs w:val="24"/>
        </w:rPr>
        <w:t>.1 Sastav</w:t>
      </w:r>
      <w:bookmarkEnd w:id="3"/>
    </w:p>
    <w:p w14:paraId="69400DED" w14:textId="68606D00" w:rsidR="00AE1981" w:rsidRDefault="00AE1981" w:rsidP="00AE1981">
      <w:pPr>
        <w:spacing w:line="360" w:lineRule="auto"/>
        <w:jc w:val="both"/>
      </w:pPr>
      <w:r>
        <w:t>Razvoj konvencionalnih tiskarskih boja pratio je rastuće potrebe tiskarske industrije za</w:t>
      </w:r>
      <w:r w:rsidRPr="0072348C">
        <w:t xml:space="preserve"> postizanjem sve kvalitetnijih i tehnološki zahtjevnijih reprodukcija</w:t>
      </w:r>
      <w:r>
        <w:t xml:space="preserve">. </w:t>
      </w:r>
      <w:r w:rsidRPr="0072348C">
        <w:t xml:space="preserve">Pojava prvih specijaliziranih proizvođača tiskarskih boja u 16. stoljeću označila je početak njihova sustavnijeg razvoja, nakon čega su konvencionalne tiskarske boje dugi niz godina imale dominantnu ulogu u tiskarskoj industriji. Njihov se sastav tijekom vremena kontinuirano prilagođavao razvoju tehnologije tiska, zahtjevima kvalitete te ekološkim zahtjevima proizvodnje. </w:t>
      </w:r>
      <w:r>
        <w:t xml:space="preserve">Konvencionalne tiskarske boje su sustavi sitnih čestica pigmenata raspršenih u vezivu koje se mogu vezati za tiskovnu podlogu, a namijenjene su korištenju u konvencionalnim tehnikama tiska, poput dubokog, visokog, plošnog tiska te sitotiska. </w:t>
      </w:r>
      <w:r w:rsidRPr="00621359">
        <w:t>Njihova se svojstva</w:t>
      </w:r>
      <w:r>
        <w:t xml:space="preserve"> i </w:t>
      </w:r>
      <w:r w:rsidRPr="00E44B6B">
        <w:t>udio pojedinačnih komponenti</w:t>
      </w:r>
      <w:r w:rsidRPr="00621359">
        <w:t xml:space="preserve"> </w:t>
      </w:r>
      <w:r>
        <w:t>znatno</w:t>
      </w:r>
      <w:r w:rsidRPr="00621359">
        <w:t xml:space="preserve"> razlikuju ovisno o tehnici i brzini tiska,</w:t>
      </w:r>
      <w:r>
        <w:t xml:space="preserve"> </w:t>
      </w:r>
      <w:r w:rsidRPr="00621359">
        <w:t>vrsti tiskovne forme, načinu nanošenja boje na tiskovnu formu, debljini nanosa na otisku, fizikalnim i kemijskim svojstvima tiskovne podloge, brzini sušenja te drugim čimbenicima.</w:t>
      </w:r>
      <w:r>
        <w:t xml:space="preserve"> Međutim, mehanizam prijenosa tiskarske boje i vrsta sušenja najčešće određuju njenu strukturu. Ovisno o vrsti tiska, tiskarke boje se također znatno razlikuju u njihovoj konzistenciji koja se kreće od izuzetno rijetke (vodenaste), do vrlo viskozne (</w:t>
      </w:r>
      <w:proofErr w:type="spellStart"/>
      <w:r>
        <w:t>pastozne</w:t>
      </w:r>
      <w:proofErr w:type="spellEnd"/>
      <w:r>
        <w:t>) [</w:t>
      </w:r>
      <w:r w:rsidR="008525E0">
        <w:t>1</w:t>
      </w:r>
      <w:r>
        <w:t>]. S</w:t>
      </w:r>
      <w:r w:rsidRPr="00912A02">
        <w:t>vaka komponenta</w:t>
      </w:r>
      <w:r>
        <w:t xml:space="preserve"> tiskarske boje</w:t>
      </w:r>
      <w:r w:rsidRPr="00912A02">
        <w:t xml:space="preserve"> ima određenu funkciju u procesu tiska i </w:t>
      </w:r>
      <w:r>
        <w:t xml:space="preserve">omogućuje </w:t>
      </w:r>
      <w:r w:rsidRPr="00912A02">
        <w:t>formiranj</w:t>
      </w:r>
      <w:r>
        <w:t>e</w:t>
      </w:r>
      <w:r w:rsidRPr="00912A02">
        <w:t xml:space="preserve"> </w:t>
      </w:r>
      <w:r>
        <w:t xml:space="preserve">kvalitetnog </w:t>
      </w:r>
      <w:r w:rsidRPr="00912A02">
        <w:t>otiska</w:t>
      </w:r>
      <w:r>
        <w:t xml:space="preserve">. Tiskarske boje se uglavnom sastoje </w:t>
      </w:r>
      <w:r w:rsidRPr="00912A02">
        <w:t>od više međusobno usklađenih komponenti</w:t>
      </w:r>
      <w:r>
        <w:t xml:space="preserve">, </w:t>
      </w:r>
      <w:r w:rsidRPr="0072348C">
        <w:t>pigmenta i/ili bojila,</w:t>
      </w:r>
      <w:r>
        <w:t xml:space="preserve"> veziva, otapala i </w:t>
      </w:r>
      <w:r w:rsidRPr="0072348C">
        <w:t xml:space="preserve">različitih </w:t>
      </w:r>
      <w:r>
        <w:t>aditiva [</w:t>
      </w:r>
      <w:r w:rsidR="008525E0">
        <w:t>1</w:t>
      </w:r>
      <w:r>
        <w:t>]</w:t>
      </w:r>
      <w:r w:rsidR="007959D2">
        <w:t xml:space="preserve"> (Slika 1.)</w:t>
      </w:r>
      <w:r>
        <w:t>.</w:t>
      </w:r>
    </w:p>
    <w:p w14:paraId="53301ABE" w14:textId="09D29B00" w:rsidR="007959D2" w:rsidRDefault="00AE1981" w:rsidP="00AE1981">
      <w:pPr>
        <w:spacing w:line="360" w:lineRule="auto"/>
        <w:jc w:val="both"/>
      </w:pPr>
      <w:r>
        <w:t xml:space="preserve">Temeljna komponenta svake tiskarske boje su </w:t>
      </w:r>
      <w:proofErr w:type="spellStart"/>
      <w:r>
        <w:t>koloranti</w:t>
      </w:r>
      <w:proofErr w:type="spellEnd"/>
      <w:r>
        <w:t xml:space="preserve">, pigmenti ili bojila koji tiskarskoj boji daju njeno obojenje. Pigmenti su organske ili anorganske krute tvari koje su netopive u vezivu. Zato što se pigmenti ne tope u vezivu njihovo osnovno svojstvo nakon boje je, </w:t>
      </w:r>
      <w:proofErr w:type="spellStart"/>
      <w:r>
        <w:t>disperzitet</w:t>
      </w:r>
      <w:proofErr w:type="spellEnd"/>
      <w:r>
        <w:t xml:space="preserve">. </w:t>
      </w:r>
      <w:r w:rsidRPr="00EC36CB">
        <w:t xml:space="preserve">Što su čestice pigmenta manje </w:t>
      </w:r>
      <w:proofErr w:type="spellStart"/>
      <w:r w:rsidRPr="00EC36CB">
        <w:t>disperzitet</w:t>
      </w:r>
      <w:proofErr w:type="spellEnd"/>
      <w:r w:rsidRPr="00EC36CB">
        <w:t xml:space="preserve"> je veći</w:t>
      </w:r>
      <w:r>
        <w:t>. Obično, pigmenti imaju veličinu čestica od 0,1–2 µm [</w:t>
      </w:r>
      <w:r w:rsidR="008525E0">
        <w:t>1</w:t>
      </w:r>
      <w:r>
        <w:t>]. Pigmenti se sastoje od molekula koje su međusobno umrežene kao kristali, te jedna čestica pigmenta može se sastojati od nekoliko milijuna molekula. Samo oko 10% molekula leži na površini i samo te molekule i nekoliko ispod mogu apsorbirati i reflektirati svjetlost [</w:t>
      </w:r>
      <w:r w:rsidR="008525E0">
        <w:t>1</w:t>
      </w:r>
      <w:r>
        <w:t xml:space="preserve">]. Bojila su organski spojevi u molekularnom obliku te se </w:t>
      </w:r>
      <w:r w:rsidRPr="00620FFF">
        <w:t>otapaju u vezivu</w:t>
      </w:r>
      <w:r>
        <w:t xml:space="preserve">. Za razliku od pigmenata molekule bojila otopljene su u </w:t>
      </w:r>
      <w:r>
        <w:lastRenderedPageBreak/>
        <w:t>vezivu i u potpunosti okružene otapalima tako da gotovo svaka molekula može apsorbirati fotone, što dovodi do većeg intenziteta boje [</w:t>
      </w:r>
      <w:r w:rsidR="008525E0">
        <w:t>1</w:t>
      </w:r>
      <w:r>
        <w:t>]. Bojila imaju veći raspon boja. Pigmenti kao osnovni materijali su obično jeftiniji od bojila, ali zahtijevaju veće troškove prilikom prerade u tiskarsku boju jer se pigmentima moraju dodati disperzivna sredstva kako se ne bi aglomerirali. Bojila su, nasuprot tome, otopljene i ne talože se u tekućini [</w:t>
      </w:r>
      <w:r w:rsidR="008525E0">
        <w:t>1</w:t>
      </w:r>
      <w:r>
        <w:t>]. Tiskarske boje obično sadrže pigmente. Sadržaj pigmenta, ovisno o tonu boje, je između 5% i približno 30% [</w:t>
      </w:r>
      <w:r w:rsidR="008525E0">
        <w:t>1</w:t>
      </w:r>
      <w:r>
        <w:t xml:space="preserve">]. Primarna funkcija pigmenta je tiskarskoj boji dati njeno obojenje i odgovarajuća optička svojstva. </w:t>
      </w:r>
      <w:r w:rsidRPr="00C15536">
        <w:t xml:space="preserve">Svojstva pigmenta pritom izravno utječu na svojstva i kvalitetu tiskarske boje. Među osnovna svojstva pigmenata ubrajaju se veličina čestica, odnosno </w:t>
      </w:r>
      <w:proofErr w:type="spellStart"/>
      <w:r w:rsidRPr="00C15536">
        <w:t>disperzitet</w:t>
      </w:r>
      <w:proofErr w:type="spellEnd"/>
      <w:r w:rsidRPr="00C15536">
        <w:t xml:space="preserve">, </w:t>
      </w:r>
      <w:proofErr w:type="spellStart"/>
      <w:r w:rsidRPr="00C15536">
        <w:t>pokritnost</w:t>
      </w:r>
      <w:proofErr w:type="spellEnd"/>
      <w:r w:rsidRPr="00C15536">
        <w:t>, izdašnost</w:t>
      </w:r>
      <w:r>
        <w:t xml:space="preserve"> (</w:t>
      </w:r>
      <w:proofErr w:type="spellStart"/>
      <w:r>
        <w:t>intezitet</w:t>
      </w:r>
      <w:proofErr w:type="spellEnd"/>
      <w:r>
        <w:t>)</w:t>
      </w:r>
      <w:r w:rsidRPr="00C15536">
        <w:t xml:space="preserve">, </w:t>
      </w:r>
      <w:proofErr w:type="spellStart"/>
      <w:r w:rsidRPr="00C15536">
        <w:t>svjetlostalnost</w:t>
      </w:r>
      <w:proofErr w:type="spellEnd"/>
      <w:r w:rsidRPr="00C15536">
        <w:t xml:space="preserve"> odnosno postojanost prema svjetlu te tekstura.</w:t>
      </w:r>
      <w:r>
        <w:t xml:space="preserve"> </w:t>
      </w:r>
      <w:r w:rsidRPr="007E322F">
        <w:t xml:space="preserve">Navedena svojstva pigmenta direktno utječu na važna svojstva boja poput </w:t>
      </w:r>
      <w:proofErr w:type="spellStart"/>
      <w:r w:rsidRPr="007E322F">
        <w:t>opaciteta</w:t>
      </w:r>
      <w:proofErr w:type="spellEnd"/>
      <w:r w:rsidRPr="007E322F">
        <w:t xml:space="preserve"> (transparentnost), </w:t>
      </w:r>
      <w:proofErr w:type="spellStart"/>
      <w:r w:rsidRPr="007E322F">
        <w:t>svjetlostalnost</w:t>
      </w:r>
      <w:proofErr w:type="spellEnd"/>
      <w:r w:rsidRPr="007E322F">
        <w:t>, te otpornosti na kemijske i mehaničke utjecaje.</w:t>
      </w:r>
      <w:r>
        <w:t xml:space="preserve"> Kod višebojnog </w:t>
      </w:r>
      <w:r w:rsidRPr="0059782A">
        <w:t>(CMYK)</w:t>
      </w:r>
      <w:r>
        <w:t xml:space="preserve"> tiska </w:t>
      </w:r>
      <w:proofErr w:type="spellStart"/>
      <w:r>
        <w:t>opacitet</w:t>
      </w:r>
      <w:proofErr w:type="spellEnd"/>
      <w:r>
        <w:t xml:space="preserve"> je izrazito bitan jer boje moraju biti dovoljno transparente kako bi se postiglo optičko miješanje boja i kvalitetna višebojna reprodukcija. Međutim, kod tiska na obojene tiskovne podloge poželjno je prvo otisnuti boju velikog </w:t>
      </w:r>
      <w:proofErr w:type="spellStart"/>
      <w:r>
        <w:t>opaciteta</w:t>
      </w:r>
      <w:proofErr w:type="spellEnd"/>
      <w:r>
        <w:t xml:space="preserve"> poput bijele kako bi na nju mogle otisnuti ostale boje. </w:t>
      </w:r>
    </w:p>
    <w:p w14:paraId="4BBE1A38" w14:textId="1AA07E72" w:rsidR="007959D2" w:rsidRDefault="003E261D" w:rsidP="00AE1981">
      <w:pPr>
        <w:spacing w:line="360" w:lineRule="auto"/>
        <w:jc w:val="both"/>
      </w:pPr>
      <w:r>
        <w:rPr>
          <w:noProof/>
        </w:rPr>
        <mc:AlternateContent>
          <mc:Choice Requires="wps">
            <w:drawing>
              <wp:anchor distT="180340" distB="0" distL="114300" distR="114300" simplePos="0" relativeHeight="251521536" behindDoc="0" locked="0" layoutInCell="1" allowOverlap="1" wp14:anchorId="02568422" wp14:editId="5FAB1119">
                <wp:simplePos x="0" y="0"/>
                <wp:positionH relativeFrom="column">
                  <wp:posOffset>243840</wp:posOffset>
                </wp:positionH>
                <wp:positionV relativeFrom="paragraph">
                  <wp:posOffset>3123386</wp:posOffset>
                </wp:positionV>
                <wp:extent cx="4920615" cy="259080"/>
                <wp:effectExtent l="0" t="0" r="0" b="8255"/>
                <wp:wrapTopAndBottom/>
                <wp:docPr id="1915361836" name="Tekstni okvir 1"/>
                <wp:cNvGraphicFramePr/>
                <a:graphic xmlns:a="http://schemas.openxmlformats.org/drawingml/2006/main">
                  <a:graphicData uri="http://schemas.microsoft.com/office/word/2010/wordprocessingShape">
                    <wps:wsp>
                      <wps:cNvSpPr txBox="1"/>
                      <wps:spPr>
                        <a:xfrm>
                          <a:off x="0" y="0"/>
                          <a:ext cx="4920615" cy="259080"/>
                        </a:xfrm>
                        <a:prstGeom prst="rect">
                          <a:avLst/>
                        </a:prstGeom>
                        <a:solidFill>
                          <a:prstClr val="white"/>
                        </a:solidFill>
                        <a:ln>
                          <a:noFill/>
                        </a:ln>
                      </wps:spPr>
                      <wps:txbx>
                        <w:txbxContent>
                          <w:p w14:paraId="43C7473E" w14:textId="70F614DB" w:rsidR="007959D2" w:rsidRPr="003E261D" w:rsidRDefault="007959D2" w:rsidP="007959D2">
                            <w:pPr>
                              <w:pStyle w:val="Opisslike"/>
                              <w:jc w:val="center"/>
                              <w:rPr>
                                <w:color w:val="auto"/>
                              </w:rPr>
                            </w:pPr>
                            <w:bookmarkStart w:id="4" w:name="_Toc237350840"/>
                            <w:r w:rsidRPr="003E261D">
                              <w:rPr>
                                <w:color w:val="auto"/>
                              </w:rPr>
                              <w:t xml:space="preserve">Slika </w:t>
                            </w:r>
                            <w:r w:rsidRPr="003E261D">
                              <w:rPr>
                                <w:color w:val="auto"/>
                              </w:rPr>
                              <w:fldChar w:fldCharType="begin"/>
                            </w:r>
                            <w:r w:rsidRPr="003E261D">
                              <w:rPr>
                                <w:color w:val="auto"/>
                              </w:rPr>
                              <w:instrText xml:space="preserve"> SEQ Slika \* ARABIC </w:instrText>
                            </w:r>
                            <w:r w:rsidRPr="003E261D">
                              <w:rPr>
                                <w:color w:val="auto"/>
                              </w:rPr>
                              <w:fldChar w:fldCharType="separate"/>
                            </w:r>
                            <w:r w:rsidR="003043E8">
                              <w:rPr>
                                <w:noProof/>
                                <w:color w:val="auto"/>
                              </w:rPr>
                              <w:t>1</w:t>
                            </w:r>
                            <w:r w:rsidRPr="003E261D">
                              <w:rPr>
                                <w:color w:val="auto"/>
                              </w:rPr>
                              <w:fldChar w:fldCharType="end"/>
                            </w:r>
                            <w:r w:rsidRPr="003E261D">
                              <w:rPr>
                                <w:color w:val="auto"/>
                              </w:rPr>
                              <w:t>. Dijagram sastava konvencionalnih tiskarskih boja</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2568422" id="_x0000_t202" coordsize="21600,21600" o:spt="202" path="m,l,21600r21600,l21600,xe">
                <v:stroke joinstyle="miter"/>
                <v:path gradientshapeok="t" o:connecttype="rect"/>
              </v:shapetype>
              <v:shape id="Tekstni okvir 1" o:spid="_x0000_s1026" type="#_x0000_t202" style="position:absolute;left:0;text-align:left;margin-left:19.2pt;margin-top:245.95pt;width:387.45pt;height:20.4pt;z-index:251521536;visibility:visible;mso-wrap-style:square;mso-width-percent:0;mso-height-percent:0;mso-wrap-distance-left:9pt;mso-wrap-distance-top:14.2pt;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" stroked="f">
                <v:textbox style="mso-fit-shape-to-text:t" inset="0,0,0,0">
                  <w:txbxContent>
                    <w:p w14:paraId="43C7473E" w14:textId="70F614DB" w:rsidR="007959D2" w:rsidRPr="003E261D" w:rsidRDefault="007959D2" w:rsidP="007959D2">
                      <w:pPr>
                        <w:pStyle w:val="Opisslike"/>
                        <w:jc w:val="center"/>
                        <w:rPr>
                          <w:color w:val="auto"/>
                        </w:rPr>
                      </w:pPr>
                      <w:bookmarkStart w:id="5" w:name="_Toc237350840"/>
                      <w:r w:rsidRPr="003E261D">
                        <w:rPr>
                          <w:color w:val="auto"/>
                        </w:rPr>
                        <w:t xml:space="preserve">Slika </w:t>
                      </w:r>
                      <w:r w:rsidRPr="003E261D">
                        <w:rPr>
                          <w:color w:val="auto"/>
                        </w:rPr>
                        <w:fldChar w:fldCharType="begin"/>
                      </w:r>
                      <w:r w:rsidRPr="003E261D">
                        <w:rPr>
                          <w:color w:val="auto"/>
                        </w:rPr>
                        <w:instrText xml:space="preserve"> SEQ Slika \* ARABIC </w:instrText>
                      </w:r>
                      <w:r w:rsidRPr="003E261D">
                        <w:rPr>
                          <w:color w:val="auto"/>
                        </w:rPr>
                        <w:fldChar w:fldCharType="separate"/>
                      </w:r>
                      <w:r w:rsidR="003043E8">
                        <w:rPr>
                          <w:noProof/>
                          <w:color w:val="auto"/>
                        </w:rPr>
                        <w:t>1</w:t>
                      </w:r>
                      <w:r w:rsidRPr="003E261D">
                        <w:rPr>
                          <w:color w:val="auto"/>
                        </w:rPr>
                        <w:fldChar w:fldCharType="end"/>
                      </w:r>
                      <w:r w:rsidRPr="003E261D">
                        <w:rPr>
                          <w:color w:val="auto"/>
                        </w:rPr>
                        <w:t>. Dijagram sastava konvencionalnih tiskarskih boja</w:t>
                      </w:r>
                      <w:bookmarkEnd w:id="5"/>
                    </w:p>
                  </w:txbxContent>
                </v:textbox>
                <w10:wrap type="topAndBottom"/>
              </v:shape>
            </w:pict>
          </mc:Fallback>
        </mc:AlternateContent>
      </w:r>
      <w:r>
        <w:rPr>
          <w:noProof/>
        </w:rPr>
        <w:drawing>
          <wp:anchor distT="0" distB="0" distL="114300" distR="114300" simplePos="0" relativeHeight="251519488" behindDoc="0" locked="0" layoutInCell="1" allowOverlap="1" wp14:anchorId="08575D40" wp14:editId="38A64665">
            <wp:simplePos x="0" y="0"/>
            <wp:positionH relativeFrom="margin">
              <wp:posOffset>314325</wp:posOffset>
            </wp:positionH>
            <wp:positionV relativeFrom="paragraph">
              <wp:posOffset>329109</wp:posOffset>
            </wp:positionV>
            <wp:extent cx="4782820" cy="2519680"/>
            <wp:effectExtent l="0" t="0" r="0" b="0"/>
            <wp:wrapTopAndBottom/>
            <wp:docPr id="1751096433" name="Graf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96433" name="Grafika 1751096433"/>
                    <pic:cNvPicPr/>
                  </pic:nvPicPr>
                  <pic:blipFill>
                    <a:blip r:embed="rId8">
                      <a:extLst>
                        <a:ext uri="{96DAC541-7B7A-43D3-8B79-37D633B846F1}">
                          <asvg:svgBlip xmlns:asvg="http://schemas.microsoft.com/office/drawing/2016/SVG/main" r:embed="rId9"/>
                        </a:ext>
                      </a:extLst>
                    </a:blip>
                    <a:stretch>
                      <a:fillRect/>
                    </a:stretch>
                  </pic:blipFill>
                  <pic:spPr>
                    <a:xfrm>
                      <a:off x="0" y="0"/>
                      <a:ext cx="4782820" cy="2519680"/>
                    </a:xfrm>
                    <a:prstGeom prst="rect">
                      <a:avLst/>
                    </a:prstGeom>
                  </pic:spPr>
                </pic:pic>
              </a:graphicData>
            </a:graphic>
            <wp14:sizeRelH relativeFrom="margin">
              <wp14:pctWidth>0</wp14:pctWidth>
            </wp14:sizeRelH>
            <wp14:sizeRelV relativeFrom="margin">
              <wp14:pctHeight>0</wp14:pctHeight>
            </wp14:sizeRelV>
          </wp:anchor>
        </w:drawing>
      </w:r>
    </w:p>
    <w:p w14:paraId="65E9319C" w14:textId="77777777" w:rsidR="003E261D" w:rsidRDefault="003E261D" w:rsidP="00AE1981">
      <w:pPr>
        <w:spacing w:line="360" w:lineRule="auto"/>
        <w:jc w:val="both"/>
      </w:pPr>
    </w:p>
    <w:p w14:paraId="59632759" w14:textId="48EA7722" w:rsidR="00AE1981" w:rsidRDefault="00AE1981" w:rsidP="00AE1981">
      <w:pPr>
        <w:spacing w:line="360" w:lineRule="auto"/>
        <w:jc w:val="both"/>
      </w:pPr>
      <w:r>
        <w:t xml:space="preserve">Vezivo je tekuća komponenta tiskarske boje u kojoj su raspršene čestice pigmenta. Također </w:t>
      </w:r>
      <w:r w:rsidRPr="00F07325">
        <w:t>daj</w:t>
      </w:r>
      <w:r>
        <w:t>u</w:t>
      </w:r>
      <w:r w:rsidRPr="00F07325">
        <w:t xml:space="preserve"> boji plastičnost, viskozitet</w:t>
      </w:r>
      <w:r>
        <w:t xml:space="preserve"> te </w:t>
      </w:r>
      <w:r w:rsidRPr="00F07325">
        <w:t xml:space="preserve">omogućuju vezanje </w:t>
      </w:r>
      <w:proofErr w:type="spellStart"/>
      <w:r w:rsidRPr="00F07325">
        <w:t>pigmentnih</w:t>
      </w:r>
      <w:proofErr w:type="spellEnd"/>
      <w:r w:rsidRPr="00F07325">
        <w:t xml:space="preserve"> čestica na </w:t>
      </w:r>
      <w:r w:rsidRPr="00F07325">
        <w:lastRenderedPageBreak/>
        <w:t>tiskovne podloge</w:t>
      </w:r>
      <w:r>
        <w:t xml:space="preserve">. Čestice pigmenta su obavijene ovojnicom veziva koja štiti fino </w:t>
      </w:r>
      <w:proofErr w:type="spellStart"/>
      <w:r>
        <w:t>dispergirane</w:t>
      </w:r>
      <w:proofErr w:type="spellEnd"/>
      <w:r>
        <w:t xml:space="preserve"> čestice od udruživanja u aglomerate i taloženja [</w:t>
      </w:r>
      <w:r w:rsidR="008525E0">
        <w:t>1</w:t>
      </w:r>
      <w:r>
        <w:t xml:space="preserve">]. </w:t>
      </w:r>
      <w:r w:rsidRPr="00963920">
        <w:t>Vezivo po sastavu mo</w:t>
      </w:r>
      <w:r>
        <w:t>gu</w:t>
      </w:r>
      <w:r w:rsidRPr="00963920">
        <w:t xml:space="preserve"> biti</w:t>
      </w:r>
      <w:r>
        <w:t xml:space="preserve"> </w:t>
      </w:r>
      <w:r w:rsidRPr="00963920">
        <w:t>viskozn</w:t>
      </w:r>
      <w:r>
        <w:t xml:space="preserve">e </w:t>
      </w:r>
      <w:r w:rsidRPr="00963920">
        <w:t>tekuć</w:t>
      </w:r>
      <w:r>
        <w:t xml:space="preserve">e </w:t>
      </w:r>
      <w:r w:rsidRPr="00963920">
        <w:t>tvar</w:t>
      </w:r>
      <w:r>
        <w:t xml:space="preserve">i poput </w:t>
      </w:r>
      <w:r w:rsidRPr="00963920">
        <w:t>različit</w:t>
      </w:r>
      <w:r>
        <w:t>ih</w:t>
      </w:r>
      <w:r w:rsidRPr="00963920">
        <w:t xml:space="preserve"> ulja</w:t>
      </w:r>
      <w:r>
        <w:t>,</w:t>
      </w:r>
      <w:r w:rsidRPr="00963920">
        <w:t xml:space="preserve"> otopin</w:t>
      </w:r>
      <w:r>
        <w:t>e</w:t>
      </w:r>
      <w:r w:rsidRPr="00963920">
        <w:t xml:space="preserve"> dobivena otapanjem krute smole u ulju, otopin</w:t>
      </w:r>
      <w:r>
        <w:t>e</w:t>
      </w:r>
      <w:r w:rsidRPr="00963920">
        <w:t xml:space="preserve"> dobivena otapanjem krute smole u organskom otapalu </w:t>
      </w:r>
      <w:r>
        <w:t xml:space="preserve">te </w:t>
      </w:r>
      <w:r w:rsidRPr="00963920">
        <w:t xml:space="preserve">vodena emulzija dobivena </w:t>
      </w:r>
      <w:proofErr w:type="spellStart"/>
      <w:r w:rsidRPr="00963920">
        <w:t>emulgiranjem</w:t>
      </w:r>
      <w:proofErr w:type="spellEnd"/>
      <w:r w:rsidRPr="00963920">
        <w:t xml:space="preserve"> krute smole s vodom</w:t>
      </w:r>
      <w:r>
        <w:t>. Međutim, u konvencionalnim postupcima tiska, veziva su obično smole otopljene u mineralnom ulju [</w:t>
      </w:r>
      <w:r w:rsidR="008525E0">
        <w:t>1</w:t>
      </w:r>
      <w:r>
        <w:t xml:space="preserve">]. Ulja mogu biti različitog podrijetla, a dijele se na </w:t>
      </w:r>
      <w:proofErr w:type="spellStart"/>
      <w:r>
        <w:t>sušiva</w:t>
      </w:r>
      <w:proofErr w:type="spellEnd"/>
      <w:r>
        <w:t xml:space="preserve">, </w:t>
      </w:r>
      <w:proofErr w:type="spellStart"/>
      <w:r>
        <w:t>polusušiva</w:t>
      </w:r>
      <w:proofErr w:type="spellEnd"/>
      <w:r>
        <w:t xml:space="preserve"> i </w:t>
      </w:r>
      <w:proofErr w:type="spellStart"/>
      <w:r>
        <w:t>nesušiva</w:t>
      </w:r>
      <w:proofErr w:type="spellEnd"/>
      <w:r>
        <w:t xml:space="preserve"> ulja. </w:t>
      </w:r>
      <w:proofErr w:type="spellStart"/>
      <w:r w:rsidRPr="00B56D38">
        <w:t>Sušiva</w:t>
      </w:r>
      <w:proofErr w:type="spellEnd"/>
      <w:r w:rsidRPr="00B56D38">
        <w:t xml:space="preserve"> i </w:t>
      </w:r>
      <w:proofErr w:type="spellStart"/>
      <w:r w:rsidRPr="00B56D38">
        <w:t>polusušiva</w:t>
      </w:r>
      <w:proofErr w:type="spellEnd"/>
      <w:r w:rsidRPr="00B56D38">
        <w:t xml:space="preserve"> ulja očvršćuju procesom apsorpcije kisika iz zraka, pri čemu se kisik veže na nezasićene dvostruke kovalentne veze između ugljikovih atoma u molekulama ulja. Ovim procesom </w:t>
      </w:r>
      <w:r>
        <w:t xml:space="preserve">zvanim </w:t>
      </w:r>
      <w:proofErr w:type="spellStart"/>
      <w:r>
        <w:t>oksipolimerizacija</w:t>
      </w:r>
      <w:proofErr w:type="spellEnd"/>
      <w:r>
        <w:t xml:space="preserve"> </w:t>
      </w:r>
      <w:r w:rsidRPr="00B56D38">
        <w:t>dolazi do međusobnog povezivanja molekula i stvaranja makromolekularne strukture, odnosno suhog i elastičnog filma na površini otiska.</w:t>
      </w:r>
      <w:r>
        <w:t xml:space="preserve"> </w:t>
      </w:r>
      <w:proofErr w:type="spellStart"/>
      <w:r>
        <w:t>N</w:t>
      </w:r>
      <w:r w:rsidRPr="00D45FFE">
        <w:t>esušiva</w:t>
      </w:r>
      <w:proofErr w:type="spellEnd"/>
      <w:r w:rsidRPr="00D45FFE">
        <w:t xml:space="preserve"> </w:t>
      </w:r>
      <w:r>
        <w:t xml:space="preserve">ulja se ne suše, već ih upija </w:t>
      </w:r>
      <w:r w:rsidRPr="00D45FFE">
        <w:t>tiskovna podloga</w:t>
      </w:r>
      <w:r>
        <w:t xml:space="preserve">. Mineralna ulja su </w:t>
      </w:r>
      <w:proofErr w:type="spellStart"/>
      <w:r>
        <w:t>nesušiva</w:t>
      </w:r>
      <w:proofErr w:type="spellEnd"/>
      <w:r>
        <w:t xml:space="preserve"> ulja. Ulja otapaju smole i tekuća su komponenta veziva. Smole </w:t>
      </w:r>
      <w:r w:rsidRPr="00A434C0">
        <w:t>u sastavu tiskarskih boja postiž</w:t>
      </w:r>
      <w:r>
        <w:t>u</w:t>
      </w:r>
      <w:r w:rsidRPr="00A434C0">
        <w:t xml:space="preserve"> kvalitetnije otiskivanje, ubrzava</w:t>
      </w:r>
      <w:r>
        <w:t>ju</w:t>
      </w:r>
      <w:r w:rsidRPr="00A434C0">
        <w:t xml:space="preserve"> proces sušenja, </w:t>
      </w:r>
      <w:r>
        <w:t>čine boje čvršćima, fleksibilnijima  i</w:t>
      </w:r>
      <w:r w:rsidRPr="00A434C0">
        <w:t xml:space="preserve"> sjajni</w:t>
      </w:r>
      <w:r>
        <w:t>jima</w:t>
      </w:r>
      <w:r w:rsidRPr="00A434C0">
        <w:t>, povećava</w:t>
      </w:r>
      <w:r>
        <w:t>ju</w:t>
      </w:r>
      <w:r w:rsidRPr="00A434C0">
        <w:t xml:space="preserve"> adhezi</w:t>
      </w:r>
      <w:r>
        <w:t xml:space="preserve">ju boja </w:t>
      </w:r>
      <w:r w:rsidRPr="00A434C0">
        <w:t>na tiskovnoj podlozi</w:t>
      </w:r>
      <w:r>
        <w:t xml:space="preserve"> te čine boje postojanije na kemijske i mehaničke čimbenike. </w:t>
      </w:r>
      <w:r w:rsidRPr="00A434C0">
        <w:t>Smole mogu biti prirodnog ili sintetskog podrijetla.</w:t>
      </w:r>
      <w:r>
        <w:t xml:space="preserve"> </w:t>
      </w:r>
      <w:r w:rsidRPr="00A434C0">
        <w:t xml:space="preserve">Otapala, predstavljaju tekuće organske tvari koje imaju sposobnost otapanja smola prisutnih u tiskarskim bojama. Njihova je osnovna uloga održavanje smola u stabilnoj otopini tijekom proizvodnje, skladištenja i primjene tiskarske boje, čime se sprječava njihovo izdvajanje i taloženje. Nakon nanošenja boje na tiskovnu podlogu, otapala u pravilu trebaju ispariti u što kraćem vremenu kako bi se omogućilo stvaranje stabilnog suhog filma. </w:t>
      </w:r>
      <w:r w:rsidRPr="00B56D38">
        <w:t>Odabir odgovarajućeg veziva u formulaciji tiskarske boje može biti važniji od odabira pigmenta. Iako se isti pigmenti mogu primjenjivati u tiskarskim bojama namijenjenima različitim tehnikama tiska, veziva mora</w:t>
      </w:r>
      <w:r>
        <w:t>ju</w:t>
      </w:r>
      <w:r w:rsidRPr="00B56D38">
        <w:t xml:space="preserve"> biti prilagođen specifičnim zahtjevima tiskarskog procesa. </w:t>
      </w:r>
      <w:r>
        <w:t>Veziva se suše (stvrdnjavaju) na podlozi i time vežu pigmente [</w:t>
      </w:r>
      <w:r w:rsidR="008525E0">
        <w:t>1</w:t>
      </w:r>
      <w:r>
        <w:t>]. Aditivi se dodaju tinti posebno kako bi utjecali na sušenje, ponašanje tečenja i otpornost na habanje. Vrsta aditiva ovisi o odgovarajućem postupku tiska [</w:t>
      </w:r>
      <w:r w:rsidR="008525E0">
        <w:t>1</w:t>
      </w:r>
      <w:r>
        <w:t xml:space="preserve">]. Najčešći dodaci </w:t>
      </w:r>
      <w:r w:rsidRPr="00B56D38">
        <w:t>tiskarski</w:t>
      </w:r>
      <w:r>
        <w:t>m</w:t>
      </w:r>
      <w:r w:rsidRPr="00B56D38">
        <w:t xml:space="preserve"> boja</w:t>
      </w:r>
      <w:r>
        <w:t>ma</w:t>
      </w:r>
      <w:r w:rsidRPr="00B56D38">
        <w:t xml:space="preserve"> su</w:t>
      </w:r>
      <w:r>
        <w:t xml:space="preserve"> </w:t>
      </w:r>
      <w:r w:rsidRPr="00B56D38">
        <w:t xml:space="preserve">voskovi, ulja i masti, antioksidansi, </w:t>
      </w:r>
      <w:r>
        <w:t xml:space="preserve">sušila, </w:t>
      </w:r>
      <w:r w:rsidRPr="00B56D38">
        <w:t xml:space="preserve">tvari za močenje, tvari protiv sljepljivanja otisaka </w:t>
      </w:r>
      <w:r>
        <w:t>te</w:t>
      </w:r>
      <w:r w:rsidRPr="00B56D38">
        <w:t xml:space="preserve"> mirisi</w:t>
      </w:r>
      <w:r>
        <w:t xml:space="preserve">. </w:t>
      </w:r>
    </w:p>
    <w:p w14:paraId="4BE9618A" w14:textId="77777777" w:rsidR="00AE1981" w:rsidRPr="00D46AAC" w:rsidRDefault="00AE1981" w:rsidP="00AE1981"/>
    <w:p w14:paraId="534FCDAA" w14:textId="3764A910" w:rsidR="00AE1981" w:rsidRDefault="00AE1981" w:rsidP="00AE1981">
      <w:pPr>
        <w:pStyle w:val="Naslov3"/>
        <w:spacing w:line="360" w:lineRule="auto"/>
        <w:rPr>
          <w:color w:val="auto"/>
          <w:sz w:val="24"/>
          <w:szCs w:val="24"/>
        </w:rPr>
      </w:pPr>
      <w:bookmarkStart w:id="6" w:name="_Toc238118280"/>
      <w:r w:rsidRPr="008E74A2">
        <w:rPr>
          <w:color w:val="auto"/>
          <w:sz w:val="24"/>
          <w:szCs w:val="24"/>
        </w:rPr>
        <w:lastRenderedPageBreak/>
        <w:t>2.</w:t>
      </w:r>
      <w:r>
        <w:rPr>
          <w:color w:val="auto"/>
          <w:sz w:val="24"/>
          <w:szCs w:val="24"/>
        </w:rPr>
        <w:t>1</w:t>
      </w:r>
      <w:r w:rsidRPr="008E74A2">
        <w:rPr>
          <w:color w:val="auto"/>
          <w:sz w:val="24"/>
          <w:szCs w:val="24"/>
        </w:rPr>
        <w:t>.2 Sušenje</w:t>
      </w:r>
      <w:bookmarkEnd w:id="6"/>
      <w:r w:rsidRPr="008E74A2">
        <w:rPr>
          <w:color w:val="auto"/>
          <w:sz w:val="24"/>
          <w:szCs w:val="24"/>
        </w:rPr>
        <w:t xml:space="preserve"> </w:t>
      </w:r>
    </w:p>
    <w:p w14:paraId="3791C721" w14:textId="0F925721" w:rsidR="00AE1981" w:rsidRDefault="00AE1981" w:rsidP="00AE1981">
      <w:pPr>
        <w:spacing w:line="360" w:lineRule="auto"/>
        <w:jc w:val="both"/>
      </w:pPr>
      <w:r w:rsidRPr="004161FD">
        <w:t>Proces sušenja tiskarskih boja ima važnu ulogu u postizanju kvalitetnog i stabilnog otiska, a pritom je praćen brojnim kemijskim i fizikalnim procesima koji prvenstveno ovise o svojstvima veziva. Na konačna svojstva otiska značajno utječu način i brzina sušenja.</w:t>
      </w:r>
      <w:r>
        <w:t xml:space="preserve"> Pojam sušenje uključuje sve procese koji se odvijaju nakon prijenosa tiskarske boje s gumene navlake ili tiskovne ploče na podlogu, čime se osigurava stabilna veza između podloge i tiskarske boje. Tiskarska boja se tijekom ovog procesa stvrdnjava, stvarajući preduvjet za pouzdanu završnu obradu tiska i kasniju upotrebu tiskanih proizvoda [</w:t>
      </w:r>
      <w:r w:rsidR="008525E0">
        <w:t>1</w:t>
      </w:r>
      <w:r>
        <w:t xml:space="preserve">]. </w:t>
      </w:r>
      <w:r w:rsidRPr="008C71EA">
        <w:t xml:space="preserve">Ovisno o vrsti veziva i mehanizmu sušenja, kod konvencionalnih tiskarskih boja razlikuju se oksidativno sušenje, odnosno </w:t>
      </w:r>
      <w:proofErr w:type="spellStart"/>
      <w:r w:rsidRPr="008C71EA">
        <w:t>oksipolimerizacija</w:t>
      </w:r>
      <w:proofErr w:type="spellEnd"/>
      <w:r w:rsidRPr="008C71EA">
        <w:t xml:space="preserve"> veziva, sušenje prodiranjem ili upijanjem veziva u tiskovnu podlogu, sušenje hlapljenjem odnosno isparavanjem otapal</w:t>
      </w:r>
      <w:r>
        <w:t>a</w:t>
      </w:r>
      <w:r w:rsidRPr="008C71EA">
        <w:t>.</w:t>
      </w:r>
      <w:r>
        <w:t xml:space="preserve"> </w:t>
      </w:r>
      <w:proofErr w:type="spellStart"/>
      <w:r>
        <w:t>Oksipolimerizacija</w:t>
      </w:r>
      <w:proofErr w:type="spellEnd"/>
      <w:r>
        <w:t xml:space="preserve"> je kemijska reakcija, dok su sušenje upijanjem u podlogu i isparavanjem fizikalni procesi. </w:t>
      </w:r>
      <w:r w:rsidRPr="00CB674F">
        <w:t>Važno je da formulacija tiskarske boje omogućuje njezinu stabilnost tijekom</w:t>
      </w:r>
      <w:r>
        <w:t xml:space="preserve"> tiska</w:t>
      </w:r>
      <w:r w:rsidRPr="00CB674F">
        <w:t>, odnosno sprječava prerano sušenje na valjcima tijekom rada i kraćih</w:t>
      </w:r>
      <w:r>
        <w:t xml:space="preserve"> mirovanja</w:t>
      </w:r>
      <w:r w:rsidRPr="00CB674F">
        <w:t>, dok istodobno omogućuje brzo očvršćivanje i dobro prianjanje boje na tiskovnu podlogu nakon otiskivanja.</w:t>
      </w:r>
    </w:p>
    <w:p w14:paraId="6E9104B1" w14:textId="7EC8C316" w:rsidR="00AE1981" w:rsidRDefault="00AE1981" w:rsidP="00AE1981">
      <w:pPr>
        <w:spacing w:line="360" w:lineRule="auto"/>
        <w:jc w:val="both"/>
      </w:pPr>
      <w:r w:rsidRPr="00055294">
        <w:t xml:space="preserve">Sušenje prodiranjem (penetracijom) veziva u tiskovnu podlogu </w:t>
      </w:r>
      <w:r>
        <w:t xml:space="preserve">je fizikalni proces u kojem se tiskarska boja </w:t>
      </w:r>
      <w:proofErr w:type="spellStart"/>
      <w:r>
        <w:t>absorbira</w:t>
      </w:r>
      <w:proofErr w:type="spellEnd"/>
      <w:r>
        <w:t xml:space="preserve"> u površinu </w:t>
      </w:r>
      <w:proofErr w:type="spellStart"/>
      <w:r>
        <w:t>upojne</w:t>
      </w:r>
      <w:proofErr w:type="spellEnd"/>
      <w:r>
        <w:t xml:space="preserve"> tiskovne podloge, najčešće papira ili kartona i djelomično prodire u njegovu strukturu. Ovaj </w:t>
      </w:r>
      <w:r w:rsidRPr="00055294">
        <w:t>način sušenja</w:t>
      </w:r>
      <w:r>
        <w:t xml:space="preserve"> </w:t>
      </w:r>
      <w:r w:rsidRPr="00055294">
        <w:t xml:space="preserve">za razliku od drugih mehanizama ne uključuje kemijsku promjenu veziva. </w:t>
      </w:r>
      <w:r>
        <w:t>Kada se tiskarske boja prenese na papir njene komponente počinju prodirati u površinu i upijaju se u papir pomoću kapilarnih cijevi papira. Zato poroznost papira, odnosno broj pora po površini i njihov prosječni promjer značajno utječe na brzinu upijanja tiskarske boje u podlogu, a time i brzinu sušenja. Penetracija tiskarske boje se poboljšava manjim veličinama pora supstrata [</w:t>
      </w:r>
      <w:r w:rsidR="008525E0">
        <w:t>1</w:t>
      </w:r>
      <w:r>
        <w:t>]. Osim poroznosti tiskovne podloge, b</w:t>
      </w:r>
      <w:r w:rsidRPr="007F5129">
        <w:t xml:space="preserve">rzina sušenja ovisi </w:t>
      </w:r>
      <w:r>
        <w:t xml:space="preserve">i </w:t>
      </w:r>
      <w:r w:rsidRPr="007F5129">
        <w:t xml:space="preserve">o </w:t>
      </w:r>
      <w:proofErr w:type="spellStart"/>
      <w:r w:rsidRPr="007F5129">
        <w:t>tečljivosti</w:t>
      </w:r>
      <w:proofErr w:type="spellEnd"/>
      <w:r w:rsidRPr="007F5129">
        <w:t xml:space="preserve"> tiskarske boje</w:t>
      </w:r>
      <w:r>
        <w:t xml:space="preserve"> te</w:t>
      </w:r>
      <w:r w:rsidRPr="007F5129">
        <w:t xml:space="preserve"> močenju vlakanaca tiskarskom bojom.</w:t>
      </w:r>
      <w:r>
        <w:t xml:space="preserve"> Penetracija ovisi prije svega o viskoznosti veziva i kapacitetu upijanja podloge [</w:t>
      </w:r>
      <w:r w:rsidR="008525E0">
        <w:t>1</w:t>
      </w:r>
      <w:r>
        <w:t xml:space="preserve">]. Zato prevelika sposobnost upijanja tiskovne podloge </w:t>
      </w:r>
      <w:r w:rsidRPr="009F3E96">
        <w:t xml:space="preserve">može prouzročiti prebrzo prodiranje veziva u podlogu </w:t>
      </w:r>
      <w:r>
        <w:t xml:space="preserve">što rezultira zaostalim pigmentom </w:t>
      </w:r>
      <w:r w:rsidRPr="009F3E96">
        <w:t>na površini</w:t>
      </w:r>
      <w:r>
        <w:t>.</w:t>
      </w:r>
      <w:r w:rsidRPr="009F3E96">
        <w:t xml:space="preserve"> </w:t>
      </w:r>
      <w:r>
        <w:t>Tiskarska boja tada gubi sjaj i otpornost na habanje, a pigmenti se mogu lako obrisati. Zato su papiri s visokom gustoćom malih pora, obično optimalna supstrat za kvalitetne rezultate tiska i sušenje (npr. umjetnički papir) [</w:t>
      </w:r>
      <w:r w:rsidR="008525E0">
        <w:t>1</w:t>
      </w:r>
      <w:r>
        <w:t>]. Međutim, a</w:t>
      </w:r>
      <w:r w:rsidRPr="009F3E96">
        <w:t xml:space="preserve">ko vezivo presporo prodire, boja </w:t>
      </w:r>
      <w:r>
        <w:t xml:space="preserve">se </w:t>
      </w:r>
      <w:r w:rsidRPr="009F3E96">
        <w:t xml:space="preserve">suši predugo </w:t>
      </w:r>
      <w:r>
        <w:t>što</w:t>
      </w:r>
      <w:r w:rsidRPr="009F3E96">
        <w:t xml:space="preserve"> također nije pogodna za tisak.</w:t>
      </w:r>
    </w:p>
    <w:p w14:paraId="4C6DF3FC" w14:textId="1A02DC62" w:rsidR="00AE1981" w:rsidRDefault="00AE1981" w:rsidP="00AE1981">
      <w:pPr>
        <w:spacing w:line="360" w:lineRule="auto"/>
        <w:jc w:val="both"/>
      </w:pPr>
      <w:r>
        <w:lastRenderedPageBreak/>
        <w:t xml:space="preserve">Sljedeći fizikalni proces kojim se mogu sušiti konvencionalne tiskarske boje je sušenje hlapljenjem otapala, odnosno isparavanjem. </w:t>
      </w:r>
      <w:r w:rsidRPr="00281E30">
        <w:t>Sušenje hlapljenjem karakteristično je za tiskarske boje čije se vezivo dobiva otapanjem</w:t>
      </w:r>
      <w:r>
        <w:t xml:space="preserve"> smola ili sličnih tvari </w:t>
      </w:r>
      <w:r w:rsidRPr="00281E30">
        <w:t>u odgovarajućem hlapljivom organskom otapalu</w:t>
      </w:r>
      <w:r>
        <w:t xml:space="preserve">. Tijekom sušenja tekuće otapalo se pretvara u parno stanje te se nastala para </w:t>
      </w:r>
      <w:r w:rsidRPr="00281E30">
        <w:t>odnosno zrak</w:t>
      </w:r>
      <w:r>
        <w:t xml:space="preserve"> </w:t>
      </w:r>
      <w:r w:rsidRPr="00281E30">
        <w:t>optereće</w:t>
      </w:r>
      <w:r>
        <w:t>n</w:t>
      </w:r>
      <w:r w:rsidRPr="00281E30">
        <w:t xml:space="preserve"> parama otapala</w:t>
      </w:r>
      <w:r>
        <w:t xml:space="preserve"> </w:t>
      </w:r>
      <w:r w:rsidRPr="00281E30">
        <w:t>odvo</w:t>
      </w:r>
      <w:r>
        <w:t xml:space="preserve">di iz </w:t>
      </w:r>
      <w:proofErr w:type="spellStart"/>
      <w:r>
        <w:t>sušionika</w:t>
      </w:r>
      <w:proofErr w:type="spellEnd"/>
      <w:r>
        <w:t xml:space="preserve">. </w:t>
      </w:r>
      <w:r w:rsidRPr="00947ED0">
        <w:t xml:space="preserve">U pravilu, potrebno je dovoditi samo onu količinu topline koja se utroši na isparavanje nastale pare, neovisno o načinu dovoda topline, uzimajući pritom u obzir ekonomsku učinkovitost procesa i pažljivo postupanje sa </w:t>
      </w:r>
      <w:proofErr w:type="spellStart"/>
      <w:r w:rsidRPr="00947ED0">
        <w:t>sušivim</w:t>
      </w:r>
      <w:proofErr w:type="spellEnd"/>
      <w:r w:rsidRPr="00947ED0">
        <w:t xml:space="preserve"> proizvodom. Ovo je pravilo osobito važno pri projektiranju sušila za tiskarske strojeve, budući da se podloga treba zagrijavati što je manje moguće zbog poznatih poteškoća, kao što su netočnost registra, promjene elastičnih svojstava podloge te njezino deformiranje</w:t>
      </w:r>
      <w:r>
        <w:t xml:space="preserve"> [</w:t>
      </w:r>
      <w:r w:rsidR="008525E0">
        <w:t>1</w:t>
      </w:r>
      <w:r>
        <w:t>]</w:t>
      </w:r>
      <w:r w:rsidRPr="00947ED0">
        <w:t>.</w:t>
      </w:r>
      <w:r>
        <w:t xml:space="preserve"> </w:t>
      </w:r>
      <w:r w:rsidRPr="00947ED0">
        <w:t xml:space="preserve">Glavni parametri koji određuju brzinu sušenja </w:t>
      </w:r>
      <w:r>
        <w:t xml:space="preserve">hlapljenjem </w:t>
      </w:r>
      <w:r w:rsidRPr="00947ED0">
        <w:t xml:space="preserve">su temperatura površine, brzina strujanja zraka uz površinu tiskovne podloge te razlika parcijalnih tlakova. Što znači da je za </w:t>
      </w:r>
      <w:r>
        <w:t xml:space="preserve">postizanje </w:t>
      </w:r>
      <w:r w:rsidRPr="00947ED0">
        <w:t>optimaln</w:t>
      </w:r>
      <w:r>
        <w:t>e</w:t>
      </w:r>
      <w:r w:rsidRPr="00947ED0">
        <w:t xml:space="preserve"> brzin</w:t>
      </w:r>
      <w:r>
        <w:t>e</w:t>
      </w:r>
      <w:r w:rsidRPr="00947ED0">
        <w:t xml:space="preserve"> sušenja vrući zrak potrebno kombinirati s učinkovitim strujanjem zraka</w:t>
      </w:r>
      <w:r>
        <w:t>.</w:t>
      </w:r>
    </w:p>
    <w:p w14:paraId="3135E3CA" w14:textId="460C0765" w:rsidR="00AE1981" w:rsidRDefault="00AE1981" w:rsidP="00AE1981">
      <w:pPr>
        <w:spacing w:line="360" w:lineRule="auto"/>
        <w:jc w:val="both"/>
      </w:pPr>
      <w:proofErr w:type="spellStart"/>
      <w:r>
        <w:t>Oksipolimerizacija</w:t>
      </w:r>
      <w:proofErr w:type="spellEnd"/>
      <w:r>
        <w:t xml:space="preserve"> je kemijska reakcija između </w:t>
      </w:r>
      <w:proofErr w:type="spellStart"/>
      <w:r w:rsidRPr="009E64EA">
        <w:t>sušiv</w:t>
      </w:r>
      <w:r>
        <w:t>ih</w:t>
      </w:r>
      <w:proofErr w:type="spellEnd"/>
      <w:r w:rsidRPr="009E64EA">
        <w:t xml:space="preserve"> ili </w:t>
      </w:r>
      <w:proofErr w:type="spellStart"/>
      <w:r w:rsidRPr="009E64EA">
        <w:t>polusušiv</w:t>
      </w:r>
      <w:r>
        <w:t>ih</w:t>
      </w:r>
      <w:proofErr w:type="spellEnd"/>
      <w:r w:rsidRPr="009E64EA">
        <w:t xml:space="preserve"> ulja</w:t>
      </w:r>
      <w:r>
        <w:t xml:space="preserve"> koja se nalaze u vezivu tiskarske boje i </w:t>
      </w:r>
      <w:r w:rsidRPr="009E64EA">
        <w:t>kisi</w:t>
      </w:r>
      <w:r>
        <w:t>ka</w:t>
      </w:r>
      <w:r w:rsidRPr="009E64EA">
        <w:t xml:space="preserve"> iz zraka</w:t>
      </w:r>
      <w:r>
        <w:t>. U</w:t>
      </w:r>
      <w:r w:rsidRPr="009E64EA">
        <w:t xml:space="preserve">lje apsorbira kisik te se </w:t>
      </w:r>
      <w:proofErr w:type="spellStart"/>
      <w:r w:rsidRPr="009E64EA">
        <w:t>polimerizira</w:t>
      </w:r>
      <w:proofErr w:type="spellEnd"/>
      <w:r w:rsidRPr="009E64EA">
        <w:t xml:space="preserve"> u čvrsti film na površini otiska</w:t>
      </w:r>
      <w:r>
        <w:t xml:space="preserve">. Ovaj način sušenja je karakterističan za tiskarske boje koje u svom sastavu sadrže </w:t>
      </w:r>
      <w:proofErr w:type="spellStart"/>
      <w:r w:rsidRPr="009E64EA">
        <w:t>sušiva</w:t>
      </w:r>
      <w:proofErr w:type="spellEnd"/>
      <w:r w:rsidRPr="009E64EA">
        <w:t xml:space="preserve"> ili </w:t>
      </w:r>
      <w:proofErr w:type="spellStart"/>
      <w:r w:rsidRPr="009E64EA">
        <w:t>polusušiva</w:t>
      </w:r>
      <w:proofErr w:type="spellEnd"/>
      <w:r w:rsidRPr="009E64EA">
        <w:t xml:space="preserve"> ulja</w:t>
      </w:r>
      <w:r>
        <w:t xml:space="preserve">, što mogu biti </w:t>
      </w:r>
      <w:proofErr w:type="spellStart"/>
      <w:r>
        <w:t>ofsetne</w:t>
      </w:r>
      <w:proofErr w:type="spellEnd"/>
      <w:r>
        <w:t xml:space="preserve"> boje ili boje za visoki tisak na </w:t>
      </w:r>
      <w:proofErr w:type="spellStart"/>
      <w:r>
        <w:t>neupojnim</w:t>
      </w:r>
      <w:proofErr w:type="spellEnd"/>
      <w:r>
        <w:t xml:space="preserve"> podlogama. Film tiskarske boje </w:t>
      </w:r>
      <w:proofErr w:type="spellStart"/>
      <w:r>
        <w:t>oksipolimerizacijom</w:t>
      </w:r>
      <w:proofErr w:type="spellEnd"/>
      <w:r>
        <w:t xml:space="preserve"> dobiva odgovarajuće umrežavanje i konzistenciju protiv trljanja i abrazije, </w:t>
      </w:r>
      <w:r w:rsidRPr="00A628A3">
        <w:t>ali pritom mora zadržati dovoljnu elastičnost potrebnu za daljnju uporabu i funkcionalnost otisnutog proizvoda</w:t>
      </w:r>
      <w:r>
        <w:t xml:space="preserve"> [</w:t>
      </w:r>
      <w:r w:rsidR="008525E0">
        <w:t>1</w:t>
      </w:r>
      <w:r>
        <w:t>]</w:t>
      </w:r>
      <w:r w:rsidRPr="00A628A3">
        <w:t xml:space="preserve">. </w:t>
      </w:r>
      <w:r>
        <w:t xml:space="preserve">Kako bi proces </w:t>
      </w:r>
      <w:proofErr w:type="spellStart"/>
      <w:r>
        <w:t>okispolimerizacije</w:t>
      </w:r>
      <w:proofErr w:type="spellEnd"/>
      <w:r>
        <w:t xml:space="preserve"> bio uspješan </w:t>
      </w:r>
      <w:r w:rsidRPr="00311CEB">
        <w:t>potrebno je osigurati dovoljnu količinu kisika za sloj tiskarske boje na arku u izlaznom slogu.</w:t>
      </w:r>
      <w:r>
        <w:t xml:space="preserve"> Za tu svrhu se najčešće koriste prahovi. Oni povećavaju prostor između listova papira kako bi do otiska stigla dovoljna količina kisika, ali i za sprječavanje razmazivanja slike na donjoj strani gornjeg lista. Tiskarske boje koje se suše </w:t>
      </w:r>
      <w:proofErr w:type="spellStart"/>
      <w:r>
        <w:t>okisplomirezacijom</w:t>
      </w:r>
      <w:proofErr w:type="spellEnd"/>
      <w:r>
        <w:t xml:space="preserve"> često sadrže određenu količinu sušila (</w:t>
      </w:r>
      <w:proofErr w:type="spellStart"/>
      <w:r>
        <w:t>sikativa</w:t>
      </w:r>
      <w:proofErr w:type="spellEnd"/>
      <w:r>
        <w:t>) koji ubrzavaju proces sušenja. Kobalt ili mangan u kombinaciji s kiselinama topljivim u ulju, koriste se kao katalizatori sušenja [</w:t>
      </w:r>
      <w:r w:rsidR="008525E0">
        <w:t>1</w:t>
      </w:r>
      <w:r>
        <w:t xml:space="preserve">]. Ipak, dodavanje previše aditiva može uzrokovati sušenje tinte na valjcima </w:t>
      </w:r>
      <w:proofErr w:type="spellStart"/>
      <w:r>
        <w:t>bojanika</w:t>
      </w:r>
      <w:proofErr w:type="spellEnd"/>
      <w:r>
        <w:t xml:space="preserve"> tijekom tiska. Unatoč katalizatorima sušenja, sušenje </w:t>
      </w:r>
      <w:proofErr w:type="spellStart"/>
      <w:r>
        <w:t>oksipolimerizacijom</w:t>
      </w:r>
      <w:proofErr w:type="spellEnd"/>
      <w:r>
        <w:t xml:space="preserve"> traje prilično dugo.</w:t>
      </w:r>
    </w:p>
    <w:p w14:paraId="7B707CAB" w14:textId="37E56055" w:rsidR="00AE1981" w:rsidRDefault="00AE1981" w:rsidP="00AE1981">
      <w:pPr>
        <w:spacing w:line="360" w:lineRule="auto"/>
        <w:jc w:val="both"/>
      </w:pPr>
      <w:r w:rsidRPr="009C463B">
        <w:t xml:space="preserve">Proces sušenja konvencionalnih tiskarskih boja ovisi o nizu čimbenika koji određuju brzinu odvijanja pojedinih mehanizama sušenja i konačna svojstva osušenog filma boje. </w:t>
      </w:r>
      <w:r w:rsidRPr="009C463B">
        <w:lastRenderedPageBreak/>
        <w:t xml:space="preserve">Na proces pritom utječu </w:t>
      </w:r>
      <w:r>
        <w:t>sastav boje, osobito na korišteno vezovi u aditive, karakteristična svojstva materijala na koji se tiska (penetracijska sposobnost itd.), uvjeti tiska (količina nanosa boje, brzina tiska), klimatski uvjeti (vlažnost, sobna temperatura), te konstrukcija sušilice (struja zraka na površini boje, razdoblje reakcije) [</w:t>
      </w:r>
      <w:r w:rsidR="008525E0">
        <w:t>1</w:t>
      </w:r>
      <w:r>
        <w:t>]. Međutim, temperatura je odlučujući čimbenik, više temperature ubrzavaju brzinu polimerizacije, smanjuju viskoznost boje kako bi se poboljšalo prodiranje boje te ubrzavaju isparavanje otapala.</w:t>
      </w:r>
    </w:p>
    <w:p w14:paraId="256BA67B" w14:textId="77777777" w:rsidR="00AE1981" w:rsidRPr="00905C51" w:rsidRDefault="00AE1981" w:rsidP="00AE1981"/>
    <w:p w14:paraId="2DDE87FD" w14:textId="1562142D" w:rsidR="00AE1981" w:rsidRDefault="00AE1981" w:rsidP="00151B5B">
      <w:pPr>
        <w:pStyle w:val="Naslov3"/>
        <w:spacing w:line="360" w:lineRule="auto"/>
        <w:rPr>
          <w:color w:val="auto"/>
          <w:sz w:val="24"/>
          <w:szCs w:val="24"/>
        </w:rPr>
      </w:pPr>
      <w:bookmarkStart w:id="7" w:name="_Toc238118281"/>
      <w:r w:rsidRPr="000C31A8">
        <w:rPr>
          <w:color w:val="auto"/>
          <w:sz w:val="24"/>
          <w:szCs w:val="24"/>
        </w:rPr>
        <w:t>2.</w:t>
      </w:r>
      <w:r>
        <w:rPr>
          <w:color w:val="auto"/>
          <w:sz w:val="24"/>
          <w:szCs w:val="24"/>
        </w:rPr>
        <w:t>1</w:t>
      </w:r>
      <w:r w:rsidRPr="000C31A8">
        <w:rPr>
          <w:color w:val="auto"/>
          <w:sz w:val="24"/>
          <w:szCs w:val="24"/>
        </w:rPr>
        <w:t>.</w:t>
      </w:r>
      <w:r>
        <w:rPr>
          <w:color w:val="auto"/>
          <w:sz w:val="24"/>
          <w:szCs w:val="24"/>
        </w:rPr>
        <w:t xml:space="preserve">3 </w:t>
      </w:r>
      <w:r w:rsidRPr="000C31A8">
        <w:rPr>
          <w:color w:val="auto"/>
          <w:sz w:val="24"/>
          <w:szCs w:val="24"/>
        </w:rPr>
        <w:t>Prednosti i nedostaci</w:t>
      </w:r>
      <w:bookmarkEnd w:id="7"/>
    </w:p>
    <w:p w14:paraId="5B7EB37B" w14:textId="77777777" w:rsidR="00151B5B" w:rsidRPr="002F194B" w:rsidRDefault="00151B5B" w:rsidP="00151B5B">
      <w:pPr>
        <w:spacing w:line="360" w:lineRule="auto"/>
        <w:jc w:val="both"/>
      </w:pPr>
      <w:r w:rsidRPr="002F194B">
        <w:t xml:space="preserve">Konvencionalne tiskarske boje prisutne su na tržištu već dugi niz godina, a prije razvoja i primjene UV-sušećih boja predstavljale su dominantno rješenje u tiskarskoj industriji. Dugogodišnjim razvojem i usavršavanjem njihove formulacije postignuta su brojna poželjna svojstva, zbog čega su i danas široko zastupljene u tiskarskoj proizvodnji. </w:t>
      </w:r>
      <w:r w:rsidRPr="008D20EE">
        <w:t xml:space="preserve">Iako njihova cijena može varirati ovisno o formulaciji, tehnici tiska i zahtijevanim svojstvima boje, konvencionalne tiskarske boje u pravilu su cjenovno povoljnije u usporedbi s UV-sušećim bojama. Pravilnom formulacijom, usklađenošću s tiskovnom podlogom i tiskarskim strojem te odgovarajućim načinom sušenja omogućuju kvalitetan prijenos boje, dobru reprodukciju tonova i zadovoljavajuća svojstva konačnog otiska. Smole kao jedna od važnih komponenti tiskarskih boja pridonose kvaliteti otiskivanja, fleksibilnosti, sjaju i čvrstoći bojenog filma, poboljšavaju adheziju boje na tiskovnu podlogu te povećavaju njezinu otpornost na kemijske i mehaničke utjecaje. Zbog svoje svestranosti i primjene u različitim tehnikama tiska, konvencionalne tiskarske boje mogu se koristiti na širokom rasponu tiskovnih podloga, od </w:t>
      </w:r>
      <w:proofErr w:type="spellStart"/>
      <w:r w:rsidRPr="008D20EE">
        <w:t>upojnih</w:t>
      </w:r>
      <w:proofErr w:type="spellEnd"/>
      <w:r w:rsidRPr="008D20EE">
        <w:t xml:space="preserve"> materijala poput papira i kartona do </w:t>
      </w:r>
      <w:proofErr w:type="spellStart"/>
      <w:r w:rsidRPr="008D20EE">
        <w:t>neupojnih</w:t>
      </w:r>
      <w:proofErr w:type="spellEnd"/>
      <w:r w:rsidRPr="008D20EE">
        <w:t xml:space="preserve"> podloga poput plastike te različitih filmova i folija, ovisno o formulaciji boje i zahtjevima tiskarskog procesa. Dodatna prednost konvencionalnih tiskarskih boja je njihova dugogodišnja primjena i razvijena tehnologija proizvodnje, zbog čega postoji širok raspon formulacija prilagođenih različitim tiskarskim procesima i zahtjevima.</w:t>
      </w:r>
    </w:p>
    <w:p w14:paraId="26B868A0" w14:textId="77777777" w:rsidR="00151B5B" w:rsidRPr="00C92B3C" w:rsidRDefault="00151B5B" w:rsidP="00151B5B">
      <w:pPr>
        <w:spacing w:line="360" w:lineRule="auto"/>
        <w:jc w:val="both"/>
        <w:rPr>
          <w:b/>
          <w:bCs/>
        </w:rPr>
      </w:pPr>
      <w:r w:rsidRPr="002F194B">
        <w:t>Međutim, unatoč brojnim prednostima, konvencionalne tiskarske boje imaju i određena ograničenja</w:t>
      </w:r>
      <w:r>
        <w:t xml:space="preserve">. </w:t>
      </w:r>
      <w:r w:rsidRPr="003F1485">
        <w:t xml:space="preserve">Jedno od njih odnosi se na potrebu za </w:t>
      </w:r>
      <w:r>
        <w:t xml:space="preserve">uspješnim </w:t>
      </w:r>
      <w:r w:rsidRPr="003F1485">
        <w:t xml:space="preserve">procesom sušenja, pri čemu konačna svojstva otiska ovise o uvjetima i vremenu potrebnom za njegovo sušenje. </w:t>
      </w:r>
      <w:r>
        <w:t>Sušenje konvencionalnih boja je puno sporije u usporedbi s UV-sušećim bojama. Konvencionalne boje, ovisno o formulaciji mogu se sušiti do nekoliko sati dok se UV-</w:t>
      </w:r>
      <w:r>
        <w:lastRenderedPageBreak/>
        <w:t xml:space="preserve">sušeće očvršćuju gotovo trenutno pod utjecajem UV zračenja. </w:t>
      </w:r>
      <w:r w:rsidRPr="00135EAB">
        <w:t>Sušenje konvencionalnih tiskarskih boja osjetljivo je na uvjete okoliša, pri čemu promjene temperature, relativne vlažnosti zraka i dostupnosti kisika mogu značajno utjecati na brzinu i učinkovitost procesa sušenja.</w:t>
      </w:r>
      <w:r>
        <w:t xml:space="preserve"> Nekvalitetno sušenje može značajno utjecati na konačna svojstva otiska. </w:t>
      </w:r>
      <w:r w:rsidRPr="00135EAB">
        <w:t xml:space="preserve">Iako je tisak na </w:t>
      </w:r>
      <w:proofErr w:type="spellStart"/>
      <w:r w:rsidRPr="00135EAB">
        <w:t>neupojne</w:t>
      </w:r>
      <w:proofErr w:type="spellEnd"/>
      <w:r w:rsidRPr="00135EAB">
        <w:t xml:space="preserve"> podloge moguć, neodgovarajuća formulacija boje i neusklađenost s tiskarskim strojem mogu ograničiti ostvarivanje optimalnih svojstava otiska u usporedbi sa specijaliziranim sustavima boja namijenjenima takvim podlogama.</w:t>
      </w:r>
      <w:r>
        <w:t xml:space="preserve"> Konvencionalne tiskarske boje na bazi otapala sadrže hlapljive organske spojeve (HOS) koji ispravnijem </w:t>
      </w:r>
      <w:r w:rsidRPr="00135EAB">
        <w:t xml:space="preserve">tijekom tiskarskog procesa </w:t>
      </w:r>
      <w:r>
        <w:t xml:space="preserve">mogu negativno utjecati na okoliš, uključujući tlo i vodu u slučaju nepravilnog zbrinjavanja. </w:t>
      </w:r>
      <w:r w:rsidRPr="00135EAB">
        <w:t xml:space="preserve">U prisutnosti sunčeve svjetlosti i dušikovih oksida </w:t>
      </w:r>
      <w:r>
        <w:t xml:space="preserve">hlapljivi spojevi </w:t>
      </w:r>
      <w:r w:rsidRPr="00135EAB">
        <w:t>mogu sudjelovati u fotokemijskim reakcijama te pridonijeti nastanku prizemnog ozona i drugih onečišćujućih tvari</w:t>
      </w:r>
      <w:r>
        <w:t xml:space="preserve"> [2]</w:t>
      </w:r>
      <w:r w:rsidRPr="00135EAB">
        <w:t xml:space="preserve">. </w:t>
      </w:r>
      <w:r w:rsidRPr="00C92B3C">
        <w:t>Štetne emisije hlapljivih organskih spojeva mogu se smanjiti primjenom tiskarskih boja na bazi vode</w:t>
      </w:r>
      <w:r>
        <w:t xml:space="preserve">. </w:t>
      </w:r>
    </w:p>
    <w:p w14:paraId="33778AC1" w14:textId="77777777" w:rsidR="00AE1981" w:rsidRPr="00AE1981" w:rsidRDefault="00AE1981" w:rsidP="00AE1981"/>
    <w:p w14:paraId="085B1BBA" w14:textId="302F3BD6" w:rsidR="007C2C61" w:rsidRPr="00EB65F8" w:rsidRDefault="007C2C61" w:rsidP="005E0CA8">
      <w:pPr>
        <w:pStyle w:val="Naslov2"/>
        <w:spacing w:line="240" w:lineRule="auto"/>
        <w:rPr>
          <w:rFonts w:ascii="Times New Roman" w:eastAsia="Times New Roman" w:hAnsi="Times New Roman" w:cs="Times New Roman"/>
          <w:color w:val="auto"/>
          <w:sz w:val="28"/>
          <w:szCs w:val="28"/>
        </w:rPr>
      </w:pPr>
      <w:bookmarkStart w:id="8" w:name="_Toc238118282"/>
      <w:r w:rsidRPr="00EB65F8">
        <w:rPr>
          <w:rFonts w:ascii="Times New Roman" w:eastAsia="Times New Roman" w:hAnsi="Times New Roman" w:cs="Times New Roman"/>
          <w:color w:val="auto"/>
          <w:sz w:val="28"/>
          <w:szCs w:val="28"/>
        </w:rPr>
        <w:t>2.</w:t>
      </w:r>
      <w:r w:rsidR="00AE1981">
        <w:rPr>
          <w:rFonts w:ascii="Times New Roman" w:eastAsia="Times New Roman" w:hAnsi="Times New Roman" w:cs="Times New Roman"/>
          <w:color w:val="auto"/>
          <w:sz w:val="28"/>
          <w:szCs w:val="28"/>
        </w:rPr>
        <w:t>2</w:t>
      </w:r>
      <w:r w:rsidRPr="00EB65F8">
        <w:rPr>
          <w:rFonts w:ascii="Times New Roman" w:eastAsia="Times New Roman" w:hAnsi="Times New Roman" w:cs="Times New Roman"/>
          <w:color w:val="auto"/>
          <w:sz w:val="28"/>
          <w:szCs w:val="28"/>
        </w:rPr>
        <w:t xml:space="preserve"> UV boje</w:t>
      </w:r>
      <w:bookmarkEnd w:id="8"/>
    </w:p>
    <w:p w14:paraId="6410C0D3" w14:textId="5E9610D1" w:rsidR="005E0CA8" w:rsidRPr="006C46CD" w:rsidRDefault="005E0CA8" w:rsidP="005E0CA8">
      <w:pPr>
        <w:pStyle w:val="Naslov3"/>
        <w:spacing w:line="360" w:lineRule="auto"/>
        <w:rPr>
          <w:color w:val="auto"/>
          <w:sz w:val="24"/>
          <w:szCs w:val="24"/>
        </w:rPr>
      </w:pPr>
      <w:bookmarkStart w:id="9" w:name="_Toc238118283"/>
      <w:r w:rsidRPr="006C46CD">
        <w:rPr>
          <w:color w:val="auto"/>
          <w:sz w:val="24"/>
          <w:szCs w:val="24"/>
        </w:rPr>
        <w:t>2.</w:t>
      </w:r>
      <w:r w:rsidR="00AE1981">
        <w:rPr>
          <w:color w:val="auto"/>
          <w:sz w:val="24"/>
          <w:szCs w:val="24"/>
        </w:rPr>
        <w:t>2</w:t>
      </w:r>
      <w:r w:rsidRPr="006C46CD">
        <w:rPr>
          <w:color w:val="auto"/>
          <w:sz w:val="24"/>
          <w:szCs w:val="24"/>
        </w:rPr>
        <w:t>.1 Sastav</w:t>
      </w:r>
      <w:bookmarkEnd w:id="9"/>
      <w:r w:rsidRPr="006C46CD">
        <w:rPr>
          <w:color w:val="auto"/>
          <w:sz w:val="24"/>
          <w:szCs w:val="24"/>
        </w:rPr>
        <w:t xml:space="preserve"> </w:t>
      </w:r>
    </w:p>
    <w:p w14:paraId="6DEFE013" w14:textId="38D81AA5" w:rsidR="00662457" w:rsidRDefault="00662457" w:rsidP="00662457">
      <w:pPr>
        <w:spacing w:line="360" w:lineRule="auto"/>
        <w:jc w:val="both"/>
      </w:pPr>
      <w:r>
        <w:t xml:space="preserve">UV-sušeće tiskarske boje pripadaju posebnoj skupini tiskarskih boja </w:t>
      </w:r>
      <w:r w:rsidRPr="00E31092">
        <w:t>čije se sušenje temelji na djelovanju</w:t>
      </w:r>
      <w:r>
        <w:t xml:space="preserve"> različitih</w:t>
      </w:r>
      <w:r w:rsidRPr="00E31092">
        <w:t xml:space="preserve"> </w:t>
      </w:r>
      <w:r>
        <w:t xml:space="preserve">elektromagnetskih zračenja. Boje ostaju u tekućem stanju do trenutka izlaganja </w:t>
      </w:r>
      <w:r w:rsidRPr="00F17BCC">
        <w:t>ultraljubičastom (UV) zračenju odgovarajuće valne duljine</w:t>
      </w:r>
      <w:r w:rsidR="000273FB">
        <w:t xml:space="preserve"> (približno 100–380 nm)</w:t>
      </w:r>
      <w:r>
        <w:t xml:space="preserve">, </w:t>
      </w:r>
      <w:r w:rsidRPr="00E31092">
        <w:t xml:space="preserve">pri čemu dolazi do </w:t>
      </w:r>
      <w:r w:rsidRPr="00F17BCC">
        <w:t>vrlo brz</w:t>
      </w:r>
      <w:r>
        <w:t>e</w:t>
      </w:r>
      <w:r w:rsidRPr="00F17BCC">
        <w:t xml:space="preserve"> lančan</w:t>
      </w:r>
      <w:r>
        <w:t>e</w:t>
      </w:r>
      <w:r w:rsidRPr="00F17BCC">
        <w:t xml:space="preserve"> reakcij</w:t>
      </w:r>
      <w:r>
        <w:t>e</w:t>
      </w:r>
      <w:r w:rsidRPr="00F17BCC">
        <w:t xml:space="preserve"> koja dovodi do trenutnog sušenja boje</w:t>
      </w:r>
      <w:r w:rsidR="00CC12DD">
        <w:t>.</w:t>
      </w:r>
      <w:r>
        <w:t xml:space="preserve"> Kemijska reakcija do koje dolazi naziva se </w:t>
      </w:r>
      <w:proofErr w:type="spellStart"/>
      <w:r>
        <w:t>fotopolimerizacija</w:t>
      </w:r>
      <w:proofErr w:type="spellEnd"/>
      <w:r>
        <w:t xml:space="preserve"> i ona razlikuje UV-sušeće boje od ostalih konvencionalnih boja koje se suše </w:t>
      </w:r>
      <w:r w:rsidRPr="0034238F">
        <w:t>oksidacijom i penetracijom u podlogu</w:t>
      </w:r>
      <w:r>
        <w:t>. U</w:t>
      </w:r>
      <w:r w:rsidRPr="00C94F3C">
        <w:t xml:space="preserve"> posljednjih nekoliko godina</w:t>
      </w:r>
      <w:r>
        <w:t>,</w:t>
      </w:r>
      <w:r w:rsidRPr="00C94F3C">
        <w:t xml:space="preserve"> UV</w:t>
      </w:r>
      <w:r>
        <w:t>-sušeće boje</w:t>
      </w:r>
      <w:r w:rsidRPr="00C94F3C">
        <w:t xml:space="preserve"> pojavile su se kao ekološki prihvatljivo </w:t>
      </w:r>
      <w:r>
        <w:t xml:space="preserve">i </w:t>
      </w:r>
      <w:r w:rsidRPr="00C94F3C">
        <w:t xml:space="preserve">obećavajuće rješenje za nekoliko područja, uključujući grafičku </w:t>
      </w:r>
      <w:r>
        <w:t>industriju</w:t>
      </w:r>
      <w:r w:rsidRPr="00C94F3C">
        <w:t xml:space="preserve">, kodiranje, proizvodnju, robotiku, dekorativne premaze, elektroniku, inženjerstvo, proizvodnju lijekova </w:t>
      </w:r>
      <w:r>
        <w:t>itd</w:t>
      </w:r>
      <w:r w:rsidR="00CC12DD">
        <w:t>.</w:t>
      </w:r>
      <w:r>
        <w:t xml:space="preserve"> [</w:t>
      </w:r>
      <w:r w:rsidR="00EF48C3">
        <w:t>3</w:t>
      </w:r>
      <w:r>
        <w:t>]</w:t>
      </w:r>
      <w:r w:rsidR="00CC12DD">
        <w:t>.</w:t>
      </w:r>
    </w:p>
    <w:p w14:paraId="3BDA7DB6" w14:textId="1C4E2FE5" w:rsidR="00C91DF6" w:rsidRDefault="00C214DE" w:rsidP="00454229">
      <w:pPr>
        <w:spacing w:line="360" w:lineRule="auto"/>
        <w:jc w:val="both"/>
      </w:pPr>
      <w:r>
        <w:t>M</w:t>
      </w:r>
      <w:r w:rsidR="00986EAC" w:rsidRPr="00986EAC">
        <w:t>ehanizam sušenja UV-sušećih boja određuje njihov specifičan sastav, zbog čega se one po strukturi i svojstvima značajno razlikuju od konvencionalnih tiskarskih boja.</w:t>
      </w:r>
      <w:r w:rsidR="00D771A8">
        <w:t xml:space="preserve"> S</w:t>
      </w:r>
      <w:r w:rsidR="00D771A8" w:rsidRPr="00F17BCC">
        <w:t>astavljene su od</w:t>
      </w:r>
      <w:r w:rsidR="00D771A8">
        <w:t xml:space="preserve"> </w:t>
      </w:r>
      <w:r w:rsidR="00D771A8" w:rsidRPr="00F17BCC">
        <w:t>pigmenata</w:t>
      </w:r>
      <w:r w:rsidR="00D771A8">
        <w:t xml:space="preserve">, </w:t>
      </w:r>
      <w:proofErr w:type="spellStart"/>
      <w:r w:rsidR="00D771A8" w:rsidRPr="00F17BCC">
        <w:t>oligomera</w:t>
      </w:r>
      <w:proofErr w:type="spellEnd"/>
      <w:r w:rsidR="00D771A8" w:rsidRPr="00F17BCC">
        <w:t xml:space="preserve"> ili </w:t>
      </w:r>
      <w:proofErr w:type="spellStart"/>
      <w:r w:rsidR="00D771A8" w:rsidRPr="00F17BCC">
        <w:t>pretpolimera</w:t>
      </w:r>
      <w:proofErr w:type="spellEnd"/>
      <w:r w:rsidR="00D771A8" w:rsidRPr="00F17BCC">
        <w:t>, monomera</w:t>
      </w:r>
      <w:r w:rsidR="00D771A8">
        <w:t xml:space="preserve">, </w:t>
      </w:r>
      <w:proofErr w:type="spellStart"/>
      <w:r w:rsidR="00D771A8" w:rsidRPr="00F17BCC">
        <w:t>fotoinicijatora</w:t>
      </w:r>
      <w:proofErr w:type="spellEnd"/>
      <w:r w:rsidR="00D771A8" w:rsidRPr="00F17BCC">
        <w:t xml:space="preserve"> i različitih dodataka (aditiva).</w:t>
      </w:r>
      <w:r w:rsidR="00091513">
        <w:t xml:space="preserve"> </w:t>
      </w:r>
      <w:r w:rsidR="007D02C6" w:rsidRPr="007D02C6">
        <w:t>Tipičan sastav UV-sušećih boja može se generalizirati kroz udjele pojedinih komponenti, pri čemu pigmenti čine 15</w:t>
      </w:r>
      <w:r w:rsidR="00A40275">
        <w:t>-</w:t>
      </w:r>
      <w:r w:rsidR="007D02C6" w:rsidRPr="007D02C6">
        <w:t xml:space="preserve">20%, </w:t>
      </w:r>
      <w:proofErr w:type="spellStart"/>
      <w:r w:rsidR="007D02C6" w:rsidRPr="007D02C6">
        <w:t>prepolimeri</w:t>
      </w:r>
      <w:proofErr w:type="spellEnd"/>
      <w:r w:rsidR="007D02C6" w:rsidRPr="007D02C6">
        <w:t xml:space="preserve"> 20</w:t>
      </w:r>
      <w:r w:rsidR="00A40275">
        <w:t>-</w:t>
      </w:r>
      <w:r w:rsidR="007D02C6" w:rsidRPr="007D02C6">
        <w:t xml:space="preserve">35%, </w:t>
      </w:r>
      <w:r w:rsidR="007D02C6" w:rsidRPr="007D02C6">
        <w:lastRenderedPageBreak/>
        <w:t>monomeri 10</w:t>
      </w:r>
      <w:r w:rsidR="00A40275">
        <w:t>-</w:t>
      </w:r>
      <w:r w:rsidR="007D02C6" w:rsidRPr="007D02C6">
        <w:t xml:space="preserve">25%, </w:t>
      </w:r>
      <w:proofErr w:type="spellStart"/>
      <w:r w:rsidR="007D02C6" w:rsidRPr="007D02C6">
        <w:t>fotoinicijatori</w:t>
      </w:r>
      <w:proofErr w:type="spellEnd"/>
      <w:r w:rsidR="007D02C6" w:rsidRPr="007D02C6">
        <w:t xml:space="preserve"> 5</w:t>
      </w:r>
      <w:r w:rsidR="00A40275">
        <w:t>-</w:t>
      </w:r>
      <w:r w:rsidR="007D02C6" w:rsidRPr="007D02C6">
        <w:t>10%,</w:t>
      </w:r>
      <w:r w:rsidR="00A40275">
        <w:t xml:space="preserve"> te</w:t>
      </w:r>
      <w:r w:rsidR="007D02C6" w:rsidRPr="007D02C6">
        <w:t xml:space="preserve"> aditivi 1</w:t>
      </w:r>
      <w:r w:rsidR="00A40275">
        <w:t>-</w:t>
      </w:r>
      <w:r w:rsidR="007D02C6" w:rsidRPr="007D02C6">
        <w:t>5</w:t>
      </w:r>
      <w:r w:rsidR="00A40275">
        <w:t>%</w:t>
      </w:r>
      <w:r w:rsidR="007D02C6" w:rsidRPr="007D02C6">
        <w:t xml:space="preserve"> [4].</w:t>
      </w:r>
      <w:r w:rsidR="007D02C6">
        <w:t xml:space="preserve"> </w:t>
      </w:r>
      <w:r w:rsidR="00185C4A" w:rsidRPr="004F7ECE">
        <w:t xml:space="preserve">UV-sušeće boje </w:t>
      </w:r>
      <w:r w:rsidR="00185C4A">
        <w:t xml:space="preserve">svom sastavu ne sadrže </w:t>
      </w:r>
      <w:r w:rsidR="00DA598E" w:rsidRPr="004A147B">
        <w:t>hlapljiv</w:t>
      </w:r>
      <w:r w:rsidR="00DA598E">
        <w:t xml:space="preserve">a </w:t>
      </w:r>
      <w:r w:rsidR="00185C4A" w:rsidRPr="004A147B">
        <w:t>organsk</w:t>
      </w:r>
      <w:r w:rsidR="00DA598E">
        <w:t xml:space="preserve">a </w:t>
      </w:r>
      <w:r w:rsidR="00185C4A" w:rsidRPr="004A147B">
        <w:t>otapala</w:t>
      </w:r>
      <w:r w:rsidR="00DA598E">
        <w:t xml:space="preserve"> </w:t>
      </w:r>
      <w:r w:rsidR="00862C4B">
        <w:t>[</w:t>
      </w:r>
      <w:r w:rsidR="008525E0">
        <w:t>1</w:t>
      </w:r>
      <w:r w:rsidR="00862C4B">
        <w:t xml:space="preserve">]. </w:t>
      </w:r>
      <w:r w:rsidR="00185C4A" w:rsidRPr="004A147B">
        <w:t>Time se tijekom procesa sušenja značajno smanjuje emisija hlapljivih organskih spojeva (HOS)</w:t>
      </w:r>
      <w:r w:rsidR="00185C4A">
        <w:t>.</w:t>
      </w:r>
      <w:r w:rsidR="00185C4A" w:rsidRPr="004A147B">
        <w:t xml:space="preserve"> </w:t>
      </w:r>
      <w:r w:rsidR="00F2767C" w:rsidRPr="00F17BCC">
        <w:t xml:space="preserve">Pigmenti </w:t>
      </w:r>
      <w:r w:rsidR="00F2767C">
        <w:t xml:space="preserve">su sastavni dio tiskarske boje koji joj daju obojenje i jedina su oku vidljiva tvar pri tisku. </w:t>
      </w:r>
      <w:r w:rsidR="00F2767C" w:rsidRPr="00B13402">
        <w:t xml:space="preserve">Pigmenti su u vezivu </w:t>
      </w:r>
      <w:r w:rsidR="00AE1981">
        <w:t xml:space="preserve">raspršeni </w:t>
      </w:r>
      <w:r w:rsidR="00F2767C" w:rsidRPr="00B13402">
        <w:t xml:space="preserve">u finom </w:t>
      </w:r>
      <w:proofErr w:type="spellStart"/>
      <w:r w:rsidR="00F2767C" w:rsidRPr="00B13402">
        <w:t>usitnjenju</w:t>
      </w:r>
      <w:proofErr w:type="spellEnd"/>
      <w:r w:rsidR="00F2767C" w:rsidRPr="00B13402">
        <w:t xml:space="preserve"> sve do </w:t>
      </w:r>
      <w:proofErr w:type="spellStart"/>
      <w:r w:rsidR="00F2767C" w:rsidRPr="00B13402">
        <w:t>nanometarskih</w:t>
      </w:r>
      <w:proofErr w:type="spellEnd"/>
      <w:r w:rsidR="00F2767C" w:rsidRPr="00B13402">
        <w:t xml:space="preserve"> čestica</w:t>
      </w:r>
      <w:r w:rsidR="00F2767C">
        <w:t>.</w:t>
      </w:r>
      <w:r w:rsidR="00F2767C" w:rsidRPr="00B13402">
        <w:t xml:space="preserve"> </w:t>
      </w:r>
      <w:r w:rsidR="00F2767C">
        <w:t xml:space="preserve">Što su čestice pigmenata manje to je intenzitet obojenja veći. U sastavu UV-sušećih </w:t>
      </w:r>
      <w:r w:rsidR="004653BA">
        <w:t xml:space="preserve">pigmenti </w:t>
      </w:r>
      <w:r w:rsidR="00F2767C" w:rsidRPr="00F17BCC">
        <w:t xml:space="preserve">obavljaju istu funkciju </w:t>
      </w:r>
      <w:r w:rsidR="00F2767C">
        <w:t xml:space="preserve">obojenja </w:t>
      </w:r>
      <w:r w:rsidR="00F2767C" w:rsidRPr="00F17BCC">
        <w:t xml:space="preserve">kao i </w:t>
      </w:r>
      <w:r w:rsidR="004653BA">
        <w:t>oni</w:t>
      </w:r>
      <w:r w:rsidR="00F2767C">
        <w:t xml:space="preserve"> </w:t>
      </w:r>
      <w:r w:rsidR="00F2767C" w:rsidRPr="00F17BCC">
        <w:t xml:space="preserve">koji se koriste kod </w:t>
      </w:r>
      <w:r w:rsidR="00F2767C">
        <w:t xml:space="preserve">konvencionalnih </w:t>
      </w:r>
      <w:r w:rsidR="00F2767C" w:rsidRPr="00F17BCC">
        <w:t>boja na bazi otapala</w:t>
      </w:r>
      <w:r w:rsidR="00F2767C">
        <w:t xml:space="preserve">. </w:t>
      </w:r>
      <w:r w:rsidR="00EA06AC">
        <w:t xml:space="preserve">U formulacijama UV-sušećih boja mogu se koristiti gotovo sve vrste pigmenata, no potreban je određeni oprez pri odabiru istih. </w:t>
      </w:r>
      <w:proofErr w:type="spellStart"/>
      <w:r w:rsidR="00EA06AC">
        <w:t>Akrilatne</w:t>
      </w:r>
      <w:proofErr w:type="spellEnd"/>
      <w:r w:rsidR="00EA06AC">
        <w:t xml:space="preserve"> grupe koje se nalaze u </w:t>
      </w:r>
      <w:proofErr w:type="spellStart"/>
      <w:r w:rsidR="00EA06AC">
        <w:t>oligomerima</w:t>
      </w:r>
      <w:proofErr w:type="spellEnd"/>
      <w:r w:rsidR="00EA06AC">
        <w:t xml:space="preserve"> nemaju posebno dobra svojstva vlaženja pigmenata. Iz tog razloga, neki pigmenti koji bi kemijski odgovarali konvencionalnim tiskarskim bojama nisu prikladni za UV formulacije. Određeni pigmenti u UV-sušećim bojama skloni su pokretanju „tamnih“ (eng. </w:t>
      </w:r>
      <w:proofErr w:type="spellStart"/>
      <w:r w:rsidR="00EA06AC" w:rsidRPr="00FB4F65">
        <w:rPr>
          <w:i/>
          <w:iCs/>
        </w:rPr>
        <w:t>dark</w:t>
      </w:r>
      <w:proofErr w:type="spellEnd"/>
      <w:r w:rsidR="00EA06AC">
        <w:t>) reakcija polimerizacije tijekom skladištenja. Takve pigmente treba izbjegavati ili u formulaciju treba uključiti odgovarajući stabilizator [4]. Također, neki pigmenti sprječavaju stvrdnjavanje UV-sušećih boja. To može biti rezultat kemijske reakcije s inicijacijskim sustavom ili se može pojaviti zato što pigment ima značajnu UV neprozirnost u kritičnim područjima, zbog čega f</w:t>
      </w:r>
      <w:r w:rsidR="00EA06AC" w:rsidRPr="00C542CD">
        <w:t>ormulacija crnih tinti zahtijeva posebnu pozornost</w:t>
      </w:r>
      <w:r w:rsidR="00EA06AC">
        <w:t xml:space="preserve"> [4].</w:t>
      </w:r>
      <w:r w:rsidR="00454229">
        <w:t xml:space="preserve"> </w:t>
      </w:r>
      <w:r w:rsidR="002954BD">
        <w:t xml:space="preserve">Dok pigmenti ostaju slični onima koji se koriste u konvencionalnim tiskarskim bojama, ostali dijelovi formulacije značajno se kemijski razlikuju, iako ispunjavaju slične uloge [4]. </w:t>
      </w:r>
    </w:p>
    <w:p w14:paraId="7657CF63" w14:textId="7BEB2A21" w:rsidR="00454229" w:rsidRDefault="00454229" w:rsidP="00454229">
      <w:pPr>
        <w:spacing w:line="360" w:lineRule="auto"/>
        <w:jc w:val="both"/>
      </w:pPr>
      <w:r w:rsidRPr="00BE560E">
        <w:t>UV</w:t>
      </w:r>
      <w:r>
        <w:t xml:space="preserve">-sušećim </w:t>
      </w:r>
      <w:r w:rsidRPr="00BE560E">
        <w:t xml:space="preserve">sustavima češće se koriste reaktivni razrjeđivači koji sadrže </w:t>
      </w:r>
      <w:proofErr w:type="spellStart"/>
      <w:r w:rsidRPr="00BE560E">
        <w:t>akrilatne</w:t>
      </w:r>
      <w:proofErr w:type="spellEnd"/>
      <w:r w:rsidRPr="00BE560E">
        <w:t xml:space="preserve"> skupine te sudjeluju u kemijskoj reakciji i povezuju se s ostatkom smole tijekom stvrdnjavanja</w:t>
      </w:r>
      <w:r>
        <w:t xml:space="preserve"> [4]</w:t>
      </w:r>
      <w:r w:rsidRPr="00BE560E">
        <w:t xml:space="preserve">. Na taj način nastaje film koji sadrži gotovo 100 % krutih tvari, bez isparavanja otapala. Takvi reaktivni razrjeđivači mogu imati različit broj </w:t>
      </w:r>
      <w:proofErr w:type="spellStart"/>
      <w:r w:rsidRPr="00BE560E">
        <w:t>akrilatnih</w:t>
      </w:r>
      <w:proofErr w:type="spellEnd"/>
      <w:r w:rsidRPr="00BE560E">
        <w:t xml:space="preserve"> skupina i različitu strukturu, ali se obično razlikuju od smola po tome što su manje i jednostavnije molekule, pa ih se često naziva monomerima</w:t>
      </w:r>
      <w:r>
        <w:t xml:space="preserve"> [4]</w:t>
      </w:r>
      <w:r w:rsidRPr="00BE560E">
        <w:t>.</w:t>
      </w:r>
      <w:r>
        <w:t xml:space="preserve"> Kod konvencionalnih tiskarskih boja, otapala otapaju smolu, odnosno zadržavaju smolu </w:t>
      </w:r>
      <w:r w:rsidRPr="005F674A">
        <w:t>tiskarskih</w:t>
      </w:r>
      <w:r>
        <w:t xml:space="preserve"> boja u stabilnoj otopini. Kod UV-sušećih boja tu funkciju imaju monomeri. Monomeri su tekuće tvari</w:t>
      </w:r>
      <w:r w:rsidR="003F4D64">
        <w:t xml:space="preserve"> niske viskoznosti</w:t>
      </w:r>
      <w:r>
        <w:t xml:space="preserve"> te se koriste za podešavanje viskoznosti tiskarske boje [</w:t>
      </w:r>
      <w:r w:rsidR="008525E0">
        <w:t>1</w:t>
      </w:r>
      <w:r>
        <w:t>].</w:t>
      </w:r>
      <w:r w:rsidRPr="00273F2B">
        <w:t xml:space="preserve"> </w:t>
      </w:r>
      <w:r>
        <w:t xml:space="preserve">To su razrjeđivači, često zvani i </w:t>
      </w:r>
      <w:r w:rsidRPr="00F17BCC">
        <w:t>reaktivna otapala</w:t>
      </w:r>
      <w:r>
        <w:t xml:space="preserve"> koji se koriste </w:t>
      </w:r>
      <w:r w:rsidRPr="00F17BCC">
        <w:t xml:space="preserve">za razrjeđivanje </w:t>
      </w:r>
      <w:proofErr w:type="spellStart"/>
      <w:r w:rsidRPr="00F17BCC">
        <w:t>oligomera</w:t>
      </w:r>
      <w:proofErr w:type="spellEnd"/>
      <w:r>
        <w:t xml:space="preserve"> na razinu viskoznosti prikladne za potrebnu metodu tiska. </w:t>
      </w:r>
      <w:r w:rsidRPr="00273F2B">
        <w:t xml:space="preserve">Osim toga, mogu služiti za otapanje krutog </w:t>
      </w:r>
      <w:proofErr w:type="spellStart"/>
      <w:r w:rsidRPr="00273F2B">
        <w:t>prepolimera</w:t>
      </w:r>
      <w:proofErr w:type="spellEnd"/>
      <w:r w:rsidRPr="00273F2B">
        <w:t>, doprinose vlaženju pigmenta</w:t>
      </w:r>
      <w:r>
        <w:t xml:space="preserve">, </w:t>
      </w:r>
      <w:r w:rsidRPr="00273F2B">
        <w:t>utje</w:t>
      </w:r>
      <w:r>
        <w:t>ču</w:t>
      </w:r>
      <w:r w:rsidRPr="00273F2B">
        <w:t xml:space="preserve"> na adheziju na </w:t>
      </w:r>
      <w:r w:rsidRPr="00273F2B">
        <w:lastRenderedPageBreak/>
        <w:t>podlogu, kao i na konačna svojstva očvrsnute boje, uključujući tvrdoću i fleksibilnost površinskog sloja.</w:t>
      </w:r>
      <w:r>
        <w:t xml:space="preserve"> </w:t>
      </w:r>
      <w:r w:rsidRPr="007B6505">
        <w:t xml:space="preserve">Reološke karakteristike UV-sušećih boja moraju biti usklađene s </w:t>
      </w:r>
      <w:r>
        <w:t>reološkim svojstvima konvencionalnih tiskarskih boje</w:t>
      </w:r>
      <w:r w:rsidRPr="007B6505">
        <w:t xml:space="preserve"> tiskarske tehnike u kojoj se primjenjuju. U skladu s tim, viskoznost boje, odnosno udio monomera u formulaciji</w:t>
      </w:r>
      <w:r>
        <w:t xml:space="preserve"> će</w:t>
      </w:r>
      <w:r w:rsidRPr="007B6505">
        <w:t xml:space="preserve"> varira ovisno o tehnici tiska</w:t>
      </w:r>
      <w:r>
        <w:t xml:space="preserve">. U praksi je broj monomera koji su prihvatljivi za upotrebu u tiskarskoj industriji relativno malen. Mnogi dobri </w:t>
      </w:r>
      <w:proofErr w:type="spellStart"/>
      <w:r>
        <w:t>akrilati</w:t>
      </w:r>
      <w:proofErr w:type="spellEnd"/>
      <w:r>
        <w:t xml:space="preserve"> za smanjenje viskoznosti eliminiraju se zato što su toksični, ali miris i hlapljivost također mogu utjecati </w:t>
      </w:r>
      <w:r w:rsidR="00147B27">
        <w:t xml:space="preserve">na tu odluku </w:t>
      </w:r>
      <w:r>
        <w:t>[4].</w:t>
      </w:r>
    </w:p>
    <w:p w14:paraId="4A877D79" w14:textId="77777777" w:rsidR="00EF74BA" w:rsidRDefault="00EF74BA" w:rsidP="00EF74BA">
      <w:pPr>
        <w:spacing w:line="360" w:lineRule="auto"/>
        <w:jc w:val="both"/>
      </w:pPr>
      <w:r>
        <w:t xml:space="preserve">U formulacije UV-sušećih boja monomerima se dodaju </w:t>
      </w:r>
      <w:proofErr w:type="spellStart"/>
      <w:r>
        <w:t>prepolimeri</w:t>
      </w:r>
      <w:proofErr w:type="spellEnd"/>
      <w:r>
        <w:t xml:space="preserve"> (</w:t>
      </w:r>
      <w:proofErr w:type="spellStart"/>
      <w:r>
        <w:t>oligomeri</w:t>
      </w:r>
      <w:proofErr w:type="spellEnd"/>
      <w:r>
        <w:t xml:space="preserve">) koji zajedno tvore vezivni sustav boje. Tijekom izlaganja UV zračenju, </w:t>
      </w:r>
      <w:proofErr w:type="spellStart"/>
      <w:r>
        <w:t>prepolimeri</w:t>
      </w:r>
      <w:proofErr w:type="spellEnd"/>
      <w:r>
        <w:t xml:space="preserve"> reagiraju s monomerima,</w:t>
      </w:r>
      <w:r w:rsidRPr="00F07D20">
        <w:t xml:space="preserve"> te stvaraju trodimenzionalnu umreženu polimernu strukturu</w:t>
      </w:r>
      <w:r>
        <w:t xml:space="preserve">. </w:t>
      </w:r>
      <w:r w:rsidRPr="00F07D20">
        <w:t>UV-sušeće</w:t>
      </w:r>
      <w:r>
        <w:t xml:space="preserve"> boje, poput konvencionalnih </w:t>
      </w:r>
      <w:r w:rsidRPr="00F07D20">
        <w:t>boj</w:t>
      </w:r>
      <w:r>
        <w:t xml:space="preserve">a također </w:t>
      </w:r>
      <w:r w:rsidRPr="00F07D20">
        <w:t>sadrže polimerne smole koje predstavljaju osnovu formulacije i osiguravaju dobro prianjanje na podlogu</w:t>
      </w:r>
      <w:r>
        <w:t>. Međutim</w:t>
      </w:r>
      <w:r w:rsidRPr="00F17BCC">
        <w:t xml:space="preserve">, polimerne smole su u ovom slučaju različite od onih koje se koriste kod </w:t>
      </w:r>
      <w:r>
        <w:t xml:space="preserve">konvencionalnih </w:t>
      </w:r>
      <w:r w:rsidRPr="00F17BCC">
        <w:t>boja na bazi otapala</w:t>
      </w:r>
      <w:r>
        <w:t>. O</w:t>
      </w:r>
      <w:r w:rsidRPr="00F17BCC">
        <w:t xml:space="preserve">ne su u obliku viskoznih </w:t>
      </w:r>
      <w:proofErr w:type="spellStart"/>
      <w:r w:rsidRPr="00F17BCC">
        <w:t>oligomera</w:t>
      </w:r>
      <w:proofErr w:type="spellEnd"/>
      <w:r w:rsidRPr="00F17BCC">
        <w:t xml:space="preserve"> koji sadrže reaktivne </w:t>
      </w:r>
      <w:proofErr w:type="spellStart"/>
      <w:r w:rsidRPr="00F17BCC">
        <w:t>akrilatne</w:t>
      </w:r>
      <w:proofErr w:type="spellEnd"/>
      <w:r w:rsidRPr="00F17BCC">
        <w:t xml:space="preserve"> grupe i poznati su pod imenom </w:t>
      </w:r>
      <w:r>
        <w:t>„</w:t>
      </w:r>
      <w:r w:rsidRPr="00F17BCC">
        <w:t>reaktivne smole</w:t>
      </w:r>
      <w:r>
        <w:t>“ [1]</w:t>
      </w:r>
      <w:r w:rsidRPr="00F17BCC">
        <w:t xml:space="preserve">. </w:t>
      </w:r>
      <w:r>
        <w:t xml:space="preserve">Smole </w:t>
      </w:r>
      <w:r w:rsidRPr="00F07D20">
        <w:t>značajno utječu na svojstva boje, poput adhezije, otpornosti i fleksibilnosti.</w:t>
      </w:r>
      <w:r>
        <w:t xml:space="preserve"> </w:t>
      </w:r>
      <w:r w:rsidRPr="00C87EC5">
        <w:t xml:space="preserve">Obično se dobivaju iz konvencionalnih sintetičkih smola, primjerice </w:t>
      </w:r>
      <w:proofErr w:type="spellStart"/>
      <w:r w:rsidRPr="00C87EC5">
        <w:t>uretana</w:t>
      </w:r>
      <w:proofErr w:type="spellEnd"/>
      <w:r w:rsidRPr="00C87EC5">
        <w:t xml:space="preserve">, </w:t>
      </w:r>
      <w:proofErr w:type="spellStart"/>
      <w:r w:rsidRPr="00C87EC5">
        <w:t>epoksida</w:t>
      </w:r>
      <w:proofErr w:type="spellEnd"/>
      <w:r w:rsidRPr="00C87EC5">
        <w:t xml:space="preserve"> i poliestera, u kojima su zaostale </w:t>
      </w:r>
      <w:proofErr w:type="spellStart"/>
      <w:r w:rsidRPr="00C87EC5">
        <w:t>hidroksilne</w:t>
      </w:r>
      <w:proofErr w:type="spellEnd"/>
      <w:r w:rsidRPr="00C87EC5">
        <w:t xml:space="preserve"> skupine reagirale s akrilnom kiselinom kako bi se dobili produkti s reaktivnom etilenskom nezasićenošću</w:t>
      </w:r>
      <w:r>
        <w:t xml:space="preserve"> [4]</w:t>
      </w:r>
      <w:r w:rsidRPr="00C87EC5">
        <w:t>.</w:t>
      </w:r>
      <w:r>
        <w:t xml:space="preserve"> </w:t>
      </w:r>
      <w:r w:rsidRPr="003518AE">
        <w:t>Za formulaciju UV</w:t>
      </w:r>
      <w:r>
        <w:t>-sušećih</w:t>
      </w:r>
      <w:r w:rsidRPr="003518AE">
        <w:t xml:space="preserve"> boja najčešće se </w:t>
      </w:r>
      <w:r>
        <w:t xml:space="preserve">koriste </w:t>
      </w:r>
      <w:proofErr w:type="spellStart"/>
      <w:r w:rsidRPr="003518AE">
        <w:t>oligomeri</w:t>
      </w:r>
      <w:proofErr w:type="spellEnd"/>
      <w:r w:rsidRPr="003518AE">
        <w:t xml:space="preserve"> </w:t>
      </w:r>
      <w:r>
        <w:t xml:space="preserve">poput </w:t>
      </w:r>
      <w:r w:rsidRPr="003518AE">
        <w:t>epoksi-</w:t>
      </w:r>
      <w:proofErr w:type="spellStart"/>
      <w:r w:rsidRPr="003518AE">
        <w:t>akrilata</w:t>
      </w:r>
      <w:proofErr w:type="spellEnd"/>
      <w:r w:rsidRPr="003518AE">
        <w:t>, poliester-</w:t>
      </w:r>
      <w:proofErr w:type="spellStart"/>
      <w:r w:rsidRPr="003518AE">
        <w:t>akrilata</w:t>
      </w:r>
      <w:proofErr w:type="spellEnd"/>
      <w:r w:rsidRPr="003518AE">
        <w:t xml:space="preserve"> i </w:t>
      </w:r>
      <w:proofErr w:type="spellStart"/>
      <w:r w:rsidRPr="003518AE">
        <w:t>uretan-akrilata</w:t>
      </w:r>
      <w:proofErr w:type="spellEnd"/>
      <w:r w:rsidRPr="003518AE">
        <w:t>.</w:t>
      </w:r>
      <w:r>
        <w:t xml:space="preserve"> E</w:t>
      </w:r>
      <w:r w:rsidRPr="003518AE">
        <w:t>poksi-</w:t>
      </w:r>
      <w:proofErr w:type="spellStart"/>
      <w:r w:rsidRPr="003518AE">
        <w:t>akrilat</w:t>
      </w:r>
      <w:proofErr w:type="spellEnd"/>
      <w:r>
        <w:t xml:space="preserve"> je jeftin te se brzo stvrdnjava, </w:t>
      </w:r>
      <w:r w:rsidRPr="003518AE">
        <w:t>poliester-</w:t>
      </w:r>
      <w:proofErr w:type="spellStart"/>
      <w:r w:rsidRPr="003518AE">
        <w:t>akrilat</w:t>
      </w:r>
      <w:proofErr w:type="spellEnd"/>
      <w:r>
        <w:t xml:space="preserve"> ima nisku viskoznost i svojstvo dobrog vlaženje pigmenata, dok </w:t>
      </w:r>
      <w:proofErr w:type="spellStart"/>
      <w:r w:rsidRPr="003518AE">
        <w:t>uretan-akrilat</w:t>
      </w:r>
      <w:proofErr w:type="spellEnd"/>
      <w:r>
        <w:t xml:space="preserve"> ima dobru žilavost i kemijska otpornost [4].</w:t>
      </w:r>
    </w:p>
    <w:p w14:paraId="16416BD1" w14:textId="5B560019" w:rsidR="003F5B6D" w:rsidRDefault="003F5B6D" w:rsidP="003F5B6D">
      <w:pPr>
        <w:spacing w:line="360" w:lineRule="auto"/>
        <w:jc w:val="both"/>
      </w:pPr>
      <w:r>
        <w:t xml:space="preserve">Kako bi proces </w:t>
      </w:r>
      <w:proofErr w:type="spellStart"/>
      <w:r>
        <w:t>fotopolimerizacije</w:t>
      </w:r>
      <w:proofErr w:type="spellEnd"/>
      <w:r>
        <w:t xml:space="preserve"> započeo, sastojci UV-sušećih boja zvani </w:t>
      </w:r>
      <w:proofErr w:type="spellStart"/>
      <w:r>
        <w:t>fotoinicijatori</w:t>
      </w:r>
      <w:proofErr w:type="spellEnd"/>
      <w:r>
        <w:t xml:space="preserve"> moraju biti izloženi UV svijetlu kako bi došlo do promjene njihovih kemijsko strukturalnih veza. </w:t>
      </w:r>
      <w:proofErr w:type="spellStart"/>
      <w:r>
        <w:t>Fotoinicijatori</w:t>
      </w:r>
      <w:proofErr w:type="spellEnd"/>
      <w:r>
        <w:t xml:space="preserve"> u tom trenutku reagiraju na fotone UV svijetla, razgrađuju se na slobodne radikale i pokreću kemijsku reakciju polimerizacije. Radikali stvaraju daljnje radikale u lančanoj reakciji i reagiraju s monomerima i </w:t>
      </w:r>
      <w:proofErr w:type="spellStart"/>
      <w:r>
        <w:t>prepolimerima</w:t>
      </w:r>
      <w:proofErr w:type="spellEnd"/>
      <w:r>
        <w:t xml:space="preserve"> stvarajući umreženu strukturu [</w:t>
      </w:r>
      <w:r w:rsidR="008525E0">
        <w:t>1</w:t>
      </w:r>
      <w:r>
        <w:t xml:space="preserve">]. Zato su </w:t>
      </w:r>
      <w:proofErr w:type="spellStart"/>
      <w:r>
        <w:t>fotoincijatori</w:t>
      </w:r>
      <w:proofErr w:type="spellEnd"/>
      <w:r>
        <w:t xml:space="preserve"> ključni čimbenik u procesu sušenja UV boja. </w:t>
      </w:r>
      <w:r w:rsidRPr="00F17BCC">
        <w:t xml:space="preserve">Različite vrste </w:t>
      </w:r>
      <w:proofErr w:type="spellStart"/>
      <w:r w:rsidRPr="00F17BCC">
        <w:t>fotoinicijatora</w:t>
      </w:r>
      <w:proofErr w:type="spellEnd"/>
      <w:r w:rsidRPr="00F17BCC">
        <w:t xml:space="preserve"> reagiraju na različite valne dužine ultraljubičastog zračenja. </w:t>
      </w:r>
      <w:r w:rsidR="00AE1981" w:rsidRPr="00AE1981">
        <w:t xml:space="preserve">Iz tog razloga, u formulaciji tiskarskih boja često se kombiniraju različite vrste </w:t>
      </w:r>
      <w:proofErr w:type="spellStart"/>
      <w:r w:rsidR="00AE1981" w:rsidRPr="00AE1981">
        <w:t>fotoinicijatora</w:t>
      </w:r>
      <w:proofErr w:type="spellEnd"/>
      <w:r w:rsidR="00AE1981" w:rsidRPr="00AE1981">
        <w:t xml:space="preserve"> kako bi se osiguralo učinkovito i potpuno </w:t>
      </w:r>
      <w:r w:rsidR="00AE1981" w:rsidRPr="00AE1981">
        <w:lastRenderedPageBreak/>
        <w:t>očvršćivanje boje te postigla odgovarajuća svojstva konačnog filma.</w:t>
      </w:r>
      <w:r w:rsidR="00AE1981">
        <w:t xml:space="preserve"> </w:t>
      </w:r>
      <w:proofErr w:type="spellStart"/>
      <w:r w:rsidRPr="006E184A">
        <w:t>Fotoinicijatori</w:t>
      </w:r>
      <w:proofErr w:type="spellEnd"/>
      <w:r w:rsidRPr="006E184A">
        <w:t xml:space="preserve"> su jedan od uzroka karakterističnog mirisa UV-sušećih boja. Iako se intenzitet mirisa smanjuje nakon procesa </w:t>
      </w:r>
      <w:proofErr w:type="spellStart"/>
      <w:r w:rsidRPr="006E184A">
        <w:t>fotopolimerizacije</w:t>
      </w:r>
      <w:proofErr w:type="spellEnd"/>
      <w:r w:rsidRPr="006E184A">
        <w:t>, njegov se ostatak može zadržati u otisku.</w:t>
      </w:r>
    </w:p>
    <w:p w14:paraId="47466DCD" w14:textId="16BE9890" w:rsidR="003F5B6D" w:rsidRDefault="005B49FD" w:rsidP="000C31A8">
      <w:pPr>
        <w:spacing w:line="360" w:lineRule="auto"/>
        <w:jc w:val="both"/>
      </w:pPr>
      <w:r>
        <w:t>Najmanji udio u sastavu UV-sušećih boje imaju aditivi, samo 1-5% ukupne formulacije. Poput konvencionalnih tiskarskih boja na bazi otapala, u sastavu UV-sušećih boja</w:t>
      </w:r>
      <w:r w:rsidRPr="002869F2">
        <w:t xml:space="preserve"> dodaci</w:t>
      </w:r>
      <w:r>
        <w:t xml:space="preserve"> (aditivi)</w:t>
      </w:r>
      <w:r w:rsidRPr="002869F2">
        <w:t xml:space="preserve"> imaju ulogu poboljšanja pojedinih svojstava boje te sprječavanja ili ublažavanja neželjenih pojava tijekom tiska. Njihova učinkovitost ovisi o dobroj kompatibilnosti s </w:t>
      </w:r>
      <w:r>
        <w:t>ostalim sastojcima boje.</w:t>
      </w:r>
    </w:p>
    <w:p w14:paraId="0186F2E3" w14:textId="77777777" w:rsidR="000C31A8" w:rsidRDefault="000C31A8" w:rsidP="000C31A8">
      <w:pPr>
        <w:spacing w:line="360" w:lineRule="auto"/>
        <w:jc w:val="both"/>
      </w:pPr>
    </w:p>
    <w:p w14:paraId="34951B3D" w14:textId="074E5377" w:rsidR="007349A6" w:rsidRPr="006C46CD" w:rsidRDefault="006C46CD" w:rsidP="000C31A8">
      <w:pPr>
        <w:pStyle w:val="Naslov3"/>
        <w:spacing w:line="360" w:lineRule="auto"/>
        <w:rPr>
          <w:color w:val="auto"/>
          <w:sz w:val="24"/>
          <w:szCs w:val="24"/>
        </w:rPr>
      </w:pPr>
      <w:bookmarkStart w:id="10" w:name="_Toc238118284"/>
      <w:r w:rsidRPr="006C46CD">
        <w:rPr>
          <w:color w:val="auto"/>
          <w:sz w:val="24"/>
          <w:szCs w:val="24"/>
        </w:rPr>
        <w:t>2.</w:t>
      </w:r>
      <w:r w:rsidR="00AE1981">
        <w:rPr>
          <w:color w:val="auto"/>
          <w:sz w:val="24"/>
          <w:szCs w:val="24"/>
        </w:rPr>
        <w:t>2</w:t>
      </w:r>
      <w:r w:rsidRPr="006C46CD">
        <w:rPr>
          <w:color w:val="auto"/>
          <w:sz w:val="24"/>
          <w:szCs w:val="24"/>
        </w:rPr>
        <w:t>.2 Sušenje</w:t>
      </w:r>
      <w:bookmarkEnd w:id="10"/>
      <w:r w:rsidRPr="006C46CD">
        <w:rPr>
          <w:color w:val="auto"/>
          <w:sz w:val="24"/>
          <w:szCs w:val="24"/>
        </w:rPr>
        <w:t xml:space="preserve"> </w:t>
      </w:r>
    </w:p>
    <w:p w14:paraId="0AD54E03" w14:textId="440429B3" w:rsidR="00C05F3F" w:rsidRDefault="00C05F3F" w:rsidP="00C05F3F">
      <w:pPr>
        <w:spacing w:line="360" w:lineRule="auto"/>
        <w:jc w:val="both"/>
      </w:pPr>
      <w:r w:rsidRPr="00050CEA">
        <w:t xml:space="preserve">Sušenje tiskarskih boja predstavlja jednu od najvažnijih faza tiskarskog procesa jer izravno utječe na kvalitetu, trajnost i mogućnost daljnje dorade otiska. Za razliku od konvencionalnih </w:t>
      </w:r>
      <w:r>
        <w:t>tiskarskih</w:t>
      </w:r>
      <w:r w:rsidRPr="00050CEA">
        <w:t xml:space="preserve"> boja koje se suše oksidacijom i upijanjem u podlogu, UV tiskarske boje očvršćuju djelovanjem ultraljubičastog zračenja.</w:t>
      </w:r>
      <w:r>
        <w:t xml:space="preserve"> Proces sušenja UV-sušećih tiskovnih boja, naziva se </w:t>
      </w:r>
      <w:proofErr w:type="spellStart"/>
      <w:r>
        <w:t>fotopolimerizacija</w:t>
      </w:r>
      <w:proofErr w:type="spellEnd"/>
      <w:r>
        <w:t xml:space="preserve">. Nastala od riječi foto (eng. </w:t>
      </w:r>
      <w:proofErr w:type="spellStart"/>
      <w:r>
        <w:t>photo</w:t>
      </w:r>
      <w:proofErr w:type="spellEnd"/>
      <w:r>
        <w:t>) i</w:t>
      </w:r>
      <w:r w:rsidRPr="004E6562">
        <w:t>zvedeno od grčkog korijena za "svjetlost" (</w:t>
      </w:r>
      <w:proofErr w:type="spellStart"/>
      <w:r w:rsidRPr="004E6562">
        <w:t>phōs</w:t>
      </w:r>
      <w:proofErr w:type="spellEnd"/>
      <w:r>
        <w:t xml:space="preserve">) i polimerizacija (eng. </w:t>
      </w:r>
      <w:proofErr w:type="spellStart"/>
      <w:r>
        <w:t>p</w:t>
      </w:r>
      <w:r w:rsidRPr="004E6562">
        <w:t>olymerization</w:t>
      </w:r>
      <w:proofErr w:type="spellEnd"/>
      <w:r>
        <w:t xml:space="preserve">) od </w:t>
      </w:r>
      <w:proofErr w:type="spellStart"/>
      <w:r w:rsidRPr="004E6562">
        <w:t>od</w:t>
      </w:r>
      <w:proofErr w:type="spellEnd"/>
      <w:r w:rsidRPr="004E6562">
        <w:t xml:space="preserve"> grčkih riječi poli- ("mnogo") i </w:t>
      </w:r>
      <w:proofErr w:type="spellStart"/>
      <w:r w:rsidRPr="004E6562">
        <w:t>meros</w:t>
      </w:r>
      <w:proofErr w:type="spellEnd"/>
      <w:r w:rsidRPr="004E6562">
        <w:t xml:space="preserve"> ("dio")</w:t>
      </w:r>
      <w:r>
        <w:t xml:space="preserve"> označava k</w:t>
      </w:r>
      <w:r w:rsidRPr="004E6562">
        <w:t xml:space="preserve">emijski proces spajanja malih, pojedinačnih molekula (monomera) kako bi se formirale duge, složene lančane molekule </w:t>
      </w:r>
      <w:r>
        <w:t>(</w:t>
      </w:r>
      <w:r w:rsidRPr="004E6562">
        <w:t>polimeri</w:t>
      </w:r>
      <w:r>
        <w:t xml:space="preserve">) </w:t>
      </w:r>
      <w:r w:rsidRPr="004E6562">
        <w:t>koj</w:t>
      </w:r>
      <w:r>
        <w:t>i</w:t>
      </w:r>
      <w:r w:rsidRPr="004E6562">
        <w:t xml:space="preserve"> pokreće</w:t>
      </w:r>
      <w:r>
        <w:t xml:space="preserve"> svjetlost, odnosno UV zračenje. </w:t>
      </w:r>
      <w:r w:rsidRPr="00050CEA">
        <w:t xml:space="preserve">UV zračenje predstavlja ključni čimbenik procesa očvršćivanja </w:t>
      </w:r>
      <w:r>
        <w:t xml:space="preserve">UV boja </w:t>
      </w:r>
      <w:r w:rsidRPr="00050CEA">
        <w:t xml:space="preserve">jer ga </w:t>
      </w:r>
      <w:proofErr w:type="spellStart"/>
      <w:r w:rsidRPr="00050CEA">
        <w:t>fotoinicijatori</w:t>
      </w:r>
      <w:proofErr w:type="spellEnd"/>
      <w:r w:rsidRPr="00050CEA">
        <w:t xml:space="preserve"> apsorbiraju te pritom prolaze kemijsku transformaciju, </w:t>
      </w:r>
      <w:r>
        <w:t xml:space="preserve">koja učvršćuje film tiskarske boje u djeliću sekunde. </w:t>
      </w:r>
      <w:r w:rsidRPr="00050CEA">
        <w:t xml:space="preserve">Ovisno o mehanizmu polimerizacije, UV stvrdnjavanje može se podijeliti u dvije glavne kategorije koje zahtijevaju različite vrste </w:t>
      </w:r>
      <w:proofErr w:type="spellStart"/>
      <w:r w:rsidRPr="00050CEA">
        <w:t>fotoinicijatora</w:t>
      </w:r>
      <w:proofErr w:type="spellEnd"/>
      <w:r w:rsidRPr="00050CEA">
        <w:t>: slobodni radikali nastaju u slučaju UV stvrdnjavanja slobodnim radikalima</w:t>
      </w:r>
      <w:r w:rsidR="00DE4C48">
        <w:t xml:space="preserve"> (Slika </w:t>
      </w:r>
      <w:r w:rsidR="00322500">
        <w:t>2</w:t>
      </w:r>
      <w:r w:rsidR="00DE4C48">
        <w:t>.)</w:t>
      </w:r>
      <w:r w:rsidRPr="00050CEA">
        <w:t>, a kationi nastaju tijekom kationskog UV procesa stvrdnjavanja</w:t>
      </w:r>
      <w:r>
        <w:t xml:space="preserve"> [5]</w:t>
      </w:r>
      <w:r w:rsidRPr="00050CEA">
        <w:t xml:space="preserve">. </w:t>
      </w:r>
      <w:r w:rsidRPr="007B57AC">
        <w:t xml:space="preserve">Proces UV polimerizacije sastoji se od tri osnovne faze: inicijacije, propagacije i </w:t>
      </w:r>
      <w:proofErr w:type="spellStart"/>
      <w:r w:rsidRPr="007B57AC">
        <w:t>terminacije</w:t>
      </w:r>
      <w:proofErr w:type="spellEnd"/>
      <w:r w:rsidRPr="00050CEA">
        <w:t xml:space="preserve">. </w:t>
      </w:r>
      <w:r>
        <w:t xml:space="preserve">Faza </w:t>
      </w:r>
      <w:r w:rsidRPr="00050CEA">
        <w:t>inicijacije pokreće se svjetlošću</w:t>
      </w:r>
      <w:r>
        <w:t xml:space="preserve">, </w:t>
      </w:r>
      <w:r w:rsidR="00FD2E97">
        <w:t>odnosno</w:t>
      </w:r>
      <w:r>
        <w:t xml:space="preserve"> djelovanjem UV zračenja</w:t>
      </w:r>
      <w:r w:rsidRPr="00050CEA">
        <w:t xml:space="preserve">. </w:t>
      </w:r>
      <w:r>
        <w:t>P</w:t>
      </w:r>
      <w:r w:rsidRPr="00050CEA">
        <w:t xml:space="preserve">ropagacija, koja pretvara tekuće monomere i </w:t>
      </w:r>
      <w:proofErr w:type="spellStart"/>
      <w:r w:rsidRPr="00050CEA">
        <w:t>oligomere</w:t>
      </w:r>
      <w:proofErr w:type="spellEnd"/>
      <w:r w:rsidRPr="00050CEA">
        <w:t xml:space="preserve"> u čvrstu polimernu mrežu</w:t>
      </w:r>
      <w:r>
        <w:t xml:space="preserve"> i</w:t>
      </w:r>
      <w:r w:rsidRPr="00050CEA">
        <w:t xml:space="preserve"> </w:t>
      </w:r>
      <w:proofErr w:type="spellStart"/>
      <w:r w:rsidRPr="00050CEA">
        <w:t>terminacija</w:t>
      </w:r>
      <w:proofErr w:type="spellEnd"/>
      <w:r w:rsidRPr="00050CEA">
        <w:t>, deaktiviranje većine rastućih radikala ili kationskih lanaca, su toplinske lančane reakcije koje slijede istu kinetiku kao i konvencionalne reakcije polimerizacije</w:t>
      </w:r>
      <w:r>
        <w:t xml:space="preserve"> [5]</w:t>
      </w:r>
      <w:r w:rsidRPr="00050CEA">
        <w:t xml:space="preserve">. </w:t>
      </w:r>
    </w:p>
    <w:p w14:paraId="4ACA2626" w14:textId="77777777" w:rsidR="00151B5B" w:rsidRDefault="00151B5B" w:rsidP="005B4522">
      <w:pPr>
        <w:spacing w:line="360" w:lineRule="auto"/>
        <w:jc w:val="both"/>
      </w:pPr>
    </w:p>
    <w:p w14:paraId="05325F1F" w14:textId="4639C818" w:rsidR="00151B5B" w:rsidRDefault="00151B5B" w:rsidP="005B4522">
      <w:pPr>
        <w:spacing w:line="360" w:lineRule="auto"/>
        <w:jc w:val="both"/>
      </w:pPr>
      <w:r>
        <w:rPr>
          <w:noProof/>
        </w:rPr>
        <w:lastRenderedPageBreak/>
        <w:drawing>
          <wp:anchor distT="0" distB="0" distL="114300" distR="114300" simplePos="0" relativeHeight="251660800" behindDoc="0" locked="0" layoutInCell="1" allowOverlap="1" wp14:anchorId="760BCBC6" wp14:editId="38246FD4">
            <wp:simplePos x="0" y="0"/>
            <wp:positionH relativeFrom="margin">
              <wp:posOffset>1146175</wp:posOffset>
            </wp:positionH>
            <wp:positionV relativeFrom="paragraph">
              <wp:posOffset>0</wp:posOffset>
            </wp:positionV>
            <wp:extent cx="3121660" cy="5329555"/>
            <wp:effectExtent l="0" t="0" r="2540" b="4445"/>
            <wp:wrapTopAndBottom/>
            <wp:docPr id="1972666946" name="Graf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66946" name="Grafika 1972666946"/>
                    <pic:cNvPicPr/>
                  </pic:nvPicPr>
                  <pic:blipFill rotWithShape="1">
                    <a:blip r:embed="rId10">
                      <a:extLst>
                        <a:ext uri="{96DAC541-7B7A-43D3-8B79-37D633B846F1}">
                          <asvg:svgBlip xmlns:asvg="http://schemas.microsoft.com/office/drawing/2016/SVG/main" r:embed="rId11"/>
                        </a:ext>
                      </a:extLst>
                    </a:blip>
                    <a:srcRect r="15822"/>
                    <a:stretch>
                      <a:fillRect/>
                    </a:stretch>
                  </pic:blipFill>
                  <pic:spPr bwMode="auto">
                    <a:xfrm>
                      <a:off x="0" y="0"/>
                      <a:ext cx="3121660" cy="5329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8016" behindDoc="0" locked="0" layoutInCell="1" allowOverlap="1" wp14:anchorId="27ABD1DD" wp14:editId="4B50C6F0">
                <wp:simplePos x="0" y="0"/>
                <wp:positionH relativeFrom="page">
                  <wp:posOffset>2378941</wp:posOffset>
                </wp:positionH>
                <wp:positionV relativeFrom="paragraph">
                  <wp:posOffset>5464175</wp:posOffset>
                </wp:positionV>
                <wp:extent cx="3165475" cy="635"/>
                <wp:effectExtent l="0" t="0" r="0" b="8255"/>
                <wp:wrapTopAndBottom/>
                <wp:docPr id="1221929231" name="Tekstni okvir 1"/>
                <wp:cNvGraphicFramePr/>
                <a:graphic xmlns:a="http://schemas.openxmlformats.org/drawingml/2006/main">
                  <a:graphicData uri="http://schemas.microsoft.com/office/word/2010/wordprocessingShape">
                    <wps:wsp>
                      <wps:cNvSpPr txBox="1"/>
                      <wps:spPr>
                        <a:xfrm>
                          <a:off x="0" y="0"/>
                          <a:ext cx="3165475" cy="635"/>
                        </a:xfrm>
                        <a:prstGeom prst="rect">
                          <a:avLst/>
                        </a:prstGeom>
                        <a:solidFill>
                          <a:prstClr val="white"/>
                        </a:solidFill>
                        <a:ln>
                          <a:noFill/>
                        </a:ln>
                      </wps:spPr>
                      <wps:txbx>
                        <w:txbxContent>
                          <w:p w14:paraId="61213EB1" w14:textId="6AF166C9" w:rsidR="003E261D" w:rsidRPr="003E261D" w:rsidRDefault="003E261D" w:rsidP="003E261D">
                            <w:pPr>
                              <w:pStyle w:val="Opisslike"/>
                              <w:rPr>
                                <w:noProof/>
                                <w:color w:val="auto"/>
                              </w:rPr>
                            </w:pPr>
                            <w:bookmarkStart w:id="11" w:name="_Toc237350841"/>
                            <w:r w:rsidRPr="003E261D">
                              <w:rPr>
                                <w:color w:val="auto"/>
                              </w:rPr>
                              <w:t xml:space="preserve">Slika </w:t>
                            </w:r>
                            <w:r w:rsidRPr="003E261D">
                              <w:rPr>
                                <w:color w:val="auto"/>
                              </w:rPr>
                              <w:fldChar w:fldCharType="begin"/>
                            </w:r>
                            <w:r w:rsidRPr="003E261D">
                              <w:rPr>
                                <w:color w:val="auto"/>
                              </w:rPr>
                              <w:instrText xml:space="preserve"> SEQ Slika \* ARABIC </w:instrText>
                            </w:r>
                            <w:r w:rsidRPr="003E261D">
                              <w:rPr>
                                <w:color w:val="auto"/>
                              </w:rPr>
                              <w:fldChar w:fldCharType="separate"/>
                            </w:r>
                            <w:r w:rsidR="003043E8">
                              <w:rPr>
                                <w:noProof/>
                                <w:color w:val="auto"/>
                              </w:rPr>
                              <w:t>2</w:t>
                            </w:r>
                            <w:r w:rsidRPr="003E261D">
                              <w:rPr>
                                <w:color w:val="auto"/>
                              </w:rPr>
                              <w:fldChar w:fldCharType="end"/>
                            </w:r>
                            <w:r w:rsidRPr="003E261D">
                              <w:rPr>
                                <w:color w:val="auto"/>
                              </w:rPr>
                              <w:t>. Shematski prikaz procesa UV očvršćivanja tiskarske boje</w:t>
                            </w:r>
                            <w:r>
                              <w:rPr>
                                <w:color w:val="auto"/>
                              </w:rPr>
                              <w:t xml:space="preserve"> [1]</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ABD1DD" id="_x0000_s1027" type="#_x0000_t202" style="position:absolute;left:0;text-align:left;margin-left:187.3pt;margin-top:430.25pt;width:249.25pt;height:.05pt;z-index:2517980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P3WGQIAAD8EAAAOAAAAZHJzL2Uyb0RvYy54bWysU8Fu2zAMvQ/YPwi6L07aJRuM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lvJ7Ppx09TziTFZrf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" stroked="f">
                <v:textbox style="mso-fit-shape-to-text:t" inset="0,0,0,0">
                  <w:txbxContent>
                    <w:p w14:paraId="61213EB1" w14:textId="6AF166C9" w:rsidR="003E261D" w:rsidRPr="003E261D" w:rsidRDefault="003E261D" w:rsidP="003E261D">
                      <w:pPr>
                        <w:pStyle w:val="Opisslike"/>
                        <w:rPr>
                          <w:noProof/>
                          <w:color w:val="auto"/>
                        </w:rPr>
                      </w:pPr>
                      <w:bookmarkStart w:id="12" w:name="_Toc237350841"/>
                      <w:r w:rsidRPr="003E261D">
                        <w:rPr>
                          <w:color w:val="auto"/>
                        </w:rPr>
                        <w:t xml:space="preserve">Slika </w:t>
                      </w:r>
                      <w:r w:rsidRPr="003E261D">
                        <w:rPr>
                          <w:color w:val="auto"/>
                        </w:rPr>
                        <w:fldChar w:fldCharType="begin"/>
                      </w:r>
                      <w:r w:rsidRPr="003E261D">
                        <w:rPr>
                          <w:color w:val="auto"/>
                        </w:rPr>
                        <w:instrText xml:space="preserve"> SEQ Slika \* ARABIC </w:instrText>
                      </w:r>
                      <w:r w:rsidRPr="003E261D">
                        <w:rPr>
                          <w:color w:val="auto"/>
                        </w:rPr>
                        <w:fldChar w:fldCharType="separate"/>
                      </w:r>
                      <w:r w:rsidR="003043E8">
                        <w:rPr>
                          <w:noProof/>
                          <w:color w:val="auto"/>
                        </w:rPr>
                        <w:t>2</w:t>
                      </w:r>
                      <w:r w:rsidRPr="003E261D">
                        <w:rPr>
                          <w:color w:val="auto"/>
                        </w:rPr>
                        <w:fldChar w:fldCharType="end"/>
                      </w:r>
                      <w:r w:rsidRPr="003E261D">
                        <w:rPr>
                          <w:color w:val="auto"/>
                        </w:rPr>
                        <w:t>. Shematski prikaz procesa UV očvršćivanja tiskarske boje</w:t>
                      </w:r>
                      <w:r>
                        <w:rPr>
                          <w:color w:val="auto"/>
                        </w:rPr>
                        <w:t xml:space="preserve"> [1]</w:t>
                      </w:r>
                      <w:bookmarkEnd w:id="12"/>
                    </w:p>
                  </w:txbxContent>
                </v:textbox>
                <w10:wrap type="topAndBottom" anchorx="page"/>
              </v:shape>
            </w:pict>
          </mc:Fallback>
        </mc:AlternateContent>
      </w:r>
    </w:p>
    <w:p w14:paraId="096871D0" w14:textId="481BC50F" w:rsidR="00D76562" w:rsidRDefault="00D76562" w:rsidP="005B4522">
      <w:pPr>
        <w:spacing w:line="360" w:lineRule="auto"/>
        <w:jc w:val="both"/>
      </w:pPr>
      <w:r w:rsidRPr="00865474">
        <w:t xml:space="preserve">Djelovanjem UV zračenja aktiviraju se </w:t>
      </w:r>
      <w:proofErr w:type="spellStart"/>
      <w:r w:rsidRPr="00865474">
        <w:t>fotoinicijatori</w:t>
      </w:r>
      <w:proofErr w:type="spellEnd"/>
      <w:r w:rsidRPr="00865474">
        <w:t xml:space="preserve"> prisutni u tiskarskoj boji, pri čemu nastaju slobodni radikali koji </w:t>
      </w:r>
      <w:r>
        <w:t xml:space="preserve">započinju </w:t>
      </w:r>
      <w:r w:rsidRPr="00865474">
        <w:t xml:space="preserve">proces polimerizacije i očvršćivanja </w:t>
      </w:r>
      <w:r>
        <w:t xml:space="preserve">tiskarske </w:t>
      </w:r>
      <w:r w:rsidRPr="00865474">
        <w:t>boje.</w:t>
      </w:r>
      <w:r>
        <w:t xml:space="preserve"> Ti se radikali potom dodaju dvostrukoj vezi </w:t>
      </w:r>
      <w:proofErr w:type="spellStart"/>
      <w:r>
        <w:t>oligomera</w:t>
      </w:r>
      <w:proofErr w:type="spellEnd"/>
      <w:r>
        <w:t xml:space="preserve"> ili monomera, čime se u procesu inicijacije polimerizacije formira radikal centriran na ugljiku [5]. </w:t>
      </w:r>
      <w:proofErr w:type="spellStart"/>
      <w:r>
        <w:t>Fotoinicijator</w:t>
      </w:r>
      <w:proofErr w:type="spellEnd"/>
      <w:r>
        <w:t xml:space="preserve"> mora biti u mogućnosti apsorbirati UV zračenje koje generira lampa, jer u suprotnom inicijacija </w:t>
      </w:r>
      <w:proofErr w:type="spellStart"/>
      <w:r>
        <w:t>fotopolimerizacije</w:t>
      </w:r>
      <w:proofErr w:type="spellEnd"/>
      <w:r>
        <w:t xml:space="preserve"> ne bi bila moguća, reakcija stvrdnjavanja se ne bi pokrenula, a film tiskarske boje bi ostao tekuć. Temeljni zahtjev inicijacije procesa </w:t>
      </w:r>
      <w:proofErr w:type="spellStart"/>
      <w:r>
        <w:t>fotopolimerizacije</w:t>
      </w:r>
      <w:proofErr w:type="spellEnd"/>
      <w:r>
        <w:t xml:space="preserve"> je da se mogućnost </w:t>
      </w:r>
      <w:proofErr w:type="spellStart"/>
      <w:r>
        <w:t>fotoinicijatora</w:t>
      </w:r>
      <w:proofErr w:type="spellEnd"/>
      <w:r>
        <w:t xml:space="preserve"> da apsorbira UV zračenje mora preklapati s emisijskim spektrom UV lampe. </w:t>
      </w:r>
      <w:r w:rsidRPr="008C1475">
        <w:t>Konvencionalni UV suši</w:t>
      </w:r>
      <w:r>
        <w:t>onici</w:t>
      </w:r>
      <w:r w:rsidRPr="008C1475">
        <w:t xml:space="preserve"> rade s jednom </w:t>
      </w:r>
      <w:r w:rsidRPr="008C1475">
        <w:lastRenderedPageBreak/>
        <w:t>ili više živinih lampi</w:t>
      </w:r>
      <w:r>
        <w:t xml:space="preserve">, ovisno o vrsti i jačini lampe emitirati će različite raspone UV zračenja. Apsorpcija komercijalnih </w:t>
      </w:r>
      <w:proofErr w:type="spellStart"/>
      <w:r>
        <w:t>fotoinicijatora</w:t>
      </w:r>
      <w:proofErr w:type="spellEnd"/>
      <w:r>
        <w:t xml:space="preserve"> obično se proteže u rasponu od UV-C (oko 230 nm) do UV-A (od 380 do 400 nm) zračenja [5]. Emisije zračenja </w:t>
      </w:r>
      <w:proofErr w:type="spellStart"/>
      <w:r>
        <w:t>s</w:t>
      </w:r>
      <w:r w:rsidRPr="002B49BC">
        <w:t>rednjetlačn</w:t>
      </w:r>
      <w:r>
        <w:t>ih</w:t>
      </w:r>
      <w:proofErr w:type="spellEnd"/>
      <w:r>
        <w:t xml:space="preserve"> </w:t>
      </w:r>
      <w:r w:rsidRPr="002B49BC">
        <w:t>živin</w:t>
      </w:r>
      <w:r>
        <w:t>ih</w:t>
      </w:r>
      <w:r w:rsidRPr="002B49BC">
        <w:t xml:space="preserve"> UV lamp</w:t>
      </w:r>
      <w:r>
        <w:t>i, koje emitiraju između 220 i 580 nm,</w:t>
      </w:r>
      <w:r w:rsidRPr="00933FF3">
        <w:t xml:space="preserve"> </w:t>
      </w:r>
      <w:r>
        <w:t xml:space="preserve">prilagođene su </w:t>
      </w:r>
      <w:r w:rsidRPr="00933FF3">
        <w:t xml:space="preserve">apsorpcijskom području </w:t>
      </w:r>
      <w:proofErr w:type="spellStart"/>
      <w:r w:rsidRPr="00933FF3">
        <w:t>fotoinicijatora</w:t>
      </w:r>
      <w:proofErr w:type="spellEnd"/>
      <w:r w:rsidRPr="00933FF3">
        <w:t>, omogućujući njihovu optimalnu aktivaciju</w:t>
      </w:r>
      <w:r>
        <w:t xml:space="preserve">. </w:t>
      </w:r>
      <w:r w:rsidR="005B4522">
        <w:t>Posljednjih godina</w:t>
      </w:r>
      <w:r w:rsidR="005B4522" w:rsidRPr="0082744A">
        <w:t>, LED tehnologija privukla je veliki interes za modernu koncepciju UV lampi zahvaljujući niskoj potrošnji energije, smanjeno</w:t>
      </w:r>
      <w:r w:rsidR="005B4522">
        <w:t>m</w:t>
      </w:r>
      <w:r w:rsidR="005B4522" w:rsidRPr="0082744A">
        <w:t xml:space="preserve"> emitiranj</w:t>
      </w:r>
      <w:r w:rsidR="005B4522">
        <w:t>u</w:t>
      </w:r>
      <w:r w:rsidR="005B4522" w:rsidRPr="0082744A">
        <w:t xml:space="preserve"> štetnog UV zračenja jer većina UV</w:t>
      </w:r>
      <w:r w:rsidR="005B4522">
        <w:t>/</w:t>
      </w:r>
      <w:r w:rsidR="005B4522" w:rsidRPr="0082744A">
        <w:t>LED lampi radi u području blisko</w:t>
      </w:r>
      <w:r w:rsidR="005B4522">
        <w:t>m</w:t>
      </w:r>
      <w:r w:rsidR="005B4522" w:rsidRPr="0082744A">
        <w:t xml:space="preserve"> UV</w:t>
      </w:r>
      <w:r w:rsidR="005B4522">
        <w:t>-u</w:t>
      </w:r>
      <w:r w:rsidR="005B4522" w:rsidRPr="0082744A">
        <w:t xml:space="preserve"> i vidljivo</w:t>
      </w:r>
      <w:r w:rsidR="005B4522">
        <w:t>m</w:t>
      </w:r>
      <w:r w:rsidR="005B4522" w:rsidRPr="0082744A">
        <w:t xml:space="preserve"> spektr</w:t>
      </w:r>
      <w:r w:rsidR="005B4522">
        <w:t>u</w:t>
      </w:r>
      <w:r w:rsidR="005B4522" w:rsidRPr="0082744A">
        <w:t>, man</w:t>
      </w:r>
      <w:r w:rsidR="005B4522">
        <w:t xml:space="preserve">jem </w:t>
      </w:r>
      <w:r w:rsidR="005B4522" w:rsidRPr="0082744A">
        <w:t>razvijanj</w:t>
      </w:r>
      <w:r w:rsidR="005B4522">
        <w:t>u</w:t>
      </w:r>
      <w:r w:rsidR="005B4522" w:rsidRPr="0082744A">
        <w:t xml:space="preserve"> topline, dug</w:t>
      </w:r>
      <w:r w:rsidR="005B4522">
        <w:t>om</w:t>
      </w:r>
      <w:r w:rsidR="005B4522" w:rsidRPr="0082744A">
        <w:t xml:space="preserve"> radn</w:t>
      </w:r>
      <w:r w:rsidR="005B4522">
        <w:t>om</w:t>
      </w:r>
      <w:r w:rsidR="005B4522" w:rsidRPr="0082744A">
        <w:t xml:space="preserve"> vijek</w:t>
      </w:r>
      <w:r w:rsidR="005B4522">
        <w:t>u</w:t>
      </w:r>
      <w:r w:rsidR="005B4522" w:rsidRPr="0082744A">
        <w:t xml:space="preserve"> te manji</w:t>
      </w:r>
      <w:r w:rsidR="005B4522">
        <w:t>m</w:t>
      </w:r>
      <w:r w:rsidR="005B4522" w:rsidRPr="0082744A">
        <w:t xml:space="preserve"> zahtjevi</w:t>
      </w:r>
      <w:r w:rsidR="005B4522">
        <w:t>ma</w:t>
      </w:r>
      <w:r w:rsidR="005B4522" w:rsidRPr="0082744A">
        <w:t xml:space="preserve"> za održavanjem</w:t>
      </w:r>
      <w:r w:rsidR="00EF48C3">
        <w:t xml:space="preserve"> [3</w:t>
      </w:r>
      <w:r w:rsidR="005B4522">
        <w:t>]</w:t>
      </w:r>
      <w:r w:rsidR="005B4522" w:rsidRPr="0082744A">
        <w:t>.</w:t>
      </w:r>
      <w:r w:rsidR="005B4522">
        <w:t xml:space="preserve"> </w:t>
      </w:r>
      <w:r>
        <w:t xml:space="preserve">Različiti parametri mogu utjecati na inicijacijski proces, povećanje koncentracije </w:t>
      </w:r>
      <w:proofErr w:type="spellStart"/>
      <w:r>
        <w:t>fotoinicijatora</w:t>
      </w:r>
      <w:proofErr w:type="spellEnd"/>
      <w:r>
        <w:t xml:space="preserve"> i visok intenzitet svjetlosti poboljšava brzinu stvrdnjavanja [5].</w:t>
      </w:r>
    </w:p>
    <w:p w14:paraId="6AC4B0A2" w14:textId="4DCEAB4E" w:rsidR="006D4CA2" w:rsidRDefault="006D4CA2" w:rsidP="006D4CA2">
      <w:pPr>
        <w:spacing w:line="360" w:lineRule="auto"/>
        <w:jc w:val="both"/>
      </w:pPr>
      <w:r>
        <w:t xml:space="preserve">Faza propagacije, odnosno proces učvršćivanja tiskarske započinje kada se radikali nastali u koraku inicijacije dalje šire mehanizmom slobodnih radikala. Brzina širenja ovisi o brzini inicijacije, kao i o reaktivnosti </w:t>
      </w:r>
      <w:proofErr w:type="spellStart"/>
      <w:r>
        <w:t>oligomera</w:t>
      </w:r>
      <w:proofErr w:type="spellEnd"/>
      <w:r>
        <w:t xml:space="preserve">, ali viskoznost boje progresivno raste, što usporava kinetiku polimerizacije [5]. Brzina širenja radikala nije pod značajnim utjecajem temperature, odnosno porast temperature obično ne utječe na reaktivnost. Međutim, visoka temperatura </w:t>
      </w:r>
      <w:r w:rsidRPr="0082744A">
        <w:t>povećava pokretljivost polimernih lanaca tijekom procesa</w:t>
      </w:r>
      <w:r>
        <w:t xml:space="preserve"> stvrdnjavanja</w:t>
      </w:r>
      <w:r w:rsidRPr="0082744A">
        <w:t xml:space="preserve">, čime se omogućuje brže i potpunije očvršćivanje. Lokalni porast temperature može nastati uslijed intenzivnog UV zračenja, topline koju </w:t>
      </w:r>
      <w:r>
        <w:t>emitira</w:t>
      </w:r>
      <w:r w:rsidRPr="0082744A">
        <w:t xml:space="preserve"> UV lampa te prirode</w:t>
      </w:r>
      <w:r>
        <w:t xml:space="preserve"> </w:t>
      </w:r>
      <w:r w:rsidRPr="0082744A">
        <w:t>egzotermne reakcije polimerizacije</w:t>
      </w:r>
      <w:r>
        <w:t xml:space="preserve"> [5].</w:t>
      </w:r>
    </w:p>
    <w:p w14:paraId="16B92E37" w14:textId="77777777" w:rsidR="006D4CA2" w:rsidRDefault="006D4CA2" w:rsidP="006D4CA2">
      <w:pPr>
        <w:spacing w:line="360" w:lineRule="auto"/>
        <w:jc w:val="both"/>
      </w:pPr>
      <w:r>
        <w:t xml:space="preserve">Radikali ili prolaze kroz reakciju rekombinacije ili </w:t>
      </w:r>
      <w:proofErr w:type="spellStart"/>
      <w:r>
        <w:t>disproporcionacije</w:t>
      </w:r>
      <w:proofErr w:type="spellEnd"/>
      <w:r>
        <w:t xml:space="preserve">. Rekombinacija je proces gdje  vrlo reaktivni slobodni radikali teže spajanju s drugim slobodnim radikalom, u trenutku spajanja nastaje nova molekula te dolazi do zaustavljanja polimernog lanca odnosno učvršćivanja UV tiskarske boje. Kod </w:t>
      </w:r>
      <w:proofErr w:type="spellStart"/>
      <w:r>
        <w:t>disproporcionacije</w:t>
      </w:r>
      <w:proofErr w:type="spellEnd"/>
      <w:r>
        <w:t xml:space="preserve"> ne dolazi do spajanja slobodnih radikala, već dva radikala međusobno razmijene atom što rezultira gubitkom </w:t>
      </w:r>
      <w:proofErr w:type="spellStart"/>
      <w:r>
        <w:t>reaktinvosti</w:t>
      </w:r>
      <w:proofErr w:type="spellEnd"/>
      <w:r>
        <w:t xml:space="preserve"> i zaustavljanje reakcije. Oba procesa predstavljaju načine </w:t>
      </w:r>
      <w:proofErr w:type="spellStart"/>
      <w:r>
        <w:t>terminacije</w:t>
      </w:r>
      <w:proofErr w:type="spellEnd"/>
      <w:r>
        <w:t xml:space="preserve"> polimerizacije u učvršćivanja UV-sušeće boje. </w:t>
      </w:r>
      <w:r w:rsidRPr="0082744A">
        <w:t xml:space="preserve">Polimerizacija može prestati i zbog </w:t>
      </w:r>
      <w:proofErr w:type="spellStart"/>
      <w:r w:rsidRPr="0082744A">
        <w:t>vitrifikacije</w:t>
      </w:r>
      <w:proofErr w:type="spellEnd"/>
      <w:r w:rsidRPr="0082744A">
        <w:t xml:space="preserve">, odnosno stvaranja izrazito krute i gusto umrežene polimerne mreže. U takvim uvjetima pokretljivost slobodnih radikala i </w:t>
      </w:r>
      <w:proofErr w:type="spellStart"/>
      <w:r w:rsidRPr="0082744A">
        <w:t>nereagiranih</w:t>
      </w:r>
      <w:proofErr w:type="spellEnd"/>
      <w:r w:rsidRPr="0082744A">
        <w:t xml:space="preserve"> monomera znatno se smanjuje, zbog čega se reakcija prerano zaustavlja, a dio monomera ostaje </w:t>
      </w:r>
      <w:proofErr w:type="spellStart"/>
      <w:r w:rsidRPr="0082744A">
        <w:t>nepolimeriziran</w:t>
      </w:r>
      <w:proofErr w:type="spellEnd"/>
      <w:r>
        <w:t xml:space="preserve"> [5]</w:t>
      </w:r>
      <w:r w:rsidRPr="0082744A">
        <w:t>.</w:t>
      </w:r>
    </w:p>
    <w:p w14:paraId="2AB4F57D" w14:textId="17664802" w:rsidR="00A12FB1" w:rsidRDefault="00A12FB1" w:rsidP="00A12FB1">
      <w:pPr>
        <w:spacing w:line="360" w:lineRule="auto"/>
        <w:jc w:val="both"/>
      </w:pPr>
      <w:r w:rsidRPr="0095130E">
        <w:lastRenderedPageBreak/>
        <w:t xml:space="preserve">UV tiskarske boje, u kombinaciji s odgovarajućim UV sustavima za </w:t>
      </w:r>
      <w:r>
        <w:t>sušenje</w:t>
      </w:r>
      <w:r w:rsidRPr="0095130E">
        <w:t xml:space="preserve">, mogu se primjenjivati na tiskarskim strojevima za tisak iz arka i iz role. Kod </w:t>
      </w:r>
      <w:proofErr w:type="spellStart"/>
      <w:r w:rsidRPr="0095130E">
        <w:t>fleksografskog</w:t>
      </w:r>
      <w:proofErr w:type="spellEnd"/>
      <w:r w:rsidRPr="0095130E">
        <w:t xml:space="preserve"> i dubokog tiska </w:t>
      </w:r>
      <w:r>
        <w:t xml:space="preserve">sušenje se </w:t>
      </w:r>
      <w:r w:rsidRPr="0095130E">
        <w:t>provodi nakon svake tiskovne jedinice zbog specifičnih reoloških svojstava boje</w:t>
      </w:r>
      <w:r>
        <w:t xml:space="preserve"> [</w:t>
      </w:r>
      <w:r w:rsidR="008525E0">
        <w:t>1</w:t>
      </w:r>
      <w:r>
        <w:t>]</w:t>
      </w:r>
      <w:r w:rsidRPr="0095130E">
        <w:t>.</w:t>
      </w:r>
      <w:r>
        <w:t xml:space="preserve"> </w:t>
      </w:r>
      <w:proofErr w:type="spellStart"/>
      <w:r>
        <w:t>M</w:t>
      </w:r>
      <w:r w:rsidRPr="008C1475">
        <w:t>eđujedinično</w:t>
      </w:r>
      <w:proofErr w:type="spellEnd"/>
      <w:r w:rsidRPr="008C1475">
        <w:t xml:space="preserve"> sušenje</w:t>
      </w:r>
      <w:r>
        <w:t>, odnosno s</w:t>
      </w:r>
      <w:r w:rsidRPr="008C1475">
        <w:t>ušenje između tiskarskih jedinica</w:t>
      </w:r>
      <w:r>
        <w:t>,</w:t>
      </w:r>
      <w:r w:rsidRPr="008C1475">
        <w:t xml:space="preserve"> može se koristiti za sprječavanje</w:t>
      </w:r>
      <w:r>
        <w:t xml:space="preserve"> razdvajanja filma tiskarske boje između dviju dodirnih površina </w:t>
      </w:r>
      <w:r w:rsidRPr="00700FB7">
        <w:t xml:space="preserve">(eng. </w:t>
      </w:r>
      <w:proofErr w:type="spellStart"/>
      <w:r w:rsidRPr="00700FB7">
        <w:rPr>
          <w:i/>
          <w:iCs/>
        </w:rPr>
        <w:t>ink</w:t>
      </w:r>
      <w:proofErr w:type="spellEnd"/>
      <w:r w:rsidRPr="00700FB7">
        <w:rPr>
          <w:i/>
          <w:iCs/>
        </w:rPr>
        <w:t xml:space="preserve"> </w:t>
      </w:r>
      <w:proofErr w:type="spellStart"/>
      <w:r w:rsidRPr="00700FB7">
        <w:rPr>
          <w:i/>
          <w:iCs/>
        </w:rPr>
        <w:t>splitting</w:t>
      </w:r>
      <w:proofErr w:type="spellEnd"/>
      <w:r>
        <w:t>) prije odlaska u</w:t>
      </w:r>
      <w:r w:rsidRPr="008C1475">
        <w:t xml:space="preserve"> sljedeć</w:t>
      </w:r>
      <w:r>
        <w:t xml:space="preserve">u </w:t>
      </w:r>
      <w:r w:rsidRPr="008C1475">
        <w:t>jedinici za bojanje.</w:t>
      </w:r>
      <w:r>
        <w:t xml:space="preserve"> </w:t>
      </w:r>
      <w:r w:rsidRPr="008C1475">
        <w:t>Vrlo često je potrebno cjelokupno sušenje nakon posljednje jedinice za bojanje, s većom brzinom i</w:t>
      </w:r>
      <w:r>
        <w:t>spisa [</w:t>
      </w:r>
      <w:r w:rsidR="008525E0">
        <w:t>1</w:t>
      </w:r>
      <w:r>
        <w:t>]</w:t>
      </w:r>
      <w:r w:rsidRPr="008C1475">
        <w:t xml:space="preserve">. </w:t>
      </w:r>
    </w:p>
    <w:p w14:paraId="28C0BE95" w14:textId="77777777" w:rsidR="00C05F3F" w:rsidRDefault="00C05F3F" w:rsidP="00662457"/>
    <w:p w14:paraId="5B9E5C5F" w14:textId="785859E4" w:rsidR="007349A6" w:rsidRPr="000C31A8" w:rsidRDefault="000C31A8" w:rsidP="009A39D9">
      <w:pPr>
        <w:pStyle w:val="Naslov3"/>
        <w:spacing w:line="360" w:lineRule="auto"/>
        <w:rPr>
          <w:color w:val="auto"/>
          <w:sz w:val="24"/>
          <w:szCs w:val="24"/>
        </w:rPr>
      </w:pPr>
      <w:bookmarkStart w:id="13" w:name="_Toc238118285"/>
      <w:r w:rsidRPr="000C31A8">
        <w:rPr>
          <w:color w:val="auto"/>
          <w:sz w:val="24"/>
          <w:szCs w:val="24"/>
        </w:rPr>
        <w:t>2.</w:t>
      </w:r>
      <w:r w:rsidR="00AE1981">
        <w:rPr>
          <w:color w:val="auto"/>
          <w:sz w:val="24"/>
          <w:szCs w:val="24"/>
        </w:rPr>
        <w:t>2</w:t>
      </w:r>
      <w:r w:rsidRPr="000C31A8">
        <w:rPr>
          <w:color w:val="auto"/>
          <w:sz w:val="24"/>
          <w:szCs w:val="24"/>
        </w:rPr>
        <w:t>.3</w:t>
      </w:r>
      <w:r w:rsidR="00206E3F">
        <w:rPr>
          <w:color w:val="auto"/>
          <w:sz w:val="24"/>
          <w:szCs w:val="24"/>
        </w:rPr>
        <w:t xml:space="preserve"> </w:t>
      </w:r>
      <w:r w:rsidRPr="000C31A8">
        <w:rPr>
          <w:color w:val="auto"/>
          <w:sz w:val="24"/>
          <w:szCs w:val="24"/>
        </w:rPr>
        <w:t>Prednosti i nedostaci</w:t>
      </w:r>
      <w:bookmarkEnd w:id="13"/>
    </w:p>
    <w:p w14:paraId="208B2B05" w14:textId="5EDB26D3" w:rsidR="00D46AAC" w:rsidRDefault="009A39D9" w:rsidP="00D46AAC">
      <w:pPr>
        <w:spacing w:line="360" w:lineRule="auto"/>
        <w:jc w:val="both"/>
      </w:pPr>
      <w:r w:rsidRPr="0082744A">
        <w:t xml:space="preserve">Primjena UV tiskarskih boja posljednjih je godina sve zastupljenija zbog njihovih brojnih tehnoloških prednosti. Međutim, uz prednosti ova tehnologija ima i određene nedostatke koji mogu utjecati na </w:t>
      </w:r>
      <w:r>
        <w:t xml:space="preserve">odabir UV boja </w:t>
      </w:r>
      <w:r w:rsidRPr="0082744A">
        <w:t>u pojedinim tiskarskim procesima.</w:t>
      </w:r>
      <w:r>
        <w:t xml:space="preserve"> </w:t>
      </w:r>
      <w:r w:rsidRPr="0082744A">
        <w:t xml:space="preserve">Zbog svojih specifičnih svojstava, UV tiskarske boje pružaju niz prednosti koje se mogu podijeliti prema njihovom utjecaju na tiskarski proces, kvalitetu otiska te </w:t>
      </w:r>
      <w:r>
        <w:t>ekološke</w:t>
      </w:r>
      <w:r w:rsidRPr="0082744A">
        <w:t xml:space="preserve"> i </w:t>
      </w:r>
      <w:r>
        <w:t xml:space="preserve">ekonomske </w:t>
      </w:r>
      <w:r w:rsidRPr="0082744A">
        <w:t>aspekte proizvodnje.</w:t>
      </w:r>
      <w:r>
        <w:t xml:space="preserve"> Jedna od najvećih razlika, ali i prednosti UV boja u odnosu na konvencionalne tiskarke boje je njihova brzina suđenja. UV-sušeće boje se pod utjecajem UV zračenja potpuno učvršćuju u djeliću sekunde, što uvelike poboljšava učinkovitost tiska, posebno za velike naklade. Zbog trenutnog sušenja otisci tiskani UV bojama se mogu rezati, savijati i lakirati odmah nakon sušenja. Također, p</w:t>
      </w:r>
      <w:r w:rsidRPr="0082744A">
        <w:t xml:space="preserve">rimjena </w:t>
      </w:r>
      <w:r>
        <w:t xml:space="preserve">UV sušilica </w:t>
      </w:r>
      <w:r w:rsidRPr="0082744A">
        <w:t xml:space="preserve">omogućuje smanjenje prostornih zahtjeva proizvodne linije jer zamjenjuje glomazne peći potrebne za </w:t>
      </w:r>
      <w:proofErr w:type="spellStart"/>
      <w:r>
        <w:t>termoreaktivno</w:t>
      </w:r>
      <w:proofErr w:type="spellEnd"/>
      <w:r>
        <w:t xml:space="preserve"> </w:t>
      </w:r>
      <w:r w:rsidRPr="0082744A">
        <w:t>očvršćivanje</w:t>
      </w:r>
      <w:r>
        <w:t xml:space="preserve"> [5]</w:t>
      </w:r>
      <w:r w:rsidRPr="0082744A">
        <w:t>.</w:t>
      </w:r>
      <w:r>
        <w:t xml:space="preserve"> Reološke prednosti kao rezultat sastava UV-sušećih boja uključuju stabilnu viskoznost tijekom tiska za koju nisu potrebna hlapljiva otapala, dobra svojstva prijenosa boje i reprodukcija detalja te manjak oštećenja otisaka zbog lijepljenja i preslikavanje boje. Formulacije su stabilne dulje vrijeme u odsutnosti UV svjetla (obično nekoliko mjeseci ili dulje) i nemaju rok trajanja što smanjuje troškove skladištenja [5]. Nakon sušenja film boje poprima dobra svojstva otpornosti na vremenske uvjete poput sunca i vlage te dobra mehanička (otpornost na habanje, grebanje), što tiskane proizvode čini izdržljivijima. UV-sušeće boje mogu se tiskati na </w:t>
      </w:r>
      <w:proofErr w:type="spellStart"/>
      <w:r>
        <w:t>neupijajuće</w:t>
      </w:r>
      <w:proofErr w:type="spellEnd"/>
      <w:r>
        <w:t xml:space="preserve"> podloge poput metala, folija i plastike [</w:t>
      </w:r>
      <w:r w:rsidR="008525E0">
        <w:t>1</w:t>
      </w:r>
      <w:r>
        <w:t xml:space="preserve">]. Kvaliteta otisaka ih čini čestim izborom za tisak ambalaže. Nakon brzine sušenja, jedna od </w:t>
      </w:r>
      <w:proofErr w:type="spellStart"/>
      <w:r>
        <w:t>najznačajnih</w:t>
      </w:r>
      <w:proofErr w:type="spellEnd"/>
      <w:r>
        <w:t xml:space="preserve"> prednosti UV-sušećih boja je njihova ekološka prihvatljivost. </w:t>
      </w:r>
      <w:r w:rsidRPr="0082744A">
        <w:t xml:space="preserve">Tijekom procesa UV očvršćivanja ne dolazi do emisije </w:t>
      </w:r>
      <w:r w:rsidRPr="0082744A">
        <w:lastRenderedPageBreak/>
        <w:t>štetnih plinova, a emisije hlapljivih organskih spojeva (</w:t>
      </w:r>
      <w:r w:rsidR="00B3485B">
        <w:t>HOS</w:t>
      </w:r>
      <w:r w:rsidRPr="0082744A">
        <w:t xml:space="preserve">) </w:t>
      </w:r>
      <w:r>
        <w:t xml:space="preserve">su </w:t>
      </w:r>
      <w:r w:rsidRPr="0082744A">
        <w:t xml:space="preserve">zanemarive. </w:t>
      </w:r>
      <w:r>
        <w:t xml:space="preserve">Manja potrošnja energije se očituje </w:t>
      </w:r>
      <w:r w:rsidRPr="0082744A">
        <w:t>primjen</w:t>
      </w:r>
      <w:r>
        <w:t xml:space="preserve">om </w:t>
      </w:r>
      <w:r w:rsidRPr="0082744A">
        <w:t>UV LED sustava,</w:t>
      </w:r>
      <w:r>
        <w:t xml:space="preserve"> dok</w:t>
      </w:r>
      <w:r w:rsidRPr="0082744A">
        <w:t xml:space="preserve"> trenutačno očvršćivanje boje smanjuje količinu otpada nastalog zbog oštećenja ili neispravnog sušenja otisaka.</w:t>
      </w:r>
    </w:p>
    <w:p w14:paraId="6D474FCF" w14:textId="6EB8D401" w:rsidR="00B16E4F" w:rsidRPr="00A14484" w:rsidRDefault="00D46AAC" w:rsidP="00151B5B">
      <w:pPr>
        <w:spacing w:before="240" w:line="360" w:lineRule="auto"/>
        <w:jc w:val="both"/>
      </w:pPr>
      <w:r>
        <w:t xml:space="preserve">Iako UV tehnologija omogućuje gotovo </w:t>
      </w:r>
      <w:proofErr w:type="spellStart"/>
      <w:r>
        <w:t>instantno</w:t>
      </w:r>
      <w:proofErr w:type="spellEnd"/>
      <w:r>
        <w:t xml:space="preserve"> učvršćivanje UV tiskarskih boja, dolazi sa nekoliko nedostataka koji mogu utjecati na kvalitetu otiska, troškove tiskara i zdravlje radnika. Mogućnost </w:t>
      </w:r>
      <w:proofErr w:type="spellStart"/>
      <w:r>
        <w:t>fotoinicijatora</w:t>
      </w:r>
      <w:proofErr w:type="spellEnd"/>
      <w:r>
        <w:t xml:space="preserve"> da apsorbira UV zračenje mora se preklapati s emisijskim spektrom UV lampe, odnosno ako se mogućnost </w:t>
      </w:r>
      <w:proofErr w:type="spellStart"/>
      <w:r>
        <w:t>apsorbacije</w:t>
      </w:r>
      <w:proofErr w:type="spellEnd"/>
      <w:r>
        <w:t xml:space="preserve"> UV boje ne podudara s UV zračenjem koje generira lampa, učvršćivanje boje se neće pokrenuti, a film tiskarske boje će ostati djelomično ili potpuno tekuć. </w:t>
      </w:r>
      <w:r>
        <w:rPr>
          <w:b/>
          <w:bCs/>
        </w:rPr>
        <w:t xml:space="preserve"> </w:t>
      </w:r>
      <w:r w:rsidRPr="0082744A">
        <w:t xml:space="preserve">Zato su </w:t>
      </w:r>
      <w:r>
        <w:t xml:space="preserve">procesi UV sušenja izrazito </w:t>
      </w:r>
      <w:r w:rsidRPr="0082744A">
        <w:t>osjetljiv</w:t>
      </w:r>
      <w:r>
        <w:t xml:space="preserve">i </w:t>
      </w:r>
      <w:r w:rsidRPr="0082744A">
        <w:t xml:space="preserve">na dovoljnu dozu UV energije, </w:t>
      </w:r>
      <w:r>
        <w:t xml:space="preserve">te može doći do pojave </w:t>
      </w:r>
      <w:r w:rsidRPr="0082744A">
        <w:t>nepotpuno</w:t>
      </w:r>
      <w:r>
        <w:t>g</w:t>
      </w:r>
      <w:r w:rsidRPr="0082744A">
        <w:t xml:space="preserve"> očvršćivanj</w:t>
      </w:r>
      <w:r>
        <w:t>a</w:t>
      </w:r>
      <w:r w:rsidRPr="0082744A">
        <w:t xml:space="preserve"> ako UV zračenje nije odgovarajuće</w:t>
      </w:r>
      <w:r>
        <w:t>. R</w:t>
      </w:r>
      <w:r w:rsidRPr="0082744A">
        <w:t xml:space="preserve">aspršivanje tiskarske boje (eng. </w:t>
      </w:r>
      <w:proofErr w:type="spellStart"/>
      <w:r w:rsidRPr="0082744A">
        <w:rPr>
          <w:i/>
          <w:iCs/>
        </w:rPr>
        <w:t>fogging</w:t>
      </w:r>
      <w:proofErr w:type="spellEnd"/>
      <w:r>
        <w:t>/</w:t>
      </w:r>
      <w:proofErr w:type="spellStart"/>
      <w:r w:rsidRPr="0082744A">
        <w:rPr>
          <w:i/>
          <w:iCs/>
        </w:rPr>
        <w:t>misting</w:t>
      </w:r>
      <w:proofErr w:type="spellEnd"/>
      <w:r w:rsidRPr="0082744A">
        <w:t>)</w:t>
      </w:r>
      <w:r>
        <w:t xml:space="preserve"> zbog reoloških svojstava UV boja za </w:t>
      </w:r>
      <w:proofErr w:type="spellStart"/>
      <w:r>
        <w:t>ofsetni</w:t>
      </w:r>
      <w:proofErr w:type="spellEnd"/>
      <w:r>
        <w:t xml:space="preserve"> tisak rezultira ograničenjem brzine ispisa [</w:t>
      </w:r>
      <w:r w:rsidR="008525E0">
        <w:t>1</w:t>
      </w:r>
      <w:r>
        <w:t xml:space="preserve">]. Iako su UV-sušče boje manje prikladne za upijajuće podloge od </w:t>
      </w:r>
      <w:proofErr w:type="spellStart"/>
      <w:r>
        <w:t>neupijaućih</w:t>
      </w:r>
      <w:proofErr w:type="spellEnd"/>
      <w:r>
        <w:t xml:space="preserve">, može doći do problema slabe adhezija na </w:t>
      </w:r>
      <w:proofErr w:type="spellStart"/>
      <w:r>
        <w:t>nebubreće</w:t>
      </w:r>
      <w:proofErr w:type="spellEnd"/>
      <w:r>
        <w:t xml:space="preserve"> podloge poput metala ili nekih plastika </w:t>
      </w:r>
      <w:r w:rsidRPr="0082744A">
        <w:t>ako</w:t>
      </w:r>
      <w:r>
        <w:t xml:space="preserve"> </w:t>
      </w:r>
      <w:r w:rsidRPr="0082744A">
        <w:t>boja i uvjeti očvršćivanja nisu pravilno odabrani</w:t>
      </w:r>
      <w:r>
        <w:t>.</w:t>
      </w:r>
      <w:r w:rsidRPr="0082744A">
        <w:t xml:space="preserve"> </w:t>
      </w:r>
      <w:r>
        <w:t xml:space="preserve">Najčešći uzrok problema s stvrdnjavanjem kod sušenja slobodnim radikalima je skupljanje volumena </w:t>
      </w:r>
      <w:proofErr w:type="spellStart"/>
      <w:r>
        <w:t>akrilata</w:t>
      </w:r>
      <w:proofErr w:type="spellEnd"/>
      <w:r>
        <w:t xml:space="preserve"> tijekom polimerizacije na fleksibilnim povr</w:t>
      </w:r>
      <w:r>
        <w:rPr>
          <w:rFonts w:ascii="Aptos" w:hAnsi="Aptos" w:cs="Aptos"/>
        </w:rPr>
        <w:t>š</w:t>
      </w:r>
      <w:r>
        <w:t>inama, što tako</w:t>
      </w:r>
      <w:r>
        <w:rPr>
          <w:rFonts w:ascii="Aptos" w:hAnsi="Aptos" w:cs="Aptos"/>
        </w:rPr>
        <w:t>đ</w:t>
      </w:r>
      <w:r>
        <w:t>er utje</w:t>
      </w:r>
      <w:r>
        <w:rPr>
          <w:rFonts w:ascii="Aptos" w:hAnsi="Aptos" w:cs="Aptos"/>
        </w:rPr>
        <w:t>č</w:t>
      </w:r>
      <w:r>
        <w:t xml:space="preserve">e na adheziju filma i podloge [5]. Veća kapitalna ulaganja zbog dodatne opreme, te viši troškovi za tiskarske tinte, sredstva za pranje </w:t>
      </w:r>
      <w:r w:rsidRPr="0082744A">
        <w:t>u odnosu na konvencionalne</w:t>
      </w:r>
      <w:r>
        <w:t xml:space="preserve">, kao i relativno kratak vijek trajanja UV lampi te prateći </w:t>
      </w:r>
      <w:r w:rsidRPr="0082744A">
        <w:t xml:space="preserve">troškovi održavanja i zamjene </w:t>
      </w:r>
      <w:r>
        <w:t>mogu utjecati na više troškove poslovanja [</w:t>
      </w:r>
      <w:r w:rsidR="008525E0">
        <w:t>1</w:t>
      </w:r>
      <w:r>
        <w:t>].</w:t>
      </w:r>
      <w:r w:rsidRPr="0082744A">
        <w:t xml:space="preserve"> Tijekom rada s UV sustavima potrebno je osigurati odgovarajuću zaštitu </w:t>
      </w:r>
      <w:r>
        <w:t xml:space="preserve">radnika </w:t>
      </w:r>
      <w:r w:rsidRPr="0082744A">
        <w:t>od izravnog izlaganja UV zračenju</w:t>
      </w:r>
      <w:r>
        <w:t xml:space="preserve"> kao i potrebnu zaštitu pri rukovanju i zbrinjavanju </w:t>
      </w:r>
      <w:r w:rsidRPr="0082744A">
        <w:t>živin</w:t>
      </w:r>
      <w:r>
        <w:t>ih</w:t>
      </w:r>
      <w:r w:rsidRPr="0082744A">
        <w:t xml:space="preserve"> UV lamp</w:t>
      </w:r>
      <w:r>
        <w:t xml:space="preserve">i koje se koriste u procesu sušenja. </w:t>
      </w:r>
      <w:r w:rsidRPr="0082744A">
        <w:t>Zbog stvaranja gusto umrežene polimerne strukture nakon UV očvršćivanja, recikliranje pojedinih UV otisnutih proizvoda može biti otežano.</w:t>
      </w:r>
    </w:p>
    <w:p w14:paraId="7E4C89C5" w14:textId="247F8489" w:rsidR="0023682A" w:rsidRDefault="0023682A" w:rsidP="0008221C">
      <w:pPr>
        <w:pStyle w:val="Naslov2"/>
        <w:spacing w:line="360" w:lineRule="auto"/>
        <w:rPr>
          <w:rFonts w:ascii="Times New Roman" w:eastAsia="Times New Roman" w:hAnsi="Times New Roman" w:cs="Times New Roman"/>
          <w:color w:val="auto"/>
          <w:sz w:val="28"/>
          <w:szCs w:val="28"/>
        </w:rPr>
      </w:pPr>
      <w:bookmarkStart w:id="14" w:name="_Toc238118286"/>
      <w:r w:rsidRPr="005826F4">
        <w:rPr>
          <w:rFonts w:ascii="Times New Roman" w:eastAsia="Times New Roman" w:hAnsi="Times New Roman" w:cs="Times New Roman"/>
          <w:color w:val="auto"/>
          <w:sz w:val="28"/>
          <w:szCs w:val="28"/>
        </w:rPr>
        <w:lastRenderedPageBreak/>
        <w:t>2.</w:t>
      </w:r>
      <w:r>
        <w:rPr>
          <w:rFonts w:ascii="Times New Roman" w:eastAsia="Times New Roman" w:hAnsi="Times New Roman" w:cs="Times New Roman"/>
          <w:color w:val="auto"/>
          <w:sz w:val="28"/>
          <w:szCs w:val="28"/>
        </w:rPr>
        <w:t>3</w:t>
      </w:r>
      <w:r w:rsidRPr="005826F4">
        <w:rPr>
          <w:rFonts w:ascii="Times New Roman" w:eastAsia="Times New Roman" w:hAnsi="Times New Roman" w:cs="Times New Roman"/>
          <w:color w:val="auto"/>
          <w:sz w:val="28"/>
          <w:szCs w:val="28"/>
        </w:rPr>
        <w:t xml:space="preserve"> Višebojna reprodukcija</w:t>
      </w:r>
      <w:bookmarkEnd w:id="14"/>
    </w:p>
    <w:p w14:paraId="089CE463" w14:textId="34CECC15" w:rsidR="006D070A" w:rsidRDefault="00C910D2" w:rsidP="00046534">
      <w:pPr>
        <w:spacing w:line="360" w:lineRule="auto"/>
        <w:jc w:val="both"/>
      </w:pPr>
      <w:r>
        <w:rPr>
          <w:noProof/>
        </w:rPr>
        <w:drawing>
          <wp:anchor distT="0" distB="0" distL="114300" distR="114300" simplePos="0" relativeHeight="251517440" behindDoc="0" locked="0" layoutInCell="1" allowOverlap="1" wp14:anchorId="6521F989" wp14:editId="261EC3A4">
            <wp:simplePos x="0" y="0"/>
            <wp:positionH relativeFrom="margin">
              <wp:posOffset>0</wp:posOffset>
            </wp:positionH>
            <wp:positionV relativeFrom="paragraph">
              <wp:posOffset>2311136</wp:posOffset>
            </wp:positionV>
            <wp:extent cx="5399405" cy="2233930"/>
            <wp:effectExtent l="0" t="0" r="0" b="0"/>
            <wp:wrapTopAndBottom/>
            <wp:docPr id="1811650602"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50602" name="Slika 18116506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9405" cy="2233930"/>
                    </a:xfrm>
                    <a:prstGeom prst="rect">
                      <a:avLst/>
                    </a:prstGeom>
                  </pic:spPr>
                </pic:pic>
              </a:graphicData>
            </a:graphic>
          </wp:anchor>
        </w:drawing>
      </w:r>
      <w:r w:rsidR="0008221C">
        <w:t xml:space="preserve">Višebojni tisak temelji se na </w:t>
      </w:r>
      <w:proofErr w:type="spellStart"/>
      <w:r w:rsidR="0008221C">
        <w:t>subtraktivnom</w:t>
      </w:r>
      <w:proofErr w:type="spellEnd"/>
      <w:r w:rsidR="0008221C">
        <w:t xml:space="preserve"> miješanju boja koji </w:t>
      </w:r>
      <w:r w:rsidR="0008221C" w:rsidRPr="00344718">
        <w:t>uključuje apsorpciju i</w:t>
      </w:r>
      <w:r w:rsidR="0008221C">
        <w:t xml:space="preserve"> </w:t>
      </w:r>
      <w:r w:rsidR="0008221C" w:rsidRPr="00344718">
        <w:t xml:space="preserve">refleksiju svjetlosti. To se događa kada se </w:t>
      </w:r>
      <w:r w:rsidR="0008221C">
        <w:t xml:space="preserve">tiskarske </w:t>
      </w:r>
      <w:r w:rsidR="0008221C" w:rsidRPr="00344718">
        <w:t>bo</w:t>
      </w:r>
      <w:r w:rsidR="0008221C">
        <w:t>je</w:t>
      </w:r>
      <w:r w:rsidR="0008221C" w:rsidRPr="00344718">
        <w:t xml:space="preserve">, </w:t>
      </w:r>
      <w:r w:rsidR="0008221C">
        <w:t xml:space="preserve">koje sadrže </w:t>
      </w:r>
      <w:r w:rsidR="0008221C" w:rsidRPr="00344718">
        <w:t xml:space="preserve">pigmente ili bojila, </w:t>
      </w:r>
      <w:r w:rsidR="0008221C">
        <w:t xml:space="preserve">međusobno </w:t>
      </w:r>
      <w:r w:rsidR="0008221C" w:rsidRPr="00344718">
        <w:t>miješaju</w:t>
      </w:r>
      <w:r w:rsidR="0008221C">
        <w:t xml:space="preserve"> i </w:t>
      </w:r>
      <w:proofErr w:type="spellStart"/>
      <w:r w:rsidR="0008221C">
        <w:t>preklpaju</w:t>
      </w:r>
      <w:proofErr w:type="spellEnd"/>
      <w:r w:rsidR="0008221C">
        <w:t xml:space="preserve"> te </w:t>
      </w:r>
      <w:r w:rsidR="0008221C" w:rsidRPr="00344718">
        <w:t>apsorbiraju određene valne duljine svjetlosti, a reflektiraju druge</w:t>
      </w:r>
      <w:r w:rsidR="0008221C">
        <w:t xml:space="preserve"> stvarajući nove boje</w:t>
      </w:r>
      <w:r w:rsidR="0008221C" w:rsidRPr="00344718">
        <w:t xml:space="preserve">. </w:t>
      </w:r>
      <w:r w:rsidR="0008221C" w:rsidRPr="00613AAD">
        <w:t xml:space="preserve">U </w:t>
      </w:r>
      <w:proofErr w:type="spellStart"/>
      <w:r w:rsidR="0008221C" w:rsidRPr="00613AAD">
        <w:t>subtraktivnom</w:t>
      </w:r>
      <w:proofErr w:type="spellEnd"/>
      <w:r w:rsidR="0008221C" w:rsidRPr="00613AAD">
        <w:t xml:space="preserve"> sustavu miješanja boja primarne boje su </w:t>
      </w:r>
      <w:proofErr w:type="spellStart"/>
      <w:r w:rsidR="0008221C" w:rsidRPr="00613AAD">
        <w:t>cijan</w:t>
      </w:r>
      <w:proofErr w:type="spellEnd"/>
      <w:r w:rsidR="0008221C" w:rsidRPr="00613AAD">
        <w:t xml:space="preserve"> (C), </w:t>
      </w:r>
      <w:proofErr w:type="spellStart"/>
      <w:r w:rsidR="0008221C" w:rsidRPr="00613AAD">
        <w:t>magenta</w:t>
      </w:r>
      <w:proofErr w:type="spellEnd"/>
      <w:r w:rsidR="0008221C" w:rsidRPr="00613AAD">
        <w:t xml:space="preserve"> (M) i žuta (Y), a dodatkom crne (K) nastaje četverobojni sustav tiska poznat kao CMYK. Kombiniranjem ovih procesnih boja moguće je reproducirati</w:t>
      </w:r>
      <w:r w:rsidR="0008221C">
        <w:t xml:space="preserve"> širok raspon boja, </w:t>
      </w:r>
      <w:r w:rsidR="0008221C" w:rsidRPr="00613AAD">
        <w:t>čime se postiže kvalitetna reprodukcija fotografija i ostalih višebojnih grafičkih elemenata</w:t>
      </w:r>
      <w:r w:rsidR="006D070A">
        <w:t xml:space="preserve"> (Slika </w:t>
      </w:r>
      <w:r w:rsidR="00322500">
        <w:t>3</w:t>
      </w:r>
      <w:r w:rsidR="006D070A">
        <w:t>.)</w:t>
      </w:r>
      <w:r w:rsidR="0008221C" w:rsidRPr="00613AAD">
        <w:t>.</w:t>
      </w:r>
      <w:r w:rsidR="0008221C">
        <w:t xml:space="preserve"> </w:t>
      </w:r>
    </w:p>
    <w:p w14:paraId="660D5A89" w14:textId="7C781732" w:rsidR="003E261D" w:rsidRDefault="003043E8" w:rsidP="00046534">
      <w:pPr>
        <w:spacing w:line="360" w:lineRule="auto"/>
        <w:jc w:val="both"/>
      </w:pPr>
      <w:r>
        <w:rPr>
          <w:noProof/>
        </w:rPr>
        <mc:AlternateContent>
          <mc:Choice Requires="wps">
            <w:drawing>
              <wp:anchor distT="0" distB="0" distL="114300" distR="114300" simplePos="0" relativeHeight="251523584" behindDoc="0" locked="0" layoutInCell="1" allowOverlap="1" wp14:anchorId="336B9F80" wp14:editId="229C98DF">
                <wp:simplePos x="0" y="0"/>
                <wp:positionH relativeFrom="margin">
                  <wp:align>right</wp:align>
                </wp:positionH>
                <wp:positionV relativeFrom="paragraph">
                  <wp:posOffset>2536190</wp:posOffset>
                </wp:positionV>
                <wp:extent cx="5399405" cy="803275"/>
                <wp:effectExtent l="0" t="0" r="0" b="0"/>
                <wp:wrapTopAndBottom/>
                <wp:docPr id="660848353" name="Tekstni okvir 1"/>
                <wp:cNvGraphicFramePr/>
                <a:graphic xmlns:a="http://schemas.openxmlformats.org/drawingml/2006/main">
                  <a:graphicData uri="http://schemas.microsoft.com/office/word/2010/wordprocessingShape">
                    <wps:wsp>
                      <wps:cNvSpPr txBox="1"/>
                      <wps:spPr>
                        <a:xfrm>
                          <a:off x="0" y="0"/>
                          <a:ext cx="5399405" cy="803564"/>
                        </a:xfrm>
                        <a:prstGeom prst="rect">
                          <a:avLst/>
                        </a:prstGeom>
                        <a:solidFill>
                          <a:prstClr val="white"/>
                        </a:solidFill>
                        <a:ln>
                          <a:noFill/>
                        </a:ln>
                      </wps:spPr>
                      <wps:txbx>
                        <w:txbxContent>
                          <w:p w14:paraId="30DE5D88" w14:textId="66D8B1DC" w:rsidR="003E261D" w:rsidRPr="003E261D" w:rsidRDefault="003E261D" w:rsidP="003E261D">
                            <w:pPr>
                              <w:pStyle w:val="Opisslike"/>
                              <w:jc w:val="center"/>
                              <w:rPr>
                                <w:noProof/>
                                <w:color w:val="auto"/>
                              </w:rPr>
                            </w:pPr>
                            <w:bookmarkStart w:id="15" w:name="_Toc237350842"/>
                            <w:r w:rsidRPr="003E261D">
                              <w:rPr>
                                <w:color w:val="auto"/>
                              </w:rPr>
                              <w:t xml:space="preserve">Slika </w:t>
                            </w:r>
                            <w:r w:rsidRPr="003E261D">
                              <w:rPr>
                                <w:color w:val="auto"/>
                              </w:rPr>
                              <w:fldChar w:fldCharType="begin"/>
                            </w:r>
                            <w:r w:rsidRPr="003E261D">
                              <w:rPr>
                                <w:color w:val="auto"/>
                              </w:rPr>
                              <w:instrText xml:space="preserve"> SEQ Slika \* ARABIC </w:instrText>
                            </w:r>
                            <w:r w:rsidRPr="003E261D">
                              <w:rPr>
                                <w:color w:val="auto"/>
                              </w:rPr>
                              <w:fldChar w:fldCharType="separate"/>
                            </w:r>
                            <w:r w:rsidR="003043E8">
                              <w:rPr>
                                <w:noProof/>
                                <w:color w:val="auto"/>
                              </w:rPr>
                              <w:t>3</w:t>
                            </w:r>
                            <w:r w:rsidRPr="003E261D">
                              <w:rPr>
                                <w:color w:val="auto"/>
                              </w:rPr>
                              <w:fldChar w:fldCharType="end"/>
                            </w:r>
                            <w:r w:rsidRPr="003E261D">
                              <w:rPr>
                                <w:color w:val="auto"/>
                              </w:rPr>
                              <w:t>. Prikaz separacije procesnih boja i konačne CMYK reprodukcije</w:t>
                            </w:r>
                            <w:r>
                              <w:rPr>
                                <w:color w:val="auto"/>
                              </w:rPr>
                              <w:t xml:space="preserve"> (Izvor: </w:t>
                            </w:r>
                            <w:hyperlink r:id="rId13" w:history="1">
                              <w:r w:rsidRPr="006332CA">
                                <w:rPr>
                                  <w:rStyle w:val="Hiperveza"/>
                                  <w:rFonts w:cstheme="majorHAnsi"/>
                                  <w:kern w:val="0"/>
                                </w:rPr>
                                <w:t>https://www.printingcenterusa.com/blog/how-to-convert-rgb-to-cmyk/?srsltid=AfmBOor85vfty2pUhVxIqYk0caxe9pMz6Pj7EcmcRdcm7f-VdZJJDGkv</w:t>
                              </w:r>
                            </w:hyperlink>
                            <w:r>
                              <w:rPr>
                                <w:color w:val="auto"/>
                              </w:rPr>
                              <w:t>)</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6B9F80" id="_x0000_s1028" type="#_x0000_t202" style="position:absolute;left:0;text-align:left;margin-left:373.95pt;margin-top:199.7pt;width:425.15pt;height:63.25pt;z-index:2515235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" stroked="f">
                <v:textbox inset="0,0,0,0">
                  <w:txbxContent>
                    <w:p w14:paraId="30DE5D88" w14:textId="66D8B1DC" w:rsidR="003E261D" w:rsidRPr="003E261D" w:rsidRDefault="003E261D" w:rsidP="003E261D">
                      <w:pPr>
                        <w:pStyle w:val="Opisslike"/>
                        <w:jc w:val="center"/>
                        <w:rPr>
                          <w:noProof/>
                          <w:color w:val="auto"/>
                        </w:rPr>
                      </w:pPr>
                      <w:bookmarkStart w:id="16" w:name="_Toc237350842"/>
                      <w:r w:rsidRPr="003E261D">
                        <w:rPr>
                          <w:color w:val="auto"/>
                        </w:rPr>
                        <w:t xml:space="preserve">Slika </w:t>
                      </w:r>
                      <w:r w:rsidRPr="003E261D">
                        <w:rPr>
                          <w:color w:val="auto"/>
                        </w:rPr>
                        <w:fldChar w:fldCharType="begin"/>
                      </w:r>
                      <w:r w:rsidRPr="003E261D">
                        <w:rPr>
                          <w:color w:val="auto"/>
                        </w:rPr>
                        <w:instrText xml:space="preserve"> SEQ Slika \* ARABIC </w:instrText>
                      </w:r>
                      <w:r w:rsidRPr="003E261D">
                        <w:rPr>
                          <w:color w:val="auto"/>
                        </w:rPr>
                        <w:fldChar w:fldCharType="separate"/>
                      </w:r>
                      <w:r w:rsidR="003043E8">
                        <w:rPr>
                          <w:noProof/>
                          <w:color w:val="auto"/>
                        </w:rPr>
                        <w:t>3</w:t>
                      </w:r>
                      <w:r w:rsidRPr="003E261D">
                        <w:rPr>
                          <w:color w:val="auto"/>
                        </w:rPr>
                        <w:fldChar w:fldCharType="end"/>
                      </w:r>
                      <w:r w:rsidRPr="003E261D">
                        <w:rPr>
                          <w:color w:val="auto"/>
                        </w:rPr>
                        <w:t>. Prikaz separacije procesnih boja i konačne CMYK reprodukcije</w:t>
                      </w:r>
                      <w:r>
                        <w:rPr>
                          <w:color w:val="auto"/>
                        </w:rPr>
                        <w:t xml:space="preserve"> (Izvor: </w:t>
                      </w:r>
                      <w:hyperlink r:id="rId14" w:history="1">
                        <w:r w:rsidRPr="006332CA">
                          <w:rPr>
                            <w:rStyle w:val="Hiperveza"/>
                            <w:rFonts w:cstheme="majorHAnsi"/>
                            <w:kern w:val="0"/>
                          </w:rPr>
                          <w:t>https://www.printingcenterusa.com/blog/how-to-convert-rgb-to-cmyk/?srsltid=AfmBOor85vfty2pUhVxIqYk0caxe9pMz6Pj7EcmcRdcm7f-VdZJJDGkv</w:t>
                        </w:r>
                      </w:hyperlink>
                      <w:r>
                        <w:rPr>
                          <w:color w:val="auto"/>
                        </w:rPr>
                        <w:t>)</w:t>
                      </w:r>
                      <w:bookmarkEnd w:id="16"/>
                    </w:p>
                  </w:txbxContent>
                </v:textbox>
                <w10:wrap type="topAndBottom" anchorx="margin"/>
              </v:shape>
            </w:pict>
          </mc:Fallback>
        </mc:AlternateContent>
      </w:r>
    </w:p>
    <w:p w14:paraId="2FCD7AEB" w14:textId="3F882C04" w:rsidR="0008221C" w:rsidRPr="0008221C" w:rsidRDefault="0008221C" w:rsidP="00046534">
      <w:pPr>
        <w:spacing w:line="360" w:lineRule="auto"/>
        <w:jc w:val="both"/>
      </w:pPr>
      <w:r>
        <w:t xml:space="preserve">Svaka fotografija, ilustracija ili neki drugi višebojni grafički element se može razdvojiti na tri osnovne procesne boje, </w:t>
      </w:r>
      <w:proofErr w:type="spellStart"/>
      <w:r>
        <w:t>cijan</w:t>
      </w:r>
      <w:proofErr w:type="spellEnd"/>
      <w:r>
        <w:t xml:space="preserve"> (C), </w:t>
      </w:r>
      <w:proofErr w:type="spellStart"/>
      <w:r>
        <w:t>magentu</w:t>
      </w:r>
      <w:proofErr w:type="spellEnd"/>
      <w:r>
        <w:t xml:space="preserve"> (M) i žutu (Y) koje miješanjem čine potpunu i </w:t>
      </w:r>
      <w:r w:rsidRPr="007930CC">
        <w:t>vjern</w:t>
      </w:r>
      <w:r>
        <w:t>u</w:t>
      </w:r>
      <w:r w:rsidRPr="007930CC">
        <w:t xml:space="preserve"> reprodukcija izvornog motiva.</w:t>
      </w:r>
      <w:r>
        <w:t xml:space="preserve"> Slojevi tiskarske boje </w:t>
      </w:r>
      <w:r w:rsidRPr="00007A1A">
        <w:t xml:space="preserve">naneseni na podlogu u procesu ispisa moraju biti prozirni, odnosno djelovati poput filtera za boje, kako bi fizički principi </w:t>
      </w:r>
      <w:proofErr w:type="spellStart"/>
      <w:r w:rsidRPr="00007A1A">
        <w:t>suptraktivnog</w:t>
      </w:r>
      <w:proofErr w:type="spellEnd"/>
      <w:r w:rsidRPr="00007A1A">
        <w:t xml:space="preserve"> miješanja boja imali učinak</w:t>
      </w:r>
      <w:r>
        <w:t xml:space="preserve"> [</w:t>
      </w:r>
      <w:r w:rsidR="008525E0">
        <w:t>1</w:t>
      </w:r>
      <w:r>
        <w:t>]</w:t>
      </w:r>
      <w:r w:rsidRPr="00007A1A">
        <w:t>.</w:t>
      </w:r>
      <w:r>
        <w:t xml:space="preserve"> Miješanjem </w:t>
      </w:r>
      <w:proofErr w:type="spellStart"/>
      <w:r>
        <w:t>cijan</w:t>
      </w:r>
      <w:proofErr w:type="spellEnd"/>
      <w:r>
        <w:t xml:space="preserve"> i žute (C+Y), nastaje zelena, miješanjem  </w:t>
      </w:r>
      <w:proofErr w:type="spellStart"/>
      <w:r>
        <w:t>magente</w:t>
      </w:r>
      <w:proofErr w:type="spellEnd"/>
      <w:r>
        <w:t xml:space="preserve"> i žute (M+Y) nastaje crvena, miješanjem </w:t>
      </w:r>
      <w:proofErr w:type="spellStart"/>
      <w:r>
        <w:t>cijan</w:t>
      </w:r>
      <w:proofErr w:type="spellEnd"/>
      <w:r>
        <w:t xml:space="preserve"> i </w:t>
      </w:r>
      <w:proofErr w:type="spellStart"/>
      <w:r>
        <w:t>magente</w:t>
      </w:r>
      <w:proofErr w:type="spellEnd"/>
      <w:r>
        <w:t xml:space="preserve"> (C+M) nastaje plava, a miješanjem svih triju boja nastaje crna (C+M+Y). Iako miješanje triju procesnih boja rezultira crnom bojom, ona obično više nalikuje tamno smeđoj ili sivoj.  Zato je kao četvrta boja dodana crna (K) koja se koristi kako bi se smanjili tehnološki troškovi ispisa triju </w:t>
      </w:r>
      <w:proofErr w:type="spellStart"/>
      <w:r>
        <w:t>kromatskih</w:t>
      </w:r>
      <w:proofErr w:type="spellEnd"/>
      <w:r>
        <w:t xml:space="preserve"> boja za stvaranje crne, za </w:t>
      </w:r>
      <w:r>
        <w:lastRenderedPageBreak/>
        <w:t xml:space="preserve">postizanje dubine, kontrasta i „prave“ </w:t>
      </w:r>
      <w:r w:rsidRPr="002F18F2">
        <w:t>(tzv. </w:t>
      </w:r>
      <w:r w:rsidRPr="002F18F2">
        <w:rPr>
          <w:i/>
          <w:iCs/>
        </w:rPr>
        <w:t>tonsk</w:t>
      </w:r>
      <w:r>
        <w:rPr>
          <w:i/>
          <w:iCs/>
        </w:rPr>
        <w:t>e</w:t>
      </w:r>
      <w:r w:rsidRPr="002F18F2">
        <w:t>)</w:t>
      </w:r>
      <w:r>
        <w:t xml:space="preserve"> crne, te tisak sitnih detalja i teksta. Prilikom reprodukcije višebojnih fotografija ili ilustracija, original se rastavlja na četiri osnovne boje, </w:t>
      </w:r>
      <w:proofErr w:type="spellStart"/>
      <w:r>
        <w:t>cijan</w:t>
      </w:r>
      <w:proofErr w:type="spellEnd"/>
      <w:r>
        <w:t xml:space="preserve">, </w:t>
      </w:r>
      <w:proofErr w:type="spellStart"/>
      <w:r>
        <w:t>magenta</w:t>
      </w:r>
      <w:proofErr w:type="spellEnd"/>
      <w:r>
        <w:t xml:space="preserve">, žuta i crna (CMYK), što se naziva separacija boja. Zatim se pojedinačne separacije </w:t>
      </w:r>
      <w:proofErr w:type="spellStart"/>
      <w:r>
        <w:t>rastriraju</w:t>
      </w:r>
      <w:proofErr w:type="spellEnd"/>
      <w:r>
        <w:t xml:space="preserve"> pod različitim kutovima rastera. Nepravilno pozicioniranje separacija boja uzrokuje interferenciju ili takozvane </w:t>
      </w:r>
      <w:proofErr w:type="spellStart"/>
      <w:r>
        <w:t>moiré</w:t>
      </w:r>
      <w:proofErr w:type="spellEnd"/>
      <w:r>
        <w:t xml:space="preserve"> uzorke, što može ozbiljno narušiti dojam i izgled slike [</w:t>
      </w:r>
      <w:r w:rsidR="008525E0">
        <w:t>1</w:t>
      </w:r>
      <w:r>
        <w:t xml:space="preserve">]. Nakon separacije boja, u procesu izrade </w:t>
      </w:r>
      <w:proofErr w:type="spellStart"/>
      <w:r>
        <w:t>ofsetnih</w:t>
      </w:r>
      <w:proofErr w:type="spellEnd"/>
      <w:r>
        <w:t xml:space="preserve"> ploča izrađuje se zasebna tiskarska ploča za svaku od četiri boje, </w:t>
      </w:r>
      <w:proofErr w:type="spellStart"/>
      <w:r>
        <w:t>cijan</w:t>
      </w:r>
      <w:proofErr w:type="spellEnd"/>
      <w:r>
        <w:t xml:space="preserve">, </w:t>
      </w:r>
      <w:proofErr w:type="spellStart"/>
      <w:r>
        <w:t>magentu</w:t>
      </w:r>
      <w:proofErr w:type="spellEnd"/>
      <w:r>
        <w:t xml:space="preserve">, žutu i crnu. Zatim, kada se tiskaju u odgovarajućem redoslijedu i pravilno pozicioniraju jedna u odnosu na drugu, ove četiri ploče mogu točno reproducirati boje i sjenčanje izvorne fotografije ili višebojnog grafičkog elementa. U većini procesa tiska, ilustracije za tisak u boji prvo se moraju podvrgnuti procesu </w:t>
      </w:r>
      <w:proofErr w:type="spellStart"/>
      <w:r>
        <w:t>rastriranja</w:t>
      </w:r>
      <w:proofErr w:type="spellEnd"/>
      <w:r>
        <w:t xml:space="preserve"> kako bi se prikazale tonske gradacije, što se može učiniti u istom koraku kao i separacija boja ili odvojeno [6]. Pravilni registar </w:t>
      </w:r>
      <w:r w:rsidRPr="002F18F2">
        <w:t xml:space="preserve">(ili </w:t>
      </w:r>
      <w:proofErr w:type="spellStart"/>
      <w:r w:rsidRPr="002F18F2">
        <w:rPr>
          <w:i/>
          <w:iCs/>
        </w:rPr>
        <w:t>paser</w:t>
      </w:r>
      <w:proofErr w:type="spellEnd"/>
      <w:r w:rsidRPr="002F18F2">
        <w:t>)</w:t>
      </w:r>
      <w:r>
        <w:t xml:space="preserve">, odnosno precizno preklapanje svakih od slojeva boja je izrazito važan za kvalitetnu reprodukciju boja i tonova. </w:t>
      </w:r>
      <w:r w:rsidRPr="002F18F2">
        <w:t xml:space="preserve">Kada </w:t>
      </w:r>
      <w:proofErr w:type="spellStart"/>
      <w:r w:rsidRPr="002F18F2">
        <w:t>paser</w:t>
      </w:r>
      <w:proofErr w:type="spellEnd"/>
      <w:r w:rsidRPr="002F18F2">
        <w:t xml:space="preserve"> (registar) u </w:t>
      </w:r>
      <w:proofErr w:type="spellStart"/>
      <w:r w:rsidRPr="002F18F2">
        <w:t>ofsetnom</w:t>
      </w:r>
      <w:proofErr w:type="spellEnd"/>
      <w:r w:rsidRPr="002F18F2">
        <w:t xml:space="preserve"> tisku nije točan, dolazi do niza vizualnih pogrešaka na </w:t>
      </w:r>
      <w:r>
        <w:t xml:space="preserve">otisku, poput promjena oštrine i zamućenja slike </w:t>
      </w:r>
      <w:r w:rsidRPr="0057688C">
        <w:rPr>
          <w:i/>
          <w:iCs/>
        </w:rPr>
        <w:t xml:space="preserve">(eng. </w:t>
      </w:r>
      <w:proofErr w:type="spellStart"/>
      <w:r w:rsidRPr="0057688C">
        <w:rPr>
          <w:i/>
          <w:iCs/>
        </w:rPr>
        <w:t>blur</w:t>
      </w:r>
      <w:proofErr w:type="spellEnd"/>
      <w:r w:rsidRPr="0057688C">
        <w:rPr>
          <w:i/>
          <w:iCs/>
        </w:rPr>
        <w:t>)</w:t>
      </w:r>
      <w:r>
        <w:rPr>
          <w:i/>
          <w:iCs/>
        </w:rPr>
        <w:t xml:space="preserve">, </w:t>
      </w:r>
      <w:r>
        <w:t>promjena nijansi zbog krivog preklapanja rastera te pojava udvostručenih ili višestrukih kontura elemenata slike (</w:t>
      </w:r>
      <w:r w:rsidRPr="00C3555D">
        <w:rPr>
          <w:i/>
          <w:iCs/>
        </w:rPr>
        <w:t xml:space="preserve">eng. </w:t>
      </w:r>
      <w:proofErr w:type="spellStart"/>
      <w:r w:rsidRPr="00C3555D">
        <w:rPr>
          <w:i/>
          <w:iCs/>
        </w:rPr>
        <w:t>Doubling</w:t>
      </w:r>
      <w:proofErr w:type="spellEnd"/>
      <w:r>
        <w:t xml:space="preserve">). Osim pravilnog registra, separacije boja i </w:t>
      </w:r>
      <w:proofErr w:type="spellStart"/>
      <w:r>
        <w:t>rastriranja</w:t>
      </w:r>
      <w:proofErr w:type="spellEnd"/>
      <w:r>
        <w:t xml:space="preserve"> postoje dodatni čimbenici koji mogu utjecati na kvalitetu višebojne reprodukcije. S</w:t>
      </w:r>
      <w:r w:rsidRPr="002163ED">
        <w:t xml:space="preserve">vojstva tiskovne podloge, poput glatkoće, </w:t>
      </w:r>
      <w:proofErr w:type="spellStart"/>
      <w:r w:rsidRPr="002163ED">
        <w:t>upo</w:t>
      </w:r>
      <w:r>
        <w:t>j</w:t>
      </w:r>
      <w:r w:rsidRPr="002163ED">
        <w:t>nosti</w:t>
      </w:r>
      <w:proofErr w:type="spellEnd"/>
      <w:r w:rsidRPr="002163ED">
        <w:t>,</w:t>
      </w:r>
      <w:r>
        <w:t xml:space="preserve"> optičkih svojstva (bjelina, prozirnost, svjetlina) i premaza </w:t>
      </w:r>
      <w:r w:rsidRPr="002163ED">
        <w:t>određuju način prihvaćanja tiskarske boje</w:t>
      </w:r>
      <w:r>
        <w:t xml:space="preserve"> </w:t>
      </w:r>
      <w:r w:rsidRPr="002163ED">
        <w:t>te konačnu optičku kvalitetu otiska.</w:t>
      </w:r>
      <w:r>
        <w:t xml:space="preserve"> </w:t>
      </w:r>
      <w:r w:rsidRPr="007A5AE8">
        <w:t xml:space="preserve">Bjelina </w:t>
      </w:r>
      <w:r>
        <w:t xml:space="preserve">i nijansa papira </w:t>
      </w:r>
      <w:r w:rsidRPr="007A5AE8">
        <w:t>i</w:t>
      </w:r>
      <w:r>
        <w:t xml:space="preserve">ma </w:t>
      </w:r>
      <w:r w:rsidRPr="007A5AE8">
        <w:t>odlučujuć</w:t>
      </w:r>
      <w:r>
        <w:t xml:space="preserve">i </w:t>
      </w:r>
      <w:r w:rsidRPr="007A5AE8">
        <w:t>utjecaj na reprodukciju boja</w:t>
      </w:r>
      <w:r>
        <w:t xml:space="preserve"> </w:t>
      </w:r>
      <w:r w:rsidRPr="007A5AE8">
        <w:t>u četverobojnom tisku</w:t>
      </w:r>
      <w:r>
        <w:t xml:space="preserve">, dok problemi s </w:t>
      </w:r>
      <w:proofErr w:type="spellStart"/>
      <w:r>
        <w:t>upojnosti</w:t>
      </w:r>
      <w:proofErr w:type="spellEnd"/>
      <w:r>
        <w:t xml:space="preserve"> tiskovne podloge mogu uzorkovati pojavu mrljavost i pjegavosti (</w:t>
      </w:r>
      <w:r w:rsidRPr="007A5AE8">
        <w:rPr>
          <w:i/>
          <w:iCs/>
        </w:rPr>
        <w:t xml:space="preserve">eng. </w:t>
      </w:r>
      <w:proofErr w:type="spellStart"/>
      <w:r w:rsidRPr="007A5AE8">
        <w:rPr>
          <w:i/>
          <w:iCs/>
        </w:rPr>
        <w:t>Mottling</w:t>
      </w:r>
      <w:proofErr w:type="spellEnd"/>
      <w:r>
        <w:t>) otiska [</w:t>
      </w:r>
      <w:r w:rsidR="008525E0">
        <w:t>1</w:t>
      </w:r>
      <w:r>
        <w:t>]</w:t>
      </w:r>
      <w:r w:rsidRPr="007A5AE8">
        <w:t>.</w:t>
      </w:r>
      <w:r>
        <w:t xml:space="preserve"> </w:t>
      </w:r>
      <w:r w:rsidRPr="002163ED">
        <w:t xml:space="preserve">Nedovoljna količina </w:t>
      </w:r>
      <w:r>
        <w:t xml:space="preserve">nanesene </w:t>
      </w:r>
      <w:r w:rsidRPr="002163ED">
        <w:t>boje može rezultirati slabijom zasićenošću i manjom optičkom gustoćom</w:t>
      </w:r>
      <w:r>
        <w:t xml:space="preserve"> koja </w:t>
      </w:r>
      <w:r w:rsidRPr="002163ED">
        <w:t>omogućuje stabilnu reprodukciju tonova i ujednačen izgled otiska, dok prevelika količina može uzrokovati razlijevanje boje, produljeno sušenje i smanjenu kvalitetu reprodukcije.</w:t>
      </w:r>
      <w:r>
        <w:t xml:space="preserve">  Redoslijed tiska p</w:t>
      </w:r>
      <w:r w:rsidRPr="00587E0A">
        <w:t>rema normi ISO 12647-2</w:t>
      </w:r>
      <w:r>
        <w:t>:2013</w:t>
      </w:r>
      <w:r w:rsidRPr="00587E0A">
        <w:t xml:space="preserve"> je </w:t>
      </w:r>
      <w:proofErr w:type="spellStart"/>
      <w:r w:rsidRPr="00587E0A">
        <w:t>cijan</w:t>
      </w:r>
      <w:proofErr w:type="spellEnd"/>
      <w:r w:rsidRPr="00587E0A">
        <w:t xml:space="preserve">, </w:t>
      </w:r>
      <w:proofErr w:type="spellStart"/>
      <w:r w:rsidRPr="00587E0A">
        <w:t>magenta</w:t>
      </w:r>
      <w:proofErr w:type="spellEnd"/>
      <w:r w:rsidRPr="00587E0A">
        <w:t xml:space="preserve"> i žuta (CMY), pri čemu se crna boja može tiskati kao prva ili posljednja (KCMY ili CMYK)</w:t>
      </w:r>
      <w:r>
        <w:t xml:space="preserve">. Međutim, ne postoji jedan točan redoslijed otiskivanje procesnih boja, već se prilagođava različitim potrebama i zahtjevima reprodukcije. Redoslijed se može mijenjati ovisno o ljepljivosti, viskoznosti i prozirnosti boje te izbor pravilnog </w:t>
      </w:r>
      <w:r w:rsidRPr="002163ED">
        <w:t>redoslijed</w:t>
      </w:r>
      <w:r>
        <w:t>a</w:t>
      </w:r>
      <w:r w:rsidRPr="002163ED">
        <w:t xml:space="preserve"> mo</w:t>
      </w:r>
      <w:r>
        <w:t xml:space="preserve">že </w:t>
      </w:r>
      <w:r w:rsidRPr="002163ED">
        <w:t xml:space="preserve">utjecati na prijenos boje, stvaranje sekundarnih i tercijarnih boja te </w:t>
      </w:r>
      <w:r w:rsidRPr="002163ED">
        <w:lastRenderedPageBreak/>
        <w:t>ukupnu kvalitetu višebojne reprodukcije.</w:t>
      </w:r>
      <w:r>
        <w:t xml:space="preserve"> </w:t>
      </w:r>
      <w:r w:rsidRPr="004F072F">
        <w:t xml:space="preserve">Kvaliteta višebojne reprodukcije ne ovisi isključivo o pravilnoj separaciji boja i </w:t>
      </w:r>
      <w:proofErr w:type="spellStart"/>
      <w:r>
        <w:t>paseru</w:t>
      </w:r>
      <w:proofErr w:type="spellEnd"/>
      <w:r>
        <w:t xml:space="preserve"> </w:t>
      </w:r>
      <w:r w:rsidRPr="004F072F">
        <w:t xml:space="preserve">otiska, već i o međudjelovanju pojedinih slojeva tiskarske boje tijekom otiskivanja. Jedan od najvažnijih parametara koji opisuje učinkovitost prijenosa boje na prethodno otisnuti sloj jest </w:t>
      </w:r>
      <w:proofErr w:type="spellStart"/>
      <w:r w:rsidRPr="004F072F">
        <w:rPr>
          <w:i/>
          <w:iCs/>
        </w:rPr>
        <w:t>ink</w:t>
      </w:r>
      <w:proofErr w:type="spellEnd"/>
      <w:r w:rsidRPr="004F072F">
        <w:rPr>
          <w:i/>
          <w:iCs/>
        </w:rPr>
        <w:t xml:space="preserve"> </w:t>
      </w:r>
      <w:proofErr w:type="spellStart"/>
      <w:r w:rsidRPr="004F072F">
        <w:rPr>
          <w:i/>
          <w:iCs/>
        </w:rPr>
        <w:t>trapping</w:t>
      </w:r>
      <w:proofErr w:type="spellEnd"/>
      <w:r>
        <w:t>.</w:t>
      </w:r>
      <w:r w:rsidRPr="004F072F">
        <w:t xml:space="preserve"> Učinkovitost</w:t>
      </w:r>
      <w:r w:rsidRPr="004F072F">
        <w:rPr>
          <w:i/>
          <w:iCs/>
        </w:rPr>
        <w:t xml:space="preserve"> </w:t>
      </w:r>
      <w:r w:rsidRPr="004F072F">
        <w:t>primanje boja na boju izravno utječe na reprodukciju sekundarnih i tercijarnih boja, zasićenost tonova te vjernost reprodukcije izvornog motiva.</w:t>
      </w:r>
    </w:p>
    <w:p w14:paraId="2BABE46C" w14:textId="3EBE3EE3" w:rsidR="00925541" w:rsidRPr="00925541" w:rsidRDefault="00925541" w:rsidP="00925541"/>
    <w:p w14:paraId="770C6CE8" w14:textId="32C92F70" w:rsidR="007C2C61" w:rsidRDefault="007C2C61" w:rsidP="00925541">
      <w:pPr>
        <w:pStyle w:val="Naslov2"/>
        <w:spacing w:line="360" w:lineRule="auto"/>
        <w:rPr>
          <w:rFonts w:ascii="Times New Roman" w:eastAsia="Times New Roman" w:hAnsi="Times New Roman" w:cs="Times New Roman"/>
          <w:color w:val="auto"/>
          <w:sz w:val="28"/>
          <w:szCs w:val="28"/>
        </w:rPr>
      </w:pPr>
      <w:bookmarkStart w:id="17" w:name="_Toc238118287"/>
      <w:r w:rsidRPr="005826F4">
        <w:rPr>
          <w:rFonts w:ascii="Times New Roman" w:eastAsia="Times New Roman" w:hAnsi="Times New Roman" w:cs="Times New Roman"/>
          <w:color w:val="auto"/>
          <w:sz w:val="28"/>
          <w:szCs w:val="28"/>
        </w:rPr>
        <w:t>2.</w:t>
      </w:r>
      <w:r w:rsidR="0023682A">
        <w:rPr>
          <w:rFonts w:ascii="Times New Roman" w:eastAsia="Times New Roman" w:hAnsi="Times New Roman" w:cs="Times New Roman"/>
          <w:color w:val="auto"/>
          <w:sz w:val="28"/>
          <w:szCs w:val="28"/>
        </w:rPr>
        <w:t>4</w:t>
      </w:r>
      <w:r w:rsidRPr="005826F4">
        <w:rPr>
          <w:rFonts w:ascii="Times New Roman" w:eastAsia="Times New Roman" w:hAnsi="Times New Roman" w:cs="Times New Roman"/>
          <w:color w:val="auto"/>
          <w:sz w:val="28"/>
          <w:szCs w:val="28"/>
        </w:rPr>
        <w:t xml:space="preserve"> Primanje boje na boju (eng. </w:t>
      </w:r>
      <w:proofErr w:type="spellStart"/>
      <w:r w:rsidRPr="005826F4">
        <w:rPr>
          <w:rFonts w:ascii="Times New Roman" w:eastAsia="Times New Roman" w:hAnsi="Times New Roman" w:cs="Times New Roman"/>
          <w:color w:val="auto"/>
          <w:sz w:val="28"/>
          <w:szCs w:val="28"/>
        </w:rPr>
        <w:t>trapping</w:t>
      </w:r>
      <w:proofErr w:type="spellEnd"/>
      <w:r w:rsidRPr="005826F4">
        <w:rPr>
          <w:rFonts w:ascii="Times New Roman" w:eastAsia="Times New Roman" w:hAnsi="Times New Roman" w:cs="Times New Roman"/>
          <w:color w:val="auto"/>
          <w:sz w:val="28"/>
          <w:szCs w:val="28"/>
        </w:rPr>
        <w:t>)</w:t>
      </w:r>
      <w:bookmarkEnd w:id="17"/>
    </w:p>
    <w:p w14:paraId="1C57ABA5" w14:textId="52905A32" w:rsidR="003E261D" w:rsidRDefault="00C910D2" w:rsidP="00925541">
      <w:pPr>
        <w:spacing w:line="360" w:lineRule="auto"/>
        <w:jc w:val="both"/>
      </w:pPr>
      <w:r>
        <w:rPr>
          <w:noProof/>
        </w:rPr>
        <mc:AlternateContent>
          <mc:Choice Requires="wpg">
            <w:drawing>
              <wp:anchor distT="0" distB="0" distL="114300" distR="114300" simplePos="0" relativeHeight="251513344" behindDoc="0" locked="0" layoutInCell="1" allowOverlap="1" wp14:anchorId="5E06CA22" wp14:editId="0571A5C1">
                <wp:simplePos x="0" y="0"/>
                <wp:positionH relativeFrom="margin">
                  <wp:posOffset>449580</wp:posOffset>
                </wp:positionH>
                <wp:positionV relativeFrom="paragraph">
                  <wp:posOffset>3923030</wp:posOffset>
                </wp:positionV>
                <wp:extent cx="4481830" cy="1693545"/>
                <wp:effectExtent l="0" t="0" r="0" b="0"/>
                <wp:wrapTopAndBottom/>
                <wp:docPr id="644163604" name="Grupa 11"/>
                <wp:cNvGraphicFramePr/>
                <a:graphic xmlns:a="http://schemas.openxmlformats.org/drawingml/2006/main">
                  <a:graphicData uri="http://schemas.microsoft.com/office/word/2010/wordprocessingGroup">
                    <wpg:wgp>
                      <wpg:cNvGrpSpPr/>
                      <wpg:grpSpPr>
                        <a:xfrm>
                          <a:off x="0" y="0"/>
                          <a:ext cx="4481830" cy="1693545"/>
                          <a:chOff x="0" y="0"/>
                          <a:chExt cx="4481830" cy="1693545"/>
                        </a:xfrm>
                      </wpg:grpSpPr>
                      <wpg:grpSp>
                        <wpg:cNvPr id="723299923" name="Grupa 3"/>
                        <wpg:cNvGrpSpPr/>
                        <wpg:grpSpPr>
                          <a:xfrm>
                            <a:off x="0" y="0"/>
                            <a:ext cx="4481830" cy="1693545"/>
                            <a:chOff x="0" y="-139313"/>
                            <a:chExt cx="3917594" cy="1481260"/>
                          </a:xfrm>
                        </wpg:grpSpPr>
                        <pic:pic xmlns:pic="http://schemas.openxmlformats.org/drawingml/2006/picture">
                          <pic:nvPicPr>
                            <pic:cNvPr id="240527629" name="Grafika 1"/>
                            <pic:cNvPicPr>
                              <a:picLocks noChangeAspect="1"/>
                            </pic:cNvPicPr>
                          </pic:nvPicPr>
                          <pic:blipFill rotWithShape="1">
                            <a:blip r:embed="rId15">
                              <a:extLst>
                                <a:ext uri="{96DAC541-7B7A-43D3-8B79-37D633B846F1}">
                                  <asvg:svgBlip xmlns:asvg="http://schemas.microsoft.com/office/drawing/2016/SVG/main" r:embed="rId16"/>
                                </a:ext>
                              </a:extLst>
                            </a:blip>
                            <a:srcRect r="25495" b="84351"/>
                            <a:stretch>
                              <a:fillRect/>
                            </a:stretch>
                          </pic:blipFill>
                          <pic:spPr bwMode="auto">
                            <a:xfrm>
                              <a:off x="528506" y="687897"/>
                              <a:ext cx="2801620" cy="654050"/>
                            </a:xfrm>
                            <a:prstGeom prst="rect">
                              <a:avLst/>
                            </a:prstGeom>
                            <a:ln>
                              <a:noFill/>
                            </a:ln>
                            <a:extLst>
                              <a:ext uri="{53640926-AAD7-44D8-BBD7-CCE9431645EC}">
                                <a14:shadowObscured xmlns:a14="http://schemas.microsoft.com/office/drawing/2010/main"/>
                              </a:ext>
                            </a:extLst>
                          </pic:spPr>
                        </pic:pic>
                        <wps:wsp>
                          <wps:cNvPr id="1374217415" name="Tekstni okvir 2"/>
                          <wps:cNvSpPr txBox="1">
                            <a:spLocks noChangeArrowheads="1"/>
                          </wps:cNvSpPr>
                          <wps:spPr bwMode="auto">
                            <a:xfrm>
                              <a:off x="847288" y="1020582"/>
                              <a:ext cx="2159635" cy="234315"/>
                            </a:xfrm>
                            <a:prstGeom prst="rect">
                              <a:avLst/>
                            </a:prstGeom>
                            <a:noFill/>
                            <a:ln w="9525">
                              <a:noFill/>
                              <a:miter lim="800000"/>
                              <a:headEnd/>
                              <a:tailEnd/>
                            </a:ln>
                          </wps:spPr>
                          <wps:txbx>
                            <w:txbxContent>
                              <w:p w14:paraId="5BC7BE43" w14:textId="77777777" w:rsidR="00BF0FD1" w:rsidRPr="00427A61" w:rsidRDefault="00BF0FD1" w:rsidP="00BF0FD1">
                                <w:pPr>
                                  <w:jc w:val="center"/>
                                  <w:rPr>
                                    <w:sz w:val="18"/>
                                    <w:szCs w:val="18"/>
                                  </w:rPr>
                                </w:pPr>
                                <w:r w:rsidRPr="00427A61">
                                  <w:rPr>
                                    <w:sz w:val="18"/>
                                    <w:szCs w:val="18"/>
                                  </w:rPr>
                                  <w:t>Papir</w:t>
                                </w:r>
                              </w:p>
                            </w:txbxContent>
                          </wps:txbx>
                          <wps:bodyPr rot="0" vert="horz" wrap="square" lIns="91440" tIns="45720" rIns="91440" bIns="45720" anchor="ctr" anchorCtr="0">
                            <a:noAutofit/>
                          </wps:bodyPr>
                        </wps:wsp>
                        <wps:wsp>
                          <wps:cNvPr id="1501717574" name="Tekstni okvir 2"/>
                          <wps:cNvSpPr txBox="1">
                            <a:spLocks noChangeArrowheads="1"/>
                          </wps:cNvSpPr>
                          <wps:spPr bwMode="auto">
                            <a:xfrm>
                              <a:off x="1636646" y="-139313"/>
                              <a:ext cx="593041" cy="234315"/>
                            </a:xfrm>
                            <a:prstGeom prst="rect">
                              <a:avLst/>
                            </a:prstGeom>
                            <a:noFill/>
                            <a:ln w="9525">
                              <a:noFill/>
                              <a:miter lim="800000"/>
                              <a:headEnd/>
                              <a:tailEnd/>
                            </a:ln>
                          </wps:spPr>
                          <wps:txbx>
                            <w:txbxContent>
                              <w:p w14:paraId="18DAFB6A" w14:textId="77777777" w:rsidR="00BF0FD1" w:rsidRPr="00BF0FD1" w:rsidRDefault="00BF0FD1" w:rsidP="00BF0FD1">
                                <w:pPr>
                                  <w:jc w:val="center"/>
                                  <w:rPr>
                                    <w:i/>
                                    <w:iCs/>
                                    <w:sz w:val="18"/>
                                    <w:szCs w:val="18"/>
                                  </w:rPr>
                                </w:pPr>
                                <w:r w:rsidRPr="00BF0FD1">
                                  <w:rPr>
                                    <w:i/>
                                    <w:iCs/>
                                    <w:sz w:val="18"/>
                                    <w:szCs w:val="18"/>
                                  </w:rPr>
                                  <w:t>Overprint</w:t>
                                </w:r>
                              </w:p>
                            </w:txbxContent>
                          </wps:txbx>
                          <wps:bodyPr rot="0" vert="horz" wrap="square" lIns="91440" tIns="45720" rIns="91440" bIns="45720" anchor="ctr" anchorCtr="0">
                            <a:noAutofit/>
                          </wps:bodyPr>
                        </wps:wsp>
                        <wps:wsp>
                          <wps:cNvPr id="571186509" name="Tekstni okvir 2"/>
                          <wps:cNvSpPr txBox="1">
                            <a:spLocks noChangeArrowheads="1"/>
                          </wps:cNvSpPr>
                          <wps:spPr bwMode="auto">
                            <a:xfrm>
                              <a:off x="3078759" y="0"/>
                              <a:ext cx="838835" cy="410845"/>
                            </a:xfrm>
                            <a:prstGeom prst="rect">
                              <a:avLst/>
                            </a:prstGeom>
                            <a:noFill/>
                            <a:ln w="9525">
                              <a:noFill/>
                              <a:miter lim="800000"/>
                              <a:headEnd/>
                              <a:tailEnd/>
                            </a:ln>
                          </wps:spPr>
                          <wps:txbx>
                            <w:txbxContent>
                              <w:p w14:paraId="23EBDAA4" w14:textId="77777777" w:rsidR="00BF0FD1" w:rsidRDefault="00BF0FD1" w:rsidP="00BF0FD1">
                                <w:pPr>
                                  <w:spacing w:after="0" w:line="276" w:lineRule="auto"/>
                                  <w:jc w:val="center"/>
                                  <w:rPr>
                                    <w:sz w:val="18"/>
                                    <w:szCs w:val="18"/>
                                  </w:rPr>
                                </w:pPr>
                                <w:r>
                                  <w:rPr>
                                    <w:sz w:val="18"/>
                                    <w:szCs w:val="18"/>
                                  </w:rPr>
                                  <w:t xml:space="preserve">Drugi nanos </w:t>
                                </w:r>
                              </w:p>
                              <w:p w14:paraId="2A2F83D8" w14:textId="77777777" w:rsidR="00BF0FD1" w:rsidRPr="00427A61" w:rsidRDefault="00BF0FD1" w:rsidP="00BF0FD1">
                                <w:pPr>
                                  <w:spacing w:after="0" w:line="276" w:lineRule="auto"/>
                                  <w:jc w:val="center"/>
                                  <w:rPr>
                                    <w:sz w:val="18"/>
                                    <w:szCs w:val="18"/>
                                  </w:rPr>
                                </w:pPr>
                                <w:r>
                                  <w:rPr>
                                    <w:sz w:val="18"/>
                                    <w:szCs w:val="18"/>
                                  </w:rPr>
                                  <w:t>boje</w:t>
                                </w:r>
                              </w:p>
                            </w:txbxContent>
                          </wps:txbx>
                          <wps:bodyPr rot="0" vert="horz" wrap="square" lIns="91440" tIns="45720" rIns="91440" bIns="45720" anchor="ctr" anchorCtr="0">
                            <a:noAutofit/>
                          </wps:bodyPr>
                        </wps:wsp>
                        <wps:wsp>
                          <wps:cNvPr id="1950491479" name="Tekstni okvir 2"/>
                          <wps:cNvSpPr txBox="1">
                            <a:spLocks noChangeArrowheads="1"/>
                          </wps:cNvSpPr>
                          <wps:spPr bwMode="auto">
                            <a:xfrm>
                              <a:off x="0" y="0"/>
                              <a:ext cx="704215" cy="410845"/>
                            </a:xfrm>
                            <a:prstGeom prst="rect">
                              <a:avLst/>
                            </a:prstGeom>
                            <a:noFill/>
                            <a:ln w="9525">
                              <a:noFill/>
                              <a:miter lim="800000"/>
                              <a:headEnd/>
                              <a:tailEnd/>
                            </a:ln>
                          </wps:spPr>
                          <wps:txbx>
                            <w:txbxContent>
                              <w:p w14:paraId="7BE1CD22" w14:textId="77777777" w:rsidR="00BF0FD1" w:rsidRDefault="00BF0FD1" w:rsidP="00BF0FD1">
                                <w:pPr>
                                  <w:spacing w:after="0" w:line="276" w:lineRule="auto"/>
                                  <w:jc w:val="center"/>
                                  <w:rPr>
                                    <w:sz w:val="18"/>
                                    <w:szCs w:val="18"/>
                                  </w:rPr>
                                </w:pPr>
                                <w:r>
                                  <w:rPr>
                                    <w:sz w:val="18"/>
                                    <w:szCs w:val="18"/>
                                  </w:rPr>
                                  <w:t xml:space="preserve">Prvi nanos </w:t>
                                </w:r>
                              </w:p>
                              <w:p w14:paraId="20877F20" w14:textId="77777777" w:rsidR="00BF0FD1" w:rsidRPr="00427A61" w:rsidRDefault="00BF0FD1" w:rsidP="00BF0FD1">
                                <w:pPr>
                                  <w:spacing w:after="0" w:line="276" w:lineRule="auto"/>
                                  <w:jc w:val="center"/>
                                  <w:rPr>
                                    <w:sz w:val="18"/>
                                    <w:szCs w:val="18"/>
                                  </w:rPr>
                                </w:pPr>
                                <w:r>
                                  <w:rPr>
                                    <w:sz w:val="18"/>
                                    <w:szCs w:val="18"/>
                                  </w:rPr>
                                  <w:t>boje</w:t>
                                </w:r>
                              </w:p>
                            </w:txbxContent>
                          </wps:txbx>
                          <wps:bodyPr rot="0" vert="horz" wrap="square" lIns="91440" tIns="45720" rIns="91440" bIns="45720" anchor="ctr" anchorCtr="0">
                            <a:noAutofit/>
                          </wps:bodyPr>
                        </wps:wsp>
                        <wps:wsp>
                          <wps:cNvPr id="781392460" name="Ravni poveznik sa strelicom 2"/>
                          <wps:cNvCnPr/>
                          <wps:spPr>
                            <a:xfrm>
                              <a:off x="511728" y="369115"/>
                              <a:ext cx="351994" cy="335146"/>
                            </a:xfrm>
                            <a:prstGeom prst="straightConnector1">
                              <a:avLst/>
                            </a:prstGeom>
                            <a:ln w="19050">
                              <a:solidFill>
                                <a:schemeClr val="tx1"/>
                              </a:solidFill>
                              <a:headEnd type="none"/>
                              <a:tailEnd type="stealth"/>
                            </a:ln>
                          </wps:spPr>
                          <wps:style>
                            <a:lnRef idx="1">
                              <a:schemeClr val="accent1"/>
                            </a:lnRef>
                            <a:fillRef idx="0">
                              <a:schemeClr val="accent1"/>
                            </a:fillRef>
                            <a:effectRef idx="0">
                              <a:schemeClr val="accent1"/>
                            </a:effectRef>
                            <a:fontRef idx="minor">
                              <a:schemeClr val="tx1"/>
                            </a:fontRef>
                          </wps:style>
                          <wps:bodyPr/>
                        </wps:wsp>
                        <wps:wsp>
                          <wps:cNvPr id="649514358" name="Ravni poveznik sa strelicom 2"/>
                          <wps:cNvCnPr/>
                          <wps:spPr>
                            <a:xfrm flipH="1">
                              <a:off x="2957469" y="377504"/>
                              <a:ext cx="351994" cy="335146"/>
                            </a:xfrm>
                            <a:prstGeom prst="straightConnector1">
                              <a:avLst/>
                            </a:prstGeom>
                            <a:ln w="19050">
                              <a:solidFill>
                                <a:schemeClr val="tx1"/>
                              </a:solidFill>
                              <a:headEnd type="none"/>
                              <a:tailEnd type="stealth"/>
                            </a:ln>
                          </wps:spPr>
                          <wps:style>
                            <a:lnRef idx="1">
                              <a:schemeClr val="accent1"/>
                            </a:lnRef>
                            <a:fillRef idx="0">
                              <a:schemeClr val="accent1"/>
                            </a:fillRef>
                            <a:effectRef idx="0">
                              <a:schemeClr val="accent1"/>
                            </a:effectRef>
                            <a:fontRef idx="minor">
                              <a:schemeClr val="tx1"/>
                            </a:fontRef>
                          </wps:style>
                          <wps:bodyPr/>
                        </wps:wsp>
                      </wpg:grpSp>
                      <wps:wsp>
                        <wps:cNvPr id="109618136" name="Ravni poveznik sa strelicom 2"/>
                        <wps:cNvCnPr/>
                        <wps:spPr>
                          <a:xfrm>
                            <a:off x="2181945" y="315046"/>
                            <a:ext cx="45719" cy="469521"/>
                          </a:xfrm>
                          <a:prstGeom prst="straightConnector1">
                            <a:avLst/>
                          </a:prstGeom>
                          <a:ln w="19050">
                            <a:solidFill>
                              <a:schemeClr val="tx1"/>
                            </a:solidFill>
                            <a:headEnd type="none"/>
                            <a:tailEnd type="stealt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E06CA22" id="Grupa 11" o:spid="_x0000_s1029" style="position:absolute;left:0;text-align:left;margin-left:35.4pt;margin-top:308.9pt;width:352.9pt;height:133.35pt;z-index:251513344;mso-position-horizontal-relative:margin" coordsize="44818,1693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">
                <v:group id="Grupa 3" o:spid="_x0000_s1030" style="position:absolute;width:44818;height:16935" coordorigin=",-1393" coordsize="39175,1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a 1" o:spid="_x0000_s1031" type="#_x0000_t75" style="position:absolute;left:5285;top:6878;width:28016;height:6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">
                    <v:imagedata r:id="rId17" o:title="" cropbottom="55280f" cropright="16708f"/>
                  </v:shape>
                  <v:shape id="Tekstni okvir 2" o:spid="_x0000_s1032" type="#_x0000_t202" style="position:absolute;left:8472;top:10205;width:21597;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" filled="f" stroked="f">
                    <v:textbox>
                      <w:txbxContent>
                        <w:p w14:paraId="5BC7BE43" w14:textId="77777777" w:rsidR="00BF0FD1" w:rsidRPr="00427A61" w:rsidRDefault="00BF0FD1" w:rsidP="00BF0FD1">
                          <w:pPr>
                            <w:jc w:val="center"/>
                            <w:rPr>
                              <w:sz w:val="18"/>
                              <w:szCs w:val="18"/>
                            </w:rPr>
                          </w:pPr>
                          <w:r w:rsidRPr="00427A61">
                            <w:rPr>
                              <w:sz w:val="18"/>
                              <w:szCs w:val="18"/>
                            </w:rPr>
                            <w:t>Papir</w:t>
                          </w:r>
                        </w:p>
                      </w:txbxContent>
                    </v:textbox>
                  </v:shape>
                  <v:shape id="Tekstni okvir 2" o:spid="_x0000_s1033" type="#_x0000_t202" style="position:absolute;left:16366;top:-1393;width:5930;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" filled="f" stroked="f">
                    <v:textbox>
                      <w:txbxContent>
                        <w:p w14:paraId="18DAFB6A" w14:textId="77777777" w:rsidR="00BF0FD1" w:rsidRPr="00BF0FD1" w:rsidRDefault="00BF0FD1" w:rsidP="00BF0FD1">
                          <w:pPr>
                            <w:jc w:val="center"/>
                            <w:rPr>
                              <w:i/>
                              <w:iCs/>
                              <w:sz w:val="18"/>
                              <w:szCs w:val="18"/>
                            </w:rPr>
                          </w:pPr>
                          <w:r w:rsidRPr="00BF0FD1">
                            <w:rPr>
                              <w:i/>
                              <w:iCs/>
                              <w:sz w:val="18"/>
                              <w:szCs w:val="18"/>
                            </w:rPr>
                            <w:t>Overprint</w:t>
                          </w:r>
                        </w:p>
                      </w:txbxContent>
                    </v:textbox>
                  </v:shape>
                  <v:shape id="Tekstni okvir 2" o:spid="_x0000_s1034" type="#_x0000_t202" style="position:absolute;left:30787;width:8388;height:4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" filled="f" stroked="f">
                    <v:textbox>
                      <w:txbxContent>
                        <w:p w14:paraId="23EBDAA4" w14:textId="77777777" w:rsidR="00BF0FD1" w:rsidRDefault="00BF0FD1" w:rsidP="00BF0FD1">
                          <w:pPr>
                            <w:spacing w:after="0" w:line="276" w:lineRule="auto"/>
                            <w:jc w:val="center"/>
                            <w:rPr>
                              <w:sz w:val="18"/>
                              <w:szCs w:val="18"/>
                            </w:rPr>
                          </w:pPr>
                          <w:r>
                            <w:rPr>
                              <w:sz w:val="18"/>
                              <w:szCs w:val="18"/>
                            </w:rPr>
                            <w:t xml:space="preserve">Drugi nanos </w:t>
                          </w:r>
                        </w:p>
                        <w:p w14:paraId="2A2F83D8" w14:textId="77777777" w:rsidR="00BF0FD1" w:rsidRPr="00427A61" w:rsidRDefault="00BF0FD1" w:rsidP="00BF0FD1">
                          <w:pPr>
                            <w:spacing w:after="0" w:line="276" w:lineRule="auto"/>
                            <w:jc w:val="center"/>
                            <w:rPr>
                              <w:sz w:val="18"/>
                              <w:szCs w:val="18"/>
                            </w:rPr>
                          </w:pPr>
                          <w:r>
                            <w:rPr>
                              <w:sz w:val="18"/>
                              <w:szCs w:val="18"/>
                            </w:rPr>
                            <w:t>boje</w:t>
                          </w:r>
                        </w:p>
                      </w:txbxContent>
                    </v:textbox>
                  </v:shape>
                  <v:shape id="Tekstni okvir 2" o:spid="_x0000_s1035" type="#_x0000_t202" style="position:absolute;width:7042;height:4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" filled="f" stroked="f">
                    <v:textbox>
                      <w:txbxContent>
                        <w:p w14:paraId="7BE1CD22" w14:textId="77777777" w:rsidR="00BF0FD1" w:rsidRDefault="00BF0FD1" w:rsidP="00BF0FD1">
                          <w:pPr>
                            <w:spacing w:after="0" w:line="276" w:lineRule="auto"/>
                            <w:jc w:val="center"/>
                            <w:rPr>
                              <w:sz w:val="18"/>
                              <w:szCs w:val="18"/>
                            </w:rPr>
                          </w:pPr>
                          <w:r>
                            <w:rPr>
                              <w:sz w:val="18"/>
                              <w:szCs w:val="18"/>
                            </w:rPr>
                            <w:t xml:space="preserve">Prvi nanos </w:t>
                          </w:r>
                        </w:p>
                        <w:p w14:paraId="20877F20" w14:textId="77777777" w:rsidR="00BF0FD1" w:rsidRPr="00427A61" w:rsidRDefault="00BF0FD1" w:rsidP="00BF0FD1">
                          <w:pPr>
                            <w:spacing w:after="0" w:line="276" w:lineRule="auto"/>
                            <w:jc w:val="center"/>
                            <w:rPr>
                              <w:sz w:val="18"/>
                              <w:szCs w:val="18"/>
                            </w:rPr>
                          </w:pPr>
                          <w:r>
                            <w:rPr>
                              <w:sz w:val="18"/>
                              <w:szCs w:val="18"/>
                            </w:rPr>
                            <w:t>boje</w:t>
                          </w:r>
                        </w:p>
                      </w:txbxContent>
                    </v:textbox>
                  </v:shape>
                  <v:shapetype id="_x0000_t32" coordsize="21600,21600" o:spt="32" o:oned="t" path="m,l21600,21600e" filled="f">
                    <v:path arrowok="t" fillok="f" o:connecttype="none"/>
                    <o:lock v:ext="edit" shapetype="t"/>
                  </v:shapetype>
                  <v:shape id="Ravni poveznik sa strelicom 2" o:spid="_x0000_s1036" type="#_x0000_t32" style="position:absolute;left:5117;top:3691;width:3520;height:33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" strokecolor="black [3213]" strokeweight="1.5pt">
                    <v:stroke endarrow="classic" joinstyle="miter"/>
                  </v:shape>
                  <v:shape id="Ravni poveznik sa strelicom 2" o:spid="_x0000_s1037" type="#_x0000_t32" style="position:absolute;left:29574;top:3775;width:3520;height:33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" strokecolor="black [3213]" strokeweight="1.5pt">
                    <v:stroke endarrow="classic" joinstyle="miter"/>
                  </v:shape>
                </v:group>
                <v:shape id="Ravni poveznik sa strelicom 2" o:spid="_x0000_s1038" type="#_x0000_t32" style="position:absolute;left:21819;top:3150;width:457;height:46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" strokecolor="black [3213]" strokeweight="1.5pt">
                  <v:stroke endarrow="classic" joinstyle="miter"/>
                </v:shape>
                <w10:wrap type="topAndBottom" anchorx="margin"/>
              </v:group>
            </w:pict>
          </mc:Fallback>
        </mc:AlternateContent>
      </w:r>
      <w:r>
        <w:rPr>
          <w:noProof/>
        </w:rPr>
        <mc:AlternateContent>
          <mc:Choice Requires="wps">
            <w:drawing>
              <wp:anchor distT="0" distB="0" distL="114300" distR="114300" simplePos="0" relativeHeight="251800064" behindDoc="0" locked="0" layoutInCell="1" allowOverlap="1" wp14:anchorId="2F017656" wp14:editId="06E1208F">
                <wp:simplePos x="0" y="0"/>
                <wp:positionH relativeFrom="margin">
                  <wp:posOffset>449580</wp:posOffset>
                </wp:positionH>
                <wp:positionV relativeFrom="paragraph">
                  <wp:posOffset>5788660</wp:posOffset>
                </wp:positionV>
                <wp:extent cx="4481830" cy="635"/>
                <wp:effectExtent l="0" t="0" r="0" b="0"/>
                <wp:wrapTopAndBottom/>
                <wp:docPr id="1502004559" name="Tekstni okvir 1"/>
                <wp:cNvGraphicFramePr/>
                <a:graphic xmlns:a="http://schemas.openxmlformats.org/drawingml/2006/main">
                  <a:graphicData uri="http://schemas.microsoft.com/office/word/2010/wordprocessingShape">
                    <wps:wsp>
                      <wps:cNvSpPr txBox="1"/>
                      <wps:spPr>
                        <a:xfrm>
                          <a:off x="0" y="0"/>
                          <a:ext cx="4481830" cy="635"/>
                        </a:xfrm>
                        <a:prstGeom prst="rect">
                          <a:avLst/>
                        </a:prstGeom>
                        <a:solidFill>
                          <a:prstClr val="white"/>
                        </a:solidFill>
                        <a:ln>
                          <a:noFill/>
                        </a:ln>
                      </wps:spPr>
                      <wps:txbx>
                        <w:txbxContent>
                          <w:p w14:paraId="7CFCE999" w14:textId="779FF4BE" w:rsidR="003E261D" w:rsidRPr="00AC6BB6" w:rsidRDefault="003E261D" w:rsidP="003E261D">
                            <w:pPr>
                              <w:pStyle w:val="Opisslike"/>
                              <w:jc w:val="center"/>
                            </w:pPr>
                            <w:bookmarkStart w:id="18" w:name="_Toc237350843"/>
                            <w:r w:rsidRPr="003E261D">
                              <w:rPr>
                                <w:color w:val="auto"/>
                              </w:rPr>
                              <w:t xml:space="preserve">Slika </w:t>
                            </w:r>
                            <w:r w:rsidRPr="003E261D">
                              <w:rPr>
                                <w:color w:val="auto"/>
                              </w:rPr>
                              <w:fldChar w:fldCharType="begin"/>
                            </w:r>
                            <w:r w:rsidRPr="003E261D">
                              <w:rPr>
                                <w:color w:val="auto"/>
                              </w:rPr>
                              <w:instrText xml:space="preserve"> SEQ Slika \* ARABIC </w:instrText>
                            </w:r>
                            <w:r w:rsidRPr="003E261D">
                              <w:rPr>
                                <w:color w:val="auto"/>
                              </w:rPr>
                              <w:fldChar w:fldCharType="separate"/>
                            </w:r>
                            <w:r w:rsidR="003043E8">
                              <w:rPr>
                                <w:noProof/>
                                <w:color w:val="auto"/>
                              </w:rPr>
                              <w:t>4</w:t>
                            </w:r>
                            <w:r w:rsidRPr="003E261D">
                              <w:rPr>
                                <w:color w:val="auto"/>
                              </w:rPr>
                              <w:fldChar w:fldCharType="end"/>
                            </w:r>
                            <w:r w:rsidRPr="003E261D">
                              <w:rPr>
                                <w:color w:val="auto"/>
                              </w:rPr>
                              <w:t xml:space="preserve">. Shematski prikaz preklapanja dviju tiskarskih boja na tiskovnoj podlozi (Izvor: </w:t>
                            </w:r>
                            <w:hyperlink r:id="rId18" w:anchor="page=43" w:history="1">
                              <w:r w:rsidRPr="00163BD4">
                                <w:rPr>
                                  <w:rStyle w:val="Hiperveza"/>
                                </w:rPr>
                                <w:t>https://repository.rit.edu/cgi/viewcontent.cgi?article=1071&amp;context=books#page=43</w:t>
                              </w:r>
                            </w:hyperlink>
                            <w:r w:rsidRPr="003E261D">
                              <w:rPr>
                                <w:color w:val="auto"/>
                              </w:rPr>
                              <w:t>)</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17656" id="_x0000_s1039" type="#_x0000_t202" style="position:absolute;left:0;text-align:left;margin-left:35.4pt;margin-top:455.8pt;width:352.9pt;height:.05pt;z-index:2518000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" stroked="f">
                <v:textbox style="mso-fit-shape-to-text:t" inset="0,0,0,0">
                  <w:txbxContent>
                    <w:p w14:paraId="7CFCE999" w14:textId="779FF4BE" w:rsidR="003E261D" w:rsidRPr="00AC6BB6" w:rsidRDefault="003E261D" w:rsidP="003E261D">
                      <w:pPr>
                        <w:pStyle w:val="Opisslike"/>
                        <w:jc w:val="center"/>
                      </w:pPr>
                      <w:bookmarkStart w:id="19" w:name="_Toc237350843"/>
                      <w:r w:rsidRPr="003E261D">
                        <w:rPr>
                          <w:color w:val="auto"/>
                        </w:rPr>
                        <w:t xml:space="preserve">Slika </w:t>
                      </w:r>
                      <w:r w:rsidRPr="003E261D">
                        <w:rPr>
                          <w:color w:val="auto"/>
                        </w:rPr>
                        <w:fldChar w:fldCharType="begin"/>
                      </w:r>
                      <w:r w:rsidRPr="003E261D">
                        <w:rPr>
                          <w:color w:val="auto"/>
                        </w:rPr>
                        <w:instrText xml:space="preserve"> SEQ Slika \* ARABIC </w:instrText>
                      </w:r>
                      <w:r w:rsidRPr="003E261D">
                        <w:rPr>
                          <w:color w:val="auto"/>
                        </w:rPr>
                        <w:fldChar w:fldCharType="separate"/>
                      </w:r>
                      <w:r w:rsidR="003043E8">
                        <w:rPr>
                          <w:noProof/>
                          <w:color w:val="auto"/>
                        </w:rPr>
                        <w:t>4</w:t>
                      </w:r>
                      <w:r w:rsidRPr="003E261D">
                        <w:rPr>
                          <w:color w:val="auto"/>
                        </w:rPr>
                        <w:fldChar w:fldCharType="end"/>
                      </w:r>
                      <w:r w:rsidRPr="003E261D">
                        <w:rPr>
                          <w:color w:val="auto"/>
                        </w:rPr>
                        <w:t xml:space="preserve">. Shematski prikaz preklapanja dviju tiskarskih boja na tiskovnoj podlozi (Izvor: </w:t>
                      </w:r>
                      <w:hyperlink r:id="rId19" w:anchor="page=43" w:history="1">
                        <w:r w:rsidRPr="00163BD4">
                          <w:rPr>
                            <w:rStyle w:val="Hiperveza"/>
                          </w:rPr>
                          <w:t>https://repository.rit.edu/cgi/viewcontent.cgi?article=1071&amp;context=books#page=43</w:t>
                        </w:r>
                      </w:hyperlink>
                      <w:r w:rsidRPr="003E261D">
                        <w:rPr>
                          <w:color w:val="auto"/>
                        </w:rPr>
                        <w:t>)</w:t>
                      </w:r>
                      <w:bookmarkEnd w:id="19"/>
                    </w:p>
                  </w:txbxContent>
                </v:textbox>
                <w10:wrap type="topAndBottom" anchorx="margin"/>
              </v:shape>
            </w:pict>
          </mc:Fallback>
        </mc:AlternateContent>
      </w:r>
      <w:r w:rsidR="00925541">
        <w:t>J</w:t>
      </w:r>
      <w:r w:rsidR="00925541" w:rsidRPr="005B564D">
        <w:t>edan od ključnih čimbenika koji utječe na kvalitetu višebojnog tiska</w:t>
      </w:r>
      <w:r w:rsidR="00925541">
        <w:t xml:space="preserve">, osobito </w:t>
      </w:r>
      <w:proofErr w:type="spellStart"/>
      <w:r w:rsidR="00925541">
        <w:t>ofsetnog</w:t>
      </w:r>
      <w:proofErr w:type="spellEnd"/>
      <w:r w:rsidR="00925541" w:rsidRPr="005B564D">
        <w:t xml:space="preserve"> j</w:t>
      </w:r>
      <w:r w:rsidR="00925541">
        <w:t>e</w:t>
      </w:r>
      <w:r w:rsidR="00925541" w:rsidRPr="005B564D">
        <w:t xml:space="preserve"> međusobno prianjanje uzastopno nanesenih slojeva tiskarske boje. </w:t>
      </w:r>
      <w:r w:rsidR="00925541">
        <w:t xml:space="preserve">U slučaju </w:t>
      </w:r>
      <w:proofErr w:type="spellStart"/>
      <w:r w:rsidR="00925541">
        <w:t>ofsetnog</w:t>
      </w:r>
      <w:proofErr w:type="spellEnd"/>
      <w:r w:rsidR="00925541">
        <w:t xml:space="preserve"> višebojnog tiska, procesne boje </w:t>
      </w:r>
      <w:r w:rsidR="00925541" w:rsidRPr="00583B70">
        <w:t>(CMYK)</w:t>
      </w:r>
      <w:r w:rsidR="00925541">
        <w:t xml:space="preserve"> nanose se tehnikom mokro na mokro </w:t>
      </w:r>
      <w:r w:rsidR="00925541" w:rsidRPr="005B564D">
        <w:t>(</w:t>
      </w:r>
      <w:r w:rsidR="00925541">
        <w:t xml:space="preserve">eng. </w:t>
      </w:r>
      <w:proofErr w:type="spellStart"/>
      <w:r w:rsidR="00925541" w:rsidRPr="005B564D">
        <w:rPr>
          <w:i/>
          <w:iCs/>
        </w:rPr>
        <w:t>wet</w:t>
      </w:r>
      <w:proofErr w:type="spellEnd"/>
      <w:r w:rsidR="00925541" w:rsidRPr="005B564D">
        <w:rPr>
          <w:i/>
          <w:iCs/>
        </w:rPr>
        <w:t>-on-</w:t>
      </w:r>
      <w:proofErr w:type="spellStart"/>
      <w:r w:rsidR="00925541" w:rsidRPr="005B564D">
        <w:rPr>
          <w:i/>
          <w:iCs/>
        </w:rPr>
        <w:t>wet</w:t>
      </w:r>
      <w:proofErr w:type="spellEnd"/>
      <w:r w:rsidR="00925541" w:rsidRPr="005B564D">
        <w:t>)</w:t>
      </w:r>
      <w:r w:rsidR="00925541">
        <w:t xml:space="preserve"> gdje se sljedeća boja nanosi prije nego što se prošla potpuno osušila, tako se njihovim preklapanjem stvora širok raspon boja. </w:t>
      </w:r>
      <w:r w:rsidR="00925541" w:rsidRPr="005B564D">
        <w:t xml:space="preserve"> </w:t>
      </w:r>
      <w:r w:rsidR="00925541">
        <w:t xml:space="preserve">Kako bi se definirala uspješnost </w:t>
      </w:r>
      <w:r w:rsidR="00925541" w:rsidRPr="005B564D">
        <w:t>višebojnog tiska</w:t>
      </w:r>
      <w:r w:rsidR="00925541">
        <w:t xml:space="preserve"> potrebno je procijenit </w:t>
      </w:r>
      <w:r w:rsidR="00925541" w:rsidRPr="00583B70">
        <w:t>koliko se svježa boja uspješno pren</w:t>
      </w:r>
      <w:r w:rsidR="00925541">
        <w:t>ijela</w:t>
      </w:r>
      <w:r w:rsidR="00925541" w:rsidRPr="00583B70">
        <w:t xml:space="preserve"> na prethodno otisnuti sloj.</w:t>
      </w:r>
      <w:r w:rsidR="00925541">
        <w:t xml:space="preserve"> Učinkovitost prijenosa novog sloja boje na prethodno otisnutu boju naziva se </w:t>
      </w:r>
      <w:proofErr w:type="spellStart"/>
      <w:r w:rsidR="00925541" w:rsidRPr="005B564D">
        <w:rPr>
          <w:i/>
          <w:iCs/>
        </w:rPr>
        <w:t>ink</w:t>
      </w:r>
      <w:proofErr w:type="spellEnd"/>
      <w:r w:rsidR="00925541" w:rsidRPr="005B564D">
        <w:rPr>
          <w:i/>
          <w:iCs/>
        </w:rPr>
        <w:t xml:space="preserve"> </w:t>
      </w:r>
      <w:proofErr w:type="spellStart"/>
      <w:r w:rsidR="00925541" w:rsidRPr="005B564D">
        <w:rPr>
          <w:i/>
          <w:iCs/>
        </w:rPr>
        <w:t>trapping</w:t>
      </w:r>
      <w:proofErr w:type="spellEnd"/>
      <w:r w:rsidR="00925541">
        <w:rPr>
          <w:i/>
          <w:iCs/>
        </w:rPr>
        <w:t xml:space="preserve"> </w:t>
      </w:r>
      <w:r w:rsidR="00925541">
        <w:t>i definira se kao sposobnost jednog sloja tiskarske boja da prihvati drugi sloj boje tijekom procesa tiska [</w:t>
      </w:r>
      <w:r w:rsidR="0008221C">
        <w:t>7</w:t>
      </w:r>
      <w:r w:rsidR="00925541">
        <w:t>]</w:t>
      </w:r>
      <w:r w:rsidR="00925541" w:rsidRPr="005B564D">
        <w:t>.</w:t>
      </w:r>
      <w:r w:rsidR="00925541">
        <w:t xml:space="preserve"> Pojava </w:t>
      </w:r>
      <w:proofErr w:type="spellStart"/>
      <w:r w:rsidR="00925541" w:rsidRPr="00761B8E">
        <w:rPr>
          <w:i/>
          <w:iCs/>
        </w:rPr>
        <w:t>ink</w:t>
      </w:r>
      <w:proofErr w:type="spellEnd"/>
      <w:r w:rsidR="00925541" w:rsidRPr="00761B8E">
        <w:rPr>
          <w:i/>
          <w:iCs/>
        </w:rPr>
        <w:t xml:space="preserve"> </w:t>
      </w:r>
      <w:proofErr w:type="spellStart"/>
      <w:r w:rsidR="00925541" w:rsidRPr="00761B8E">
        <w:rPr>
          <w:i/>
          <w:iCs/>
        </w:rPr>
        <w:t>trappinga</w:t>
      </w:r>
      <w:proofErr w:type="spellEnd"/>
      <w:r w:rsidR="00925541">
        <w:t xml:space="preserve"> karakteristična je za višebojni tisak jer se boje nanose jedna preko druge i </w:t>
      </w:r>
      <w:r w:rsidR="00E16810">
        <w:t xml:space="preserve">osim što prva nanesena boja dolazi u </w:t>
      </w:r>
      <w:r w:rsidR="00925541" w:rsidRPr="00583B70">
        <w:t>izrav</w:t>
      </w:r>
      <w:r w:rsidR="00925541">
        <w:t>an dodir</w:t>
      </w:r>
      <w:r w:rsidR="00925541" w:rsidRPr="00583B70">
        <w:t xml:space="preserve"> s podlogom,</w:t>
      </w:r>
      <w:r w:rsidR="00E16810">
        <w:t xml:space="preserve"> ostale dolaze u izravan dodir</w:t>
      </w:r>
      <w:r w:rsidR="00925541" w:rsidRPr="00583B70">
        <w:t xml:space="preserve"> s prethodnim slojem boje</w:t>
      </w:r>
      <w:r w:rsidR="00925541">
        <w:t xml:space="preserve">. Kvalitetno prianjane sljedeće tiskane boja ne prethodnu izravno </w:t>
      </w:r>
      <w:r w:rsidR="00925541" w:rsidRPr="005B564D">
        <w:t xml:space="preserve">utječe na reprodukciju tonova, </w:t>
      </w:r>
      <w:r w:rsidR="00925541">
        <w:t xml:space="preserve">optička svojstva otisaka, </w:t>
      </w:r>
      <w:r w:rsidR="00925541" w:rsidRPr="005B564D">
        <w:t>postizanje željenih kolorističkih vrijednosti</w:t>
      </w:r>
      <w:r w:rsidR="00925541">
        <w:t xml:space="preserve"> </w:t>
      </w:r>
      <w:r w:rsidR="00925541" w:rsidRPr="005B564D">
        <w:t>i ukupnu kvalitetu otiska</w:t>
      </w:r>
      <w:r w:rsidR="00925541">
        <w:t xml:space="preserve">. Primanje boje na boju mjeri je u tri područja boja, </w:t>
      </w:r>
    </w:p>
    <w:p w14:paraId="43127307" w14:textId="1C023929" w:rsidR="00925541" w:rsidRDefault="00925541" w:rsidP="00925541">
      <w:pPr>
        <w:spacing w:line="360" w:lineRule="auto"/>
        <w:jc w:val="both"/>
      </w:pPr>
      <w:r>
        <w:lastRenderedPageBreak/>
        <w:t xml:space="preserve">crvenoj, zelenoj i plavoj. Crvena predstavlja </w:t>
      </w:r>
      <w:proofErr w:type="spellStart"/>
      <w:r w:rsidRPr="005B6CA0">
        <w:rPr>
          <w:i/>
          <w:iCs/>
        </w:rPr>
        <w:t>overprint</w:t>
      </w:r>
      <w:proofErr w:type="spellEnd"/>
      <w:r>
        <w:t xml:space="preserve"> žute na </w:t>
      </w:r>
      <w:proofErr w:type="spellStart"/>
      <w:r>
        <w:t>magentu</w:t>
      </w:r>
      <w:proofErr w:type="spellEnd"/>
      <w:r>
        <w:t xml:space="preserve">, zelena predstavlja </w:t>
      </w:r>
      <w:proofErr w:type="spellStart"/>
      <w:r w:rsidRPr="005B6CA0">
        <w:rPr>
          <w:i/>
          <w:iCs/>
        </w:rPr>
        <w:t>overprint</w:t>
      </w:r>
      <w:proofErr w:type="spellEnd"/>
      <w:r>
        <w:t xml:space="preserve"> žute na </w:t>
      </w:r>
      <w:proofErr w:type="spellStart"/>
      <w:r>
        <w:t>cijan</w:t>
      </w:r>
      <w:proofErr w:type="spellEnd"/>
      <w:r>
        <w:t>, dok plava predstavlja</w:t>
      </w:r>
      <w:r w:rsidRPr="005B6CA0">
        <w:rPr>
          <w:i/>
          <w:iCs/>
        </w:rPr>
        <w:t xml:space="preserve"> </w:t>
      </w:r>
      <w:proofErr w:type="spellStart"/>
      <w:r w:rsidRPr="005B6CA0">
        <w:rPr>
          <w:i/>
          <w:iCs/>
        </w:rPr>
        <w:t>overprint</w:t>
      </w:r>
      <w:proofErr w:type="spellEnd"/>
      <w:r>
        <w:t xml:space="preserve"> </w:t>
      </w:r>
      <w:proofErr w:type="spellStart"/>
      <w:r>
        <w:t>magente</w:t>
      </w:r>
      <w:proofErr w:type="spellEnd"/>
      <w:r>
        <w:t xml:space="preserve"> na </w:t>
      </w:r>
      <w:proofErr w:type="spellStart"/>
      <w:r>
        <w:t>cijan</w:t>
      </w:r>
      <w:proofErr w:type="spellEnd"/>
      <w:r>
        <w:t xml:space="preserve"> [</w:t>
      </w:r>
      <w:r w:rsidR="0008221C">
        <w:t>8</w:t>
      </w:r>
      <w:r>
        <w:t>].</w:t>
      </w:r>
      <w:r w:rsidR="003E261D">
        <w:t xml:space="preserve"> </w:t>
      </w:r>
      <w:r>
        <w:t xml:space="preserve">Kod </w:t>
      </w:r>
      <w:proofErr w:type="spellStart"/>
      <w:r>
        <w:t>ofsetne</w:t>
      </w:r>
      <w:proofErr w:type="spellEnd"/>
      <w:r>
        <w:t xml:space="preserve"> tehnike tiska sustavi za bojanje, </w:t>
      </w:r>
      <w:r w:rsidRPr="00513B7C">
        <w:t>preko</w:t>
      </w:r>
      <w:r>
        <w:t xml:space="preserve"> nekoliko manjih</w:t>
      </w:r>
      <w:r w:rsidRPr="00513B7C">
        <w:t xml:space="preserve"> valjaka</w:t>
      </w:r>
      <w:r>
        <w:t xml:space="preserve"> nanose tiskarsku boju na valjak koji nosi tiskovnu formu, zatim se boja sa tiskovne forme,  </w:t>
      </w:r>
      <w:r w:rsidRPr="00513B7C">
        <w:t xml:space="preserve">prenosi na </w:t>
      </w:r>
      <w:proofErr w:type="spellStart"/>
      <w:r w:rsidRPr="00513B7C">
        <w:t>ofsetni</w:t>
      </w:r>
      <w:proofErr w:type="spellEnd"/>
      <w:r w:rsidRPr="00513B7C">
        <w:t xml:space="preserve"> valjak s gumenom navlakom, koji prelaskom preko tiskovne podloge ostavlja otisak.</w:t>
      </w:r>
      <w:r>
        <w:t xml:space="preserve"> Kako bi se dobio višebojni otisak, svaki od valjaka u sustavu za obojenje  nanosi jednu od boja, </w:t>
      </w:r>
      <w:proofErr w:type="spellStart"/>
      <w:r>
        <w:t>cijan</w:t>
      </w:r>
      <w:proofErr w:type="spellEnd"/>
      <w:r>
        <w:t xml:space="preserve">, </w:t>
      </w:r>
      <w:proofErr w:type="spellStart"/>
      <w:r>
        <w:t>magentu</w:t>
      </w:r>
      <w:proofErr w:type="spellEnd"/>
      <w:r>
        <w:t xml:space="preserve">, žutu i crnu (CMYK).  Kod višebojnog ofseta, prijenos prve tiskarske boje s tiskarske jedinice na podlogu je mokro-na-suho (eng. </w:t>
      </w:r>
      <w:proofErr w:type="spellStart"/>
      <w:r>
        <w:t>wet</w:t>
      </w:r>
      <w:proofErr w:type="spellEnd"/>
      <w:r>
        <w:t>-on-</w:t>
      </w:r>
      <w:proofErr w:type="spellStart"/>
      <w:r>
        <w:t>dry</w:t>
      </w:r>
      <w:proofErr w:type="spellEnd"/>
      <w:r>
        <w:t>). Iz razloga što  se mokra tiskarska boja prenosi na suhu tiskovnu podlogu</w:t>
      </w:r>
      <w:r w:rsidR="00BF0FD1">
        <w:t xml:space="preserve"> (Slika </w:t>
      </w:r>
      <w:r w:rsidR="00322500">
        <w:t>4</w:t>
      </w:r>
      <w:r w:rsidR="00BF0FD1">
        <w:t>.)</w:t>
      </w:r>
      <w:r>
        <w:t xml:space="preserve">. Sljedeće tiskarske jedinice tiskaju mokro-na-mokro (eng. </w:t>
      </w:r>
      <w:proofErr w:type="spellStart"/>
      <w:r>
        <w:t>wet</w:t>
      </w:r>
      <w:proofErr w:type="spellEnd"/>
      <w:r>
        <w:t>-on-</w:t>
      </w:r>
      <w:proofErr w:type="spellStart"/>
      <w:r>
        <w:t>wet</w:t>
      </w:r>
      <w:proofErr w:type="spellEnd"/>
      <w:r>
        <w:t>) na već otisnuto područje boje koja se nije potpuno osušila [</w:t>
      </w:r>
      <w:r w:rsidR="0008221C">
        <w:t>7</w:t>
      </w:r>
      <w:r>
        <w:t xml:space="preserve">]. Ključ </w:t>
      </w:r>
      <w:proofErr w:type="spellStart"/>
      <w:r>
        <w:t>wet</w:t>
      </w:r>
      <w:proofErr w:type="spellEnd"/>
      <w:r>
        <w:t>-on-</w:t>
      </w:r>
      <w:proofErr w:type="spellStart"/>
      <w:r>
        <w:t>wet</w:t>
      </w:r>
      <w:proofErr w:type="spellEnd"/>
      <w:r>
        <w:t xml:space="preserve"> tehnike je prijenos novog sloja tinte na već otisnuti mokri sloj, bez njegovog podizanja ili skidanja, što uvelike ovisi o kontroli gustoće i ljepljivosti tiskarske boje. </w:t>
      </w:r>
      <w:r w:rsidRPr="00913594">
        <w:t xml:space="preserve">Prijenos tiskarske boje između valjaka odvija se u njihovom kontaktnom području. Pri ulasku boje između valjaka zbog visokog tlaka </w:t>
      </w:r>
      <w:r>
        <w:t xml:space="preserve">dolazi do </w:t>
      </w:r>
      <w:r w:rsidRPr="00913594">
        <w:t>ravnomjerno</w:t>
      </w:r>
      <w:r>
        <w:t>g</w:t>
      </w:r>
      <w:r w:rsidRPr="00913594">
        <w:t xml:space="preserve"> raspoređ</w:t>
      </w:r>
      <w:r>
        <w:t>ivanja tiskarske boje</w:t>
      </w:r>
      <w:r w:rsidRPr="00913594">
        <w:t xml:space="preserve"> po njihovim površinama. Kako se valjci nastavljaju okretati</w:t>
      </w:r>
      <w:r>
        <w:t xml:space="preserve"> i odvajati</w:t>
      </w:r>
      <w:r w:rsidRPr="00913594">
        <w:t>, tlak u filmu boje se</w:t>
      </w:r>
      <w:r>
        <w:t xml:space="preserve"> </w:t>
      </w:r>
      <w:r w:rsidRPr="00913594">
        <w:t>naglo smanjuje, što uzrokuje pojavu sitnih šupljina unutar sloja boje. Zbog toga se film boje ra</w:t>
      </w:r>
      <w:r>
        <w:t>zdvaja</w:t>
      </w:r>
      <w:r w:rsidRPr="00913594">
        <w:t xml:space="preserve"> u tanke niti koje se tijekom daljnjeg </w:t>
      </w:r>
      <w:r>
        <w:t>odvajanja</w:t>
      </w:r>
      <w:r w:rsidRPr="00913594">
        <w:t xml:space="preserve"> prekidaju. Posljedica ovog procesa je cijepanje sloja boje (</w:t>
      </w:r>
      <w:proofErr w:type="spellStart"/>
      <w:r w:rsidRPr="00913594">
        <w:rPr>
          <w:i/>
          <w:iCs/>
        </w:rPr>
        <w:t>ink</w:t>
      </w:r>
      <w:proofErr w:type="spellEnd"/>
      <w:r w:rsidRPr="00913594">
        <w:rPr>
          <w:i/>
          <w:iCs/>
        </w:rPr>
        <w:t xml:space="preserve"> </w:t>
      </w:r>
      <w:proofErr w:type="spellStart"/>
      <w:r w:rsidRPr="00913594">
        <w:rPr>
          <w:i/>
          <w:iCs/>
        </w:rPr>
        <w:t>splitting</w:t>
      </w:r>
      <w:proofErr w:type="spellEnd"/>
      <w:r w:rsidRPr="00913594">
        <w:t>), pri čemu dio boje ostaje na jednoj, a dio prelazi na drugu površinu. Ovaj mehanizam predstavlja osnov</w:t>
      </w:r>
      <w:r>
        <w:t>u</w:t>
      </w:r>
      <w:r w:rsidRPr="00913594">
        <w:t xml:space="preserve"> prijenosa tiskarske boje u </w:t>
      </w:r>
      <w:proofErr w:type="spellStart"/>
      <w:r w:rsidRPr="00913594">
        <w:t>ofsetnom</w:t>
      </w:r>
      <w:proofErr w:type="spellEnd"/>
      <w:r w:rsidRPr="00913594">
        <w:t xml:space="preserve"> tisku te izravno utječe na primanje boje na boju (</w:t>
      </w:r>
      <w:proofErr w:type="spellStart"/>
      <w:r w:rsidRPr="00913594">
        <w:rPr>
          <w:i/>
          <w:iCs/>
        </w:rPr>
        <w:t>ink</w:t>
      </w:r>
      <w:proofErr w:type="spellEnd"/>
      <w:r w:rsidRPr="00913594">
        <w:rPr>
          <w:i/>
          <w:iCs/>
        </w:rPr>
        <w:t xml:space="preserve"> </w:t>
      </w:r>
      <w:proofErr w:type="spellStart"/>
      <w:r w:rsidRPr="00913594">
        <w:rPr>
          <w:i/>
          <w:iCs/>
        </w:rPr>
        <w:t>trapping</w:t>
      </w:r>
      <w:proofErr w:type="spellEnd"/>
      <w:r w:rsidRPr="00913594">
        <w:t>).</w:t>
      </w:r>
      <w:r>
        <w:t xml:space="preserve"> </w:t>
      </w:r>
    </w:p>
    <w:p w14:paraId="35D3A9D3" w14:textId="295FBFF7" w:rsidR="00925541" w:rsidRPr="009A34DE" w:rsidRDefault="00925541" w:rsidP="00925541">
      <w:pPr>
        <w:spacing w:line="360" w:lineRule="auto"/>
        <w:jc w:val="both"/>
        <w:rPr>
          <w:color w:val="EE0000"/>
        </w:rPr>
      </w:pPr>
      <w:r>
        <w:t xml:space="preserve">Pravilno prianjanje boje na boju ovisi o nekoliko međusobno povezanih čimbenika koji moraju biti pažljivo uravnoteženi kako bi se postigla optimalna kvaliteta </w:t>
      </w:r>
      <w:r w:rsidR="00D766BD">
        <w:t>tiska</w:t>
      </w:r>
      <w:r>
        <w:t>. To uključuje ljepljivost tinte, redoslijed ispisa boja, brzinu tiskarskog stroja te fizikalna i kemijska svojstva tiskovne podloge. Svaki od ovih čimbenika može značajno utjecati na interakciju između slojeva tinte tijekom procesa ispisa [</w:t>
      </w:r>
      <w:r w:rsidR="0008221C">
        <w:t>8</w:t>
      </w:r>
      <w:r>
        <w:t xml:space="preserve">]. Ljepljivost tiskarske boje (eng. </w:t>
      </w:r>
      <w:proofErr w:type="spellStart"/>
      <w:r w:rsidRPr="005B6CA0">
        <w:rPr>
          <w:i/>
          <w:iCs/>
        </w:rPr>
        <w:t>tack</w:t>
      </w:r>
      <w:proofErr w:type="spellEnd"/>
      <w:r>
        <w:t>) je s</w:t>
      </w:r>
      <w:r w:rsidRPr="00E36868">
        <w:t xml:space="preserve">vojstvo tiskarskih boja koje opisuje koheziju koja postoji između čestica filma </w:t>
      </w:r>
      <w:r>
        <w:t>boje</w:t>
      </w:r>
      <w:r w:rsidRPr="00E36868">
        <w:t>,</w:t>
      </w:r>
      <w:r>
        <w:t xml:space="preserve"> odnosno njihovu ljepljivost. Također mjeri silu potrebnu za cijepanje filma tinte (</w:t>
      </w:r>
      <w:proofErr w:type="spellStart"/>
      <w:r w:rsidRPr="00AE056A">
        <w:rPr>
          <w:i/>
          <w:iCs/>
        </w:rPr>
        <w:t>ink</w:t>
      </w:r>
      <w:proofErr w:type="spellEnd"/>
      <w:r w:rsidRPr="00AE056A">
        <w:rPr>
          <w:i/>
          <w:iCs/>
        </w:rPr>
        <w:t xml:space="preserve"> </w:t>
      </w:r>
      <w:proofErr w:type="spellStart"/>
      <w:r w:rsidRPr="00AE056A">
        <w:rPr>
          <w:i/>
          <w:iCs/>
        </w:rPr>
        <w:t>splitting</w:t>
      </w:r>
      <w:proofErr w:type="spellEnd"/>
      <w:r>
        <w:t>) između dva rotirajuća valjka pri unaprijed određenoj brzini i temperaturi [</w:t>
      </w:r>
      <w:r w:rsidR="008525E0">
        <w:t>1</w:t>
      </w:r>
      <w:r>
        <w:t>,</w:t>
      </w:r>
      <w:r w:rsidR="0008221C">
        <w:t>7</w:t>
      </w:r>
      <w:r>
        <w:t>]. Ljepljivost je značajan faktor koji omogućuje tiskarskim bojama da se prilijepe ili prime jedna za drugu [</w:t>
      </w:r>
      <w:r w:rsidR="0008221C">
        <w:t>7</w:t>
      </w:r>
      <w:r>
        <w:t>]. U pravilnom redoslijedu, prva tiskarske boja mora imati najveću ljepljivost, dok sljedeće otisnute boje moraju imati nižu ljepljivost [</w:t>
      </w:r>
      <w:r w:rsidR="008525E0">
        <w:t>1</w:t>
      </w:r>
      <w:r>
        <w:t>,</w:t>
      </w:r>
      <w:r w:rsidR="0008221C">
        <w:t>7</w:t>
      </w:r>
      <w:r>
        <w:t xml:space="preserve">]. </w:t>
      </w:r>
      <w:r w:rsidRPr="000368ED">
        <w:t xml:space="preserve">U suprotnom, </w:t>
      </w:r>
      <w:r w:rsidRPr="000368ED">
        <w:lastRenderedPageBreak/>
        <w:t xml:space="preserve">novi nanos tiskarske boje će se zalijepiti za već otisnutu mokru boju podignuti je sa papira i uništiti otisak. </w:t>
      </w:r>
      <w:r w:rsidRPr="00587E0A">
        <w:t xml:space="preserve">Redoslijed tiskanja procesnih boja može se razlikovati ovisno o zahtjevima tiskarskog procesa i kriterijima kvalitete koje je potrebno postići. U višebojnom </w:t>
      </w:r>
      <w:proofErr w:type="spellStart"/>
      <w:r w:rsidRPr="00587E0A">
        <w:t>ofsetnom</w:t>
      </w:r>
      <w:proofErr w:type="spellEnd"/>
      <w:r w:rsidRPr="00587E0A">
        <w:t xml:space="preserve"> tisku jedan od najčešće primjenjivanih redoslijeda jest crna (K), </w:t>
      </w:r>
      <w:proofErr w:type="spellStart"/>
      <w:r w:rsidRPr="00587E0A">
        <w:t>cijan</w:t>
      </w:r>
      <w:proofErr w:type="spellEnd"/>
      <w:r w:rsidRPr="00587E0A">
        <w:t xml:space="preserve"> (C), </w:t>
      </w:r>
      <w:proofErr w:type="spellStart"/>
      <w:r w:rsidRPr="00587E0A">
        <w:t>magenta</w:t>
      </w:r>
      <w:proofErr w:type="spellEnd"/>
      <w:r w:rsidRPr="00587E0A">
        <w:t xml:space="preserve"> (M) i žuta (Y), odnosno KCMY</w:t>
      </w:r>
      <w:r>
        <w:t xml:space="preserve"> [</w:t>
      </w:r>
      <w:r w:rsidR="0008221C">
        <w:t>9</w:t>
      </w:r>
      <w:r>
        <w:t>]</w:t>
      </w:r>
      <w:r w:rsidRPr="00587E0A">
        <w:t>. Prema normi ISO 12647-2</w:t>
      </w:r>
      <w:r>
        <w:t>:2013</w:t>
      </w:r>
      <w:r w:rsidRPr="00587E0A">
        <w:t xml:space="preserve"> za kontrolu procesa u </w:t>
      </w:r>
      <w:proofErr w:type="spellStart"/>
      <w:r w:rsidRPr="00587E0A">
        <w:t>ofsetnom</w:t>
      </w:r>
      <w:proofErr w:type="spellEnd"/>
      <w:r w:rsidRPr="00587E0A">
        <w:t xml:space="preserve"> tisku, preporučeni slijed procesnih boja je </w:t>
      </w:r>
      <w:proofErr w:type="spellStart"/>
      <w:r w:rsidRPr="00587E0A">
        <w:t>cijan</w:t>
      </w:r>
      <w:proofErr w:type="spellEnd"/>
      <w:r w:rsidRPr="00587E0A">
        <w:t xml:space="preserve">, </w:t>
      </w:r>
      <w:proofErr w:type="spellStart"/>
      <w:r w:rsidRPr="00587E0A">
        <w:t>magenta</w:t>
      </w:r>
      <w:proofErr w:type="spellEnd"/>
      <w:r w:rsidRPr="00587E0A">
        <w:t xml:space="preserve"> i žuta (CMY), pri čemu se crna boja može tiskati kao prva ili posljednja (KCMY ili CMYK), ovisno o zahtjevima reprodukcije i željenom kontrastu.</w:t>
      </w:r>
      <w:r>
        <w:t xml:space="preserve"> </w:t>
      </w:r>
      <w:r w:rsidRPr="00587E0A">
        <w:t xml:space="preserve">Međutim, navedeni redoslijedi nisu jedini koji se primjenjuju u praksi. Odabir slijeda tiskanja može se prilagoditi ciljevima procesa, primjerice postizanju šireg </w:t>
      </w:r>
      <w:proofErr w:type="spellStart"/>
      <w:r w:rsidRPr="00587E0A">
        <w:t>gamuta</w:t>
      </w:r>
      <w:proofErr w:type="spellEnd"/>
      <w:r w:rsidRPr="00587E0A">
        <w:t xml:space="preserve"> boja, bolje reprodukcije pojedinih tonova ili stabilnijeg prijenosa boje.</w:t>
      </w:r>
      <w:r>
        <w:t xml:space="preserve"> </w:t>
      </w:r>
      <w:r w:rsidRPr="00587E0A">
        <w:t>U pravilu,</w:t>
      </w:r>
      <w:r>
        <w:t xml:space="preserve"> k</w:t>
      </w:r>
      <w:r w:rsidRPr="00587E0A">
        <w:t>ako bi se tinta dobro prilijepila na već otisnute tinte, sljedeća tinta mora imati nižu</w:t>
      </w:r>
      <w:r>
        <w:t xml:space="preserve"> ljepljivost od prethodne [</w:t>
      </w:r>
      <w:r w:rsidR="008525E0">
        <w:t>1</w:t>
      </w:r>
      <w:r>
        <w:t>].</w:t>
      </w:r>
      <w:r w:rsidR="006F54C7">
        <w:t xml:space="preserve"> </w:t>
      </w:r>
      <w:r>
        <w:t>Na uspješnost  primanja boje na boju značajno utječu površinska struktura i mehanizmi interakcije tiskarske boje i podloge, za razliko od optičkih karakteristike poput bjeline ili fluorescentnosti. Ključni kontrolni čimbenici povezani su s poroznošću, prisutnošću premaza i sposobnošću podloge da regulira prodiranje tinte i ponašanje sušenja [</w:t>
      </w:r>
      <w:r w:rsidR="0008221C">
        <w:t>8</w:t>
      </w:r>
      <w:r>
        <w:t xml:space="preserve">]. Dokazano je da podloge s nižom apsorpcijom vode općenito postižu veće vrijednosti </w:t>
      </w:r>
      <w:proofErr w:type="spellStart"/>
      <w:r w:rsidRPr="005B6CA0">
        <w:rPr>
          <w:i/>
          <w:iCs/>
        </w:rPr>
        <w:t>trappinga</w:t>
      </w:r>
      <w:proofErr w:type="spellEnd"/>
      <w:r>
        <w:t xml:space="preserve">, što sugerira da niža poroznost doprinosi poboljšanoj interakciji između slojeva tiskarske boje. Premazane tiskovne podloge, koje pokazuju nižu apsorpciju, dosljedno pokazuju bolje performanse </w:t>
      </w:r>
      <w:proofErr w:type="spellStart"/>
      <w:r>
        <w:t>prijanjanja</w:t>
      </w:r>
      <w:proofErr w:type="spellEnd"/>
      <w:r>
        <w:t xml:space="preserve"> boje na boju u usporedbi s nepremazanim materijalima [</w:t>
      </w:r>
      <w:r w:rsidR="0008221C">
        <w:t>8</w:t>
      </w:r>
      <w:r>
        <w:t>].</w:t>
      </w:r>
    </w:p>
    <w:p w14:paraId="2FEF4899" w14:textId="348A0649" w:rsidR="00B0538C" w:rsidRDefault="00925541" w:rsidP="00925541">
      <w:pPr>
        <w:spacing w:line="360" w:lineRule="auto"/>
        <w:jc w:val="both"/>
      </w:pPr>
      <w:r w:rsidRPr="008F1B1B">
        <w:t xml:space="preserve">Kod tiska s </w:t>
      </w:r>
      <w:r>
        <w:t xml:space="preserve">bojama </w:t>
      </w:r>
      <w:r w:rsidRPr="008F1B1B">
        <w:t>v</w:t>
      </w:r>
      <w:r>
        <w:t>isoke</w:t>
      </w:r>
      <w:r w:rsidRPr="008F1B1B">
        <w:t xml:space="preserve"> gustoće kao što su </w:t>
      </w:r>
      <w:proofErr w:type="spellStart"/>
      <w:r w:rsidRPr="008F1B1B">
        <w:t>ofsetne</w:t>
      </w:r>
      <w:proofErr w:type="spellEnd"/>
      <w:r w:rsidRPr="008F1B1B">
        <w:t>, svaki sljedeći sloj boje koji se tiska preko prethodnog nikada se</w:t>
      </w:r>
      <w:r>
        <w:t xml:space="preserve"> </w:t>
      </w:r>
      <w:r w:rsidRPr="008F1B1B">
        <w:t>ne prenese u istoj debljini kao</w:t>
      </w:r>
      <w:r>
        <w:t xml:space="preserve"> u slučaju</w:t>
      </w:r>
      <w:r w:rsidRPr="008F1B1B">
        <w:t xml:space="preserve"> kada bi se ta boja tiskala izravno na papir</w:t>
      </w:r>
      <w:r>
        <w:t xml:space="preserve"> [</w:t>
      </w:r>
      <w:r w:rsidR="0008221C">
        <w:t>7</w:t>
      </w:r>
      <w:r>
        <w:t>]</w:t>
      </w:r>
      <w:r w:rsidRPr="008F1B1B">
        <w:t>.</w:t>
      </w:r>
      <w:r>
        <w:t xml:space="preserve"> Zato jer se</w:t>
      </w:r>
      <w:r w:rsidRPr="00E718F0">
        <w:t xml:space="preserve"> dio </w:t>
      </w:r>
      <w:r>
        <w:t xml:space="preserve">boje </w:t>
      </w:r>
      <w:r w:rsidRPr="00E718F0">
        <w:t xml:space="preserve">ostane na gumenom cilindru, dio se spoji sa </w:t>
      </w:r>
      <w:r>
        <w:t>prethodno otisnutim</w:t>
      </w:r>
      <w:r w:rsidRPr="00E718F0">
        <w:t xml:space="preserve"> slojem, dio se "rascjepi" tijekom odvajanja cilindara (</w:t>
      </w:r>
      <w:proofErr w:type="spellStart"/>
      <w:r w:rsidRPr="00E718F0">
        <w:rPr>
          <w:i/>
          <w:iCs/>
        </w:rPr>
        <w:t>ink</w:t>
      </w:r>
      <w:proofErr w:type="spellEnd"/>
      <w:r w:rsidRPr="00E718F0">
        <w:rPr>
          <w:i/>
          <w:iCs/>
        </w:rPr>
        <w:t xml:space="preserve"> </w:t>
      </w:r>
      <w:proofErr w:type="spellStart"/>
      <w:r w:rsidRPr="00E718F0">
        <w:rPr>
          <w:i/>
          <w:iCs/>
        </w:rPr>
        <w:t>splitting</w:t>
      </w:r>
      <w:proofErr w:type="spellEnd"/>
      <w:r w:rsidRPr="00E718F0">
        <w:t>).</w:t>
      </w:r>
      <w:r>
        <w:t xml:space="preserve"> Iz razloga što se debljina prijenosa boje može razlikovati zbog različitih razloga i čimbenika, </w:t>
      </w:r>
      <w:proofErr w:type="spellStart"/>
      <w:r w:rsidRPr="00E718F0">
        <w:rPr>
          <w:i/>
          <w:iCs/>
        </w:rPr>
        <w:t>ink</w:t>
      </w:r>
      <w:proofErr w:type="spellEnd"/>
      <w:r w:rsidRPr="00E718F0">
        <w:rPr>
          <w:i/>
          <w:iCs/>
        </w:rPr>
        <w:t xml:space="preserve"> </w:t>
      </w:r>
      <w:proofErr w:type="spellStart"/>
      <w:r w:rsidRPr="00E718F0">
        <w:rPr>
          <w:i/>
          <w:iCs/>
        </w:rPr>
        <w:t>trapping</w:t>
      </w:r>
      <w:proofErr w:type="spellEnd"/>
      <w:r>
        <w:t xml:space="preserve"> se mjeri i prikazuje u postotku. Visok postotak je dobar i prihvatljiv jer označuje željenu boju, dok nizak postotak označuje neujednačenu ili promjenjivu boju. </w:t>
      </w:r>
      <w:r w:rsidRPr="008006BA">
        <w:t xml:space="preserve">Primanje boje na boju najčešće se određuje </w:t>
      </w:r>
      <w:proofErr w:type="spellStart"/>
      <w:r w:rsidRPr="008006BA">
        <w:t>spektrodenzitometrom</w:t>
      </w:r>
      <w:proofErr w:type="spellEnd"/>
      <w:r>
        <w:t>.</w:t>
      </w:r>
      <w:r w:rsidRPr="008006BA">
        <w:t xml:space="preserve"> </w:t>
      </w:r>
      <w:r w:rsidRPr="005B6CA0">
        <w:t xml:space="preserve">Riječ je o mjernim uređajima koji omogućuju objektivnu analizu optičkih i </w:t>
      </w:r>
      <w:proofErr w:type="spellStart"/>
      <w:r w:rsidRPr="005B6CA0">
        <w:t>kolorimetrijskih</w:t>
      </w:r>
      <w:proofErr w:type="spellEnd"/>
      <w:r w:rsidRPr="005B6CA0">
        <w:t xml:space="preserve"> svojstava otiska. Vrijednosti optičke gustoće </w:t>
      </w:r>
      <w:r w:rsidR="00B0538C">
        <w:t>D</w:t>
      </w:r>
      <w:r w:rsidR="00B0538C" w:rsidRPr="00B0538C">
        <w:rPr>
          <w:vertAlign w:val="subscript"/>
        </w:rPr>
        <w:t>1</w:t>
      </w:r>
      <w:r w:rsidR="00B0538C">
        <w:t>, D</w:t>
      </w:r>
      <w:r w:rsidR="00B0538C" w:rsidRPr="00B0538C">
        <w:rPr>
          <w:vertAlign w:val="subscript"/>
        </w:rPr>
        <w:t>2</w:t>
      </w:r>
      <w:r w:rsidR="00B0538C">
        <w:t xml:space="preserve"> i D</w:t>
      </w:r>
      <w:r w:rsidR="00B0538C" w:rsidRPr="00B0538C">
        <w:rPr>
          <w:vertAlign w:val="subscript"/>
        </w:rPr>
        <w:t>op</w:t>
      </w:r>
      <w:r w:rsidR="00BF0FD1">
        <w:rPr>
          <w:vertAlign w:val="subscript"/>
        </w:rPr>
        <w:t xml:space="preserve"> </w:t>
      </w:r>
      <w:r w:rsidRPr="005B6CA0">
        <w:t xml:space="preserve">dobivene </w:t>
      </w:r>
      <w:proofErr w:type="spellStart"/>
      <w:r w:rsidRPr="005B6CA0">
        <w:t>spektrodenzitometrijskim</w:t>
      </w:r>
      <w:proofErr w:type="spellEnd"/>
      <w:r w:rsidRPr="005B6CA0">
        <w:t xml:space="preserve"> mjerenjem koriste se za izračun </w:t>
      </w:r>
      <w:proofErr w:type="spellStart"/>
      <w:r w:rsidRPr="005B6CA0">
        <w:t>trappinga</w:t>
      </w:r>
      <w:proofErr w:type="spellEnd"/>
      <w:r w:rsidRPr="005B6CA0">
        <w:t xml:space="preserve"> primjenom </w:t>
      </w:r>
      <w:proofErr w:type="spellStart"/>
      <w:r w:rsidRPr="005B6CA0">
        <w:lastRenderedPageBreak/>
        <w:t>Preucilove</w:t>
      </w:r>
      <w:proofErr w:type="spellEnd"/>
      <w:r w:rsidRPr="005B6CA0">
        <w:t xml:space="preserve">, </w:t>
      </w:r>
      <w:proofErr w:type="spellStart"/>
      <w:r w:rsidRPr="005B6CA0">
        <w:t>Ritzove</w:t>
      </w:r>
      <w:proofErr w:type="spellEnd"/>
      <w:r w:rsidRPr="005B6CA0">
        <w:t xml:space="preserve"> ili </w:t>
      </w:r>
      <w:proofErr w:type="spellStart"/>
      <w:r w:rsidRPr="005B6CA0">
        <w:t>Brunnerove</w:t>
      </w:r>
      <w:proofErr w:type="spellEnd"/>
      <w:r w:rsidRPr="005B6CA0">
        <w:t xml:space="preserve"> jednadžbe, pri čemu se rezultat izražava kao postotak primanja boje na boju</w:t>
      </w:r>
      <w:r>
        <w:t xml:space="preserve"> </w:t>
      </w:r>
      <w:r w:rsidRPr="008006BA">
        <w:t>(</w:t>
      </w:r>
      <w:proofErr w:type="spellStart"/>
      <w:r w:rsidRPr="008006BA">
        <w:rPr>
          <w:i/>
          <w:iCs/>
        </w:rPr>
        <w:t>ink</w:t>
      </w:r>
      <w:proofErr w:type="spellEnd"/>
      <w:r w:rsidRPr="008006BA">
        <w:rPr>
          <w:i/>
          <w:iCs/>
        </w:rPr>
        <w:t xml:space="preserve"> </w:t>
      </w:r>
      <w:proofErr w:type="spellStart"/>
      <w:r w:rsidRPr="008006BA">
        <w:rPr>
          <w:i/>
          <w:iCs/>
        </w:rPr>
        <w:t>trapping</w:t>
      </w:r>
      <w:proofErr w:type="spellEnd"/>
      <w:r w:rsidRPr="008006BA">
        <w:t>).</w:t>
      </w:r>
      <w:r w:rsidR="00DB39B5">
        <w:t xml:space="preserve"> </w:t>
      </w:r>
    </w:p>
    <w:p w14:paraId="3C731044" w14:textId="4CC69452" w:rsidR="00DB39B5" w:rsidRDefault="00925541" w:rsidP="00046534">
      <w:pPr>
        <w:spacing w:line="360" w:lineRule="auto"/>
        <w:jc w:val="both"/>
      </w:pPr>
      <w:r>
        <w:t xml:space="preserve">Preklapanjem dviju procesnih boja, </w:t>
      </w:r>
      <w:proofErr w:type="spellStart"/>
      <w:r>
        <w:t>cijan</w:t>
      </w:r>
      <w:proofErr w:type="spellEnd"/>
      <w:r>
        <w:t xml:space="preserve"> i žute dobiva se sekundarna zelena boja, </w:t>
      </w:r>
      <w:proofErr w:type="spellStart"/>
      <w:r>
        <w:t>magenta</w:t>
      </w:r>
      <w:proofErr w:type="spellEnd"/>
      <w:r>
        <w:t xml:space="preserve"> i žuta tvore crvenu, a </w:t>
      </w:r>
      <w:proofErr w:type="spellStart"/>
      <w:r>
        <w:t>mješanjem</w:t>
      </w:r>
      <w:proofErr w:type="spellEnd"/>
      <w:r>
        <w:t xml:space="preserve"> </w:t>
      </w:r>
      <w:proofErr w:type="spellStart"/>
      <w:r>
        <w:t>magente</w:t>
      </w:r>
      <w:proofErr w:type="spellEnd"/>
      <w:r>
        <w:t xml:space="preserve"> i </w:t>
      </w:r>
      <w:proofErr w:type="spellStart"/>
      <w:r>
        <w:t>cijan</w:t>
      </w:r>
      <w:proofErr w:type="spellEnd"/>
      <w:r>
        <w:t xml:space="preserve"> dobiva se plava boja. Preklapanje tiskarskih boja kako bi se dobio širok raspon sekundarnih je temelj višebojnog tiska, a </w:t>
      </w:r>
      <w:r w:rsidRPr="00D825F0">
        <w:t xml:space="preserve">učinkovit prijenos svakog sljedećeg sloja boje nužan je za postizanje predviđenih </w:t>
      </w:r>
      <w:proofErr w:type="spellStart"/>
      <w:r w:rsidRPr="00D825F0">
        <w:t>kolorimetrijskih</w:t>
      </w:r>
      <w:proofErr w:type="spellEnd"/>
      <w:r w:rsidRPr="00D825F0">
        <w:t xml:space="preserve"> vrijednosti i željenog vizualnog izgleda otiska. Dobar </w:t>
      </w:r>
      <w:proofErr w:type="spellStart"/>
      <w:r w:rsidRPr="00D825F0">
        <w:t>ink</w:t>
      </w:r>
      <w:proofErr w:type="spellEnd"/>
      <w:r w:rsidRPr="00D825F0">
        <w:t xml:space="preserve"> </w:t>
      </w:r>
      <w:proofErr w:type="spellStart"/>
      <w:r w:rsidRPr="00D825F0">
        <w:t>trapping</w:t>
      </w:r>
      <w:proofErr w:type="spellEnd"/>
      <w:r w:rsidRPr="00D825F0">
        <w:t xml:space="preserve"> omogućuje pravilno preklapanje procesnih boja, čime se postižu odgovarajuća zasićenost, stabilna reprodukcija boje te vjernije stvaranje sekundarnih boja. S druge strane, nedovoljno primanje boje na prethodno otisnuti sloj može uzrokovati odstupanja u optičkoj gustoći i reprodukciji boja. Takve promjene mogu rezultirati promjenom nijanse, smanjenom zasićenošću te nepravilnim formiranjem sekundarnih i tercijarnih boja. Zbog toga se </w:t>
      </w:r>
      <w:proofErr w:type="spellStart"/>
      <w:r w:rsidRPr="00D825F0">
        <w:t>ink</w:t>
      </w:r>
      <w:proofErr w:type="spellEnd"/>
      <w:r w:rsidRPr="00D825F0">
        <w:t xml:space="preserve"> </w:t>
      </w:r>
      <w:proofErr w:type="spellStart"/>
      <w:r w:rsidRPr="00D825F0">
        <w:t>trapping</w:t>
      </w:r>
      <w:proofErr w:type="spellEnd"/>
      <w:r w:rsidRPr="00D825F0">
        <w:t xml:space="preserve"> smatra jednim od važnih pokazatelja uspješnosti procesa višebojnog </w:t>
      </w:r>
      <w:proofErr w:type="spellStart"/>
      <w:r w:rsidRPr="00D825F0">
        <w:t>ofsetnog</w:t>
      </w:r>
      <w:proofErr w:type="spellEnd"/>
      <w:r w:rsidRPr="00D825F0">
        <w:t xml:space="preserve"> tiska te se često koristi u kontroli kvalitete otiska.</w:t>
      </w:r>
    </w:p>
    <w:p w14:paraId="7EAC7163" w14:textId="77777777" w:rsidR="00B0538C" w:rsidRPr="00A14484" w:rsidRDefault="00B0538C" w:rsidP="00046534">
      <w:pPr>
        <w:spacing w:line="360" w:lineRule="auto"/>
        <w:jc w:val="both"/>
      </w:pPr>
    </w:p>
    <w:p w14:paraId="499E7759" w14:textId="1F7CD57E" w:rsidR="007C2C61" w:rsidRDefault="007C2C61" w:rsidP="00D4626E">
      <w:pPr>
        <w:pStyle w:val="Naslov2"/>
        <w:spacing w:line="360" w:lineRule="auto"/>
        <w:rPr>
          <w:rFonts w:ascii="Times New Roman" w:eastAsia="Times New Roman" w:hAnsi="Times New Roman" w:cs="Times New Roman"/>
          <w:color w:val="auto"/>
          <w:sz w:val="28"/>
          <w:szCs w:val="28"/>
        </w:rPr>
      </w:pPr>
      <w:bookmarkStart w:id="20" w:name="_Toc238118288"/>
      <w:r w:rsidRPr="005826F4">
        <w:rPr>
          <w:rFonts w:ascii="Times New Roman" w:eastAsia="Times New Roman" w:hAnsi="Times New Roman" w:cs="Times New Roman"/>
          <w:color w:val="auto"/>
          <w:sz w:val="28"/>
          <w:szCs w:val="28"/>
        </w:rPr>
        <w:t xml:space="preserve">2.5 </w:t>
      </w:r>
      <w:r w:rsidR="00A668F4" w:rsidRPr="00A668F4">
        <w:rPr>
          <w:rFonts w:ascii="Times New Roman" w:eastAsia="Times New Roman" w:hAnsi="Times New Roman" w:cs="Times New Roman"/>
          <w:color w:val="auto"/>
          <w:sz w:val="28"/>
          <w:szCs w:val="28"/>
        </w:rPr>
        <w:t>Web tehnologij</w:t>
      </w:r>
      <w:r w:rsidR="00A668F4">
        <w:rPr>
          <w:rFonts w:ascii="Times New Roman" w:eastAsia="Times New Roman" w:hAnsi="Times New Roman" w:cs="Times New Roman"/>
          <w:color w:val="auto"/>
          <w:sz w:val="28"/>
          <w:szCs w:val="28"/>
        </w:rPr>
        <w:t>a</w:t>
      </w:r>
      <w:r w:rsidR="00A668F4" w:rsidRPr="00A668F4">
        <w:rPr>
          <w:rFonts w:ascii="Times New Roman" w:eastAsia="Times New Roman" w:hAnsi="Times New Roman" w:cs="Times New Roman"/>
          <w:color w:val="auto"/>
          <w:sz w:val="28"/>
          <w:szCs w:val="28"/>
        </w:rPr>
        <w:t xml:space="preserve"> za pripremu dokumenata za tisak</w:t>
      </w:r>
      <w:r w:rsidR="00A668F4">
        <w:rPr>
          <w:rFonts w:ascii="Times New Roman" w:eastAsia="Times New Roman" w:hAnsi="Times New Roman" w:cs="Times New Roman"/>
          <w:color w:val="auto"/>
          <w:sz w:val="28"/>
          <w:szCs w:val="28"/>
        </w:rPr>
        <w:t xml:space="preserve"> (Paged.js)</w:t>
      </w:r>
      <w:bookmarkEnd w:id="20"/>
    </w:p>
    <w:p w14:paraId="531EB38E" w14:textId="5BDB301C" w:rsidR="00DD7BB4" w:rsidRDefault="002E20B4" w:rsidP="00D4626E">
      <w:pPr>
        <w:spacing w:line="360" w:lineRule="auto"/>
        <w:jc w:val="both"/>
      </w:pPr>
      <w:r w:rsidRPr="002E20B4">
        <w:t xml:space="preserve">Iako se pojam </w:t>
      </w:r>
      <w:r w:rsidRPr="002E20B4">
        <w:rPr>
          <w:i/>
          <w:iCs/>
        </w:rPr>
        <w:t>Web-to-print</w:t>
      </w:r>
      <w:r>
        <w:t xml:space="preserve"> (W2P) </w:t>
      </w:r>
      <w:r w:rsidRPr="002E20B4">
        <w:t xml:space="preserve">najčešće povezuje s modelom e-trgovine koji korisnicima omogućuje prilagodbu, naručivanje i plaćanje tiskanih proizvoda putem interneta, </w:t>
      </w:r>
      <w:r>
        <w:t>m</w:t>
      </w:r>
      <w:r w:rsidRPr="002E20B4">
        <w:t xml:space="preserve">anja </w:t>
      </w:r>
      <w:r>
        <w:t>grup</w:t>
      </w:r>
      <w:r w:rsidRPr="002E20B4">
        <w:t xml:space="preserve">a </w:t>
      </w:r>
      <w:r>
        <w:t xml:space="preserve">predanih </w:t>
      </w:r>
      <w:r w:rsidRPr="002E20B4">
        <w:t xml:space="preserve">programera i dizajnera </w:t>
      </w:r>
      <w:r w:rsidR="00D4626E">
        <w:t xml:space="preserve">nazivu </w:t>
      </w:r>
      <w:r w:rsidR="00D4626E" w:rsidRPr="00A11BF0">
        <w:rPr>
          <w:i/>
          <w:iCs/>
        </w:rPr>
        <w:t>Web-to-print</w:t>
      </w:r>
      <w:r w:rsidR="00D4626E">
        <w:t xml:space="preserve"> pridodaju potpuno drugo značenje.</w:t>
      </w:r>
      <w:r>
        <w:t xml:space="preserve"> </w:t>
      </w:r>
      <w:r w:rsidR="00D4626E" w:rsidRPr="00CE4604">
        <w:rPr>
          <w:i/>
          <w:iCs/>
        </w:rPr>
        <w:t>Web-to-print</w:t>
      </w:r>
      <w:r w:rsidR="00D4626E" w:rsidRPr="00A11BF0">
        <w:t>,</w:t>
      </w:r>
      <w:r w:rsidR="00D4626E">
        <w:t xml:space="preserve"> je</w:t>
      </w:r>
      <w:r w:rsidR="00D4626E" w:rsidRPr="00A11BF0">
        <w:t xml:space="preserve"> </w:t>
      </w:r>
      <w:r w:rsidR="00D4626E">
        <w:t xml:space="preserve">po njihovoj definiciji </w:t>
      </w:r>
      <w:r w:rsidR="00D4626E" w:rsidRPr="00A11BF0">
        <w:t>skup web-baziranih</w:t>
      </w:r>
      <w:r w:rsidR="00D4626E">
        <w:t xml:space="preserve"> </w:t>
      </w:r>
      <w:r w:rsidR="00D4626E" w:rsidRPr="00A11BF0">
        <w:t xml:space="preserve">tehnologija koje omogućuju ispis sadržaja web stranice na papir, u </w:t>
      </w:r>
      <w:r w:rsidR="00D4626E">
        <w:t>obliku paginiranih knjiga, brošura i ostalog tiskanog sadržaja [1</w:t>
      </w:r>
      <w:r w:rsidR="00EF48C3">
        <w:t>0</w:t>
      </w:r>
      <w:r w:rsidR="00D4626E">
        <w:t>]</w:t>
      </w:r>
      <w:r w:rsidR="00D4626E" w:rsidRPr="00A11BF0">
        <w:t>.</w:t>
      </w:r>
      <w:r w:rsidR="00D4626E">
        <w:t xml:space="preserve"> Programske tehnologije koje služe za stvaranje dokumenata u ovom procesu uključuju HTML, CSS te JavaScript. HTML je programski jezik temeljen na oznakama koji definira organizaciju elemenata koji čine dokument (zaglavlje, tijelo, naslovi, odjeljci, podjele itd.). Također se može koristiti za pozivanje drugih datoteka pomoću komplementarnih jezika, kao što su CSS, koji definira grafički stil elemenata stranice (boje, fontovi, prostorna organizacija, animirani efekti prijelaza itd.), i JavaScript, programski jezik koji definira ponašanje same stranice i njezinih elemenata (elementi, stilovi, vanjski resursi) [</w:t>
      </w:r>
      <w:r w:rsidR="00EF48C3">
        <w:t>10</w:t>
      </w:r>
      <w:r w:rsidR="00D4626E">
        <w:t xml:space="preserve">]. Kako bi se formirao dokument, koristiti će se HTML jezik za određivanje i organizaciju elemenata, poput naslova, CSS-om se naslovu dodjeljuje font, boja i ostala svojstva, dok se </w:t>
      </w:r>
      <w:r w:rsidR="00D4626E" w:rsidRPr="008F0007">
        <w:t xml:space="preserve">JavaScript </w:t>
      </w:r>
      <w:r w:rsidR="00D4626E" w:rsidRPr="008F0007">
        <w:lastRenderedPageBreak/>
        <w:t>koristi za automatsko numeriranje poglavlja, izradu sadržaja, upravljanje prijelomima stranica, generiranje zaglavlja i podnožja te druge funkcije koje olakšavaju pripremu dokumenta za tisak.</w:t>
      </w:r>
      <w:r w:rsidR="00D4626E">
        <w:t xml:space="preserve"> Rezultat je dokument koji se putem web preglednika prikazuje u obliku web stranice. Kako bi se mogao stvoriti PDF od izrađenog dokumenta te tiskati </w:t>
      </w:r>
      <w:r w:rsidR="00D4626E" w:rsidRPr="00250AC7">
        <w:t>potrebno je središte</w:t>
      </w:r>
      <w:r w:rsidR="00D4626E">
        <w:rPr>
          <w:i/>
          <w:iCs/>
        </w:rPr>
        <w:t xml:space="preserve"> </w:t>
      </w:r>
      <w:r w:rsidR="00D4626E">
        <w:t xml:space="preserve">ovog </w:t>
      </w:r>
      <w:r w:rsidR="00D4626E" w:rsidRPr="00250AC7">
        <w:rPr>
          <w:i/>
          <w:iCs/>
        </w:rPr>
        <w:t>Web-to-print</w:t>
      </w:r>
      <w:r w:rsidR="00D4626E">
        <w:t xml:space="preserve"> procesa, softverska biblioteke, nazvana </w:t>
      </w:r>
      <w:r w:rsidR="00D4626E" w:rsidRPr="00816E3E">
        <w:rPr>
          <w:i/>
          <w:iCs/>
        </w:rPr>
        <w:t>Paged.js.</w:t>
      </w:r>
      <w:r w:rsidR="00D4626E">
        <w:t xml:space="preserve"> </w:t>
      </w:r>
    </w:p>
    <w:p w14:paraId="483951D3" w14:textId="70AC40C9" w:rsidR="00B0440F" w:rsidRDefault="00C910D2" w:rsidP="00D4626E">
      <w:pPr>
        <w:spacing w:line="360" w:lineRule="auto"/>
        <w:jc w:val="both"/>
      </w:pPr>
      <w:r>
        <w:rPr>
          <w:noProof/>
        </w:rPr>
        <w:drawing>
          <wp:anchor distT="0" distB="0" distL="114300" distR="114300" simplePos="0" relativeHeight="251515392" behindDoc="0" locked="0" layoutInCell="1" allowOverlap="1" wp14:anchorId="36746FB0" wp14:editId="2DD3AF7B">
            <wp:simplePos x="0" y="0"/>
            <wp:positionH relativeFrom="margin">
              <wp:posOffset>126365</wp:posOffset>
            </wp:positionH>
            <wp:positionV relativeFrom="paragraph">
              <wp:posOffset>3701415</wp:posOffset>
            </wp:positionV>
            <wp:extent cx="5146675" cy="1816735"/>
            <wp:effectExtent l="0" t="0" r="0" b="0"/>
            <wp:wrapSquare wrapText="bothSides"/>
            <wp:docPr id="2097817369" name="Graf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17369" name="Grafika 2097817369"/>
                    <pic:cNvPicPr/>
                  </pic:nvPicPr>
                  <pic:blipFill>
                    <a:blip r:embed="rId20">
                      <a:extLst>
                        <a:ext uri="{96DAC541-7B7A-43D3-8B79-37D633B846F1}">
                          <asvg:svgBlip xmlns:asvg="http://schemas.microsoft.com/office/drawing/2016/SVG/main" r:embed="rId21"/>
                        </a:ext>
                      </a:extLst>
                    </a:blip>
                    <a:stretch>
                      <a:fillRect/>
                    </a:stretch>
                  </pic:blipFill>
                  <pic:spPr>
                    <a:xfrm>
                      <a:off x="0" y="0"/>
                      <a:ext cx="5146675" cy="1816735"/>
                    </a:xfrm>
                    <a:prstGeom prst="rect">
                      <a:avLst/>
                    </a:prstGeom>
                  </pic:spPr>
                </pic:pic>
              </a:graphicData>
            </a:graphic>
            <wp14:sizeRelH relativeFrom="margin">
              <wp14:pctWidth>0</wp14:pctWidth>
            </wp14:sizeRelH>
            <wp14:sizeRelV relativeFrom="margin">
              <wp14:pctHeight>0</wp14:pctHeight>
            </wp14:sizeRelV>
          </wp:anchor>
        </w:drawing>
      </w:r>
      <w:r w:rsidR="00D4626E">
        <w:t>Paged.js je besplatna JavaScript biblioteka otvorenog koda koja paginira sadržaj u web- pregledniku kako bi stvorila PDF prikaz iz bilo kojeg HTML sadržaja, što znači da je moguće dizajnirati radove za tisak (npr. knjige) koristeći HTML i CSS [1</w:t>
      </w:r>
      <w:r w:rsidR="00EF48C3">
        <w:t>1</w:t>
      </w:r>
      <w:r w:rsidR="00D4626E">
        <w:t xml:space="preserve">]. Kako bi razumjeli funkciju Paged.js-a potrebno je predstaviti i objasniti tehnologije koje su bile temelj njegova nastanka. Kako bi prilagodili web stranicu različitim uređajima (zaslon računala, mobitel) na kojima se prikazuje koriste se CSS medijski upiti (eng. </w:t>
      </w:r>
      <w:proofErr w:type="spellStart"/>
      <w:r w:rsidR="00D4626E" w:rsidRPr="003442E3">
        <w:rPr>
          <w:i/>
          <w:iCs/>
        </w:rPr>
        <w:t>media</w:t>
      </w:r>
      <w:proofErr w:type="spellEnd"/>
      <w:r w:rsidR="00D4626E" w:rsidRPr="003442E3">
        <w:rPr>
          <w:i/>
          <w:iCs/>
        </w:rPr>
        <w:t xml:space="preserve"> </w:t>
      </w:r>
      <w:proofErr w:type="spellStart"/>
      <w:r w:rsidR="00D4626E" w:rsidRPr="003442E3">
        <w:rPr>
          <w:i/>
          <w:iCs/>
        </w:rPr>
        <w:t>queries</w:t>
      </w:r>
      <w:proofErr w:type="spellEnd"/>
      <w:r w:rsidR="00D4626E">
        <w:t>) koji omogućuju primjenu stilova na temelju karakteristika uređaja ili okruženja koje prikazuje web stranicu [1</w:t>
      </w:r>
      <w:r w:rsidR="00EF48C3">
        <w:t>2</w:t>
      </w:r>
      <w:r w:rsidR="00D4626E">
        <w:t xml:space="preserve">]. Ako je zaslon širine 480px koja najčešće odgovara manjim mobitelima, određena skupina elemenata će biti raspoređena vertikalno, a ne horizontalno kao što su na zaslonima računala. Iz tog su razloga CSS medijski upiti ključni su za izradu </w:t>
      </w:r>
      <w:proofErr w:type="spellStart"/>
      <w:r w:rsidR="00D4626E">
        <w:t>responzivnih</w:t>
      </w:r>
      <w:proofErr w:type="spellEnd"/>
      <w:r w:rsidR="00D4626E">
        <w:t xml:space="preserve"> web stranica [</w:t>
      </w:r>
      <w:r w:rsidR="00EF48C3">
        <w:t>12</w:t>
      </w:r>
      <w:r w:rsidR="00D4626E">
        <w:t xml:space="preserve">]. Nakon medijskih upita koji definiraju stilove na temelju karakteristika uređaja uvedena je mogućnost definiranja pravila za određene vrste tiskovnih medija. </w:t>
      </w:r>
    </w:p>
    <w:p w14:paraId="3FACBB52" w14:textId="45E69C12" w:rsidR="00B0440F" w:rsidRDefault="00B0440F" w:rsidP="00D4626E">
      <w:pPr>
        <w:spacing w:line="360" w:lineRule="auto"/>
        <w:jc w:val="both"/>
      </w:pPr>
    </w:p>
    <w:p w14:paraId="5B9A0544" w14:textId="1B3E5123" w:rsidR="00C910D2" w:rsidRDefault="00C910D2" w:rsidP="00D4626E">
      <w:pPr>
        <w:spacing w:line="360" w:lineRule="auto"/>
        <w:jc w:val="both"/>
      </w:pPr>
      <w:r>
        <w:rPr>
          <w:noProof/>
        </w:rPr>
        <mc:AlternateContent>
          <mc:Choice Requires="wps">
            <w:drawing>
              <wp:anchor distT="0" distB="0" distL="114300" distR="114300" simplePos="0" relativeHeight="251802112" behindDoc="0" locked="0" layoutInCell="1" allowOverlap="1" wp14:anchorId="1C89E425" wp14:editId="008BE784">
                <wp:simplePos x="0" y="0"/>
                <wp:positionH relativeFrom="column">
                  <wp:posOffset>408305</wp:posOffset>
                </wp:positionH>
                <wp:positionV relativeFrom="paragraph">
                  <wp:posOffset>1807979</wp:posOffset>
                </wp:positionV>
                <wp:extent cx="4572000" cy="739775"/>
                <wp:effectExtent l="0" t="0" r="0" b="3175"/>
                <wp:wrapSquare wrapText="bothSides"/>
                <wp:docPr id="79746292" name="Tekstni okvir 1"/>
                <wp:cNvGraphicFramePr/>
                <a:graphic xmlns:a="http://schemas.openxmlformats.org/drawingml/2006/main">
                  <a:graphicData uri="http://schemas.microsoft.com/office/word/2010/wordprocessingShape">
                    <wps:wsp>
                      <wps:cNvSpPr txBox="1"/>
                      <wps:spPr>
                        <a:xfrm>
                          <a:off x="0" y="0"/>
                          <a:ext cx="4572000" cy="739775"/>
                        </a:xfrm>
                        <a:prstGeom prst="rect">
                          <a:avLst/>
                        </a:prstGeom>
                        <a:solidFill>
                          <a:prstClr val="white"/>
                        </a:solidFill>
                        <a:ln>
                          <a:noFill/>
                        </a:ln>
                      </wps:spPr>
                      <wps:txbx>
                        <w:txbxContent>
                          <w:p w14:paraId="0C5D4F07" w14:textId="31B45560" w:rsidR="00C910D2" w:rsidRPr="00C910D2" w:rsidRDefault="00C910D2" w:rsidP="00C910D2">
                            <w:pPr>
                              <w:pStyle w:val="Opisslike"/>
                              <w:jc w:val="center"/>
                              <w:rPr>
                                <w:noProof/>
                                <w:color w:val="auto"/>
                              </w:rPr>
                            </w:pPr>
                            <w:bookmarkStart w:id="21" w:name="_Toc237350844"/>
                            <w:r w:rsidRPr="00C910D2">
                              <w:rPr>
                                <w:color w:val="auto"/>
                              </w:rPr>
                              <w:t xml:space="preserve">Slika </w:t>
                            </w:r>
                            <w:r w:rsidRPr="00C910D2">
                              <w:rPr>
                                <w:color w:val="auto"/>
                              </w:rPr>
                              <w:fldChar w:fldCharType="begin"/>
                            </w:r>
                            <w:r w:rsidRPr="00C910D2">
                              <w:rPr>
                                <w:color w:val="auto"/>
                              </w:rPr>
                              <w:instrText xml:space="preserve"> SEQ Slika \* ARABIC </w:instrText>
                            </w:r>
                            <w:r w:rsidRPr="00C910D2">
                              <w:rPr>
                                <w:color w:val="auto"/>
                              </w:rPr>
                              <w:fldChar w:fldCharType="separate"/>
                            </w:r>
                            <w:r w:rsidR="003043E8">
                              <w:rPr>
                                <w:noProof/>
                                <w:color w:val="auto"/>
                              </w:rPr>
                              <w:t>5</w:t>
                            </w:r>
                            <w:r w:rsidRPr="00C910D2">
                              <w:rPr>
                                <w:color w:val="auto"/>
                              </w:rPr>
                              <w:fldChar w:fldCharType="end"/>
                            </w:r>
                            <w:r w:rsidRPr="00C910D2">
                              <w:rPr>
                                <w:color w:val="auto"/>
                              </w:rPr>
                              <w:t>. Shematski prikaz procesa web-to-print tehnologije od web-preglednika do izlaznih formata za digitalni prikaz i tisak [10]</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9E425" id="_x0000_s1040" type="#_x0000_t202" style="position:absolute;left:0;text-align:left;margin-left:32.15pt;margin-top:142.35pt;width:5in;height:58.25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" stroked="f">
                <v:textbox inset="0,0,0,0">
                  <w:txbxContent>
                    <w:p w14:paraId="0C5D4F07" w14:textId="31B45560" w:rsidR="00C910D2" w:rsidRPr="00C910D2" w:rsidRDefault="00C910D2" w:rsidP="00C910D2">
                      <w:pPr>
                        <w:pStyle w:val="Opisslike"/>
                        <w:jc w:val="center"/>
                        <w:rPr>
                          <w:noProof/>
                          <w:color w:val="auto"/>
                        </w:rPr>
                      </w:pPr>
                      <w:bookmarkStart w:id="22" w:name="_Toc237350844"/>
                      <w:r w:rsidRPr="00C910D2">
                        <w:rPr>
                          <w:color w:val="auto"/>
                        </w:rPr>
                        <w:t xml:space="preserve">Slika </w:t>
                      </w:r>
                      <w:r w:rsidRPr="00C910D2">
                        <w:rPr>
                          <w:color w:val="auto"/>
                        </w:rPr>
                        <w:fldChar w:fldCharType="begin"/>
                      </w:r>
                      <w:r w:rsidRPr="00C910D2">
                        <w:rPr>
                          <w:color w:val="auto"/>
                        </w:rPr>
                        <w:instrText xml:space="preserve"> SEQ Slika \* ARABIC </w:instrText>
                      </w:r>
                      <w:r w:rsidRPr="00C910D2">
                        <w:rPr>
                          <w:color w:val="auto"/>
                        </w:rPr>
                        <w:fldChar w:fldCharType="separate"/>
                      </w:r>
                      <w:r w:rsidR="003043E8">
                        <w:rPr>
                          <w:noProof/>
                          <w:color w:val="auto"/>
                        </w:rPr>
                        <w:t>5</w:t>
                      </w:r>
                      <w:r w:rsidRPr="00C910D2">
                        <w:rPr>
                          <w:color w:val="auto"/>
                        </w:rPr>
                        <w:fldChar w:fldCharType="end"/>
                      </w:r>
                      <w:r w:rsidRPr="00C910D2">
                        <w:rPr>
                          <w:color w:val="auto"/>
                        </w:rPr>
                        <w:t>. Shematski prikaz procesa web-to-print tehnologije od web-preglednika do izlaznih formata za digitalni prikaz i tisak [10]</w:t>
                      </w:r>
                      <w:bookmarkEnd w:id="22"/>
                    </w:p>
                  </w:txbxContent>
                </v:textbox>
                <w10:wrap type="square"/>
              </v:shape>
            </w:pict>
          </mc:Fallback>
        </mc:AlternateContent>
      </w:r>
    </w:p>
    <w:p w14:paraId="2A812554" w14:textId="77777777" w:rsidR="00C910D2" w:rsidRDefault="00C910D2" w:rsidP="00D4626E">
      <w:pPr>
        <w:spacing w:line="360" w:lineRule="auto"/>
        <w:jc w:val="both"/>
      </w:pPr>
    </w:p>
    <w:p w14:paraId="4C64F347" w14:textId="52DAAF3A" w:rsidR="00D4626E" w:rsidRDefault="00D4626E" w:rsidP="00D4626E">
      <w:pPr>
        <w:spacing w:line="360" w:lineRule="auto"/>
        <w:jc w:val="both"/>
      </w:pPr>
      <w:r>
        <w:t xml:space="preserve">Kako bi se stvorila jasna razlika između stilova namijenjenim zaslonima i onih namijenjenim tisku, uveden je @page, pravilo koje definira ponašanje elemenata na </w:t>
      </w:r>
      <w:r>
        <w:lastRenderedPageBreak/>
        <w:t xml:space="preserve">trenutnoj stranici prilikom ispisa, poput </w:t>
      </w:r>
      <w:r w:rsidRPr="003442E3">
        <w:t>veličine papira, margina i orijentacije.</w:t>
      </w:r>
      <w:r>
        <w:t xml:space="preserve"> Detaljan opis i funkciju pravila @page i njegovih derivata, objavljene su pod nazivom </w:t>
      </w:r>
      <w:r w:rsidRPr="009B4A22">
        <w:rPr>
          <w:i/>
          <w:iCs/>
        </w:rPr>
        <w:t xml:space="preserve">CSS </w:t>
      </w:r>
      <w:proofErr w:type="spellStart"/>
      <w:r w:rsidRPr="009B4A22">
        <w:rPr>
          <w:i/>
          <w:iCs/>
        </w:rPr>
        <w:t>Paged</w:t>
      </w:r>
      <w:proofErr w:type="spellEnd"/>
      <w:r w:rsidRPr="009B4A22">
        <w:rPr>
          <w:i/>
          <w:iCs/>
        </w:rPr>
        <w:t xml:space="preserve"> Media Module </w:t>
      </w:r>
      <w:proofErr w:type="spellStart"/>
      <w:r w:rsidRPr="009B4A22">
        <w:rPr>
          <w:i/>
          <w:iCs/>
        </w:rPr>
        <w:t>Level</w:t>
      </w:r>
      <w:proofErr w:type="spellEnd"/>
      <w:r w:rsidRPr="009B4A22">
        <w:rPr>
          <w:i/>
          <w:iCs/>
        </w:rPr>
        <w:t xml:space="preserve"> 3</w:t>
      </w:r>
      <w:r>
        <w:rPr>
          <w:i/>
          <w:iCs/>
        </w:rPr>
        <w:t xml:space="preserve">. </w:t>
      </w:r>
      <w:r w:rsidRPr="009B4A22">
        <w:t>Ovaj CSS modul određuje kako se stranice generiraju i raspoređuju kako bi se zadržao fragmentirani sadržaj u prezentaciji sa stranicama</w:t>
      </w:r>
      <w:r>
        <w:t xml:space="preserve"> [1</w:t>
      </w:r>
      <w:r w:rsidR="00EF48C3">
        <w:t>3</w:t>
      </w:r>
      <w:r>
        <w:t>]</w:t>
      </w:r>
      <w:r w:rsidRPr="009B4A22">
        <w:t xml:space="preserve">. </w:t>
      </w:r>
      <w:r>
        <w:t>Modul o</w:t>
      </w:r>
      <w:r w:rsidRPr="00136F86">
        <w:t>mogućuje kontrolu svojstava stranice, uključujući margine, veličinu i orijentaciju, kao i definiranje zaglavlja i podnožja. Osim toga, proširuje mogućnosti generiranog sadržaja omogućujući automatsko numeriranje stranica te dinamičko prikazivanje zaglavlja i podnožja</w:t>
      </w:r>
      <w:r>
        <w:t xml:space="preserve"> [</w:t>
      </w:r>
      <w:r w:rsidR="00EF48C3">
        <w:t>13</w:t>
      </w:r>
      <w:r>
        <w:t xml:space="preserve">]. Upravo je </w:t>
      </w:r>
      <w:r w:rsidRPr="00136F86">
        <w:rPr>
          <w:i/>
          <w:iCs/>
        </w:rPr>
        <w:t xml:space="preserve">CSS </w:t>
      </w:r>
      <w:proofErr w:type="spellStart"/>
      <w:r w:rsidRPr="00136F86">
        <w:rPr>
          <w:i/>
          <w:iCs/>
        </w:rPr>
        <w:t>Paged</w:t>
      </w:r>
      <w:proofErr w:type="spellEnd"/>
      <w:r w:rsidRPr="00136F86">
        <w:rPr>
          <w:i/>
          <w:iCs/>
        </w:rPr>
        <w:t xml:space="preserve"> Media</w:t>
      </w:r>
      <w:r>
        <w:rPr>
          <w:i/>
          <w:iCs/>
        </w:rPr>
        <w:t xml:space="preserve"> </w:t>
      </w:r>
      <w:r w:rsidRPr="00136F86">
        <w:t>kao temelj</w:t>
      </w:r>
      <w:r>
        <w:rPr>
          <w:i/>
          <w:iCs/>
        </w:rPr>
        <w:t xml:space="preserve"> </w:t>
      </w:r>
      <w:r w:rsidRPr="00136F86">
        <w:t>omogućio</w:t>
      </w:r>
      <w:r>
        <w:t xml:space="preserve"> stvaranje i razvoj softverske biblioteke otvorenog koda Paged.js. Paged.js djeluje kao </w:t>
      </w:r>
      <w:proofErr w:type="spellStart"/>
      <w:r w:rsidRPr="00136F86">
        <w:rPr>
          <w:i/>
          <w:iCs/>
        </w:rPr>
        <w:t>polyfill</w:t>
      </w:r>
      <w:proofErr w:type="spellEnd"/>
      <w:r>
        <w:t xml:space="preserve"> za CSS module za ispis sadržaja koristeći značajke koje preglednici još izvorno ne podržavaju [</w:t>
      </w:r>
      <w:r w:rsidR="00EF48C3">
        <w:t>11</w:t>
      </w:r>
      <w:r>
        <w:t xml:space="preserve">]. </w:t>
      </w:r>
      <w:proofErr w:type="spellStart"/>
      <w:r w:rsidRPr="005A0DBF">
        <w:rPr>
          <w:i/>
          <w:iCs/>
        </w:rPr>
        <w:t>Polyfill</w:t>
      </w:r>
      <w:proofErr w:type="spellEnd"/>
      <w:r w:rsidRPr="005A0DBF">
        <w:rPr>
          <w:i/>
          <w:iCs/>
        </w:rPr>
        <w:t xml:space="preserve"> </w:t>
      </w:r>
      <w:r w:rsidRPr="005A0DBF">
        <w:t>je dio koda (</w:t>
      </w:r>
      <w:r>
        <w:t>najčešće</w:t>
      </w:r>
      <w:r w:rsidRPr="005A0DBF">
        <w:t xml:space="preserve"> JavaScript na webu) koji se koristi za pružanje moderne funkcionalnosti na starijim</w:t>
      </w:r>
      <w:r>
        <w:t xml:space="preserve"> web</w:t>
      </w:r>
      <w:r w:rsidRPr="005A0DBF">
        <w:t xml:space="preserve"> preglednicima koji ga izvorno ne podržavaju.</w:t>
      </w:r>
      <w:r>
        <w:t xml:space="preserve"> To je način popunjavanja rupa u kodu web preglednika kako bi se uvele nove funkcije poput mogućnosti </w:t>
      </w:r>
      <w:r w:rsidRPr="00136F86">
        <w:t>kontrol</w:t>
      </w:r>
      <w:r>
        <w:t>e</w:t>
      </w:r>
      <w:r w:rsidRPr="00136F86">
        <w:t xml:space="preserve"> svojstava stranice</w:t>
      </w:r>
      <w:r>
        <w:t xml:space="preserve"> te</w:t>
      </w:r>
      <w:r w:rsidRPr="00136F86">
        <w:t xml:space="preserve"> definiranje zaglavlja i podnožja</w:t>
      </w:r>
      <w:r w:rsidR="00EF48C3">
        <w:t xml:space="preserve"> [14]</w:t>
      </w:r>
      <w:r>
        <w:t>.</w:t>
      </w:r>
      <w:r w:rsidR="00EF48C3">
        <w:t xml:space="preserve"> </w:t>
      </w:r>
      <w:r>
        <w:t>Ukratko, soft</w:t>
      </w:r>
      <w:r w:rsidR="002E20B4">
        <w:t>v</w:t>
      </w:r>
      <w:r>
        <w:t>erska b</w:t>
      </w:r>
      <w:r w:rsidRPr="003442E3">
        <w:t xml:space="preserve">iblioteka Paged.js koristi CSS pravila kako bi HTML dokument </w:t>
      </w:r>
      <w:r>
        <w:t xml:space="preserve">prikazan kroz web preglednik </w:t>
      </w:r>
      <w:r w:rsidRPr="003442E3">
        <w:t>pravilno paginirala i pripremila za generiranje PDF-a spremnog za tisak</w:t>
      </w:r>
      <w:r w:rsidR="00BF0CFC">
        <w:t xml:space="preserve"> (Slika </w:t>
      </w:r>
      <w:r w:rsidR="00322500">
        <w:t>5</w:t>
      </w:r>
      <w:r w:rsidR="00BF0CFC">
        <w:t>.)</w:t>
      </w:r>
      <w:r w:rsidRPr="003442E3">
        <w:t>.</w:t>
      </w:r>
    </w:p>
    <w:p w14:paraId="3AFCFEAE" w14:textId="77777777" w:rsidR="00B0440F" w:rsidRDefault="00B0440F" w:rsidP="00D4626E"/>
    <w:p w14:paraId="58177C14" w14:textId="21505C25" w:rsidR="00B0440F" w:rsidRDefault="00B0440F" w:rsidP="00D4626E"/>
    <w:p w14:paraId="4E21F8B2" w14:textId="7350DF6B" w:rsidR="00B0440F" w:rsidRDefault="00B0440F" w:rsidP="00D4626E"/>
    <w:p w14:paraId="4DDE0D1C" w14:textId="03AE8E42" w:rsidR="00B0440F" w:rsidRDefault="00B0440F" w:rsidP="00D4626E"/>
    <w:p w14:paraId="3D4E3D64" w14:textId="77777777" w:rsidR="00B0440F" w:rsidRDefault="00B0440F" w:rsidP="00D4626E"/>
    <w:p w14:paraId="5D30472A" w14:textId="71A2561A" w:rsidR="0049421C" w:rsidRDefault="0049421C" w:rsidP="00D4626E"/>
    <w:p w14:paraId="518EA9C5" w14:textId="77777777" w:rsidR="00B0440F" w:rsidRDefault="00B0440F" w:rsidP="00D4626E"/>
    <w:p w14:paraId="529C975F" w14:textId="77777777" w:rsidR="00B0440F" w:rsidRDefault="00B0440F" w:rsidP="00D4626E"/>
    <w:p w14:paraId="098088DB" w14:textId="77777777" w:rsidR="00B0440F" w:rsidRDefault="00B0440F" w:rsidP="00D4626E"/>
    <w:p w14:paraId="5071DF51" w14:textId="77777777" w:rsidR="00B0440F" w:rsidRDefault="00B0440F" w:rsidP="00D4626E"/>
    <w:p w14:paraId="110BA942" w14:textId="77777777" w:rsidR="00B0440F" w:rsidRDefault="00B0440F" w:rsidP="00D4626E"/>
    <w:p w14:paraId="303D4AA9" w14:textId="77777777" w:rsidR="00B0440F" w:rsidRDefault="00B0440F" w:rsidP="00D4626E"/>
    <w:p w14:paraId="1566DD5D" w14:textId="77777777" w:rsidR="00B0440F" w:rsidRDefault="00B0440F" w:rsidP="00D4626E"/>
    <w:p w14:paraId="5F556819" w14:textId="5DA57AB7" w:rsidR="007C2C61" w:rsidRPr="00061C67" w:rsidRDefault="007C2C61" w:rsidP="00061C67">
      <w:pPr>
        <w:pStyle w:val="Naslov1"/>
        <w:numPr>
          <w:ilvl w:val="0"/>
          <w:numId w:val="1"/>
        </w:numPr>
        <w:rPr>
          <w:rFonts w:eastAsiaTheme="minorHAnsi"/>
          <w:b/>
          <w:bCs/>
          <w:color w:val="auto"/>
          <w:sz w:val="32"/>
          <w:szCs w:val="32"/>
        </w:rPr>
      </w:pPr>
      <w:bookmarkStart w:id="23" w:name="_Toc238118289"/>
      <w:r w:rsidRPr="00061C67">
        <w:rPr>
          <w:rFonts w:eastAsia="Times New Roman"/>
          <w:b/>
          <w:bCs/>
          <w:color w:val="auto"/>
          <w:sz w:val="32"/>
          <w:szCs w:val="32"/>
        </w:rPr>
        <w:lastRenderedPageBreak/>
        <w:t>EKSPERIMENTALNI DIO</w:t>
      </w:r>
      <w:bookmarkEnd w:id="23"/>
    </w:p>
    <w:p w14:paraId="3625CA4E" w14:textId="7B2AB419" w:rsidR="007D5CDB" w:rsidRPr="00E17270" w:rsidRDefault="007C2C61" w:rsidP="00E17270">
      <w:pPr>
        <w:pStyle w:val="Naslov2"/>
        <w:spacing w:line="360" w:lineRule="auto"/>
        <w:rPr>
          <w:rFonts w:ascii="Times New Roman" w:eastAsia="Times New Roman" w:hAnsi="Times New Roman" w:cs="Times New Roman"/>
          <w:color w:val="auto"/>
          <w:sz w:val="28"/>
          <w:szCs w:val="28"/>
        </w:rPr>
      </w:pPr>
      <w:bookmarkStart w:id="24" w:name="_Toc238118290"/>
      <w:r w:rsidRPr="00584BC8">
        <w:rPr>
          <w:rFonts w:ascii="Times New Roman" w:eastAsia="Times New Roman" w:hAnsi="Times New Roman" w:cs="Times New Roman"/>
          <w:color w:val="auto"/>
          <w:sz w:val="28"/>
          <w:szCs w:val="28"/>
        </w:rPr>
        <w:t>3.1 Plan</w:t>
      </w:r>
      <w:r w:rsidR="007263E4">
        <w:rPr>
          <w:rFonts w:ascii="Times New Roman" w:eastAsia="Times New Roman" w:hAnsi="Times New Roman" w:cs="Times New Roman"/>
          <w:color w:val="auto"/>
          <w:sz w:val="28"/>
          <w:szCs w:val="28"/>
        </w:rPr>
        <w:t xml:space="preserve"> rada</w:t>
      </w:r>
      <w:r w:rsidRPr="00584BC8">
        <w:rPr>
          <w:rFonts w:ascii="Times New Roman" w:eastAsia="Times New Roman" w:hAnsi="Times New Roman" w:cs="Times New Roman"/>
          <w:color w:val="auto"/>
          <w:sz w:val="28"/>
          <w:szCs w:val="28"/>
        </w:rPr>
        <w:t xml:space="preserve"> i metodologija ispitivanja</w:t>
      </w:r>
      <w:bookmarkEnd w:id="24"/>
    </w:p>
    <w:p w14:paraId="45774687" w14:textId="1BB44ADB" w:rsidR="007A11F9" w:rsidRPr="00276800" w:rsidRDefault="007A11F9" w:rsidP="007A11F9">
      <w:pPr>
        <w:spacing w:line="360" w:lineRule="auto"/>
        <w:jc w:val="both"/>
        <w:rPr>
          <w:rFonts w:ascii="Times New Roman" w:eastAsia="Times New Roman" w:hAnsi="Times New Roman" w:cs="Times New Roman"/>
        </w:rPr>
      </w:pPr>
      <w:r w:rsidRPr="00276800">
        <w:rPr>
          <w:rFonts w:ascii="Times New Roman" w:eastAsia="Times New Roman" w:hAnsi="Times New Roman" w:cs="Times New Roman"/>
        </w:rPr>
        <w:t xml:space="preserve">Eksperimentalni dio rada obuhvatiti će analizu otisaka izrađenih UV sušećim i konvencionalnim tiskarskim bojama. U istraživanju će se </w:t>
      </w:r>
      <w:r>
        <w:rPr>
          <w:rFonts w:ascii="Times New Roman" w:eastAsia="Times New Roman" w:hAnsi="Times New Roman" w:cs="Times New Roman"/>
        </w:rPr>
        <w:t>uspoređivat</w:t>
      </w:r>
      <w:r w:rsidRPr="00276800">
        <w:rPr>
          <w:rFonts w:ascii="Times New Roman" w:eastAsia="Times New Roman" w:hAnsi="Times New Roman" w:cs="Times New Roman"/>
        </w:rPr>
        <w:t xml:space="preserve"> UV otisak </w:t>
      </w:r>
      <w:r>
        <w:rPr>
          <w:rFonts w:ascii="Times New Roman" w:eastAsia="Times New Roman" w:hAnsi="Times New Roman" w:cs="Times New Roman"/>
        </w:rPr>
        <w:t>s</w:t>
      </w:r>
      <w:r w:rsidRPr="00276800">
        <w:rPr>
          <w:rFonts w:ascii="Times New Roman" w:eastAsia="Times New Roman" w:hAnsi="Times New Roman" w:cs="Times New Roman"/>
        </w:rPr>
        <w:t xml:space="preserve"> konvencionalni</w:t>
      </w:r>
      <w:r>
        <w:rPr>
          <w:rFonts w:ascii="Times New Roman" w:eastAsia="Times New Roman" w:hAnsi="Times New Roman" w:cs="Times New Roman"/>
        </w:rPr>
        <w:t>m</w:t>
      </w:r>
      <w:r w:rsidRPr="00276800">
        <w:rPr>
          <w:rFonts w:ascii="Times New Roman" w:eastAsia="Times New Roman" w:hAnsi="Times New Roman" w:cs="Times New Roman"/>
        </w:rPr>
        <w:t xml:space="preserve"> otisci</w:t>
      </w:r>
      <w:r>
        <w:rPr>
          <w:rFonts w:ascii="Times New Roman" w:eastAsia="Times New Roman" w:hAnsi="Times New Roman" w:cs="Times New Roman"/>
        </w:rPr>
        <w:t>ma</w:t>
      </w:r>
      <w:r w:rsidRPr="00276800">
        <w:rPr>
          <w:rFonts w:ascii="Times New Roman" w:eastAsia="Times New Roman" w:hAnsi="Times New Roman" w:cs="Times New Roman"/>
        </w:rPr>
        <w:t xml:space="preserve"> izrađeni bojama triju različitih proizvođača</w:t>
      </w:r>
      <w:r>
        <w:rPr>
          <w:rFonts w:ascii="Times New Roman" w:eastAsia="Times New Roman" w:hAnsi="Times New Roman" w:cs="Times New Roman"/>
        </w:rPr>
        <w:t xml:space="preserve"> tiskarskih boja</w:t>
      </w:r>
      <w:r w:rsidRPr="00276800">
        <w:rPr>
          <w:rFonts w:ascii="Times New Roman" w:eastAsia="Times New Roman" w:hAnsi="Times New Roman" w:cs="Times New Roman"/>
        </w:rPr>
        <w:t xml:space="preserve">, označeni </w:t>
      </w:r>
      <w:r>
        <w:rPr>
          <w:rFonts w:ascii="Times New Roman" w:eastAsia="Times New Roman" w:hAnsi="Times New Roman" w:cs="Times New Roman"/>
        </w:rPr>
        <w:t xml:space="preserve">će biti sa slovima </w:t>
      </w:r>
      <w:r w:rsidRPr="00276800">
        <w:rPr>
          <w:rFonts w:ascii="Times New Roman" w:eastAsia="Times New Roman" w:hAnsi="Times New Roman" w:cs="Times New Roman"/>
        </w:rPr>
        <w:t xml:space="preserve"> </w:t>
      </w:r>
      <w:r>
        <w:rPr>
          <w:rFonts w:ascii="Times New Roman" w:eastAsia="Times New Roman" w:hAnsi="Times New Roman" w:cs="Times New Roman"/>
        </w:rPr>
        <w:t>A, B i C</w:t>
      </w:r>
      <w:r w:rsidRPr="00276800">
        <w:rPr>
          <w:rFonts w:ascii="Times New Roman" w:eastAsia="Times New Roman" w:hAnsi="Times New Roman" w:cs="Times New Roman"/>
        </w:rPr>
        <w:t xml:space="preserve">. </w:t>
      </w:r>
      <w:r>
        <w:rPr>
          <w:rFonts w:ascii="Times New Roman" w:eastAsia="Times New Roman" w:hAnsi="Times New Roman" w:cs="Times New Roman"/>
        </w:rPr>
        <w:t xml:space="preserve">Analiza će se izvršiti na kontrolnim stripovima s poljima koje sadrže obojenje </w:t>
      </w:r>
      <w:r w:rsidRPr="00766110">
        <w:rPr>
          <w:rFonts w:ascii="Times New Roman" w:hAnsi="Times New Roman" w:cs="Times New Roman"/>
        </w:rPr>
        <w:t>crveno</w:t>
      </w:r>
      <w:r w:rsidRPr="00276800">
        <w:rPr>
          <w:rFonts w:ascii="Times New Roman" w:eastAsia="Times New Roman" w:hAnsi="Times New Roman" w:cs="Times New Roman"/>
        </w:rPr>
        <w:t>, zelen</w:t>
      </w:r>
      <w:r>
        <w:rPr>
          <w:rFonts w:ascii="Times New Roman" w:eastAsia="Times New Roman" w:hAnsi="Times New Roman" w:cs="Times New Roman"/>
        </w:rPr>
        <w:t>o</w:t>
      </w:r>
      <w:r w:rsidRPr="00276800">
        <w:rPr>
          <w:rFonts w:ascii="Times New Roman" w:eastAsia="Times New Roman" w:hAnsi="Times New Roman" w:cs="Times New Roman"/>
        </w:rPr>
        <w:t>, plav</w:t>
      </w:r>
      <w:r>
        <w:rPr>
          <w:rFonts w:ascii="Times New Roman" w:eastAsia="Times New Roman" w:hAnsi="Times New Roman" w:cs="Times New Roman"/>
        </w:rPr>
        <w:t>o</w:t>
      </w:r>
      <w:r w:rsidRPr="00276800">
        <w:rPr>
          <w:rFonts w:ascii="Times New Roman" w:eastAsia="Times New Roman" w:hAnsi="Times New Roman" w:cs="Times New Roman"/>
        </w:rPr>
        <w:t xml:space="preserve"> i </w:t>
      </w:r>
      <w:r>
        <w:rPr>
          <w:rFonts w:ascii="Times New Roman" w:eastAsia="Times New Roman" w:hAnsi="Times New Roman" w:cs="Times New Roman"/>
        </w:rPr>
        <w:t>smeđe</w:t>
      </w:r>
      <w:r>
        <w:t xml:space="preserve"> </w:t>
      </w:r>
      <w:r w:rsidR="00D02F6C">
        <w:rPr>
          <w:rFonts w:ascii="Times New Roman" w:hAnsi="Times New Roman" w:cs="Times New Roman"/>
        </w:rPr>
        <w:t>(</w:t>
      </w:r>
      <w:r w:rsidR="00322500">
        <w:rPr>
          <w:rFonts w:ascii="Times New Roman" w:hAnsi="Times New Roman" w:cs="Times New Roman"/>
        </w:rPr>
        <w:t>S</w:t>
      </w:r>
      <w:r w:rsidR="00D02F6C">
        <w:rPr>
          <w:rFonts w:ascii="Times New Roman" w:hAnsi="Times New Roman" w:cs="Times New Roman"/>
        </w:rPr>
        <w:t xml:space="preserve">lika </w:t>
      </w:r>
      <w:r w:rsidR="00322500">
        <w:rPr>
          <w:rFonts w:ascii="Times New Roman" w:hAnsi="Times New Roman" w:cs="Times New Roman"/>
        </w:rPr>
        <w:t>6</w:t>
      </w:r>
      <w:r w:rsidR="00D02F6C">
        <w:rPr>
          <w:rFonts w:ascii="Times New Roman" w:hAnsi="Times New Roman" w:cs="Times New Roman"/>
        </w:rPr>
        <w:t xml:space="preserve">.) </w:t>
      </w:r>
      <w:r w:rsidRPr="00766110">
        <w:rPr>
          <w:rFonts w:ascii="Times New Roman" w:hAnsi="Times New Roman" w:cs="Times New Roman"/>
        </w:rPr>
        <w:t>koji služe za mjerenje</w:t>
      </w:r>
      <w:r w:rsidRPr="000374C4">
        <w:rPr>
          <w:rFonts w:ascii="Times New Roman" w:eastAsia="Times New Roman" w:hAnsi="Times New Roman" w:cs="Times New Roman"/>
        </w:rPr>
        <w:t xml:space="preserve"> primanje boje na boju kod višebojnih reprodukcija</w:t>
      </w:r>
      <w:r w:rsidRPr="00276800">
        <w:rPr>
          <w:rFonts w:ascii="Times New Roman" w:eastAsia="Times New Roman" w:hAnsi="Times New Roman" w:cs="Times New Roman"/>
        </w:rPr>
        <w:t>. Kvaliteta reprodukcije analizirat će se pomoću prijenosnog spektro</w:t>
      </w:r>
      <w:r>
        <w:rPr>
          <w:rFonts w:ascii="Times New Roman" w:eastAsia="Times New Roman" w:hAnsi="Times New Roman" w:cs="Times New Roman"/>
        </w:rPr>
        <w:t>fotometra</w:t>
      </w:r>
      <w:r w:rsidRPr="00276800">
        <w:rPr>
          <w:rFonts w:ascii="Times New Roman" w:eastAsia="Times New Roman" w:hAnsi="Times New Roman" w:cs="Times New Roman"/>
        </w:rPr>
        <w:t xml:space="preserve"> </w:t>
      </w:r>
      <w:r w:rsidR="00E02FF6">
        <w:rPr>
          <w:rFonts w:ascii="Times New Roman" w:eastAsia="Times New Roman" w:hAnsi="Times New Roman" w:cs="Times New Roman"/>
        </w:rPr>
        <w:t xml:space="preserve">X-Rite </w:t>
      </w:r>
      <w:proofErr w:type="spellStart"/>
      <w:r w:rsidR="00E02FF6">
        <w:rPr>
          <w:rFonts w:ascii="Times New Roman" w:eastAsia="Times New Roman" w:hAnsi="Times New Roman" w:cs="Times New Roman"/>
        </w:rPr>
        <w:t>eXact</w:t>
      </w:r>
      <w:proofErr w:type="spellEnd"/>
      <w:r w:rsidR="00E02FF6" w:rsidRPr="00F66CB4">
        <w:rPr>
          <w:rFonts w:ascii="Times New Roman" w:eastAsia="Times New Roman" w:hAnsi="Times New Roman" w:cs="Times New Roman"/>
        </w:rPr>
        <w:t xml:space="preserve"> Standard </w:t>
      </w:r>
      <w:r w:rsidRPr="00276800">
        <w:rPr>
          <w:rFonts w:ascii="Times New Roman" w:eastAsia="Times New Roman" w:hAnsi="Times New Roman" w:cs="Times New Roman"/>
        </w:rPr>
        <w:t xml:space="preserve">kojim će se mjeriti integralna optička gustoća boja i primanje boje na boju. Uz mjernu analizu otiska izvest će se i slikovna analiza površine otiska. Otisak će se snimati digitalnim mikroskopom Dino-Lite AM4917MZT EDGE PLUS, a dobivene fotografije analizirat će se u programu </w:t>
      </w:r>
      <w:proofErr w:type="spellStart"/>
      <w:r w:rsidRPr="00276800">
        <w:rPr>
          <w:rFonts w:ascii="Times New Roman" w:eastAsia="Times New Roman" w:hAnsi="Times New Roman" w:cs="Times New Roman"/>
        </w:rPr>
        <w:t>ImageJ</w:t>
      </w:r>
      <w:proofErr w:type="spellEnd"/>
      <w:r w:rsidRPr="00276800">
        <w:rPr>
          <w:rFonts w:ascii="Times New Roman" w:eastAsia="Times New Roman" w:hAnsi="Times New Roman" w:cs="Times New Roman"/>
        </w:rPr>
        <w:t xml:space="preserve"> kako bi se dobila informacija o pokrivenosti površine s bojom. Dobiveni rezultati statistički će se obraditi, usporediti i interpretirati. Na temelju rezultata donijet će se zaključak o mogućnosti postizanja usporedive kvalitete reprodukcije konvencionalnim bojama u odnosu na UV-sušeće boje. </w:t>
      </w:r>
    </w:p>
    <w:p w14:paraId="1615B64F" w14:textId="77777777" w:rsidR="007D5CDB" w:rsidRPr="007263E4" w:rsidRDefault="007D5CDB" w:rsidP="00312393"/>
    <w:p w14:paraId="689238E7" w14:textId="5AD49B44" w:rsidR="007C2C61" w:rsidRDefault="007C2C61" w:rsidP="00BD691C">
      <w:pPr>
        <w:pStyle w:val="Naslov2"/>
        <w:spacing w:line="360" w:lineRule="auto"/>
        <w:rPr>
          <w:rFonts w:ascii="Times New Roman" w:eastAsia="Times New Roman" w:hAnsi="Times New Roman" w:cs="Times New Roman"/>
          <w:color w:val="auto"/>
          <w:sz w:val="28"/>
          <w:szCs w:val="28"/>
        </w:rPr>
      </w:pPr>
      <w:bookmarkStart w:id="25" w:name="_Toc238118291"/>
      <w:r w:rsidRPr="00584BC8">
        <w:rPr>
          <w:rFonts w:ascii="Times New Roman" w:eastAsia="Times New Roman" w:hAnsi="Times New Roman" w:cs="Times New Roman"/>
          <w:color w:val="auto"/>
          <w:sz w:val="28"/>
          <w:szCs w:val="28"/>
        </w:rPr>
        <w:t>3.2 Korišteni materijali</w:t>
      </w:r>
      <w:bookmarkEnd w:id="25"/>
    </w:p>
    <w:p w14:paraId="7611E73A" w14:textId="77777777" w:rsidR="00E02FF6" w:rsidRDefault="00E02FF6" w:rsidP="00E02FF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Svi analizirani </w:t>
      </w:r>
      <w:r w:rsidRPr="00276800">
        <w:rPr>
          <w:rFonts w:ascii="Times New Roman" w:eastAsia="Times New Roman" w:hAnsi="Times New Roman" w:cs="Times New Roman"/>
        </w:rPr>
        <w:t xml:space="preserve">otisci tiskani su na kartonu </w:t>
      </w:r>
      <w:proofErr w:type="spellStart"/>
      <w:r w:rsidRPr="00276800">
        <w:rPr>
          <w:rFonts w:ascii="Times New Roman" w:eastAsia="Times New Roman" w:hAnsi="Times New Roman" w:cs="Times New Roman"/>
        </w:rPr>
        <w:t>TopFold</w:t>
      </w:r>
      <w:proofErr w:type="spellEnd"/>
      <w:r w:rsidRPr="00276800">
        <w:rPr>
          <w:rFonts w:ascii="Times New Roman" w:eastAsia="Times New Roman" w:hAnsi="Times New Roman" w:cs="Times New Roman"/>
        </w:rPr>
        <w:t xml:space="preserve"> GC2 (PT </w:t>
      </w:r>
      <w:proofErr w:type="spellStart"/>
      <w:r w:rsidRPr="00276800">
        <w:rPr>
          <w:rFonts w:ascii="Times New Roman" w:eastAsia="Times New Roman" w:hAnsi="Times New Roman" w:cs="Times New Roman"/>
        </w:rPr>
        <w:t>Riau</w:t>
      </w:r>
      <w:proofErr w:type="spellEnd"/>
      <w:r w:rsidRPr="00276800">
        <w:rPr>
          <w:rFonts w:ascii="Times New Roman" w:eastAsia="Times New Roman" w:hAnsi="Times New Roman" w:cs="Times New Roman"/>
        </w:rPr>
        <w:t xml:space="preserve"> </w:t>
      </w:r>
      <w:proofErr w:type="spellStart"/>
      <w:r w:rsidRPr="00276800">
        <w:rPr>
          <w:rFonts w:ascii="Times New Roman" w:eastAsia="Times New Roman" w:hAnsi="Times New Roman" w:cs="Times New Roman"/>
        </w:rPr>
        <w:t>Paperboard</w:t>
      </w:r>
      <w:proofErr w:type="spellEnd"/>
      <w:r w:rsidRPr="00276800">
        <w:rPr>
          <w:rFonts w:ascii="Times New Roman" w:eastAsia="Times New Roman" w:hAnsi="Times New Roman" w:cs="Times New Roman"/>
        </w:rPr>
        <w:t xml:space="preserve"> International, </w:t>
      </w:r>
      <w:proofErr w:type="spellStart"/>
      <w:r w:rsidRPr="00276800">
        <w:rPr>
          <w:rFonts w:ascii="Times New Roman" w:eastAsia="Times New Roman" w:hAnsi="Times New Roman" w:cs="Times New Roman"/>
        </w:rPr>
        <w:t>Riau</w:t>
      </w:r>
      <w:proofErr w:type="spellEnd"/>
      <w:r w:rsidRPr="00276800">
        <w:rPr>
          <w:rFonts w:ascii="Times New Roman" w:eastAsia="Times New Roman" w:hAnsi="Times New Roman" w:cs="Times New Roman"/>
        </w:rPr>
        <w:t xml:space="preserve">, Indonezija) metaliziranom </w:t>
      </w:r>
      <w:proofErr w:type="spellStart"/>
      <w:r w:rsidRPr="00276800">
        <w:rPr>
          <w:rFonts w:ascii="Times New Roman" w:eastAsia="Times New Roman" w:hAnsi="Times New Roman" w:cs="Times New Roman"/>
        </w:rPr>
        <w:t>Ultralen</w:t>
      </w:r>
      <w:proofErr w:type="spellEnd"/>
      <w:r w:rsidRPr="00276800">
        <w:rPr>
          <w:rFonts w:ascii="Times New Roman" w:eastAsia="Times New Roman" w:hAnsi="Times New Roman" w:cs="Times New Roman"/>
        </w:rPr>
        <w:t xml:space="preserve"> folijom (</w:t>
      </w:r>
      <w:proofErr w:type="spellStart"/>
      <w:r w:rsidRPr="00276800">
        <w:rPr>
          <w:rFonts w:ascii="Times New Roman" w:eastAsia="Times New Roman" w:hAnsi="Times New Roman" w:cs="Times New Roman"/>
        </w:rPr>
        <w:t>Ultralen</w:t>
      </w:r>
      <w:proofErr w:type="spellEnd"/>
      <w:r w:rsidRPr="00276800">
        <w:rPr>
          <w:rFonts w:ascii="Times New Roman" w:eastAsia="Times New Roman" w:hAnsi="Times New Roman" w:cs="Times New Roman"/>
        </w:rPr>
        <w:t xml:space="preserve"> Film </w:t>
      </w:r>
      <w:proofErr w:type="spellStart"/>
      <w:r w:rsidRPr="00276800">
        <w:rPr>
          <w:rFonts w:ascii="Times New Roman" w:eastAsia="Times New Roman" w:hAnsi="Times New Roman" w:cs="Times New Roman"/>
        </w:rPr>
        <w:t>GmbH</w:t>
      </w:r>
      <w:proofErr w:type="spellEnd"/>
      <w:r w:rsidRPr="00276800">
        <w:rPr>
          <w:rFonts w:ascii="Times New Roman" w:eastAsia="Times New Roman" w:hAnsi="Times New Roman" w:cs="Times New Roman"/>
        </w:rPr>
        <w:t xml:space="preserve">, Weil am </w:t>
      </w:r>
      <w:proofErr w:type="spellStart"/>
      <w:r w:rsidRPr="00276800">
        <w:rPr>
          <w:rFonts w:ascii="Times New Roman" w:eastAsia="Times New Roman" w:hAnsi="Times New Roman" w:cs="Times New Roman"/>
        </w:rPr>
        <w:t>Rhein</w:t>
      </w:r>
      <w:proofErr w:type="spellEnd"/>
      <w:r w:rsidRPr="00276800">
        <w:rPr>
          <w:rFonts w:ascii="Times New Roman" w:eastAsia="Times New Roman" w:hAnsi="Times New Roman" w:cs="Times New Roman"/>
        </w:rPr>
        <w:t xml:space="preserve">, Njemačka). </w:t>
      </w:r>
      <w:r>
        <w:rPr>
          <w:rFonts w:ascii="Times New Roman" w:eastAsia="Times New Roman" w:hAnsi="Times New Roman" w:cs="Times New Roman"/>
        </w:rPr>
        <w:t xml:space="preserve">Pri otiskivanju i UV-sušećih boja i </w:t>
      </w:r>
      <w:proofErr w:type="spellStart"/>
      <w:r>
        <w:rPr>
          <w:rFonts w:ascii="Times New Roman" w:eastAsia="Times New Roman" w:hAnsi="Times New Roman" w:cs="Times New Roman"/>
        </w:rPr>
        <w:t>konvencionlanih</w:t>
      </w:r>
      <w:proofErr w:type="spellEnd"/>
      <w:r>
        <w:rPr>
          <w:rFonts w:ascii="Times New Roman" w:eastAsia="Times New Roman" w:hAnsi="Times New Roman" w:cs="Times New Roman"/>
        </w:rPr>
        <w:t xml:space="preserve"> boja koristila se je </w:t>
      </w:r>
      <w:proofErr w:type="spellStart"/>
      <w:r>
        <w:rPr>
          <w:rFonts w:ascii="Times New Roman" w:eastAsia="Times New Roman" w:hAnsi="Times New Roman" w:cs="Times New Roman"/>
        </w:rPr>
        <w:t>ofsetna</w:t>
      </w:r>
      <w:proofErr w:type="spellEnd"/>
      <w:r>
        <w:rPr>
          <w:rFonts w:ascii="Times New Roman" w:eastAsia="Times New Roman" w:hAnsi="Times New Roman" w:cs="Times New Roman"/>
        </w:rPr>
        <w:t xml:space="preserve"> tehnika tiska. </w:t>
      </w:r>
    </w:p>
    <w:p w14:paraId="27E09E4C" w14:textId="39C52124" w:rsidR="00E02FF6" w:rsidRDefault="00E02FF6" w:rsidP="00E02FF6">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Kako nije moguće na istom tiskarskom stroju tiska UV-sušeće boje i konvencionalne boje, koristila su se dav različita tiskarska stroja. </w:t>
      </w:r>
      <w:r w:rsidRPr="00276800">
        <w:rPr>
          <w:rFonts w:ascii="Times New Roman" w:eastAsia="Times New Roman" w:hAnsi="Times New Roman" w:cs="Times New Roman"/>
        </w:rPr>
        <w:t xml:space="preserve">Otisci </w:t>
      </w:r>
      <w:r>
        <w:rPr>
          <w:rFonts w:ascii="Times New Roman" w:eastAsia="Times New Roman" w:hAnsi="Times New Roman" w:cs="Times New Roman"/>
        </w:rPr>
        <w:t>s UV-sušećim bojama rađeni su</w:t>
      </w:r>
      <w:r w:rsidRPr="00276800">
        <w:rPr>
          <w:rFonts w:ascii="Times New Roman" w:eastAsia="Times New Roman" w:hAnsi="Times New Roman" w:cs="Times New Roman"/>
        </w:rPr>
        <w:t xml:space="preserve"> s jednim ili dva sloja UV </w:t>
      </w:r>
      <w:r>
        <w:rPr>
          <w:rFonts w:ascii="Times New Roman" w:eastAsia="Times New Roman" w:hAnsi="Times New Roman" w:cs="Times New Roman"/>
        </w:rPr>
        <w:t xml:space="preserve">pokrivne </w:t>
      </w:r>
      <w:r w:rsidRPr="00276800">
        <w:rPr>
          <w:rFonts w:ascii="Times New Roman" w:eastAsia="Times New Roman" w:hAnsi="Times New Roman" w:cs="Times New Roman"/>
        </w:rPr>
        <w:t>bijele boje na tiskarskom stroju KBA RA 106 X-7 + L RS (</w:t>
      </w:r>
      <w:proofErr w:type="spellStart"/>
      <w:r w:rsidRPr="00276800">
        <w:rPr>
          <w:rFonts w:ascii="Times New Roman" w:eastAsia="Times New Roman" w:hAnsi="Times New Roman" w:cs="Times New Roman"/>
        </w:rPr>
        <w:t>Koenig</w:t>
      </w:r>
      <w:proofErr w:type="spellEnd"/>
      <w:r w:rsidRPr="00276800">
        <w:rPr>
          <w:rFonts w:ascii="Times New Roman" w:eastAsia="Times New Roman" w:hAnsi="Times New Roman" w:cs="Times New Roman"/>
        </w:rPr>
        <w:t xml:space="preserve"> &amp; Bauer AG, </w:t>
      </w:r>
      <w:proofErr w:type="spellStart"/>
      <w:r w:rsidRPr="00276800">
        <w:rPr>
          <w:rFonts w:ascii="Times New Roman" w:eastAsia="Times New Roman" w:hAnsi="Times New Roman" w:cs="Times New Roman"/>
        </w:rPr>
        <w:t>Würzburg</w:t>
      </w:r>
      <w:proofErr w:type="spellEnd"/>
      <w:r w:rsidRPr="00276800">
        <w:rPr>
          <w:rFonts w:ascii="Times New Roman" w:eastAsia="Times New Roman" w:hAnsi="Times New Roman" w:cs="Times New Roman"/>
        </w:rPr>
        <w:t xml:space="preserve">, Njemačka). U procesu tiska korištene su FD LED EU S5 UV boje te </w:t>
      </w:r>
      <w:r w:rsidRPr="00276800">
        <w:rPr>
          <w:rFonts w:ascii="Times New Roman" w:eastAsia="Times New Roman" w:hAnsi="Times New Roman" w:cs="Times New Roman"/>
          <w:i/>
          <w:iCs/>
        </w:rPr>
        <w:t xml:space="preserve">Flash </w:t>
      </w:r>
      <w:proofErr w:type="spellStart"/>
      <w:r w:rsidRPr="00276800">
        <w:rPr>
          <w:rFonts w:ascii="Times New Roman" w:eastAsia="Times New Roman" w:hAnsi="Times New Roman" w:cs="Times New Roman"/>
          <w:i/>
          <w:iCs/>
        </w:rPr>
        <w:t>Dry</w:t>
      </w:r>
      <w:proofErr w:type="spellEnd"/>
      <w:r w:rsidRPr="00276800">
        <w:rPr>
          <w:rFonts w:ascii="Times New Roman" w:eastAsia="Times New Roman" w:hAnsi="Times New Roman" w:cs="Times New Roman"/>
        </w:rPr>
        <w:t xml:space="preserve"> bijela boja kao osnovni premaz, proizvođača </w:t>
      </w:r>
      <w:proofErr w:type="spellStart"/>
      <w:r w:rsidRPr="00276800">
        <w:rPr>
          <w:rFonts w:ascii="Times New Roman" w:eastAsia="Times New Roman" w:hAnsi="Times New Roman" w:cs="Times New Roman"/>
        </w:rPr>
        <w:t>Toyo</w:t>
      </w:r>
      <w:proofErr w:type="spellEnd"/>
      <w:r w:rsidRPr="00276800">
        <w:rPr>
          <w:rFonts w:ascii="Times New Roman" w:eastAsia="Times New Roman" w:hAnsi="Times New Roman" w:cs="Times New Roman"/>
        </w:rPr>
        <w:t xml:space="preserve"> </w:t>
      </w:r>
      <w:proofErr w:type="spellStart"/>
      <w:r w:rsidRPr="00276800">
        <w:rPr>
          <w:rFonts w:ascii="Times New Roman" w:eastAsia="Times New Roman" w:hAnsi="Times New Roman" w:cs="Times New Roman"/>
        </w:rPr>
        <w:t>Ink</w:t>
      </w:r>
      <w:proofErr w:type="spellEnd"/>
      <w:r w:rsidRPr="00276800">
        <w:rPr>
          <w:rFonts w:ascii="Times New Roman" w:eastAsia="Times New Roman" w:hAnsi="Times New Roman" w:cs="Times New Roman"/>
        </w:rPr>
        <w:t xml:space="preserve"> SDN BHD (</w:t>
      </w:r>
      <w:proofErr w:type="spellStart"/>
      <w:r w:rsidRPr="00276800">
        <w:rPr>
          <w:rFonts w:ascii="Times New Roman" w:eastAsia="Times New Roman" w:hAnsi="Times New Roman" w:cs="Times New Roman"/>
        </w:rPr>
        <w:t>Toyo</w:t>
      </w:r>
      <w:proofErr w:type="spellEnd"/>
      <w:r w:rsidRPr="00276800">
        <w:rPr>
          <w:rFonts w:ascii="Times New Roman" w:eastAsia="Times New Roman" w:hAnsi="Times New Roman" w:cs="Times New Roman"/>
        </w:rPr>
        <w:t xml:space="preserve"> </w:t>
      </w:r>
      <w:proofErr w:type="spellStart"/>
      <w:r w:rsidRPr="00276800">
        <w:rPr>
          <w:rFonts w:ascii="Times New Roman" w:eastAsia="Times New Roman" w:hAnsi="Times New Roman" w:cs="Times New Roman"/>
        </w:rPr>
        <w:t>Ink</w:t>
      </w:r>
      <w:proofErr w:type="spellEnd"/>
      <w:r w:rsidRPr="00276800">
        <w:rPr>
          <w:rFonts w:ascii="Times New Roman" w:eastAsia="Times New Roman" w:hAnsi="Times New Roman" w:cs="Times New Roman"/>
        </w:rPr>
        <w:t xml:space="preserve"> Europe, </w:t>
      </w:r>
      <w:proofErr w:type="spellStart"/>
      <w:r w:rsidRPr="00276800">
        <w:rPr>
          <w:rFonts w:ascii="Times New Roman" w:eastAsia="Times New Roman" w:hAnsi="Times New Roman" w:cs="Times New Roman"/>
        </w:rPr>
        <w:t>Oissel</w:t>
      </w:r>
      <w:proofErr w:type="spellEnd"/>
      <w:r w:rsidRPr="00276800">
        <w:rPr>
          <w:rFonts w:ascii="Times New Roman" w:eastAsia="Times New Roman" w:hAnsi="Times New Roman" w:cs="Times New Roman"/>
        </w:rPr>
        <w:t>, Francuska)</w:t>
      </w:r>
      <w:r>
        <w:rPr>
          <w:rFonts w:ascii="Times New Roman" w:eastAsia="Times New Roman" w:hAnsi="Times New Roman" w:cs="Times New Roman"/>
        </w:rPr>
        <w:t xml:space="preserve"> </w:t>
      </w:r>
      <w:r w:rsidRPr="005A70CE">
        <w:rPr>
          <w:rFonts w:ascii="Times New Roman" w:eastAsia="Times New Roman" w:hAnsi="Times New Roman" w:cs="Times New Roman"/>
        </w:rPr>
        <w:t xml:space="preserve">. Ove UV boje čine seriju niskoenergetskih UV boja za LED/UV </w:t>
      </w:r>
      <w:proofErr w:type="spellStart"/>
      <w:r w:rsidRPr="005A70CE">
        <w:rPr>
          <w:rFonts w:ascii="Times New Roman" w:eastAsia="Times New Roman" w:hAnsi="Times New Roman" w:cs="Times New Roman"/>
        </w:rPr>
        <w:t>ofsetne</w:t>
      </w:r>
      <w:proofErr w:type="spellEnd"/>
      <w:r w:rsidRPr="005A70CE">
        <w:rPr>
          <w:rFonts w:ascii="Times New Roman" w:eastAsia="Times New Roman" w:hAnsi="Times New Roman" w:cs="Times New Roman"/>
        </w:rPr>
        <w:t xml:space="preserve"> tiskarske sustave. Ističu se brzo stvrdnjavanjem s minimalnom upotrebom LED/UV energije, visokim sjajem te stabilnim i visokokvalitetni </w:t>
      </w:r>
      <w:r w:rsidRPr="005A70CE">
        <w:rPr>
          <w:rFonts w:ascii="Times New Roman" w:eastAsia="Times New Roman" w:hAnsi="Times New Roman" w:cs="Times New Roman"/>
        </w:rPr>
        <w:lastRenderedPageBreak/>
        <w:t xml:space="preserve">rezultatima tiska. Tiskarske boje ove serije usklađene su sa zahtjevima REACH-a, </w:t>
      </w:r>
      <w:proofErr w:type="spellStart"/>
      <w:r w:rsidRPr="005A70CE">
        <w:rPr>
          <w:rFonts w:ascii="Times New Roman" w:eastAsia="Times New Roman" w:hAnsi="Times New Roman" w:cs="Times New Roman"/>
        </w:rPr>
        <w:t>EuPIA</w:t>
      </w:r>
      <w:proofErr w:type="spellEnd"/>
      <w:r w:rsidRPr="005A70CE">
        <w:rPr>
          <w:rFonts w:ascii="Times New Roman" w:eastAsia="Times New Roman" w:hAnsi="Times New Roman" w:cs="Times New Roman"/>
        </w:rPr>
        <w:t xml:space="preserve"> smjernicama i normom ISO 2846-1 koja definira preciznu boju i prozirnost tiskarskih boja koje se koriste u četverobojnom (CMYK) </w:t>
      </w:r>
      <w:proofErr w:type="spellStart"/>
      <w:r w:rsidRPr="005A70CE">
        <w:rPr>
          <w:rFonts w:ascii="Times New Roman" w:eastAsia="Times New Roman" w:hAnsi="Times New Roman" w:cs="Times New Roman"/>
        </w:rPr>
        <w:t>ofsetnom</w:t>
      </w:r>
      <w:proofErr w:type="spellEnd"/>
      <w:r w:rsidRPr="005A70CE">
        <w:rPr>
          <w:rFonts w:ascii="Times New Roman" w:eastAsia="Times New Roman" w:hAnsi="Times New Roman" w:cs="Times New Roman"/>
        </w:rPr>
        <w:t xml:space="preserve"> tisku, čime podržava postizanje standarda ISO 12647-2 koji definira parametre i točne vrijednosti za reprodukciju boja i kontrolu procesa u </w:t>
      </w:r>
      <w:proofErr w:type="spellStart"/>
      <w:r w:rsidRPr="005A70CE">
        <w:rPr>
          <w:rFonts w:ascii="Times New Roman" w:eastAsia="Times New Roman" w:hAnsi="Times New Roman" w:cs="Times New Roman"/>
        </w:rPr>
        <w:t>ofsetnom</w:t>
      </w:r>
      <w:proofErr w:type="spellEnd"/>
      <w:r w:rsidRPr="005A70CE">
        <w:rPr>
          <w:rFonts w:ascii="Times New Roman" w:eastAsia="Times New Roman" w:hAnsi="Times New Roman" w:cs="Times New Roman"/>
        </w:rPr>
        <w:t xml:space="preserve"> tisku. Također su certificirane od strane  INGEDE 11 za dobra svojstva uklanjanja boje pri recikliranju [</w:t>
      </w:r>
      <w:r w:rsidR="00EF48C3">
        <w:rPr>
          <w:rFonts w:ascii="Times New Roman" w:eastAsia="Times New Roman" w:hAnsi="Times New Roman" w:cs="Times New Roman"/>
        </w:rPr>
        <w:t>18</w:t>
      </w:r>
      <w:r w:rsidRPr="005A70CE">
        <w:rPr>
          <w:rFonts w:ascii="Times New Roman" w:eastAsia="Times New Roman" w:hAnsi="Times New Roman" w:cs="Times New Roman"/>
        </w:rPr>
        <w:t>].</w:t>
      </w:r>
    </w:p>
    <w:p w14:paraId="5DA5C232" w14:textId="18FCC228" w:rsidR="006D1599" w:rsidRDefault="00E02FF6" w:rsidP="00E02FF6">
      <w:pPr>
        <w:spacing w:after="0" w:line="360" w:lineRule="auto"/>
        <w:jc w:val="both"/>
        <w:rPr>
          <w:rFonts w:ascii="Times New Roman" w:eastAsia="Times New Roman" w:hAnsi="Times New Roman" w:cs="Times New Roman"/>
        </w:rPr>
      </w:pPr>
      <w:r w:rsidRPr="00276800">
        <w:rPr>
          <w:rFonts w:ascii="Times New Roman" w:eastAsia="Times New Roman" w:hAnsi="Times New Roman" w:cs="Times New Roman"/>
        </w:rPr>
        <w:t xml:space="preserve">Uz UV </w:t>
      </w:r>
      <w:r>
        <w:rPr>
          <w:rFonts w:ascii="Times New Roman" w:eastAsia="Times New Roman" w:hAnsi="Times New Roman" w:cs="Times New Roman"/>
        </w:rPr>
        <w:t>otiske</w:t>
      </w:r>
      <w:r w:rsidRPr="00276800">
        <w:rPr>
          <w:rFonts w:ascii="Times New Roman" w:eastAsia="Times New Roman" w:hAnsi="Times New Roman" w:cs="Times New Roman"/>
        </w:rPr>
        <w:t>, ispitivan</w:t>
      </w:r>
      <w:r>
        <w:rPr>
          <w:rFonts w:ascii="Times New Roman" w:eastAsia="Times New Roman" w:hAnsi="Times New Roman" w:cs="Times New Roman"/>
        </w:rPr>
        <w:t>i</w:t>
      </w:r>
      <w:r w:rsidRPr="00276800">
        <w:rPr>
          <w:rFonts w:ascii="Times New Roman" w:eastAsia="Times New Roman" w:hAnsi="Times New Roman" w:cs="Times New Roman"/>
        </w:rPr>
        <w:t xml:space="preserve"> su </w:t>
      </w:r>
      <w:r>
        <w:rPr>
          <w:rFonts w:ascii="Times New Roman" w:eastAsia="Times New Roman" w:hAnsi="Times New Roman" w:cs="Times New Roman"/>
        </w:rPr>
        <w:t xml:space="preserve">otisci nastali s </w:t>
      </w:r>
      <w:r w:rsidRPr="00276800">
        <w:rPr>
          <w:rFonts w:ascii="Times New Roman" w:eastAsia="Times New Roman" w:hAnsi="Times New Roman" w:cs="Times New Roman"/>
        </w:rPr>
        <w:t>konvencionalni</w:t>
      </w:r>
      <w:r>
        <w:rPr>
          <w:rFonts w:ascii="Times New Roman" w:eastAsia="Times New Roman" w:hAnsi="Times New Roman" w:cs="Times New Roman"/>
        </w:rPr>
        <w:t>m</w:t>
      </w:r>
      <w:r w:rsidRPr="00276800">
        <w:rPr>
          <w:rFonts w:ascii="Times New Roman" w:eastAsia="Times New Roman" w:hAnsi="Times New Roman" w:cs="Times New Roman"/>
        </w:rPr>
        <w:t xml:space="preserve"> tiskarski</w:t>
      </w:r>
      <w:r>
        <w:rPr>
          <w:rFonts w:ascii="Times New Roman" w:eastAsia="Times New Roman" w:hAnsi="Times New Roman" w:cs="Times New Roman"/>
        </w:rPr>
        <w:t>m</w:t>
      </w:r>
      <w:r w:rsidRPr="00276800">
        <w:rPr>
          <w:rFonts w:ascii="Times New Roman" w:eastAsia="Times New Roman" w:hAnsi="Times New Roman" w:cs="Times New Roman"/>
        </w:rPr>
        <w:t xml:space="preserve"> boja</w:t>
      </w:r>
      <w:r>
        <w:rPr>
          <w:rFonts w:ascii="Times New Roman" w:eastAsia="Times New Roman" w:hAnsi="Times New Roman" w:cs="Times New Roman"/>
        </w:rPr>
        <w:t xml:space="preserve">ma, kod kojih je </w:t>
      </w:r>
      <w:r w:rsidRPr="00276800">
        <w:rPr>
          <w:rFonts w:ascii="Times New Roman" w:eastAsia="Times New Roman" w:hAnsi="Times New Roman" w:cs="Times New Roman"/>
        </w:rPr>
        <w:t xml:space="preserve"> nanesen jedan sloj </w:t>
      </w:r>
      <w:r>
        <w:rPr>
          <w:rFonts w:ascii="Times New Roman" w:eastAsia="Times New Roman" w:hAnsi="Times New Roman" w:cs="Times New Roman"/>
        </w:rPr>
        <w:t xml:space="preserve">pokrivne </w:t>
      </w:r>
      <w:r w:rsidRPr="00276800">
        <w:rPr>
          <w:rFonts w:ascii="Times New Roman" w:eastAsia="Times New Roman" w:hAnsi="Times New Roman" w:cs="Times New Roman"/>
        </w:rPr>
        <w:t xml:space="preserve">bijele boje. </w:t>
      </w:r>
      <w:r>
        <w:rPr>
          <w:rFonts w:ascii="Times New Roman" w:eastAsia="Times New Roman" w:hAnsi="Times New Roman" w:cs="Times New Roman"/>
        </w:rPr>
        <w:t xml:space="preserve">Pri otiskivanju triju naklada s različitim konvencionalnim bojama korišten je isti </w:t>
      </w:r>
      <w:r w:rsidRPr="00276800">
        <w:rPr>
          <w:rFonts w:ascii="Times New Roman" w:eastAsia="Times New Roman" w:hAnsi="Times New Roman" w:cs="Times New Roman"/>
        </w:rPr>
        <w:t xml:space="preserve"> tiskarski stroj KBA </w:t>
      </w:r>
      <w:proofErr w:type="spellStart"/>
      <w:r w:rsidRPr="00276800">
        <w:rPr>
          <w:rFonts w:ascii="Times New Roman" w:eastAsia="Times New Roman" w:hAnsi="Times New Roman" w:cs="Times New Roman"/>
        </w:rPr>
        <w:t>Rapida</w:t>
      </w:r>
      <w:proofErr w:type="spellEnd"/>
      <w:r w:rsidRPr="00276800">
        <w:rPr>
          <w:rFonts w:ascii="Times New Roman" w:eastAsia="Times New Roman" w:hAnsi="Times New Roman" w:cs="Times New Roman"/>
        </w:rPr>
        <w:t xml:space="preserve"> 105, s brzinom od 8000 listova na sat.</w:t>
      </w:r>
      <w:r w:rsidRPr="00E133FF">
        <w:rPr>
          <w:rFonts w:ascii="Times New Roman" w:eastAsia="Times New Roman" w:hAnsi="Times New Roman" w:cs="Times New Roman"/>
        </w:rPr>
        <w:t xml:space="preserve"> </w:t>
      </w:r>
      <w:r w:rsidRPr="00276800">
        <w:rPr>
          <w:rFonts w:ascii="Times New Roman" w:eastAsia="Times New Roman" w:hAnsi="Times New Roman" w:cs="Times New Roman"/>
        </w:rPr>
        <w:t xml:space="preserve">U </w:t>
      </w:r>
      <w:r>
        <w:rPr>
          <w:rFonts w:ascii="Times New Roman" w:eastAsia="Times New Roman" w:hAnsi="Times New Roman" w:cs="Times New Roman"/>
        </w:rPr>
        <w:t xml:space="preserve">tablici 1. prikazane su korištene oznake za analizirane otiske. </w:t>
      </w:r>
    </w:p>
    <w:p w14:paraId="05705E7C" w14:textId="77777777" w:rsidR="00E02FF6" w:rsidRPr="00E02FF6" w:rsidRDefault="00E02FF6" w:rsidP="00E02FF6">
      <w:pPr>
        <w:spacing w:after="0" w:line="240" w:lineRule="auto"/>
        <w:jc w:val="both"/>
        <w:rPr>
          <w:rFonts w:ascii="Times New Roman" w:eastAsia="Times New Roman" w:hAnsi="Times New Roman" w:cs="Times New Roman"/>
        </w:rPr>
      </w:pPr>
    </w:p>
    <w:p w14:paraId="1D5815F9" w14:textId="0B8DE679" w:rsidR="005B07FB" w:rsidRDefault="002923B5" w:rsidP="00E41BCD">
      <w:pPr>
        <w:spacing w:line="360" w:lineRule="auto"/>
      </w:pPr>
      <w:r>
        <w:t>Tablica</w:t>
      </w:r>
      <w:r w:rsidR="003F2817">
        <w:t xml:space="preserve"> 1</w:t>
      </w:r>
      <w:r>
        <w:t>.  Korišten</w:t>
      </w:r>
      <w:r w:rsidR="00C612F5">
        <w:t>e</w:t>
      </w:r>
      <w:r>
        <w:t xml:space="preserve"> </w:t>
      </w:r>
      <w:r w:rsidR="00C612F5">
        <w:rPr>
          <w:rFonts w:ascii="Times New Roman" w:eastAsia="Times New Roman" w:hAnsi="Times New Roman" w:cs="Times New Roman"/>
        </w:rPr>
        <w:t>oznake za analizirane otiske</w:t>
      </w:r>
    </w:p>
    <w:tbl>
      <w:tblPr>
        <w:tblStyle w:val="Reetkatablice"/>
        <w:tblW w:w="8508" w:type="dxa"/>
        <w:tblLook w:val="04A0" w:firstRow="1" w:lastRow="0" w:firstColumn="1" w:lastColumn="0" w:noHBand="0" w:noVBand="1"/>
      </w:tblPr>
      <w:tblGrid>
        <w:gridCol w:w="3114"/>
        <w:gridCol w:w="3402"/>
        <w:gridCol w:w="1992"/>
      </w:tblGrid>
      <w:tr w:rsidR="00C612F5" w14:paraId="5FFAAD70" w14:textId="77777777" w:rsidTr="00E64813">
        <w:trPr>
          <w:trHeight w:val="454"/>
        </w:trPr>
        <w:tc>
          <w:tcPr>
            <w:tcW w:w="3114" w:type="dxa"/>
            <w:tcBorders>
              <w:top w:val="single" w:sz="4" w:space="0" w:color="auto"/>
            </w:tcBorders>
            <w:vAlign w:val="center"/>
          </w:tcPr>
          <w:p w14:paraId="3B0D1116" w14:textId="3DC3E917" w:rsidR="00C612F5" w:rsidRPr="00C612F5" w:rsidRDefault="00C612F5" w:rsidP="00E64813">
            <w:pPr>
              <w:rPr>
                <w:b/>
                <w:bCs/>
              </w:rPr>
            </w:pPr>
            <w:r w:rsidRPr="00C612F5">
              <w:rPr>
                <w:b/>
                <w:bCs/>
              </w:rPr>
              <w:t>Vrsta tisk</w:t>
            </w:r>
            <w:r>
              <w:rPr>
                <w:b/>
                <w:bCs/>
              </w:rPr>
              <w:t>arske</w:t>
            </w:r>
            <w:r w:rsidRPr="00C612F5">
              <w:rPr>
                <w:b/>
                <w:bCs/>
              </w:rPr>
              <w:t xml:space="preserve"> boje</w:t>
            </w:r>
          </w:p>
        </w:tc>
        <w:tc>
          <w:tcPr>
            <w:tcW w:w="3402" w:type="dxa"/>
            <w:tcBorders>
              <w:top w:val="single" w:sz="4" w:space="0" w:color="auto"/>
            </w:tcBorders>
            <w:vAlign w:val="center"/>
          </w:tcPr>
          <w:p w14:paraId="7F553E26" w14:textId="28DDF515" w:rsidR="00C612F5" w:rsidRPr="00C612F5" w:rsidRDefault="00C612F5" w:rsidP="00E64813">
            <w:pPr>
              <w:rPr>
                <w:b/>
                <w:bCs/>
              </w:rPr>
            </w:pPr>
            <w:r w:rsidRPr="00C612F5">
              <w:rPr>
                <w:b/>
                <w:bCs/>
              </w:rPr>
              <w:t>Sušenje</w:t>
            </w:r>
          </w:p>
        </w:tc>
        <w:tc>
          <w:tcPr>
            <w:tcW w:w="1992" w:type="dxa"/>
            <w:tcBorders>
              <w:top w:val="single" w:sz="4" w:space="0" w:color="auto"/>
            </w:tcBorders>
            <w:vAlign w:val="center"/>
          </w:tcPr>
          <w:p w14:paraId="043E2AC0" w14:textId="6B60F333" w:rsidR="00C612F5" w:rsidRPr="00C612F5" w:rsidRDefault="00C612F5" w:rsidP="00E64813">
            <w:pPr>
              <w:rPr>
                <w:b/>
                <w:bCs/>
              </w:rPr>
            </w:pPr>
            <w:r w:rsidRPr="00C612F5">
              <w:rPr>
                <w:b/>
                <w:bCs/>
              </w:rPr>
              <w:t>Oznaka</w:t>
            </w:r>
          </w:p>
        </w:tc>
      </w:tr>
      <w:tr w:rsidR="00E02FF6" w14:paraId="2F8D7023" w14:textId="28B7182F" w:rsidTr="00E64813">
        <w:trPr>
          <w:trHeight w:val="454"/>
        </w:trPr>
        <w:tc>
          <w:tcPr>
            <w:tcW w:w="3114" w:type="dxa"/>
            <w:tcBorders>
              <w:top w:val="single" w:sz="12" w:space="0" w:color="auto"/>
            </w:tcBorders>
            <w:vAlign w:val="center"/>
          </w:tcPr>
          <w:p w14:paraId="1AEC813D" w14:textId="48F32CDB" w:rsidR="00E02FF6" w:rsidRDefault="00C612F5" w:rsidP="00E64813">
            <w:r>
              <w:t>UV-sušeća boja</w:t>
            </w:r>
          </w:p>
        </w:tc>
        <w:tc>
          <w:tcPr>
            <w:tcW w:w="3402" w:type="dxa"/>
            <w:tcBorders>
              <w:top w:val="single" w:sz="12" w:space="0" w:color="auto"/>
            </w:tcBorders>
            <w:vAlign w:val="center"/>
          </w:tcPr>
          <w:p w14:paraId="7E26BF7F" w14:textId="533FE47E" w:rsidR="00E02FF6" w:rsidRDefault="00C612F5" w:rsidP="00E64813">
            <w:r>
              <w:t>Monokromatsko UV sušenje</w:t>
            </w:r>
          </w:p>
        </w:tc>
        <w:tc>
          <w:tcPr>
            <w:tcW w:w="1992" w:type="dxa"/>
            <w:tcBorders>
              <w:top w:val="single" w:sz="12" w:space="0" w:color="auto"/>
            </w:tcBorders>
            <w:vAlign w:val="center"/>
          </w:tcPr>
          <w:p w14:paraId="13277B46" w14:textId="19E56F6F" w:rsidR="00E02FF6" w:rsidRDefault="00C612F5" w:rsidP="00E64813">
            <w:r>
              <w:t>UV</w:t>
            </w:r>
          </w:p>
        </w:tc>
      </w:tr>
      <w:tr w:rsidR="00CF4A73" w14:paraId="0DDBC32C" w14:textId="2C8F7121" w:rsidTr="00E64813">
        <w:trPr>
          <w:trHeight w:val="454"/>
        </w:trPr>
        <w:tc>
          <w:tcPr>
            <w:tcW w:w="3114" w:type="dxa"/>
            <w:vAlign w:val="center"/>
          </w:tcPr>
          <w:p w14:paraId="6013B213" w14:textId="33B40401" w:rsidR="00CF4A73" w:rsidRDefault="00CF4A73" w:rsidP="00CF4A73">
            <w:r>
              <w:t>I. Konvencionalna boja</w:t>
            </w:r>
          </w:p>
        </w:tc>
        <w:tc>
          <w:tcPr>
            <w:tcW w:w="3402" w:type="dxa"/>
            <w:vAlign w:val="center"/>
          </w:tcPr>
          <w:p w14:paraId="6EA3680E" w14:textId="0CF54363" w:rsidR="00CF4A73" w:rsidRDefault="00CF4A73" w:rsidP="00CF4A73">
            <w:r>
              <w:rPr>
                <w:rFonts w:ascii="Times New Roman" w:eastAsia="Times New Roman" w:hAnsi="Times New Roman" w:cs="Times New Roman"/>
                <w:noProof/>
              </w:rPr>
              <w:t>O</w:t>
            </w:r>
            <w:r w:rsidRPr="005A70CE">
              <w:rPr>
                <w:rFonts w:ascii="Times New Roman" w:eastAsia="Times New Roman" w:hAnsi="Times New Roman" w:cs="Times New Roman"/>
                <w:noProof/>
              </w:rPr>
              <w:t>ksidativno</w:t>
            </w:r>
            <w:r>
              <w:rPr>
                <w:rFonts w:ascii="Times New Roman" w:eastAsia="Times New Roman" w:hAnsi="Times New Roman" w:cs="Times New Roman"/>
                <w:noProof/>
              </w:rPr>
              <w:t xml:space="preserve"> </w:t>
            </w:r>
            <w:r w:rsidRPr="005A70CE">
              <w:rPr>
                <w:rFonts w:ascii="Times New Roman" w:eastAsia="Times New Roman" w:hAnsi="Times New Roman" w:cs="Times New Roman"/>
                <w:noProof/>
              </w:rPr>
              <w:t>sušenj</w:t>
            </w:r>
            <w:r>
              <w:rPr>
                <w:rFonts w:ascii="Times New Roman" w:eastAsia="Times New Roman" w:hAnsi="Times New Roman" w:cs="Times New Roman"/>
                <w:noProof/>
              </w:rPr>
              <w:t>e</w:t>
            </w:r>
          </w:p>
        </w:tc>
        <w:tc>
          <w:tcPr>
            <w:tcW w:w="1992" w:type="dxa"/>
            <w:vAlign w:val="center"/>
          </w:tcPr>
          <w:p w14:paraId="15F3D310" w14:textId="11F0B2C5" w:rsidR="00CF4A73" w:rsidRDefault="00CF4A73" w:rsidP="00CF4A73">
            <w:r>
              <w:t>A</w:t>
            </w:r>
          </w:p>
        </w:tc>
      </w:tr>
      <w:tr w:rsidR="00CF4A73" w14:paraId="4BE8EA6C" w14:textId="6E1DF820" w:rsidTr="00E64813">
        <w:trPr>
          <w:trHeight w:val="454"/>
        </w:trPr>
        <w:tc>
          <w:tcPr>
            <w:tcW w:w="3114" w:type="dxa"/>
            <w:vAlign w:val="center"/>
          </w:tcPr>
          <w:p w14:paraId="42DB199E" w14:textId="16FAEA4C" w:rsidR="00CF4A73" w:rsidRDefault="00CF4A73" w:rsidP="00CF4A73">
            <w:r>
              <w:t>II. Konvencionalna boja</w:t>
            </w:r>
          </w:p>
        </w:tc>
        <w:tc>
          <w:tcPr>
            <w:tcW w:w="3402" w:type="dxa"/>
            <w:vAlign w:val="center"/>
          </w:tcPr>
          <w:p w14:paraId="6A72A9CC" w14:textId="5677689F" w:rsidR="00CF4A73" w:rsidRDefault="00CF4A73" w:rsidP="00CF4A73">
            <w:r>
              <w:rPr>
                <w:rFonts w:ascii="Times New Roman" w:eastAsia="Times New Roman" w:hAnsi="Times New Roman" w:cs="Times New Roman"/>
              </w:rPr>
              <w:t>B</w:t>
            </w:r>
            <w:r w:rsidRPr="00276800">
              <w:rPr>
                <w:rFonts w:ascii="Times New Roman" w:eastAsia="Times New Roman" w:hAnsi="Times New Roman" w:cs="Times New Roman"/>
              </w:rPr>
              <w:t>rzo oksidativno sušenje</w:t>
            </w:r>
          </w:p>
        </w:tc>
        <w:tc>
          <w:tcPr>
            <w:tcW w:w="1992" w:type="dxa"/>
            <w:vAlign w:val="center"/>
          </w:tcPr>
          <w:p w14:paraId="0EC4D85E" w14:textId="5A06E0F1" w:rsidR="00CF4A73" w:rsidRDefault="00CF4A73" w:rsidP="00CF4A73">
            <w:r>
              <w:t>B</w:t>
            </w:r>
          </w:p>
        </w:tc>
      </w:tr>
      <w:tr w:rsidR="00CF4A73" w14:paraId="0D042551" w14:textId="77777777" w:rsidTr="00E64813">
        <w:trPr>
          <w:trHeight w:val="454"/>
        </w:trPr>
        <w:tc>
          <w:tcPr>
            <w:tcW w:w="3114" w:type="dxa"/>
            <w:vAlign w:val="center"/>
          </w:tcPr>
          <w:p w14:paraId="0E00B328" w14:textId="18F446CD" w:rsidR="00CF4A73" w:rsidRPr="00C55A45" w:rsidRDefault="00CF4A73" w:rsidP="00CF4A73">
            <w:r>
              <w:t>III. Konvencionalna boja</w:t>
            </w:r>
          </w:p>
        </w:tc>
        <w:tc>
          <w:tcPr>
            <w:tcW w:w="3402" w:type="dxa"/>
            <w:vAlign w:val="center"/>
          </w:tcPr>
          <w:p w14:paraId="4BE5CAEA" w14:textId="5FF36869" w:rsidR="00CF4A73" w:rsidRDefault="00CF4A73" w:rsidP="00CF4A73">
            <w:r>
              <w:rPr>
                <w:rFonts w:ascii="Times New Roman" w:eastAsia="Times New Roman" w:hAnsi="Times New Roman" w:cs="Times New Roman"/>
                <w:noProof/>
              </w:rPr>
              <w:t>O</w:t>
            </w:r>
            <w:r w:rsidRPr="005A70CE">
              <w:rPr>
                <w:rFonts w:ascii="Times New Roman" w:eastAsia="Times New Roman" w:hAnsi="Times New Roman" w:cs="Times New Roman"/>
                <w:noProof/>
              </w:rPr>
              <w:t>ksidativno</w:t>
            </w:r>
            <w:r>
              <w:rPr>
                <w:rFonts w:ascii="Times New Roman" w:eastAsia="Times New Roman" w:hAnsi="Times New Roman" w:cs="Times New Roman"/>
                <w:noProof/>
              </w:rPr>
              <w:t xml:space="preserve"> </w:t>
            </w:r>
            <w:r w:rsidRPr="005A70CE">
              <w:rPr>
                <w:rFonts w:ascii="Times New Roman" w:eastAsia="Times New Roman" w:hAnsi="Times New Roman" w:cs="Times New Roman"/>
                <w:noProof/>
              </w:rPr>
              <w:t>sušenj</w:t>
            </w:r>
            <w:r>
              <w:rPr>
                <w:rFonts w:ascii="Times New Roman" w:eastAsia="Times New Roman" w:hAnsi="Times New Roman" w:cs="Times New Roman"/>
                <w:noProof/>
              </w:rPr>
              <w:t>e</w:t>
            </w:r>
          </w:p>
        </w:tc>
        <w:tc>
          <w:tcPr>
            <w:tcW w:w="1992" w:type="dxa"/>
            <w:vAlign w:val="center"/>
          </w:tcPr>
          <w:p w14:paraId="49A6547D" w14:textId="535885C2" w:rsidR="00CF4A73" w:rsidRDefault="00CF4A73" w:rsidP="00CF4A73">
            <w:r>
              <w:t>C</w:t>
            </w:r>
          </w:p>
        </w:tc>
      </w:tr>
    </w:tbl>
    <w:p w14:paraId="4345E5A5" w14:textId="271ECF79" w:rsidR="00665422" w:rsidRDefault="00C910D2" w:rsidP="00622FBF">
      <w:pPr>
        <w:jc w:val="center"/>
      </w:pPr>
      <w:r>
        <w:rPr>
          <w:noProof/>
        </w:rPr>
        <mc:AlternateContent>
          <mc:Choice Requires="wpg">
            <w:drawing>
              <wp:anchor distT="0" distB="0" distL="114300" distR="114300" simplePos="0" relativeHeight="251511296" behindDoc="0" locked="0" layoutInCell="1" allowOverlap="1" wp14:anchorId="1B2B7253" wp14:editId="3BCBAB07">
                <wp:simplePos x="0" y="0"/>
                <wp:positionH relativeFrom="column">
                  <wp:posOffset>1598295</wp:posOffset>
                </wp:positionH>
                <wp:positionV relativeFrom="paragraph">
                  <wp:posOffset>471805</wp:posOffset>
                </wp:positionV>
                <wp:extent cx="2196465" cy="2073910"/>
                <wp:effectExtent l="0" t="0" r="0" b="2540"/>
                <wp:wrapTopAndBottom/>
                <wp:docPr id="1310962639" name="Grupa 10"/>
                <wp:cNvGraphicFramePr/>
                <a:graphic xmlns:a="http://schemas.openxmlformats.org/drawingml/2006/main">
                  <a:graphicData uri="http://schemas.microsoft.com/office/word/2010/wordprocessingGroup">
                    <wpg:wgp>
                      <wpg:cNvGrpSpPr/>
                      <wpg:grpSpPr>
                        <a:xfrm>
                          <a:off x="0" y="0"/>
                          <a:ext cx="2196465" cy="2073910"/>
                          <a:chOff x="0" y="0"/>
                          <a:chExt cx="2196919" cy="2073910"/>
                        </a:xfrm>
                      </wpg:grpSpPr>
                      <pic:pic xmlns:pic="http://schemas.openxmlformats.org/drawingml/2006/picture">
                        <pic:nvPicPr>
                          <pic:cNvPr id="465203554" name="Slika 2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51560" cy="2068830"/>
                          </a:xfrm>
                          <a:prstGeom prst="rect">
                            <a:avLst/>
                          </a:prstGeom>
                        </pic:spPr>
                      </pic:pic>
                      <pic:pic xmlns:pic="http://schemas.openxmlformats.org/drawingml/2006/picture">
                        <pic:nvPicPr>
                          <pic:cNvPr id="227475341" name="Slika 2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146629" y="0"/>
                            <a:ext cx="1050290" cy="2073910"/>
                          </a:xfrm>
                          <a:prstGeom prst="rect">
                            <a:avLst/>
                          </a:prstGeom>
                        </pic:spPr>
                      </pic:pic>
                    </wpg:wgp>
                  </a:graphicData>
                </a:graphic>
              </wp:anchor>
            </w:drawing>
          </mc:Choice>
          <mc:Fallback>
            <w:pict>
              <v:group w14:anchorId="7F35EFF3" id="Grupa 10" o:spid="_x0000_s1026" style="position:absolute;margin-left:125.85pt;margin-top:37.15pt;width:172.95pt;height:163.3pt;z-index:251511296" coordsize="21969,207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">
                <v:shape id="Slika 23" o:spid="_x0000_s1027" type="#_x0000_t75" style="position:absolute;width:10515;height:20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">
                  <v:imagedata r:id="rId24" o:title=""/>
                </v:shape>
                <v:shape id="Slika 22" o:spid="_x0000_s1028" type="#_x0000_t75" style="position:absolute;left:11466;width:10503;height:20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">
                  <v:imagedata r:id="rId25" o:title=""/>
                </v:shape>
                <w10:wrap type="topAndBottom"/>
              </v:group>
            </w:pict>
          </mc:Fallback>
        </mc:AlternateContent>
      </w:r>
      <w:r>
        <w:rPr>
          <w:noProof/>
        </w:rPr>
        <mc:AlternateContent>
          <mc:Choice Requires="wps">
            <w:drawing>
              <wp:anchor distT="0" distB="0" distL="114300" distR="114300" simplePos="0" relativeHeight="251804160" behindDoc="0" locked="0" layoutInCell="1" allowOverlap="1" wp14:anchorId="3615AD6A" wp14:editId="39AAFBE4">
                <wp:simplePos x="0" y="0"/>
                <wp:positionH relativeFrom="column">
                  <wp:posOffset>1598295</wp:posOffset>
                </wp:positionH>
                <wp:positionV relativeFrom="paragraph">
                  <wp:posOffset>2686749</wp:posOffset>
                </wp:positionV>
                <wp:extent cx="2196465" cy="635"/>
                <wp:effectExtent l="0" t="0" r="0" b="0"/>
                <wp:wrapTopAndBottom/>
                <wp:docPr id="1727921084" name="Tekstni okvir 1"/>
                <wp:cNvGraphicFramePr/>
                <a:graphic xmlns:a="http://schemas.openxmlformats.org/drawingml/2006/main">
                  <a:graphicData uri="http://schemas.microsoft.com/office/word/2010/wordprocessingShape">
                    <wps:wsp>
                      <wps:cNvSpPr txBox="1"/>
                      <wps:spPr>
                        <a:xfrm>
                          <a:off x="0" y="0"/>
                          <a:ext cx="2196465" cy="635"/>
                        </a:xfrm>
                        <a:prstGeom prst="rect">
                          <a:avLst/>
                        </a:prstGeom>
                        <a:solidFill>
                          <a:prstClr val="white"/>
                        </a:solidFill>
                        <a:ln>
                          <a:noFill/>
                        </a:ln>
                      </wps:spPr>
                      <wps:txbx>
                        <w:txbxContent>
                          <w:p w14:paraId="3287E49C" w14:textId="199CB91F" w:rsidR="00C910D2" w:rsidRPr="00C910D2" w:rsidRDefault="00C910D2" w:rsidP="00C910D2">
                            <w:pPr>
                              <w:pStyle w:val="Opisslike"/>
                              <w:jc w:val="center"/>
                              <w:rPr>
                                <w:noProof/>
                                <w:color w:val="auto"/>
                              </w:rPr>
                            </w:pPr>
                            <w:bookmarkStart w:id="26" w:name="_Toc237350845"/>
                            <w:r w:rsidRPr="00C910D2">
                              <w:rPr>
                                <w:color w:val="auto"/>
                              </w:rPr>
                              <w:t xml:space="preserve">Slika </w:t>
                            </w:r>
                            <w:r w:rsidRPr="00C910D2">
                              <w:rPr>
                                <w:color w:val="auto"/>
                              </w:rPr>
                              <w:fldChar w:fldCharType="begin"/>
                            </w:r>
                            <w:r w:rsidRPr="00C910D2">
                              <w:rPr>
                                <w:color w:val="auto"/>
                              </w:rPr>
                              <w:instrText xml:space="preserve"> SEQ Slika \* ARABIC </w:instrText>
                            </w:r>
                            <w:r w:rsidRPr="00C910D2">
                              <w:rPr>
                                <w:color w:val="auto"/>
                              </w:rPr>
                              <w:fldChar w:fldCharType="separate"/>
                            </w:r>
                            <w:r w:rsidR="003043E8">
                              <w:rPr>
                                <w:noProof/>
                                <w:color w:val="auto"/>
                              </w:rPr>
                              <w:t>6</w:t>
                            </w:r>
                            <w:r w:rsidRPr="00C910D2">
                              <w:rPr>
                                <w:color w:val="auto"/>
                              </w:rPr>
                              <w:fldChar w:fldCharType="end"/>
                            </w:r>
                            <w:r w:rsidRPr="00C910D2">
                              <w:rPr>
                                <w:color w:val="auto"/>
                              </w:rPr>
                              <w:t>. Kontrolni strip s punim poljima koji služe za mjerenje primanje boje na boju kod višebojnih reprodukcija</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15AD6A" id="_x0000_s1041" type="#_x0000_t202" style="position:absolute;left:0;text-align:left;margin-left:125.85pt;margin-top:211.55pt;width:172.95pt;height:.05pt;z-index:25180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AGwIAAD8EAAAOAAAAZHJzL2Uyb0RvYy54bWysU8Fu2zAMvQ/YPwi6L06yN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" stroked="f">
                <v:textbox style="mso-fit-shape-to-text:t" inset="0,0,0,0">
                  <w:txbxContent>
                    <w:p w14:paraId="3287E49C" w14:textId="199CB91F" w:rsidR="00C910D2" w:rsidRPr="00C910D2" w:rsidRDefault="00C910D2" w:rsidP="00C910D2">
                      <w:pPr>
                        <w:pStyle w:val="Opisslike"/>
                        <w:jc w:val="center"/>
                        <w:rPr>
                          <w:noProof/>
                          <w:color w:val="auto"/>
                        </w:rPr>
                      </w:pPr>
                      <w:bookmarkStart w:id="27" w:name="_Toc237350845"/>
                      <w:r w:rsidRPr="00C910D2">
                        <w:rPr>
                          <w:color w:val="auto"/>
                        </w:rPr>
                        <w:t xml:space="preserve">Slika </w:t>
                      </w:r>
                      <w:r w:rsidRPr="00C910D2">
                        <w:rPr>
                          <w:color w:val="auto"/>
                        </w:rPr>
                        <w:fldChar w:fldCharType="begin"/>
                      </w:r>
                      <w:r w:rsidRPr="00C910D2">
                        <w:rPr>
                          <w:color w:val="auto"/>
                        </w:rPr>
                        <w:instrText xml:space="preserve"> SEQ Slika \* ARABIC </w:instrText>
                      </w:r>
                      <w:r w:rsidRPr="00C910D2">
                        <w:rPr>
                          <w:color w:val="auto"/>
                        </w:rPr>
                        <w:fldChar w:fldCharType="separate"/>
                      </w:r>
                      <w:r w:rsidR="003043E8">
                        <w:rPr>
                          <w:noProof/>
                          <w:color w:val="auto"/>
                        </w:rPr>
                        <w:t>6</w:t>
                      </w:r>
                      <w:r w:rsidRPr="00C910D2">
                        <w:rPr>
                          <w:color w:val="auto"/>
                        </w:rPr>
                        <w:fldChar w:fldCharType="end"/>
                      </w:r>
                      <w:r w:rsidRPr="00C910D2">
                        <w:rPr>
                          <w:color w:val="auto"/>
                        </w:rPr>
                        <w:t>. Kontrolni strip s punim poljima koji služe za mjerenje primanje boje na boju kod višebojnih reprodukcija</w:t>
                      </w:r>
                      <w:bookmarkEnd w:id="27"/>
                    </w:p>
                  </w:txbxContent>
                </v:textbox>
                <w10:wrap type="topAndBottom"/>
              </v:shape>
            </w:pict>
          </mc:Fallback>
        </mc:AlternateContent>
      </w:r>
    </w:p>
    <w:p w14:paraId="1BFBC026" w14:textId="77777777" w:rsidR="003E7664" w:rsidRDefault="003E7664" w:rsidP="003561BD">
      <w:pPr>
        <w:spacing w:line="360" w:lineRule="auto"/>
        <w:jc w:val="both"/>
        <w:rPr>
          <w:rFonts w:ascii="Times New Roman" w:eastAsia="Times New Roman" w:hAnsi="Times New Roman" w:cs="Times New Roman"/>
          <w:noProof/>
        </w:rPr>
      </w:pPr>
    </w:p>
    <w:p w14:paraId="3818D4F6" w14:textId="1344DE7B" w:rsidR="003561BD" w:rsidRPr="00276800" w:rsidRDefault="003561BD" w:rsidP="003561BD">
      <w:pPr>
        <w:spacing w:line="360" w:lineRule="auto"/>
        <w:jc w:val="both"/>
        <w:rPr>
          <w:rFonts w:ascii="Times New Roman" w:eastAsia="Times New Roman" w:hAnsi="Times New Roman" w:cs="Times New Roman"/>
          <w:noProof/>
        </w:rPr>
      </w:pPr>
      <w:r>
        <w:rPr>
          <w:rFonts w:ascii="Times New Roman" w:eastAsia="Times New Roman" w:hAnsi="Times New Roman" w:cs="Times New Roman"/>
          <w:noProof/>
        </w:rPr>
        <w:lastRenderedPageBreak/>
        <w:t>Prva korištena k</w:t>
      </w:r>
      <w:r w:rsidRPr="005A70CE">
        <w:rPr>
          <w:rFonts w:ascii="Times New Roman" w:eastAsia="Times New Roman" w:hAnsi="Times New Roman" w:cs="Times New Roman"/>
          <w:noProof/>
        </w:rPr>
        <w:t>onvencionaln</w:t>
      </w:r>
      <w:r>
        <w:rPr>
          <w:rFonts w:ascii="Times New Roman" w:eastAsia="Times New Roman" w:hAnsi="Times New Roman" w:cs="Times New Roman"/>
          <w:noProof/>
        </w:rPr>
        <w:t>a</w:t>
      </w:r>
      <w:r w:rsidRPr="005A70CE">
        <w:rPr>
          <w:rFonts w:ascii="Times New Roman" w:eastAsia="Times New Roman" w:hAnsi="Times New Roman" w:cs="Times New Roman"/>
          <w:noProof/>
        </w:rPr>
        <w:t xml:space="preserve"> boj</w:t>
      </w:r>
      <w:r>
        <w:rPr>
          <w:rFonts w:ascii="Times New Roman" w:eastAsia="Times New Roman" w:hAnsi="Times New Roman" w:cs="Times New Roman"/>
          <w:noProof/>
        </w:rPr>
        <w:t xml:space="preserve">a bila je </w:t>
      </w:r>
      <w:r w:rsidRPr="005A70CE">
        <w:rPr>
          <w:rFonts w:ascii="Times New Roman" w:eastAsia="Times New Roman" w:hAnsi="Times New Roman" w:cs="Times New Roman"/>
          <w:noProof/>
        </w:rPr>
        <w:t>SunTec</w:t>
      </w:r>
      <w:r w:rsidRPr="00766110">
        <w:rPr>
          <w:rFonts w:ascii="Times New Roman" w:eastAsia="Times New Roman" w:hAnsi="Times New Roman" w:cs="Times New Roman"/>
          <w:vertAlign w:val="superscript"/>
        </w:rPr>
        <w:t>®</w:t>
      </w:r>
      <w:r w:rsidRPr="005A70CE">
        <w:rPr>
          <w:rFonts w:ascii="Times New Roman" w:eastAsia="Times New Roman" w:hAnsi="Times New Roman" w:cs="Times New Roman"/>
          <w:noProof/>
        </w:rPr>
        <w:t xml:space="preserve"> V-Foil tiskarsk</w:t>
      </w:r>
      <w:r>
        <w:rPr>
          <w:rFonts w:ascii="Times New Roman" w:eastAsia="Times New Roman" w:hAnsi="Times New Roman" w:cs="Times New Roman"/>
          <w:noProof/>
        </w:rPr>
        <w:t>a</w:t>
      </w:r>
      <w:r w:rsidRPr="005A70CE">
        <w:rPr>
          <w:rFonts w:ascii="Times New Roman" w:eastAsia="Times New Roman" w:hAnsi="Times New Roman" w:cs="Times New Roman"/>
          <w:noProof/>
        </w:rPr>
        <w:t xml:space="preserve"> boja </w:t>
      </w:r>
      <w:r>
        <w:rPr>
          <w:rFonts w:ascii="Times New Roman" w:eastAsia="Times New Roman" w:hAnsi="Times New Roman" w:cs="Times New Roman"/>
          <w:noProof/>
        </w:rPr>
        <w:t>od</w:t>
      </w:r>
      <w:r w:rsidRPr="005A70CE">
        <w:rPr>
          <w:rFonts w:ascii="Times New Roman" w:eastAsia="Times New Roman" w:hAnsi="Times New Roman" w:cs="Times New Roman"/>
          <w:noProof/>
        </w:rPr>
        <w:t xml:space="preserve"> proizvođača Sun Chemical</w:t>
      </w:r>
      <w:r>
        <w:rPr>
          <w:rFonts w:ascii="Times New Roman" w:eastAsia="Times New Roman" w:hAnsi="Times New Roman" w:cs="Times New Roman"/>
          <w:noProof/>
        </w:rPr>
        <w:t xml:space="preserve">, DIC Group, </w:t>
      </w:r>
      <w:r w:rsidRPr="001451BB">
        <w:rPr>
          <w:rFonts w:ascii="Times New Roman" w:eastAsia="Times New Roman" w:hAnsi="Times New Roman" w:cs="Times New Roman"/>
          <w:noProof/>
        </w:rPr>
        <w:t>New Jersey, USA</w:t>
      </w:r>
      <w:r w:rsidRPr="005A70CE">
        <w:rPr>
          <w:rFonts w:ascii="Times New Roman" w:eastAsia="Times New Roman" w:hAnsi="Times New Roman" w:cs="Times New Roman"/>
          <w:noProof/>
        </w:rPr>
        <w:t xml:space="preserve"> (</w:t>
      </w:r>
      <w:r>
        <w:rPr>
          <w:rFonts w:ascii="Times New Roman" w:eastAsia="Times New Roman" w:hAnsi="Times New Roman" w:cs="Times New Roman"/>
          <w:noProof/>
        </w:rPr>
        <w:t>oznaka A</w:t>
      </w:r>
      <w:r w:rsidRPr="005A70CE">
        <w:rPr>
          <w:rFonts w:ascii="Times New Roman" w:eastAsia="Times New Roman" w:hAnsi="Times New Roman" w:cs="Times New Roman"/>
          <w:noProof/>
        </w:rPr>
        <w:t>) pripadaju osnovni</w:t>
      </w:r>
      <w:r>
        <w:rPr>
          <w:rFonts w:ascii="Times New Roman" w:eastAsia="Times New Roman" w:hAnsi="Times New Roman" w:cs="Times New Roman"/>
          <w:noProof/>
        </w:rPr>
        <w:t>m</w:t>
      </w:r>
      <w:r w:rsidRPr="005A70CE">
        <w:rPr>
          <w:rFonts w:ascii="Times New Roman" w:eastAsia="Times New Roman" w:hAnsi="Times New Roman" w:cs="Times New Roman"/>
          <w:noProof/>
        </w:rPr>
        <w:t xml:space="preserve"> boja</w:t>
      </w:r>
      <w:r>
        <w:rPr>
          <w:rFonts w:ascii="Times New Roman" w:eastAsia="Times New Roman" w:hAnsi="Times New Roman" w:cs="Times New Roman"/>
          <w:noProof/>
        </w:rPr>
        <w:t>ma</w:t>
      </w:r>
      <w:r w:rsidRPr="005A70CE">
        <w:rPr>
          <w:rFonts w:ascii="Times New Roman" w:eastAsia="Times New Roman" w:hAnsi="Times New Roman" w:cs="Times New Roman"/>
          <w:noProof/>
        </w:rPr>
        <w:t xml:space="preserve"> za primjenu na filmu i foliji, no nisu namijenjene tisku na osjetljive</w:t>
      </w:r>
      <w:r>
        <w:rPr>
          <w:rFonts w:ascii="Times New Roman" w:eastAsia="Times New Roman" w:hAnsi="Times New Roman" w:cs="Times New Roman"/>
          <w:noProof/>
        </w:rPr>
        <w:t xml:space="preserve"> podloge ili </w:t>
      </w:r>
      <w:r w:rsidRPr="005A70CE">
        <w:rPr>
          <w:rFonts w:ascii="Times New Roman" w:eastAsia="Times New Roman" w:hAnsi="Times New Roman" w:cs="Times New Roman"/>
          <w:noProof/>
        </w:rPr>
        <w:t>prehramben</w:t>
      </w:r>
      <w:r>
        <w:rPr>
          <w:rFonts w:ascii="Times New Roman" w:eastAsia="Times New Roman" w:hAnsi="Times New Roman" w:cs="Times New Roman"/>
          <w:noProof/>
        </w:rPr>
        <w:t>u</w:t>
      </w:r>
      <w:r w:rsidRPr="005A70CE">
        <w:rPr>
          <w:rFonts w:ascii="Times New Roman" w:eastAsia="Times New Roman" w:hAnsi="Times New Roman" w:cs="Times New Roman"/>
          <w:noProof/>
        </w:rPr>
        <w:t xml:space="preserve"> ambalaž</w:t>
      </w:r>
      <w:r>
        <w:rPr>
          <w:rFonts w:ascii="Times New Roman" w:eastAsia="Times New Roman" w:hAnsi="Times New Roman" w:cs="Times New Roman"/>
          <w:noProof/>
        </w:rPr>
        <w:t>u</w:t>
      </w:r>
      <w:r w:rsidRPr="005A70CE">
        <w:rPr>
          <w:rFonts w:ascii="Times New Roman" w:eastAsia="Times New Roman" w:hAnsi="Times New Roman" w:cs="Times New Roman"/>
          <w:noProof/>
        </w:rPr>
        <w:t>. Procesne boje su formulirane u skladu s normom ISO 2846-1 i omogućuju tisak u skladu s normom ISO 12647-2</w:t>
      </w:r>
      <w:r>
        <w:rPr>
          <w:rFonts w:ascii="Times New Roman" w:eastAsia="Times New Roman" w:hAnsi="Times New Roman" w:cs="Times New Roman"/>
          <w:noProof/>
        </w:rPr>
        <w:t>.</w:t>
      </w:r>
      <w:r w:rsidRPr="005A70CE">
        <w:rPr>
          <w:rFonts w:ascii="Times New Roman" w:eastAsia="Times New Roman" w:hAnsi="Times New Roman" w:cs="Times New Roman"/>
          <w:noProof/>
        </w:rPr>
        <w:t xml:space="preserve"> Ove konvencionalne boje imaju izvrsno svojstvo oksidativnog sušenja, posebno su formulirane za izvrsno prianjanje na nepropusne podloge te su dostupne za različite podloge kao što su premazani, nepremazani papiri i kartoni. </w:t>
      </w:r>
      <w:r>
        <w:rPr>
          <w:rFonts w:ascii="Times New Roman" w:eastAsia="Times New Roman" w:hAnsi="Times New Roman" w:cs="Times New Roman"/>
          <w:noProof/>
        </w:rPr>
        <w:t xml:space="preserve">Ove boje bazirane su na uljima i  </w:t>
      </w:r>
      <w:r w:rsidRPr="005A70CE">
        <w:rPr>
          <w:rFonts w:ascii="Times New Roman" w:eastAsia="Times New Roman" w:hAnsi="Times New Roman" w:cs="Times New Roman"/>
          <w:noProof/>
        </w:rPr>
        <w:t>ne sadrži mineralna ulja</w:t>
      </w:r>
      <w:r>
        <w:rPr>
          <w:rFonts w:ascii="Times New Roman" w:eastAsia="Times New Roman" w:hAnsi="Times New Roman" w:cs="Times New Roman"/>
          <w:noProof/>
        </w:rPr>
        <w:t xml:space="preserve"> </w:t>
      </w:r>
      <w:r w:rsidRPr="005A70CE">
        <w:rPr>
          <w:rFonts w:ascii="Times New Roman" w:eastAsia="Times New Roman" w:hAnsi="Times New Roman" w:cs="Times New Roman"/>
          <w:noProof/>
        </w:rPr>
        <w:t>[</w:t>
      </w:r>
      <w:r w:rsidR="00EF48C3">
        <w:rPr>
          <w:rFonts w:ascii="Times New Roman" w:eastAsia="Times New Roman" w:hAnsi="Times New Roman" w:cs="Times New Roman"/>
          <w:noProof/>
        </w:rPr>
        <w:t>17</w:t>
      </w:r>
      <w:r w:rsidRPr="005A70CE">
        <w:rPr>
          <w:rFonts w:ascii="Times New Roman" w:eastAsia="Times New Roman" w:hAnsi="Times New Roman" w:cs="Times New Roman"/>
          <w:noProof/>
        </w:rPr>
        <w:t>].</w:t>
      </w:r>
    </w:p>
    <w:p w14:paraId="2BAEB30A" w14:textId="7129B1F1" w:rsidR="003561BD" w:rsidRPr="00276800" w:rsidRDefault="003561BD" w:rsidP="003561BD">
      <w:pPr>
        <w:spacing w:line="360" w:lineRule="auto"/>
        <w:jc w:val="both"/>
        <w:rPr>
          <w:rFonts w:ascii="Times New Roman" w:eastAsia="Times New Roman" w:hAnsi="Times New Roman" w:cs="Times New Roman"/>
        </w:rPr>
      </w:pPr>
      <w:r>
        <w:rPr>
          <w:rFonts w:ascii="Times New Roman" w:eastAsia="Times New Roman" w:hAnsi="Times New Roman" w:cs="Times New Roman"/>
        </w:rPr>
        <w:t>Druga korištena</w:t>
      </w:r>
      <w:r w:rsidRPr="00276800">
        <w:rPr>
          <w:rFonts w:ascii="Times New Roman" w:eastAsia="Times New Roman" w:hAnsi="Times New Roman" w:cs="Times New Roman"/>
        </w:rPr>
        <w:t xml:space="preserve"> konvencionaln</w:t>
      </w:r>
      <w:r>
        <w:rPr>
          <w:rFonts w:ascii="Times New Roman" w:eastAsia="Times New Roman" w:hAnsi="Times New Roman" w:cs="Times New Roman"/>
        </w:rPr>
        <w:t>a</w:t>
      </w:r>
      <w:r w:rsidRPr="00276800">
        <w:rPr>
          <w:rFonts w:ascii="Times New Roman" w:eastAsia="Times New Roman" w:hAnsi="Times New Roman" w:cs="Times New Roman"/>
        </w:rPr>
        <w:t xml:space="preserve"> tiskarsk</w:t>
      </w:r>
      <w:r>
        <w:rPr>
          <w:rFonts w:ascii="Times New Roman" w:eastAsia="Times New Roman" w:hAnsi="Times New Roman" w:cs="Times New Roman"/>
        </w:rPr>
        <w:t>a</w:t>
      </w:r>
      <w:r w:rsidRPr="00276800">
        <w:rPr>
          <w:rFonts w:ascii="Times New Roman" w:eastAsia="Times New Roman" w:hAnsi="Times New Roman" w:cs="Times New Roman"/>
        </w:rPr>
        <w:t xml:space="preserve"> bo</w:t>
      </w:r>
      <w:r>
        <w:rPr>
          <w:rFonts w:ascii="Times New Roman" w:eastAsia="Times New Roman" w:hAnsi="Times New Roman" w:cs="Times New Roman"/>
        </w:rPr>
        <w:t>ja</w:t>
      </w:r>
      <w:r w:rsidRPr="00276800">
        <w:rPr>
          <w:rFonts w:ascii="Times New Roman" w:eastAsia="Times New Roman" w:hAnsi="Times New Roman" w:cs="Times New Roman"/>
        </w:rPr>
        <w:t xml:space="preserve"> </w:t>
      </w:r>
      <w:r>
        <w:rPr>
          <w:rFonts w:ascii="Times New Roman" w:eastAsia="Times New Roman" w:hAnsi="Times New Roman" w:cs="Times New Roman"/>
        </w:rPr>
        <w:t>bila je</w:t>
      </w:r>
      <w:r w:rsidRPr="00276800">
        <w:rPr>
          <w:rFonts w:ascii="Times New Roman" w:eastAsia="Times New Roman" w:hAnsi="Times New Roman" w:cs="Times New Roman"/>
        </w:rPr>
        <w:t xml:space="preserve"> </w:t>
      </w:r>
      <w:r>
        <w:rPr>
          <w:rFonts w:ascii="Times New Roman" w:eastAsia="Times New Roman" w:hAnsi="Times New Roman" w:cs="Times New Roman"/>
        </w:rPr>
        <w:t xml:space="preserve">također bazirana na ulju naziva </w:t>
      </w:r>
      <w:proofErr w:type="spellStart"/>
      <w:r w:rsidRPr="00276800">
        <w:rPr>
          <w:rFonts w:ascii="Times New Roman" w:eastAsia="Times New Roman" w:hAnsi="Times New Roman" w:cs="Times New Roman"/>
        </w:rPr>
        <w:t>Novaplast</w:t>
      </w:r>
      <w:proofErr w:type="spellEnd"/>
      <w:r w:rsidRPr="00766110">
        <w:rPr>
          <w:rFonts w:ascii="Times New Roman" w:eastAsia="Times New Roman" w:hAnsi="Times New Roman" w:cs="Times New Roman"/>
          <w:vertAlign w:val="superscript"/>
        </w:rPr>
        <w:t>®</w:t>
      </w:r>
      <w:r w:rsidRPr="00276800">
        <w:rPr>
          <w:rFonts w:ascii="Times New Roman" w:eastAsia="Times New Roman" w:hAnsi="Times New Roman" w:cs="Times New Roman"/>
        </w:rPr>
        <w:t xml:space="preserve"> BIO serije </w:t>
      </w:r>
      <w:r w:rsidRPr="001451BB">
        <w:rPr>
          <w:rFonts w:ascii="Times New Roman" w:eastAsia="Times New Roman" w:hAnsi="Times New Roman" w:cs="Times New Roman"/>
        </w:rPr>
        <w:t xml:space="preserve">Flint Group </w:t>
      </w:r>
      <w:proofErr w:type="spellStart"/>
      <w:r w:rsidRPr="001451BB">
        <w:rPr>
          <w:rFonts w:ascii="Times New Roman" w:eastAsia="Times New Roman" w:hAnsi="Times New Roman" w:cs="Times New Roman"/>
        </w:rPr>
        <w:t>Packaging</w:t>
      </w:r>
      <w:proofErr w:type="spellEnd"/>
      <w:r w:rsidRPr="001451BB">
        <w:rPr>
          <w:rFonts w:ascii="Times New Roman" w:eastAsia="Times New Roman" w:hAnsi="Times New Roman" w:cs="Times New Roman"/>
        </w:rPr>
        <w:t xml:space="preserve"> </w:t>
      </w:r>
      <w:proofErr w:type="spellStart"/>
      <w:r w:rsidRPr="001451BB">
        <w:rPr>
          <w:rFonts w:ascii="Times New Roman" w:eastAsia="Times New Roman" w:hAnsi="Times New Roman" w:cs="Times New Roman"/>
        </w:rPr>
        <w:t>Solutions</w:t>
      </w:r>
      <w:proofErr w:type="spellEnd"/>
      <w:r w:rsidRPr="00276800">
        <w:rPr>
          <w:rFonts w:ascii="Times New Roman" w:eastAsia="Times New Roman" w:hAnsi="Times New Roman" w:cs="Times New Roman"/>
        </w:rPr>
        <w:t xml:space="preserve">, </w:t>
      </w:r>
      <w:r w:rsidRPr="001451BB">
        <w:rPr>
          <w:rFonts w:ascii="Times New Roman" w:eastAsia="Times New Roman" w:hAnsi="Times New Roman" w:cs="Times New Roman"/>
        </w:rPr>
        <w:t xml:space="preserve">St </w:t>
      </w:r>
      <w:proofErr w:type="spellStart"/>
      <w:r w:rsidRPr="001451BB">
        <w:rPr>
          <w:rFonts w:ascii="Times New Roman" w:eastAsia="Times New Roman" w:hAnsi="Times New Roman" w:cs="Times New Roman"/>
        </w:rPr>
        <w:t>Helier</w:t>
      </w:r>
      <w:proofErr w:type="spellEnd"/>
      <w:r w:rsidRPr="001451BB">
        <w:rPr>
          <w:rFonts w:ascii="Times New Roman" w:eastAsia="Times New Roman" w:hAnsi="Times New Roman" w:cs="Times New Roman"/>
        </w:rPr>
        <w:t xml:space="preserve">, Jersey </w:t>
      </w:r>
      <w:r w:rsidRPr="00276800">
        <w:rPr>
          <w:rFonts w:ascii="Times New Roman" w:eastAsia="Times New Roman" w:hAnsi="Times New Roman" w:cs="Times New Roman"/>
        </w:rPr>
        <w:t>bazirane na BIO-</w:t>
      </w:r>
      <w:r>
        <w:rPr>
          <w:rFonts w:ascii="Times New Roman" w:eastAsia="Times New Roman" w:hAnsi="Times New Roman" w:cs="Times New Roman"/>
        </w:rPr>
        <w:t>uljim</w:t>
      </w:r>
      <w:r w:rsidRPr="00276800">
        <w:rPr>
          <w:rFonts w:ascii="Times New Roman" w:eastAsia="Times New Roman" w:hAnsi="Times New Roman" w:cs="Times New Roman"/>
        </w:rPr>
        <w:t xml:space="preserve">a formuliranih s obnovljivim sirovinama za </w:t>
      </w:r>
      <w:r>
        <w:rPr>
          <w:rFonts w:ascii="Times New Roman" w:eastAsia="Times New Roman" w:hAnsi="Times New Roman" w:cs="Times New Roman"/>
        </w:rPr>
        <w:t>otiskivanje prema standardu</w:t>
      </w:r>
      <w:r w:rsidRPr="00276800">
        <w:rPr>
          <w:rFonts w:ascii="Times New Roman" w:eastAsia="Times New Roman" w:hAnsi="Times New Roman" w:cs="Times New Roman"/>
        </w:rPr>
        <w:t xml:space="preserve"> ISO 12647-2. Glavna prednost </w:t>
      </w:r>
      <w:proofErr w:type="spellStart"/>
      <w:r w:rsidRPr="00276800">
        <w:rPr>
          <w:rFonts w:ascii="Times New Roman" w:eastAsia="Times New Roman" w:hAnsi="Times New Roman" w:cs="Times New Roman"/>
        </w:rPr>
        <w:t>Novaplast</w:t>
      </w:r>
      <w:proofErr w:type="spellEnd"/>
      <w:r w:rsidRPr="00276800">
        <w:rPr>
          <w:rFonts w:ascii="Times New Roman" w:eastAsia="Times New Roman" w:hAnsi="Times New Roman" w:cs="Times New Roman"/>
        </w:rPr>
        <w:t xml:space="preserve">® BIO serije je izuzetno brzo oksidativno sušenje. Formulirane su za tisak na folije i druge </w:t>
      </w:r>
      <w:proofErr w:type="spellStart"/>
      <w:r w:rsidRPr="00276800">
        <w:rPr>
          <w:rFonts w:ascii="Times New Roman" w:eastAsia="Times New Roman" w:hAnsi="Times New Roman" w:cs="Times New Roman"/>
        </w:rPr>
        <w:t>neupijajuće</w:t>
      </w:r>
      <w:proofErr w:type="spellEnd"/>
      <w:r w:rsidRPr="00276800">
        <w:rPr>
          <w:rFonts w:ascii="Times New Roman" w:eastAsia="Times New Roman" w:hAnsi="Times New Roman" w:cs="Times New Roman"/>
        </w:rPr>
        <w:t xml:space="preserve"> podloge te premazane papire, međutim nisu namijenjene za upotrebu za pakiranja hrane bez funkcionalne barijere</w:t>
      </w:r>
      <w:r>
        <w:rPr>
          <w:rFonts w:ascii="Times New Roman" w:eastAsia="Times New Roman" w:hAnsi="Times New Roman" w:cs="Times New Roman"/>
        </w:rPr>
        <w:t xml:space="preserve"> </w:t>
      </w:r>
      <w:r w:rsidRPr="00276800">
        <w:rPr>
          <w:rFonts w:ascii="Times New Roman" w:eastAsia="Times New Roman" w:hAnsi="Times New Roman" w:cs="Times New Roman"/>
        </w:rPr>
        <w:t>[</w:t>
      </w:r>
      <w:r w:rsidR="00EF48C3">
        <w:rPr>
          <w:rFonts w:ascii="Times New Roman" w:eastAsia="Times New Roman" w:hAnsi="Times New Roman" w:cs="Times New Roman"/>
        </w:rPr>
        <w:t>15</w:t>
      </w:r>
      <w:r w:rsidRPr="00276800">
        <w:rPr>
          <w:rFonts w:ascii="Times New Roman" w:eastAsia="Times New Roman" w:hAnsi="Times New Roman" w:cs="Times New Roman"/>
        </w:rPr>
        <w:t xml:space="preserve">]. </w:t>
      </w:r>
    </w:p>
    <w:p w14:paraId="68176005" w14:textId="7EDD2C22" w:rsidR="003561BD" w:rsidRPr="00276800" w:rsidRDefault="003561BD" w:rsidP="003561BD">
      <w:pPr>
        <w:spacing w:line="360" w:lineRule="auto"/>
        <w:jc w:val="both"/>
        <w:rPr>
          <w:rFonts w:ascii="Times New Roman" w:eastAsia="Times New Roman" w:hAnsi="Times New Roman" w:cs="Times New Roman"/>
        </w:rPr>
      </w:pPr>
      <w:r>
        <w:rPr>
          <w:rFonts w:ascii="Times New Roman" w:eastAsia="Times New Roman" w:hAnsi="Times New Roman" w:cs="Times New Roman"/>
        </w:rPr>
        <w:t>Treća korištena</w:t>
      </w:r>
      <w:r w:rsidRPr="00276800">
        <w:rPr>
          <w:rFonts w:ascii="Times New Roman" w:eastAsia="Times New Roman" w:hAnsi="Times New Roman" w:cs="Times New Roman"/>
        </w:rPr>
        <w:t xml:space="preserve"> konvencionalne tiskarske boje </w:t>
      </w:r>
      <w:r>
        <w:rPr>
          <w:rFonts w:ascii="Times New Roman" w:eastAsia="Times New Roman" w:hAnsi="Times New Roman" w:cs="Times New Roman"/>
        </w:rPr>
        <w:t xml:space="preserve">je </w:t>
      </w:r>
      <w:r w:rsidRPr="00276800">
        <w:rPr>
          <w:rFonts w:ascii="Times New Roman" w:eastAsia="Times New Roman" w:hAnsi="Times New Roman" w:cs="Times New Roman"/>
        </w:rPr>
        <w:t>MGA</w:t>
      </w:r>
      <w:r w:rsidRPr="00766110">
        <w:rPr>
          <w:rFonts w:ascii="Times New Roman" w:eastAsia="Times New Roman" w:hAnsi="Times New Roman" w:cs="Times New Roman"/>
          <w:vertAlign w:val="superscript"/>
        </w:rPr>
        <w:t>®</w:t>
      </w:r>
      <w:r w:rsidRPr="00276800">
        <w:rPr>
          <w:rFonts w:ascii="Times New Roman" w:eastAsia="Times New Roman" w:hAnsi="Times New Roman" w:cs="Times New Roman"/>
        </w:rPr>
        <w:t xml:space="preserve"> LABEL 2100</w:t>
      </w:r>
      <w:r>
        <w:rPr>
          <w:rFonts w:ascii="Times New Roman" w:eastAsia="Times New Roman" w:hAnsi="Times New Roman" w:cs="Times New Roman"/>
        </w:rPr>
        <w:t xml:space="preserve"> </w:t>
      </w:r>
      <w:r w:rsidRPr="00276800">
        <w:rPr>
          <w:rFonts w:ascii="Times New Roman" w:eastAsia="Times New Roman" w:hAnsi="Times New Roman" w:cs="Times New Roman"/>
        </w:rPr>
        <w:t>boj</w:t>
      </w:r>
      <w:r>
        <w:rPr>
          <w:rFonts w:ascii="Times New Roman" w:eastAsia="Times New Roman" w:hAnsi="Times New Roman" w:cs="Times New Roman"/>
        </w:rPr>
        <w:t>a</w:t>
      </w:r>
      <w:r w:rsidRPr="00276800">
        <w:rPr>
          <w:rFonts w:ascii="Times New Roman" w:eastAsia="Times New Roman" w:hAnsi="Times New Roman" w:cs="Times New Roman"/>
        </w:rPr>
        <w:t xml:space="preserve"> </w:t>
      </w:r>
      <w:proofErr w:type="spellStart"/>
      <w:r>
        <w:rPr>
          <w:rFonts w:ascii="Times New Roman" w:eastAsia="Times New Roman" w:hAnsi="Times New Roman" w:cs="Times New Roman"/>
        </w:rPr>
        <w:t>niskomigrirajuća</w:t>
      </w:r>
      <w:proofErr w:type="spellEnd"/>
      <w:r>
        <w:rPr>
          <w:rFonts w:ascii="Times New Roman" w:eastAsia="Times New Roman" w:hAnsi="Times New Roman" w:cs="Times New Roman"/>
        </w:rPr>
        <w:t xml:space="preserve"> </w:t>
      </w:r>
      <w:r w:rsidRPr="00276800">
        <w:rPr>
          <w:rFonts w:ascii="Times New Roman" w:eastAsia="Times New Roman" w:hAnsi="Times New Roman" w:cs="Times New Roman"/>
        </w:rPr>
        <w:t xml:space="preserve">na bazi </w:t>
      </w:r>
      <w:r>
        <w:rPr>
          <w:rFonts w:ascii="Times New Roman" w:eastAsia="Times New Roman" w:hAnsi="Times New Roman" w:cs="Times New Roman"/>
        </w:rPr>
        <w:t>ulja</w:t>
      </w:r>
      <w:r w:rsidRPr="00276800">
        <w:rPr>
          <w:rFonts w:ascii="Times New Roman" w:eastAsia="Times New Roman" w:hAnsi="Times New Roman" w:cs="Times New Roman"/>
        </w:rPr>
        <w:t xml:space="preserve"> proizvođača </w:t>
      </w:r>
      <w:proofErr w:type="spellStart"/>
      <w:r w:rsidRPr="00276800">
        <w:rPr>
          <w:rFonts w:ascii="Times New Roman" w:eastAsia="Times New Roman" w:hAnsi="Times New Roman" w:cs="Times New Roman"/>
        </w:rPr>
        <w:t>Hubergroup</w:t>
      </w:r>
      <w:proofErr w:type="spellEnd"/>
      <w:r>
        <w:rPr>
          <w:rFonts w:ascii="Times New Roman" w:eastAsia="Times New Roman" w:hAnsi="Times New Roman" w:cs="Times New Roman"/>
        </w:rPr>
        <w:t xml:space="preserve"> </w:t>
      </w:r>
      <w:r w:rsidRPr="003B40AC">
        <w:rPr>
          <w:rFonts w:ascii="Times New Roman" w:eastAsia="Times New Roman" w:hAnsi="Times New Roman" w:cs="Times New Roman"/>
        </w:rPr>
        <w:t xml:space="preserve">Ireland </w:t>
      </w:r>
      <w:proofErr w:type="spellStart"/>
      <w:r w:rsidRPr="003B40AC">
        <w:rPr>
          <w:rFonts w:ascii="Times New Roman" w:eastAsia="Times New Roman" w:hAnsi="Times New Roman" w:cs="Times New Roman"/>
        </w:rPr>
        <w:t>Ltd</w:t>
      </w:r>
      <w:proofErr w:type="spellEnd"/>
      <w:r>
        <w:rPr>
          <w:rFonts w:ascii="Times New Roman" w:eastAsia="Times New Roman" w:hAnsi="Times New Roman" w:cs="Times New Roman"/>
        </w:rPr>
        <w:t>. Omogućuje</w:t>
      </w:r>
      <w:r w:rsidRPr="00276800">
        <w:rPr>
          <w:rFonts w:ascii="Times New Roman" w:eastAsia="Times New Roman" w:hAnsi="Times New Roman" w:cs="Times New Roman"/>
        </w:rPr>
        <w:t xml:space="preserve"> stabilan film tiskarske boje </w:t>
      </w:r>
      <w:r>
        <w:rPr>
          <w:rFonts w:ascii="Times New Roman" w:eastAsia="Times New Roman" w:hAnsi="Times New Roman" w:cs="Times New Roman"/>
        </w:rPr>
        <w:t xml:space="preserve">na otisku koji nastaje radi </w:t>
      </w:r>
      <w:r w:rsidRPr="00276800">
        <w:rPr>
          <w:rFonts w:ascii="Times New Roman" w:eastAsia="Times New Roman" w:hAnsi="Times New Roman" w:cs="Times New Roman"/>
        </w:rPr>
        <w:t xml:space="preserve"> dobr</w:t>
      </w:r>
      <w:r>
        <w:rPr>
          <w:rFonts w:ascii="Times New Roman" w:eastAsia="Times New Roman" w:hAnsi="Times New Roman" w:cs="Times New Roman"/>
        </w:rPr>
        <w:t>og</w:t>
      </w:r>
      <w:r w:rsidRPr="00276800">
        <w:rPr>
          <w:rFonts w:ascii="Times New Roman" w:eastAsia="Times New Roman" w:hAnsi="Times New Roman" w:cs="Times New Roman"/>
        </w:rPr>
        <w:t xml:space="preserve"> oksidativn</w:t>
      </w:r>
      <w:r>
        <w:rPr>
          <w:rFonts w:ascii="Times New Roman" w:eastAsia="Times New Roman" w:hAnsi="Times New Roman" w:cs="Times New Roman"/>
        </w:rPr>
        <w:t>og</w:t>
      </w:r>
      <w:r w:rsidRPr="00276800">
        <w:rPr>
          <w:rFonts w:ascii="Times New Roman" w:eastAsia="Times New Roman" w:hAnsi="Times New Roman" w:cs="Times New Roman"/>
        </w:rPr>
        <w:t xml:space="preserve"> svojstva sušenja. </w:t>
      </w:r>
      <w:r>
        <w:rPr>
          <w:rFonts w:ascii="Times New Roman" w:eastAsia="Times New Roman" w:hAnsi="Times New Roman" w:cs="Times New Roman"/>
        </w:rPr>
        <w:t>Omogućuju dobar otisak</w:t>
      </w:r>
      <w:r w:rsidRPr="00276800">
        <w:rPr>
          <w:rFonts w:ascii="Times New Roman" w:eastAsia="Times New Roman" w:hAnsi="Times New Roman" w:cs="Times New Roman"/>
        </w:rPr>
        <w:t xml:space="preserve"> na rubovima preklopnih kartona prilikom izrade i slaganja kartonske ambalaže te su dizajnirane za upotrebu na vanjskoj strani prehrambene ambalaže koja nije u izravnom kontaktu s hranom. Imaju nisku razinu migracije (&lt; 10 mg/dm²) u skladu s važećim europskim i nacionalnim zakonskim zahtjevima što im po </w:t>
      </w:r>
      <w:proofErr w:type="spellStart"/>
      <w:r w:rsidRPr="00276800">
        <w:rPr>
          <w:rFonts w:ascii="Times New Roman" w:eastAsia="Times New Roman" w:hAnsi="Times New Roman" w:cs="Times New Roman"/>
        </w:rPr>
        <w:t>EuPIA</w:t>
      </w:r>
      <w:proofErr w:type="spellEnd"/>
      <w:r w:rsidRPr="00276800">
        <w:rPr>
          <w:rFonts w:ascii="Times New Roman" w:eastAsia="Times New Roman" w:hAnsi="Times New Roman" w:cs="Times New Roman"/>
        </w:rPr>
        <w:t xml:space="preserve"> definiciji čini prikladnim za tisak na podloge u kontaktu s hranom. Otisci otisnuti ovim tiskarskim bojama otporni su na razmazivanje, imaju izvrsnu otpornost na trenje te su boje formulirane bez mineralnih ulja i kobalta. Ova serija boja može se koristiti na raznim podlogama, od izuzetno tankih </w:t>
      </w:r>
      <w:r>
        <w:rPr>
          <w:rFonts w:ascii="Times New Roman" w:eastAsia="Times New Roman" w:hAnsi="Times New Roman" w:cs="Times New Roman"/>
        </w:rPr>
        <w:t>polimernih</w:t>
      </w:r>
      <w:r w:rsidRPr="00276800">
        <w:rPr>
          <w:rFonts w:ascii="Times New Roman" w:eastAsia="Times New Roman" w:hAnsi="Times New Roman" w:cs="Times New Roman"/>
        </w:rPr>
        <w:t xml:space="preserve"> folija od 50 </w:t>
      </w:r>
      <w:proofErr w:type="spellStart"/>
      <w:r w:rsidRPr="00276800">
        <w:rPr>
          <w:rFonts w:ascii="Times New Roman" w:eastAsia="Times New Roman" w:hAnsi="Times New Roman" w:cs="Times New Roman"/>
        </w:rPr>
        <w:t>μm</w:t>
      </w:r>
      <w:proofErr w:type="spellEnd"/>
      <w:r w:rsidRPr="00276800">
        <w:rPr>
          <w:rFonts w:ascii="Times New Roman" w:eastAsia="Times New Roman" w:hAnsi="Times New Roman" w:cs="Times New Roman"/>
        </w:rPr>
        <w:t xml:space="preserve"> do teških kartonskih materijala s </w:t>
      </w:r>
      <w:proofErr w:type="spellStart"/>
      <w:r w:rsidRPr="00276800">
        <w:rPr>
          <w:rFonts w:ascii="Times New Roman" w:eastAsia="Times New Roman" w:hAnsi="Times New Roman" w:cs="Times New Roman"/>
        </w:rPr>
        <w:t>gramaturom</w:t>
      </w:r>
      <w:proofErr w:type="spellEnd"/>
      <w:r w:rsidRPr="00276800">
        <w:rPr>
          <w:rFonts w:ascii="Times New Roman" w:eastAsia="Times New Roman" w:hAnsi="Times New Roman" w:cs="Times New Roman"/>
        </w:rPr>
        <w:t xml:space="preserve"> od 1000 g/m² [</w:t>
      </w:r>
      <w:r w:rsidR="00EF48C3">
        <w:rPr>
          <w:rFonts w:ascii="Times New Roman" w:eastAsia="Times New Roman" w:hAnsi="Times New Roman" w:cs="Times New Roman"/>
        </w:rPr>
        <w:t>16</w:t>
      </w:r>
      <w:r w:rsidRPr="00276800">
        <w:rPr>
          <w:rFonts w:ascii="Times New Roman" w:eastAsia="Times New Roman" w:hAnsi="Times New Roman" w:cs="Times New Roman"/>
        </w:rPr>
        <w:t xml:space="preserve">]. </w:t>
      </w:r>
    </w:p>
    <w:p w14:paraId="4BDF3DEE" w14:textId="0187FF61" w:rsidR="00B62C02" w:rsidRDefault="00B62C02" w:rsidP="00B62C02">
      <w:pPr>
        <w:spacing w:after="0" w:line="360" w:lineRule="auto"/>
        <w:jc w:val="both"/>
      </w:pPr>
    </w:p>
    <w:p w14:paraId="4C9DDB25" w14:textId="0AA4B55E" w:rsidR="007C2C61" w:rsidRDefault="007C2C61" w:rsidP="006A27E2">
      <w:pPr>
        <w:pStyle w:val="Naslov2"/>
        <w:spacing w:before="0" w:line="360" w:lineRule="auto"/>
        <w:rPr>
          <w:rFonts w:ascii="Times New Roman" w:eastAsia="Times New Roman" w:hAnsi="Times New Roman" w:cs="Times New Roman"/>
          <w:color w:val="auto"/>
          <w:sz w:val="28"/>
          <w:szCs w:val="28"/>
        </w:rPr>
      </w:pPr>
      <w:bookmarkStart w:id="28" w:name="_Toc238118292"/>
      <w:r w:rsidRPr="00584BC8">
        <w:rPr>
          <w:rFonts w:ascii="Times New Roman" w:eastAsia="Times New Roman" w:hAnsi="Times New Roman" w:cs="Times New Roman"/>
          <w:color w:val="auto"/>
          <w:sz w:val="28"/>
          <w:szCs w:val="28"/>
        </w:rPr>
        <w:t>3.3 Korišteni uređaj</w:t>
      </w:r>
      <w:r w:rsidR="00F13FDF">
        <w:rPr>
          <w:rFonts w:ascii="Times New Roman" w:eastAsia="Times New Roman" w:hAnsi="Times New Roman" w:cs="Times New Roman"/>
          <w:color w:val="auto"/>
          <w:sz w:val="28"/>
          <w:szCs w:val="28"/>
        </w:rPr>
        <w:t>i</w:t>
      </w:r>
      <w:bookmarkEnd w:id="28"/>
    </w:p>
    <w:p w14:paraId="73FDBCB2" w14:textId="5DB66F48" w:rsidR="00995BFC" w:rsidRDefault="00995BFC" w:rsidP="00995BFC">
      <w:pPr>
        <w:spacing w:line="360" w:lineRule="auto"/>
        <w:jc w:val="both"/>
      </w:pPr>
      <w:r>
        <w:t xml:space="preserve">U svrhu ispitivanja svakog pojedinog uzorka korišten je </w:t>
      </w:r>
      <w:r w:rsidRPr="00645E88">
        <w:t>prijenosn</w:t>
      </w:r>
      <w:r>
        <w:t>i</w:t>
      </w:r>
      <w:r w:rsidRPr="00645E88">
        <w:t xml:space="preserve"> </w:t>
      </w:r>
      <w:proofErr w:type="spellStart"/>
      <w:r w:rsidRPr="00645E88">
        <w:t>spektro</w:t>
      </w:r>
      <w:r>
        <w:t>fotometar</w:t>
      </w:r>
      <w:proofErr w:type="spellEnd"/>
      <w:r>
        <w:t xml:space="preserve"> </w:t>
      </w:r>
      <w:r>
        <w:rPr>
          <w:rFonts w:ascii="Times New Roman" w:eastAsia="Times New Roman" w:hAnsi="Times New Roman" w:cs="Times New Roman"/>
        </w:rPr>
        <w:t xml:space="preserve">X-Rite </w:t>
      </w:r>
      <w:proofErr w:type="spellStart"/>
      <w:r>
        <w:rPr>
          <w:rFonts w:ascii="Times New Roman" w:eastAsia="Times New Roman" w:hAnsi="Times New Roman" w:cs="Times New Roman"/>
        </w:rPr>
        <w:t>eXact</w:t>
      </w:r>
      <w:proofErr w:type="spellEnd"/>
      <w:r>
        <w:rPr>
          <w:rFonts w:ascii="Times New Roman" w:eastAsia="Times New Roman" w:hAnsi="Times New Roman" w:cs="Times New Roman"/>
        </w:rPr>
        <w:t xml:space="preserve"> </w:t>
      </w:r>
      <w:r w:rsidRPr="00FF1A37">
        <w:rPr>
          <w:rFonts w:ascii="Times New Roman" w:eastAsia="Times New Roman" w:hAnsi="Times New Roman" w:cs="Times New Roman"/>
        </w:rPr>
        <w:t>Standard</w:t>
      </w:r>
      <w:r>
        <w:t xml:space="preserve"> (Slika </w:t>
      </w:r>
      <w:r w:rsidR="00322500">
        <w:t>7.</w:t>
      </w:r>
      <w:r>
        <w:t xml:space="preserve">). </w:t>
      </w:r>
      <w:proofErr w:type="spellStart"/>
      <w:r>
        <w:t>S</w:t>
      </w:r>
      <w:r w:rsidRPr="00645E88">
        <w:t>pektro</w:t>
      </w:r>
      <w:r>
        <w:t>fotometrom</w:t>
      </w:r>
      <w:proofErr w:type="spellEnd"/>
      <w:r>
        <w:t xml:space="preserve"> su mjerene integralne </w:t>
      </w:r>
      <w:r w:rsidRPr="00645E88">
        <w:t>optičk</w:t>
      </w:r>
      <w:r>
        <w:t>e</w:t>
      </w:r>
      <w:r w:rsidRPr="00645E88">
        <w:t xml:space="preserve"> gustoć</w:t>
      </w:r>
      <w:r>
        <w:t>e</w:t>
      </w:r>
      <w:r w:rsidRPr="00645E88">
        <w:t xml:space="preserve"> </w:t>
      </w:r>
      <w:r>
        <w:t>boja</w:t>
      </w:r>
      <w:r w:rsidRPr="00645E88">
        <w:t xml:space="preserve"> i primanje boje na boju</w:t>
      </w:r>
      <w:r>
        <w:t xml:space="preserve"> (eng. </w:t>
      </w:r>
      <w:proofErr w:type="spellStart"/>
      <w:r w:rsidRPr="00503F93">
        <w:rPr>
          <w:i/>
          <w:iCs/>
        </w:rPr>
        <w:t>trapping</w:t>
      </w:r>
      <w:proofErr w:type="spellEnd"/>
      <w:r>
        <w:t xml:space="preserve">). </w:t>
      </w:r>
      <w:proofErr w:type="spellStart"/>
      <w:r>
        <w:t>S</w:t>
      </w:r>
      <w:r w:rsidRPr="00645E88">
        <w:t>pektro</w:t>
      </w:r>
      <w:r>
        <w:t>fotometar</w:t>
      </w:r>
      <w:proofErr w:type="spellEnd"/>
      <w:r w:rsidRPr="00645E88">
        <w:t xml:space="preserve"> </w:t>
      </w:r>
      <w:r>
        <w:rPr>
          <w:rFonts w:ascii="Times New Roman" w:eastAsia="Times New Roman" w:hAnsi="Times New Roman" w:cs="Times New Roman"/>
        </w:rPr>
        <w:t xml:space="preserve">X-Rite </w:t>
      </w:r>
      <w:proofErr w:type="spellStart"/>
      <w:r>
        <w:rPr>
          <w:rFonts w:ascii="Times New Roman" w:eastAsia="Times New Roman" w:hAnsi="Times New Roman" w:cs="Times New Roman"/>
        </w:rPr>
        <w:t>eXact</w:t>
      </w:r>
      <w:proofErr w:type="spellEnd"/>
      <w:r>
        <w:rPr>
          <w:rFonts w:ascii="Times New Roman" w:eastAsia="Times New Roman" w:hAnsi="Times New Roman" w:cs="Times New Roman"/>
        </w:rPr>
        <w:t xml:space="preserve"> </w:t>
      </w:r>
      <w:r w:rsidRPr="00FF1A37">
        <w:rPr>
          <w:rFonts w:ascii="Times New Roman" w:eastAsia="Times New Roman" w:hAnsi="Times New Roman" w:cs="Times New Roman"/>
        </w:rPr>
        <w:t xml:space="preserve">Standard </w:t>
      </w:r>
      <w:r w:rsidRPr="001D00B7">
        <w:lastRenderedPageBreak/>
        <w:t>posebno je</w:t>
      </w:r>
      <w:r>
        <w:rPr>
          <w:b/>
          <w:bCs/>
        </w:rPr>
        <w:t xml:space="preserve"> </w:t>
      </w:r>
      <w:r w:rsidRPr="004F3675">
        <w:t>razvijen za primjenu u tiskarama i industriji ambalaže, gdje služi za mjerenje i provjeru boje tijekom procesa tiska.</w:t>
      </w:r>
      <w:r>
        <w:t xml:space="preserve"> </w:t>
      </w:r>
      <w:r w:rsidRPr="004F3675">
        <w:t>Uređaj omogućuje provjeru CMYK i spot boja te podržava primjenu industrijskih standarda boja, čime doprinosi većoj kontroli i dosljednosti tiskarskog procesa</w:t>
      </w:r>
      <w:r>
        <w:t xml:space="preserve"> [</w:t>
      </w:r>
      <w:r w:rsidR="00EF48C3">
        <w:t>19</w:t>
      </w:r>
      <w:r>
        <w:t>]</w:t>
      </w:r>
      <w:r w:rsidRPr="004F3675">
        <w:t xml:space="preserve">. </w:t>
      </w:r>
      <w:r>
        <w:t xml:space="preserve">Specifikacije uređaja se nalaze u Tablici 2. </w:t>
      </w:r>
      <w:r w:rsidRPr="00461CC2">
        <w:t>Prikupljeni podaci pretvaraju</w:t>
      </w:r>
      <w:r>
        <w:t xml:space="preserve"> se</w:t>
      </w:r>
      <w:r w:rsidRPr="00461CC2">
        <w:t xml:space="preserve"> u mjerne vrijednosti koje omogućuju deskriptivnu analizu i prikaz rezultata.</w:t>
      </w:r>
      <w:r>
        <w:t xml:space="preserve"> </w:t>
      </w:r>
      <w:r w:rsidRPr="001D00B7">
        <w:t xml:space="preserve">Osim mjerenja optičke gustoće, </w:t>
      </w:r>
      <w:proofErr w:type="spellStart"/>
      <w:r w:rsidRPr="001D00B7">
        <w:t>eXact</w:t>
      </w:r>
      <w:proofErr w:type="spellEnd"/>
      <w:r w:rsidRPr="001D00B7">
        <w:t xml:space="preserve"> Standard pruža i </w:t>
      </w:r>
      <w:proofErr w:type="spellStart"/>
      <w:r w:rsidRPr="001D00B7">
        <w:t>kolorimetrijske</w:t>
      </w:r>
      <w:proofErr w:type="spellEnd"/>
      <w:r w:rsidRPr="001D00B7">
        <w:t xml:space="preserve"> podatke, što omogućuje precizniju procjenu podudaranja otisnute boje sa zadanim standardom. Uređaj podržava </w:t>
      </w:r>
      <w:r>
        <w:t xml:space="preserve">sve </w:t>
      </w:r>
      <w:r w:rsidRPr="001D00B7">
        <w:t xml:space="preserve">vodeće standarde u grafičkoj industriji, uključujući G7, ISO, PSO i Japan </w:t>
      </w:r>
      <w:proofErr w:type="spellStart"/>
      <w:r w:rsidRPr="001D00B7">
        <w:t>Color</w:t>
      </w:r>
      <w:proofErr w:type="spellEnd"/>
      <w:r>
        <w:t xml:space="preserve"> [</w:t>
      </w:r>
      <w:r w:rsidR="00EF48C3">
        <w:t>19</w:t>
      </w:r>
      <w:r>
        <w:t>]</w:t>
      </w:r>
      <w:r w:rsidRPr="001D00B7">
        <w:t xml:space="preserve">. Uređaj omogućuje pristup najnovijim </w:t>
      </w:r>
      <w:proofErr w:type="spellStart"/>
      <w:r w:rsidRPr="001D00B7">
        <w:t>Pantone</w:t>
      </w:r>
      <w:proofErr w:type="spellEnd"/>
      <w:r w:rsidRPr="001D00B7">
        <w:t xml:space="preserve"> bibliotekama i </w:t>
      </w:r>
      <w:proofErr w:type="spellStart"/>
      <w:r w:rsidRPr="001D00B7">
        <w:t>PantoneLIVE</w:t>
      </w:r>
      <w:proofErr w:type="spellEnd"/>
      <w:r w:rsidRPr="001D00B7">
        <w:t xml:space="preserve"> standardima (uz odgovarajuću licencu)</w:t>
      </w:r>
      <w:r>
        <w:t xml:space="preserve">. </w:t>
      </w:r>
      <w:r w:rsidRPr="001D00B7">
        <w:t xml:space="preserve">Napredne mogućnosti mjerenja uključuju istovremeno mjerenje prema uvjetima M0, M1, M2 i M3, </w:t>
      </w:r>
      <w:r>
        <w:t>te p</w:t>
      </w:r>
      <w:r w:rsidRPr="001D00B7">
        <w:t xml:space="preserve">odrška za mjerni uvjet M1 </w:t>
      </w:r>
      <w:r>
        <w:t xml:space="preserve">koji </w:t>
      </w:r>
      <w:r w:rsidRPr="001D00B7">
        <w:t>omogućuje precizno mjerenje fluorescentnih t</w:t>
      </w:r>
      <w:r>
        <w:t>iskarskih boja.</w:t>
      </w:r>
      <w:r w:rsidRPr="001D00B7">
        <w:t xml:space="preserve"> </w:t>
      </w:r>
      <w:r>
        <w:t>Olakšava stvaranje i upravljanje standardnim bojama izravno na uređaju [</w:t>
      </w:r>
      <w:r w:rsidR="00EF48C3">
        <w:t>19</w:t>
      </w:r>
      <w:r>
        <w:t>].</w:t>
      </w:r>
    </w:p>
    <w:p w14:paraId="0C9192C3" w14:textId="40110306" w:rsidR="004D363D" w:rsidRPr="002A5F0D" w:rsidRDefault="003561BD" w:rsidP="002A5F0D">
      <w:pPr>
        <w:spacing w:line="360" w:lineRule="auto"/>
        <w:jc w:val="both"/>
        <w:rPr>
          <w:rFonts w:eastAsia="Times New Roman"/>
        </w:rPr>
      </w:pPr>
      <w:r>
        <w:rPr>
          <w:noProof/>
        </w:rPr>
        <w:drawing>
          <wp:anchor distT="0" distB="0" distL="114300" distR="114300" simplePos="0" relativeHeight="251480576" behindDoc="0" locked="0" layoutInCell="1" allowOverlap="1" wp14:anchorId="0538F151" wp14:editId="1929EF72">
            <wp:simplePos x="0" y="0"/>
            <wp:positionH relativeFrom="margin">
              <wp:posOffset>633095</wp:posOffset>
            </wp:positionH>
            <wp:positionV relativeFrom="paragraph">
              <wp:posOffset>250952</wp:posOffset>
            </wp:positionV>
            <wp:extent cx="4149090" cy="2127885"/>
            <wp:effectExtent l="0" t="0" r="3810" b="5715"/>
            <wp:wrapSquare wrapText="bothSides"/>
            <wp:docPr id="43318385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83855" name="Slika 4331838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49090" cy="2127885"/>
                    </a:xfrm>
                    <a:prstGeom prst="rect">
                      <a:avLst/>
                    </a:prstGeom>
                  </pic:spPr>
                </pic:pic>
              </a:graphicData>
            </a:graphic>
            <wp14:sizeRelH relativeFrom="margin">
              <wp14:pctWidth>0</wp14:pctWidth>
            </wp14:sizeRelH>
            <wp14:sizeRelV relativeFrom="margin">
              <wp14:pctHeight>0</wp14:pctHeight>
            </wp14:sizeRelV>
          </wp:anchor>
        </w:drawing>
      </w:r>
    </w:p>
    <w:p w14:paraId="7B512D6B" w14:textId="7EDBFB08" w:rsidR="004D363D" w:rsidRDefault="004D363D" w:rsidP="000D7C99">
      <w:pPr>
        <w:spacing w:line="360" w:lineRule="auto"/>
        <w:jc w:val="both"/>
      </w:pPr>
    </w:p>
    <w:p w14:paraId="0EBAF6B5" w14:textId="48DA9108" w:rsidR="005853D9" w:rsidRDefault="005853D9" w:rsidP="000D7C99">
      <w:pPr>
        <w:spacing w:line="360" w:lineRule="auto"/>
        <w:jc w:val="both"/>
      </w:pPr>
    </w:p>
    <w:p w14:paraId="79A3F250" w14:textId="340F847A" w:rsidR="00A02BD1" w:rsidRDefault="00A02BD1" w:rsidP="000D7C99">
      <w:pPr>
        <w:spacing w:line="360" w:lineRule="auto"/>
        <w:jc w:val="both"/>
      </w:pPr>
    </w:p>
    <w:p w14:paraId="405B81A0" w14:textId="0F8848C9" w:rsidR="00A02BD1" w:rsidRDefault="00A02BD1" w:rsidP="000D7C99">
      <w:pPr>
        <w:spacing w:line="360" w:lineRule="auto"/>
        <w:jc w:val="both"/>
      </w:pPr>
    </w:p>
    <w:p w14:paraId="438F6A30" w14:textId="46862ACE" w:rsidR="00A02BD1" w:rsidRDefault="00A02BD1" w:rsidP="000D7C99">
      <w:pPr>
        <w:spacing w:line="360" w:lineRule="auto"/>
        <w:jc w:val="both"/>
      </w:pPr>
    </w:p>
    <w:p w14:paraId="652A8DC9" w14:textId="5FDAD519" w:rsidR="00A02BD1" w:rsidRDefault="00C910D2" w:rsidP="000D7C99">
      <w:pPr>
        <w:spacing w:line="360" w:lineRule="auto"/>
        <w:jc w:val="both"/>
      </w:pPr>
      <w:r>
        <w:rPr>
          <w:noProof/>
        </w:rPr>
        <mc:AlternateContent>
          <mc:Choice Requires="wps">
            <w:drawing>
              <wp:anchor distT="0" distB="0" distL="114300" distR="114300" simplePos="0" relativeHeight="251806208" behindDoc="0" locked="0" layoutInCell="1" allowOverlap="1" wp14:anchorId="153A4905" wp14:editId="04558786">
                <wp:simplePos x="0" y="0"/>
                <wp:positionH relativeFrom="margin">
                  <wp:posOffset>31750</wp:posOffset>
                </wp:positionH>
                <wp:positionV relativeFrom="paragraph">
                  <wp:posOffset>306197</wp:posOffset>
                </wp:positionV>
                <wp:extent cx="5364480" cy="584835"/>
                <wp:effectExtent l="0" t="0" r="7620" b="5715"/>
                <wp:wrapSquare wrapText="bothSides"/>
                <wp:docPr id="1560884598" name="Tekstni okvir 1"/>
                <wp:cNvGraphicFramePr/>
                <a:graphic xmlns:a="http://schemas.openxmlformats.org/drawingml/2006/main">
                  <a:graphicData uri="http://schemas.microsoft.com/office/word/2010/wordprocessingShape">
                    <wps:wsp>
                      <wps:cNvSpPr txBox="1"/>
                      <wps:spPr>
                        <a:xfrm>
                          <a:off x="0" y="0"/>
                          <a:ext cx="5364480" cy="584835"/>
                        </a:xfrm>
                        <a:prstGeom prst="rect">
                          <a:avLst/>
                        </a:prstGeom>
                        <a:solidFill>
                          <a:prstClr val="white"/>
                        </a:solidFill>
                        <a:ln>
                          <a:noFill/>
                        </a:ln>
                      </wps:spPr>
                      <wps:txbx>
                        <w:txbxContent>
                          <w:p w14:paraId="34B4D9B8" w14:textId="56805DBF" w:rsidR="00C910D2" w:rsidRPr="00C910D2" w:rsidRDefault="00C910D2" w:rsidP="00C910D2">
                            <w:pPr>
                              <w:pStyle w:val="Opisslike"/>
                              <w:jc w:val="center"/>
                              <w:rPr>
                                <w:noProof/>
                                <w:color w:val="auto"/>
                              </w:rPr>
                            </w:pPr>
                            <w:bookmarkStart w:id="29" w:name="_Toc237350846"/>
                            <w:r w:rsidRPr="00C910D2">
                              <w:rPr>
                                <w:color w:val="auto"/>
                              </w:rPr>
                              <w:t xml:space="preserve">Slika </w:t>
                            </w:r>
                            <w:r w:rsidRPr="00C910D2">
                              <w:rPr>
                                <w:color w:val="auto"/>
                              </w:rPr>
                              <w:fldChar w:fldCharType="begin"/>
                            </w:r>
                            <w:r w:rsidRPr="00C910D2">
                              <w:rPr>
                                <w:color w:val="auto"/>
                              </w:rPr>
                              <w:instrText xml:space="preserve"> SEQ Slika \* ARABIC </w:instrText>
                            </w:r>
                            <w:r w:rsidRPr="00C910D2">
                              <w:rPr>
                                <w:color w:val="auto"/>
                              </w:rPr>
                              <w:fldChar w:fldCharType="separate"/>
                            </w:r>
                            <w:r w:rsidR="003043E8">
                              <w:rPr>
                                <w:noProof/>
                                <w:color w:val="auto"/>
                              </w:rPr>
                              <w:t>7</w:t>
                            </w:r>
                            <w:r w:rsidRPr="00C910D2">
                              <w:rPr>
                                <w:color w:val="auto"/>
                              </w:rPr>
                              <w:fldChar w:fldCharType="end"/>
                            </w:r>
                            <w:r w:rsidRPr="00C910D2">
                              <w:rPr>
                                <w:color w:val="auto"/>
                              </w:rPr>
                              <w:t xml:space="preserve">. Prijenosni </w:t>
                            </w:r>
                            <w:proofErr w:type="spellStart"/>
                            <w:r w:rsidRPr="00C910D2">
                              <w:rPr>
                                <w:color w:val="auto"/>
                              </w:rPr>
                              <w:t>spektrofotometar</w:t>
                            </w:r>
                            <w:proofErr w:type="spellEnd"/>
                            <w:r w:rsidRPr="00C910D2">
                              <w:rPr>
                                <w:color w:val="auto"/>
                              </w:rPr>
                              <w:t xml:space="preserve"> X-Rite </w:t>
                            </w:r>
                            <w:proofErr w:type="spellStart"/>
                            <w:r w:rsidRPr="00C910D2">
                              <w:rPr>
                                <w:color w:val="auto"/>
                              </w:rPr>
                              <w:t>eXact</w:t>
                            </w:r>
                            <w:proofErr w:type="spellEnd"/>
                            <w:r w:rsidRPr="00C910D2">
                              <w:rPr>
                                <w:color w:val="auto"/>
                              </w:rPr>
                              <w:t xml:space="preserve"> Standard</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A4905" id="_x0000_s1042" type="#_x0000_t202" style="position:absolute;left:0;text-align:left;margin-left:2.5pt;margin-top:24.1pt;width:422.4pt;height:46.05pt;z-index:251806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" stroked="f">
                <v:textbox inset="0,0,0,0">
                  <w:txbxContent>
                    <w:p w14:paraId="34B4D9B8" w14:textId="56805DBF" w:rsidR="00C910D2" w:rsidRPr="00C910D2" w:rsidRDefault="00C910D2" w:rsidP="00C910D2">
                      <w:pPr>
                        <w:pStyle w:val="Opisslike"/>
                        <w:jc w:val="center"/>
                        <w:rPr>
                          <w:noProof/>
                          <w:color w:val="auto"/>
                        </w:rPr>
                      </w:pPr>
                      <w:bookmarkStart w:id="30" w:name="_Toc237350846"/>
                      <w:r w:rsidRPr="00C910D2">
                        <w:rPr>
                          <w:color w:val="auto"/>
                        </w:rPr>
                        <w:t xml:space="preserve">Slika </w:t>
                      </w:r>
                      <w:r w:rsidRPr="00C910D2">
                        <w:rPr>
                          <w:color w:val="auto"/>
                        </w:rPr>
                        <w:fldChar w:fldCharType="begin"/>
                      </w:r>
                      <w:r w:rsidRPr="00C910D2">
                        <w:rPr>
                          <w:color w:val="auto"/>
                        </w:rPr>
                        <w:instrText xml:space="preserve"> SEQ Slika \* ARABIC </w:instrText>
                      </w:r>
                      <w:r w:rsidRPr="00C910D2">
                        <w:rPr>
                          <w:color w:val="auto"/>
                        </w:rPr>
                        <w:fldChar w:fldCharType="separate"/>
                      </w:r>
                      <w:r w:rsidR="003043E8">
                        <w:rPr>
                          <w:noProof/>
                          <w:color w:val="auto"/>
                        </w:rPr>
                        <w:t>7</w:t>
                      </w:r>
                      <w:r w:rsidRPr="00C910D2">
                        <w:rPr>
                          <w:color w:val="auto"/>
                        </w:rPr>
                        <w:fldChar w:fldCharType="end"/>
                      </w:r>
                      <w:r w:rsidRPr="00C910D2">
                        <w:rPr>
                          <w:color w:val="auto"/>
                        </w:rPr>
                        <w:t xml:space="preserve">. Prijenosni </w:t>
                      </w:r>
                      <w:proofErr w:type="spellStart"/>
                      <w:r w:rsidRPr="00C910D2">
                        <w:rPr>
                          <w:color w:val="auto"/>
                        </w:rPr>
                        <w:t>spektrofotometar</w:t>
                      </w:r>
                      <w:proofErr w:type="spellEnd"/>
                      <w:r w:rsidRPr="00C910D2">
                        <w:rPr>
                          <w:color w:val="auto"/>
                        </w:rPr>
                        <w:t xml:space="preserve"> X-Rite </w:t>
                      </w:r>
                      <w:proofErr w:type="spellStart"/>
                      <w:r w:rsidRPr="00C910D2">
                        <w:rPr>
                          <w:color w:val="auto"/>
                        </w:rPr>
                        <w:t>eXact</w:t>
                      </w:r>
                      <w:proofErr w:type="spellEnd"/>
                      <w:r w:rsidRPr="00C910D2">
                        <w:rPr>
                          <w:color w:val="auto"/>
                        </w:rPr>
                        <w:t xml:space="preserve"> Standard</w:t>
                      </w:r>
                      <w:bookmarkEnd w:id="30"/>
                    </w:p>
                  </w:txbxContent>
                </v:textbox>
                <w10:wrap type="square" anchorx="margin"/>
              </v:shape>
            </w:pict>
          </mc:Fallback>
        </mc:AlternateContent>
      </w:r>
    </w:p>
    <w:p w14:paraId="3E0FEAE9" w14:textId="223080D4" w:rsidR="008F4861" w:rsidRPr="00F101FD" w:rsidRDefault="008F4861" w:rsidP="000D7C99">
      <w:pPr>
        <w:spacing w:line="360" w:lineRule="auto"/>
        <w:jc w:val="both"/>
      </w:pPr>
      <w:r>
        <w:t>Tablica</w:t>
      </w:r>
      <w:r w:rsidR="003F2817">
        <w:t xml:space="preserve"> 2</w:t>
      </w:r>
      <w:r>
        <w:t xml:space="preserve">. Specifikacije uređaja </w:t>
      </w:r>
      <w:r w:rsidR="003561BD">
        <w:rPr>
          <w:rFonts w:ascii="Times New Roman" w:eastAsia="Times New Roman" w:hAnsi="Times New Roman" w:cs="Times New Roman"/>
        </w:rPr>
        <w:t xml:space="preserve">X-Rite </w:t>
      </w:r>
      <w:proofErr w:type="spellStart"/>
      <w:r w:rsidR="003561BD">
        <w:rPr>
          <w:rFonts w:ascii="Times New Roman" w:eastAsia="Times New Roman" w:hAnsi="Times New Roman" w:cs="Times New Roman"/>
        </w:rPr>
        <w:t>eXact</w:t>
      </w:r>
      <w:proofErr w:type="spellEnd"/>
      <w:r w:rsidR="003561BD">
        <w:rPr>
          <w:rFonts w:ascii="Times New Roman" w:eastAsia="Times New Roman" w:hAnsi="Times New Roman" w:cs="Times New Roman"/>
        </w:rPr>
        <w:t xml:space="preserve"> </w:t>
      </w:r>
      <w:r w:rsidR="003561BD" w:rsidRPr="00FF1A37">
        <w:rPr>
          <w:rFonts w:ascii="Times New Roman" w:eastAsia="Times New Roman" w:hAnsi="Times New Roman" w:cs="Times New Roman"/>
        </w:rPr>
        <w:t>Standard</w:t>
      </w:r>
      <w:r w:rsidR="003561BD">
        <w:t xml:space="preserve"> </w:t>
      </w:r>
      <w:r w:rsidR="00BC6AFB">
        <w:t>[</w:t>
      </w:r>
      <w:r w:rsidR="004837A6">
        <w:t>2</w:t>
      </w:r>
      <w:r w:rsidR="002B2F34">
        <w:t>0</w:t>
      </w:r>
      <w:r w:rsidR="00BC6AFB">
        <w:t>]</w:t>
      </w:r>
    </w:p>
    <w:tbl>
      <w:tblPr>
        <w:tblStyle w:val="Reetkatablice"/>
        <w:tblW w:w="0" w:type="auto"/>
        <w:tblLook w:val="04A0" w:firstRow="1" w:lastRow="0" w:firstColumn="1" w:lastColumn="0" w:noHBand="0" w:noVBand="1"/>
      </w:tblPr>
      <w:tblGrid>
        <w:gridCol w:w="3114"/>
        <w:gridCol w:w="5379"/>
      </w:tblGrid>
      <w:tr w:rsidR="007C5180" w14:paraId="46A82D82" w14:textId="77777777" w:rsidTr="00FC2555">
        <w:trPr>
          <w:trHeight w:val="454"/>
        </w:trPr>
        <w:tc>
          <w:tcPr>
            <w:tcW w:w="8493" w:type="dxa"/>
            <w:gridSpan w:val="2"/>
            <w:tcBorders>
              <w:bottom w:val="single" w:sz="12" w:space="0" w:color="auto"/>
            </w:tcBorders>
            <w:vAlign w:val="center"/>
          </w:tcPr>
          <w:p w14:paraId="74965783" w14:textId="38299829" w:rsidR="007C5180" w:rsidRPr="00CA20EC" w:rsidRDefault="00E84784" w:rsidP="003F2817">
            <w:pPr>
              <w:rPr>
                <w:b/>
                <w:bCs/>
              </w:rPr>
            </w:pPr>
            <w:r w:rsidRPr="00512C35">
              <w:rPr>
                <w:b/>
                <w:bCs/>
              </w:rPr>
              <w:t>Specifikacije</w:t>
            </w:r>
          </w:p>
        </w:tc>
      </w:tr>
      <w:tr w:rsidR="007C5180" w14:paraId="13BC8418" w14:textId="77777777" w:rsidTr="008358E2">
        <w:trPr>
          <w:trHeight w:val="482"/>
        </w:trPr>
        <w:tc>
          <w:tcPr>
            <w:tcW w:w="3114" w:type="dxa"/>
            <w:tcBorders>
              <w:top w:val="single" w:sz="12" w:space="0" w:color="auto"/>
            </w:tcBorders>
            <w:vAlign w:val="center"/>
          </w:tcPr>
          <w:p w14:paraId="3CE6A3E0" w14:textId="1474E664" w:rsidR="007C5180" w:rsidRPr="00A55AC9" w:rsidRDefault="00BF37A6" w:rsidP="003F2817">
            <w:pPr>
              <w:rPr>
                <w:sz w:val="22"/>
                <w:szCs w:val="22"/>
              </w:rPr>
            </w:pPr>
            <w:r w:rsidRPr="00A55AC9">
              <w:rPr>
                <w:sz w:val="22"/>
                <w:szCs w:val="22"/>
              </w:rPr>
              <w:t>Spektralni analizator</w:t>
            </w:r>
          </w:p>
        </w:tc>
        <w:tc>
          <w:tcPr>
            <w:tcW w:w="5379" w:type="dxa"/>
            <w:tcBorders>
              <w:top w:val="single" w:sz="12" w:space="0" w:color="auto"/>
            </w:tcBorders>
            <w:vAlign w:val="center"/>
          </w:tcPr>
          <w:p w14:paraId="7729A56F" w14:textId="76A9EA91" w:rsidR="007C5180" w:rsidRPr="00A55AC9" w:rsidRDefault="00BF37A6" w:rsidP="003F2817">
            <w:pPr>
              <w:rPr>
                <w:sz w:val="22"/>
                <w:szCs w:val="22"/>
              </w:rPr>
            </w:pPr>
            <w:r w:rsidRPr="00A55AC9">
              <w:rPr>
                <w:sz w:val="22"/>
                <w:szCs w:val="22"/>
              </w:rPr>
              <w:t>DRS spektralni mehanizam</w:t>
            </w:r>
          </w:p>
        </w:tc>
      </w:tr>
      <w:tr w:rsidR="007C5180" w14:paraId="3F40755C" w14:textId="77777777" w:rsidTr="008358E2">
        <w:trPr>
          <w:trHeight w:val="482"/>
        </w:trPr>
        <w:tc>
          <w:tcPr>
            <w:tcW w:w="3114" w:type="dxa"/>
            <w:vAlign w:val="center"/>
          </w:tcPr>
          <w:p w14:paraId="42244E6E" w14:textId="40672250" w:rsidR="007C5180" w:rsidRPr="00A55AC9" w:rsidRDefault="00A23685" w:rsidP="003F2817">
            <w:pPr>
              <w:rPr>
                <w:sz w:val="22"/>
                <w:szCs w:val="22"/>
              </w:rPr>
            </w:pPr>
            <w:r w:rsidRPr="00A55AC9">
              <w:rPr>
                <w:sz w:val="22"/>
                <w:szCs w:val="22"/>
              </w:rPr>
              <w:t>Spektralni raspon</w:t>
            </w:r>
          </w:p>
        </w:tc>
        <w:tc>
          <w:tcPr>
            <w:tcW w:w="5379" w:type="dxa"/>
            <w:vAlign w:val="center"/>
          </w:tcPr>
          <w:p w14:paraId="05E1B745" w14:textId="7300CC7D" w:rsidR="007C5180" w:rsidRPr="00A55AC9" w:rsidRDefault="00BF37A6" w:rsidP="003F2817">
            <w:pPr>
              <w:rPr>
                <w:sz w:val="22"/>
                <w:szCs w:val="22"/>
              </w:rPr>
            </w:pPr>
            <w:r w:rsidRPr="00A55AC9">
              <w:rPr>
                <w:sz w:val="22"/>
                <w:szCs w:val="22"/>
              </w:rPr>
              <w:t>400 nm - 700 nm s intervalom od 10 mm</w:t>
            </w:r>
          </w:p>
        </w:tc>
      </w:tr>
      <w:tr w:rsidR="007C5180" w14:paraId="47F1C384" w14:textId="77777777" w:rsidTr="008358E2">
        <w:trPr>
          <w:trHeight w:val="482"/>
        </w:trPr>
        <w:tc>
          <w:tcPr>
            <w:tcW w:w="3114" w:type="dxa"/>
            <w:vAlign w:val="center"/>
          </w:tcPr>
          <w:p w14:paraId="26E3131B" w14:textId="1ADFA45E" w:rsidR="007C5180" w:rsidRPr="00A55AC9" w:rsidRDefault="00BF37A6" w:rsidP="003F2817">
            <w:pPr>
              <w:rPr>
                <w:sz w:val="22"/>
                <w:szCs w:val="22"/>
              </w:rPr>
            </w:pPr>
            <w:r w:rsidRPr="00A55AC9">
              <w:rPr>
                <w:sz w:val="22"/>
                <w:szCs w:val="22"/>
              </w:rPr>
              <w:t>Geometrija mjerenja</w:t>
            </w:r>
          </w:p>
        </w:tc>
        <w:tc>
          <w:tcPr>
            <w:tcW w:w="5379" w:type="dxa"/>
            <w:vAlign w:val="center"/>
          </w:tcPr>
          <w:p w14:paraId="7060ADA0" w14:textId="4917CF73" w:rsidR="007C5180" w:rsidRPr="00A55AC9" w:rsidRDefault="00BF37A6" w:rsidP="003F2817">
            <w:pPr>
              <w:rPr>
                <w:sz w:val="22"/>
                <w:szCs w:val="22"/>
              </w:rPr>
            </w:pPr>
            <w:r w:rsidRPr="00A55AC9">
              <w:rPr>
                <w:sz w:val="22"/>
                <w:szCs w:val="22"/>
              </w:rPr>
              <w:t>0°: optika od 45° prema ISO 5-4:2009(E)</w:t>
            </w:r>
          </w:p>
        </w:tc>
      </w:tr>
      <w:tr w:rsidR="007C5180" w14:paraId="1155E176" w14:textId="77777777" w:rsidTr="008358E2">
        <w:trPr>
          <w:trHeight w:val="482"/>
        </w:trPr>
        <w:tc>
          <w:tcPr>
            <w:tcW w:w="3114" w:type="dxa"/>
            <w:vAlign w:val="center"/>
          </w:tcPr>
          <w:p w14:paraId="20E68A7A" w14:textId="503D4967" w:rsidR="007C5180" w:rsidRPr="00A55AC9" w:rsidRDefault="00BF37A6" w:rsidP="003F2817">
            <w:pPr>
              <w:rPr>
                <w:sz w:val="22"/>
                <w:szCs w:val="22"/>
              </w:rPr>
            </w:pPr>
            <w:r w:rsidRPr="00A55AC9">
              <w:rPr>
                <w:sz w:val="22"/>
                <w:szCs w:val="22"/>
              </w:rPr>
              <w:t>Otvor blende</w:t>
            </w:r>
          </w:p>
        </w:tc>
        <w:tc>
          <w:tcPr>
            <w:tcW w:w="5379" w:type="dxa"/>
            <w:vAlign w:val="center"/>
          </w:tcPr>
          <w:p w14:paraId="475B36E6" w14:textId="5EAF3AA7" w:rsidR="007C5180" w:rsidRPr="00A55AC9" w:rsidRDefault="00BF37A6" w:rsidP="003F2817">
            <w:pPr>
              <w:rPr>
                <w:sz w:val="22"/>
                <w:szCs w:val="22"/>
              </w:rPr>
            </w:pPr>
            <w:r w:rsidRPr="00A55AC9">
              <w:rPr>
                <w:sz w:val="22"/>
                <w:szCs w:val="22"/>
              </w:rPr>
              <w:t>1,5 mm, 2 mm, 4 mm ili 6 mm</w:t>
            </w:r>
          </w:p>
        </w:tc>
      </w:tr>
      <w:tr w:rsidR="007C5180" w14:paraId="76AE8ADB" w14:textId="77777777" w:rsidTr="008358E2">
        <w:trPr>
          <w:trHeight w:val="482"/>
        </w:trPr>
        <w:tc>
          <w:tcPr>
            <w:tcW w:w="3114" w:type="dxa"/>
            <w:vAlign w:val="center"/>
          </w:tcPr>
          <w:p w14:paraId="26B71F6B" w14:textId="32DC689A" w:rsidR="007C5180" w:rsidRPr="00A55AC9" w:rsidRDefault="00BF37A6" w:rsidP="003F2817">
            <w:pPr>
              <w:rPr>
                <w:sz w:val="22"/>
                <w:szCs w:val="22"/>
              </w:rPr>
            </w:pPr>
            <w:r w:rsidRPr="00A55AC9">
              <w:rPr>
                <w:sz w:val="22"/>
                <w:szCs w:val="22"/>
              </w:rPr>
              <w:lastRenderedPageBreak/>
              <w:t>Izvor svjetlosti</w:t>
            </w:r>
          </w:p>
        </w:tc>
        <w:tc>
          <w:tcPr>
            <w:tcW w:w="5379" w:type="dxa"/>
            <w:vAlign w:val="center"/>
          </w:tcPr>
          <w:p w14:paraId="5A3D2483" w14:textId="475139C6" w:rsidR="007C5180" w:rsidRPr="00A55AC9" w:rsidRDefault="00BF37A6" w:rsidP="003F2817">
            <w:pPr>
              <w:rPr>
                <w:sz w:val="22"/>
                <w:szCs w:val="22"/>
              </w:rPr>
            </w:pPr>
            <w:r w:rsidRPr="00A55AC9">
              <w:rPr>
                <w:sz w:val="22"/>
                <w:szCs w:val="22"/>
              </w:rPr>
              <w:t>Volfram punjen plinom (</w:t>
            </w:r>
            <w:proofErr w:type="spellStart"/>
            <w:r w:rsidRPr="00A55AC9">
              <w:rPr>
                <w:sz w:val="22"/>
                <w:szCs w:val="22"/>
              </w:rPr>
              <w:t>osvjetljivač</w:t>
            </w:r>
            <w:proofErr w:type="spellEnd"/>
            <w:r w:rsidRPr="00A55AC9">
              <w:rPr>
                <w:sz w:val="22"/>
                <w:szCs w:val="22"/>
              </w:rPr>
              <w:t xml:space="preserve"> tipa A) i UV LED</w:t>
            </w:r>
          </w:p>
        </w:tc>
      </w:tr>
      <w:tr w:rsidR="00A23685" w14:paraId="37A5CE0B" w14:textId="77777777" w:rsidTr="008358E2">
        <w:trPr>
          <w:trHeight w:val="482"/>
        </w:trPr>
        <w:tc>
          <w:tcPr>
            <w:tcW w:w="3114" w:type="dxa"/>
            <w:vAlign w:val="center"/>
          </w:tcPr>
          <w:p w14:paraId="62750208" w14:textId="0D24FE90" w:rsidR="00A23685" w:rsidRPr="00A55AC9" w:rsidRDefault="00BF37A6" w:rsidP="003F2817">
            <w:pPr>
              <w:rPr>
                <w:sz w:val="22"/>
                <w:szCs w:val="22"/>
              </w:rPr>
            </w:pPr>
            <w:r w:rsidRPr="00A55AC9">
              <w:rPr>
                <w:sz w:val="22"/>
                <w:szCs w:val="22"/>
              </w:rPr>
              <w:t>Uvjeti mjerenja</w:t>
            </w:r>
          </w:p>
        </w:tc>
        <w:tc>
          <w:tcPr>
            <w:tcW w:w="5379" w:type="dxa"/>
            <w:vAlign w:val="center"/>
          </w:tcPr>
          <w:p w14:paraId="3DDBE325" w14:textId="39CB7BCB" w:rsidR="00A23685" w:rsidRPr="00A55AC9" w:rsidRDefault="00BF37A6" w:rsidP="003F2817">
            <w:pPr>
              <w:rPr>
                <w:sz w:val="22"/>
                <w:szCs w:val="22"/>
              </w:rPr>
            </w:pPr>
            <w:r w:rsidRPr="00A55AC9">
              <w:rPr>
                <w:sz w:val="22"/>
                <w:szCs w:val="22"/>
              </w:rPr>
              <w:t xml:space="preserve">Prema ISO 13655:2009; M0: Nepolarizirano, Bez filtera, UV uključeno, M1: Dnevno svjetlo, D50, M2: Filter bez UV-a, M3: Polarizacijski filter (opcija M3 nije dostupna za </w:t>
            </w:r>
            <w:proofErr w:type="spellStart"/>
            <w:r w:rsidRPr="00A55AC9">
              <w:rPr>
                <w:sz w:val="22"/>
                <w:szCs w:val="22"/>
              </w:rPr>
              <w:t>Xp</w:t>
            </w:r>
            <w:proofErr w:type="spellEnd"/>
            <w:r w:rsidRPr="00A55AC9">
              <w:rPr>
                <w:sz w:val="22"/>
                <w:szCs w:val="22"/>
              </w:rPr>
              <w:t xml:space="preserve"> modele)</w:t>
            </w:r>
          </w:p>
        </w:tc>
      </w:tr>
      <w:tr w:rsidR="00A23685" w14:paraId="7D37428D" w14:textId="77777777" w:rsidTr="008358E2">
        <w:trPr>
          <w:trHeight w:val="482"/>
        </w:trPr>
        <w:tc>
          <w:tcPr>
            <w:tcW w:w="3114" w:type="dxa"/>
            <w:vAlign w:val="center"/>
          </w:tcPr>
          <w:p w14:paraId="6EDE6066" w14:textId="2D273E2D" w:rsidR="00A23685" w:rsidRPr="00A55AC9" w:rsidRDefault="00BF37A6" w:rsidP="00BF37A6">
            <w:pPr>
              <w:rPr>
                <w:sz w:val="22"/>
                <w:szCs w:val="22"/>
              </w:rPr>
            </w:pPr>
            <w:r w:rsidRPr="00A55AC9">
              <w:rPr>
                <w:sz w:val="22"/>
                <w:szCs w:val="22"/>
              </w:rPr>
              <w:t>Kalibracija:</w:t>
            </w:r>
          </w:p>
        </w:tc>
        <w:tc>
          <w:tcPr>
            <w:tcW w:w="5379" w:type="dxa"/>
            <w:vAlign w:val="center"/>
          </w:tcPr>
          <w:p w14:paraId="6425122D" w14:textId="78EF6872" w:rsidR="00A23685" w:rsidRPr="00A55AC9" w:rsidRDefault="00BF37A6" w:rsidP="003F2817">
            <w:pPr>
              <w:rPr>
                <w:sz w:val="22"/>
                <w:szCs w:val="22"/>
              </w:rPr>
            </w:pPr>
            <w:r w:rsidRPr="00A55AC9">
              <w:rPr>
                <w:sz w:val="22"/>
                <w:szCs w:val="22"/>
              </w:rPr>
              <w:t>Automatska na integriranoj bijeloj referenci</w:t>
            </w:r>
          </w:p>
        </w:tc>
      </w:tr>
      <w:tr w:rsidR="00A23685" w14:paraId="59537DDF" w14:textId="77777777" w:rsidTr="008358E2">
        <w:trPr>
          <w:trHeight w:val="482"/>
        </w:trPr>
        <w:tc>
          <w:tcPr>
            <w:tcW w:w="3114" w:type="dxa"/>
            <w:vAlign w:val="center"/>
          </w:tcPr>
          <w:p w14:paraId="4C01253D" w14:textId="22C5207B" w:rsidR="00A23685" w:rsidRPr="00A55AC9" w:rsidRDefault="00BF37A6" w:rsidP="003F2817">
            <w:pPr>
              <w:rPr>
                <w:sz w:val="22"/>
                <w:szCs w:val="22"/>
              </w:rPr>
            </w:pPr>
            <w:r w:rsidRPr="00A55AC9">
              <w:rPr>
                <w:sz w:val="22"/>
                <w:szCs w:val="22"/>
              </w:rPr>
              <w:t>Usklađenost među instrumentima</w:t>
            </w:r>
          </w:p>
        </w:tc>
        <w:tc>
          <w:tcPr>
            <w:tcW w:w="5379" w:type="dxa"/>
            <w:vAlign w:val="center"/>
          </w:tcPr>
          <w:p w14:paraId="62FE857A" w14:textId="4AF81F0E" w:rsidR="00A23685" w:rsidRPr="00A55AC9" w:rsidRDefault="00BF37A6" w:rsidP="003F2817">
            <w:pPr>
              <w:rPr>
                <w:sz w:val="22"/>
                <w:szCs w:val="22"/>
              </w:rPr>
            </w:pPr>
            <w:r w:rsidRPr="00A55AC9">
              <w:rPr>
                <w:sz w:val="22"/>
                <w:szCs w:val="22"/>
              </w:rPr>
              <w:t xml:space="preserve">Prosjek: 0,25 </w:t>
            </w:r>
            <w:proofErr w:type="spellStart"/>
            <w:r w:rsidRPr="00A55AC9">
              <w:rPr>
                <w:sz w:val="22"/>
                <w:szCs w:val="22"/>
              </w:rPr>
              <w:t>ΔEab</w:t>
            </w:r>
            <w:proofErr w:type="spellEnd"/>
            <w:r w:rsidRPr="00A55AC9">
              <w:rPr>
                <w:sz w:val="22"/>
                <w:szCs w:val="22"/>
              </w:rPr>
              <w:t>,</w:t>
            </w:r>
            <w:r w:rsidR="00A55AC9" w:rsidRPr="00A55AC9">
              <w:rPr>
                <w:sz w:val="22"/>
                <w:szCs w:val="22"/>
              </w:rPr>
              <w:t xml:space="preserve"> Max.: 0,45 </w:t>
            </w:r>
            <w:proofErr w:type="spellStart"/>
            <w:r w:rsidR="00A55AC9" w:rsidRPr="00A55AC9">
              <w:rPr>
                <w:sz w:val="22"/>
                <w:szCs w:val="22"/>
              </w:rPr>
              <w:t>ΔEab</w:t>
            </w:r>
            <w:proofErr w:type="spellEnd"/>
            <w:r w:rsidR="00A55AC9" w:rsidRPr="00A55AC9">
              <w:rPr>
                <w:sz w:val="22"/>
                <w:szCs w:val="22"/>
              </w:rPr>
              <w:t xml:space="preserve"> (za M3: 0,55) </w:t>
            </w:r>
            <w:proofErr w:type="spellStart"/>
            <w:r w:rsidR="00A55AC9" w:rsidRPr="00A55AC9">
              <w:rPr>
                <w:sz w:val="22"/>
                <w:szCs w:val="22"/>
              </w:rPr>
              <w:t>ΔEab</w:t>
            </w:r>
            <w:proofErr w:type="spellEnd"/>
            <w:r w:rsidR="00A55AC9" w:rsidRPr="00A55AC9">
              <w:rPr>
                <w:sz w:val="22"/>
                <w:szCs w:val="22"/>
              </w:rPr>
              <w:t>) (Mjerenja korištenjem X-Rite proizvodnih standarda na temperaturi od 23°C +/- 1°C, 40-60% relativne vlažnosti za sve načine mjerenja na 12 BCRA pločica u boji i bijeloj keramičkoj referenci (D50, 2°))</w:t>
            </w:r>
          </w:p>
        </w:tc>
      </w:tr>
      <w:tr w:rsidR="00A23685" w14:paraId="75325065" w14:textId="77777777" w:rsidTr="008358E2">
        <w:trPr>
          <w:trHeight w:val="482"/>
        </w:trPr>
        <w:tc>
          <w:tcPr>
            <w:tcW w:w="3114" w:type="dxa"/>
            <w:vAlign w:val="center"/>
          </w:tcPr>
          <w:p w14:paraId="7310CB12" w14:textId="7778B9B4" w:rsidR="00A23685" w:rsidRPr="00A55AC9" w:rsidRDefault="00A55AC9" w:rsidP="003F2817">
            <w:pPr>
              <w:rPr>
                <w:sz w:val="22"/>
                <w:szCs w:val="22"/>
              </w:rPr>
            </w:pPr>
            <w:r w:rsidRPr="00A55AC9">
              <w:rPr>
                <w:sz w:val="22"/>
                <w:szCs w:val="22"/>
              </w:rPr>
              <w:t>Kratkoročna ponovljivost - Bijela</w:t>
            </w:r>
          </w:p>
        </w:tc>
        <w:tc>
          <w:tcPr>
            <w:tcW w:w="5379" w:type="dxa"/>
            <w:vAlign w:val="center"/>
          </w:tcPr>
          <w:p w14:paraId="4830F898" w14:textId="77777777" w:rsidR="00A55AC9" w:rsidRPr="00A55AC9" w:rsidRDefault="00A55AC9" w:rsidP="00A55AC9">
            <w:pPr>
              <w:rPr>
                <w:sz w:val="22"/>
                <w:szCs w:val="22"/>
              </w:rPr>
            </w:pPr>
            <w:r w:rsidRPr="00A55AC9">
              <w:rPr>
                <w:sz w:val="22"/>
                <w:szCs w:val="22"/>
              </w:rPr>
              <w:t xml:space="preserve">0,05 </w:t>
            </w:r>
            <w:proofErr w:type="spellStart"/>
            <w:r w:rsidRPr="00A55AC9">
              <w:rPr>
                <w:sz w:val="22"/>
                <w:szCs w:val="22"/>
              </w:rPr>
              <w:t>ΔEab</w:t>
            </w:r>
            <w:proofErr w:type="spellEnd"/>
            <w:r w:rsidRPr="00A55AC9">
              <w:rPr>
                <w:sz w:val="22"/>
                <w:szCs w:val="22"/>
              </w:rPr>
              <w:t xml:space="preserve"> (standardna devijacija) Bijela BCRA</w:t>
            </w:r>
          </w:p>
          <w:p w14:paraId="664B636E" w14:textId="402D9E55" w:rsidR="00A23685" w:rsidRPr="00A55AC9" w:rsidRDefault="00A55AC9" w:rsidP="003F2817">
            <w:pPr>
              <w:rPr>
                <w:sz w:val="22"/>
                <w:szCs w:val="22"/>
              </w:rPr>
            </w:pPr>
            <w:r w:rsidRPr="00A55AC9">
              <w:rPr>
                <w:sz w:val="22"/>
                <w:szCs w:val="22"/>
              </w:rPr>
              <w:t>(Pogreška u usporedbi sa srednjom vrijednošću 10 mjerenja svakih 5 sekundi)</w:t>
            </w:r>
          </w:p>
        </w:tc>
      </w:tr>
      <w:tr w:rsidR="00A23685" w14:paraId="7374AD13" w14:textId="77777777" w:rsidTr="008358E2">
        <w:trPr>
          <w:trHeight w:val="482"/>
        </w:trPr>
        <w:tc>
          <w:tcPr>
            <w:tcW w:w="3114" w:type="dxa"/>
            <w:vAlign w:val="center"/>
          </w:tcPr>
          <w:p w14:paraId="26431FF0" w14:textId="470BFB4A" w:rsidR="00A23685" w:rsidRPr="00A55AC9" w:rsidRDefault="00A55AC9" w:rsidP="003F2817">
            <w:pPr>
              <w:rPr>
                <w:sz w:val="22"/>
                <w:szCs w:val="22"/>
              </w:rPr>
            </w:pPr>
            <w:r w:rsidRPr="00A55AC9">
              <w:rPr>
                <w:sz w:val="22"/>
                <w:szCs w:val="22"/>
              </w:rPr>
              <w:t>Kratkoročna ponovljivost - Gustoća</w:t>
            </w:r>
          </w:p>
        </w:tc>
        <w:tc>
          <w:tcPr>
            <w:tcW w:w="5379" w:type="dxa"/>
            <w:vAlign w:val="center"/>
          </w:tcPr>
          <w:p w14:paraId="3E0544B3" w14:textId="77777777" w:rsidR="00A55AC9" w:rsidRPr="00A55AC9" w:rsidRDefault="00A55AC9" w:rsidP="00A55AC9">
            <w:pPr>
              <w:rPr>
                <w:sz w:val="22"/>
                <w:szCs w:val="22"/>
              </w:rPr>
            </w:pPr>
            <w:r w:rsidRPr="00A55AC9">
              <w:rPr>
                <w:sz w:val="22"/>
                <w:szCs w:val="22"/>
              </w:rPr>
              <w:t>+/-0,01 D za CMYK</w:t>
            </w:r>
          </w:p>
          <w:p w14:paraId="782D0DBB" w14:textId="5C0AE80D" w:rsidR="00A23685" w:rsidRPr="00A55AC9" w:rsidRDefault="00A55AC9" w:rsidP="003F2817">
            <w:pPr>
              <w:rPr>
                <w:sz w:val="22"/>
                <w:szCs w:val="22"/>
              </w:rPr>
            </w:pPr>
            <w:r w:rsidRPr="00A55AC9">
              <w:rPr>
                <w:sz w:val="22"/>
                <w:szCs w:val="22"/>
              </w:rPr>
              <w:t>(Mjerenja statusa E ili statusa T, maksimalna pogreška u usporedbi sa srednjom vrijednošću 10 mjerenja svakih 5 sekundi pri 2,0 D osim za M3 žutu pri 1,7 D)</w:t>
            </w:r>
          </w:p>
        </w:tc>
      </w:tr>
      <w:tr w:rsidR="00A23685" w14:paraId="3C598212" w14:textId="77777777" w:rsidTr="008358E2">
        <w:trPr>
          <w:trHeight w:val="482"/>
        </w:trPr>
        <w:tc>
          <w:tcPr>
            <w:tcW w:w="3114" w:type="dxa"/>
            <w:vAlign w:val="center"/>
          </w:tcPr>
          <w:p w14:paraId="5E20B2B4" w14:textId="5528B92B" w:rsidR="00A23685" w:rsidRPr="00A55AC9" w:rsidRDefault="00A55AC9" w:rsidP="003F2817">
            <w:pPr>
              <w:rPr>
                <w:sz w:val="22"/>
                <w:szCs w:val="22"/>
              </w:rPr>
            </w:pPr>
            <w:r w:rsidRPr="00A55AC9">
              <w:rPr>
                <w:sz w:val="22"/>
                <w:szCs w:val="22"/>
              </w:rPr>
              <w:t>Duljina skeniranja</w:t>
            </w:r>
          </w:p>
        </w:tc>
        <w:tc>
          <w:tcPr>
            <w:tcW w:w="5379" w:type="dxa"/>
            <w:vAlign w:val="center"/>
          </w:tcPr>
          <w:p w14:paraId="27748686" w14:textId="5D2441FC" w:rsidR="00A23685" w:rsidRPr="00A55AC9" w:rsidRDefault="00A55AC9" w:rsidP="003F2817">
            <w:pPr>
              <w:rPr>
                <w:sz w:val="22"/>
                <w:szCs w:val="22"/>
              </w:rPr>
            </w:pPr>
            <w:r w:rsidRPr="00A55AC9">
              <w:rPr>
                <w:sz w:val="22"/>
                <w:szCs w:val="22"/>
              </w:rPr>
              <w:t>Max.: 1120 mm (44")</w:t>
            </w:r>
          </w:p>
        </w:tc>
      </w:tr>
      <w:tr w:rsidR="00A23685" w14:paraId="5DA74629" w14:textId="77777777" w:rsidTr="008358E2">
        <w:trPr>
          <w:trHeight w:val="482"/>
        </w:trPr>
        <w:tc>
          <w:tcPr>
            <w:tcW w:w="3114" w:type="dxa"/>
            <w:vAlign w:val="center"/>
          </w:tcPr>
          <w:p w14:paraId="37999A9F" w14:textId="4824FAAF" w:rsidR="00A23685" w:rsidRPr="00A55AC9" w:rsidRDefault="00A55AC9" w:rsidP="003F2817">
            <w:pPr>
              <w:rPr>
                <w:sz w:val="22"/>
                <w:szCs w:val="22"/>
              </w:rPr>
            </w:pPr>
            <w:r w:rsidRPr="00A55AC9">
              <w:rPr>
                <w:sz w:val="22"/>
                <w:szCs w:val="22"/>
              </w:rPr>
              <w:t>Raspon radne temperature</w:t>
            </w:r>
          </w:p>
        </w:tc>
        <w:tc>
          <w:tcPr>
            <w:tcW w:w="5379" w:type="dxa"/>
            <w:vAlign w:val="center"/>
          </w:tcPr>
          <w:p w14:paraId="1ACDA107" w14:textId="3E418735" w:rsidR="00A23685" w:rsidRPr="00A55AC9" w:rsidRDefault="00A55AC9" w:rsidP="003F2817">
            <w:pPr>
              <w:rPr>
                <w:sz w:val="22"/>
                <w:szCs w:val="22"/>
              </w:rPr>
            </w:pPr>
            <w:r w:rsidRPr="00A55AC9">
              <w:rPr>
                <w:sz w:val="22"/>
                <w:szCs w:val="22"/>
              </w:rPr>
              <w:t xml:space="preserve">50° do 95°F (10° do 35°C), </w:t>
            </w:r>
            <w:proofErr w:type="spellStart"/>
            <w:r w:rsidRPr="00A55AC9">
              <w:rPr>
                <w:sz w:val="22"/>
                <w:szCs w:val="22"/>
              </w:rPr>
              <w:t>max</w:t>
            </w:r>
            <w:proofErr w:type="spellEnd"/>
            <w:r w:rsidRPr="00A55AC9">
              <w:rPr>
                <w:sz w:val="22"/>
                <w:szCs w:val="22"/>
              </w:rPr>
              <w:t>. relativna vlažnost 30-85% (bez kondenzacije)</w:t>
            </w:r>
          </w:p>
        </w:tc>
      </w:tr>
      <w:tr w:rsidR="00A23685" w14:paraId="6B9A8D82" w14:textId="77777777" w:rsidTr="008358E2">
        <w:trPr>
          <w:trHeight w:val="482"/>
        </w:trPr>
        <w:tc>
          <w:tcPr>
            <w:tcW w:w="3114" w:type="dxa"/>
            <w:vAlign w:val="center"/>
          </w:tcPr>
          <w:p w14:paraId="753B6AB5" w14:textId="627ADCC7" w:rsidR="00A23685" w:rsidRPr="00A55AC9" w:rsidRDefault="00A55AC9" w:rsidP="003F2817">
            <w:pPr>
              <w:rPr>
                <w:sz w:val="22"/>
                <w:szCs w:val="22"/>
              </w:rPr>
            </w:pPr>
            <w:r w:rsidRPr="00A55AC9">
              <w:rPr>
                <w:sz w:val="22"/>
                <w:szCs w:val="22"/>
              </w:rPr>
              <w:t>Raspon temperature skladištenja</w:t>
            </w:r>
          </w:p>
        </w:tc>
        <w:tc>
          <w:tcPr>
            <w:tcW w:w="5379" w:type="dxa"/>
            <w:vAlign w:val="center"/>
          </w:tcPr>
          <w:p w14:paraId="03799D77" w14:textId="2E37A38B" w:rsidR="00A23685" w:rsidRPr="00A55AC9" w:rsidRDefault="00A55AC9" w:rsidP="003F2817">
            <w:pPr>
              <w:rPr>
                <w:sz w:val="22"/>
                <w:szCs w:val="22"/>
              </w:rPr>
            </w:pPr>
            <w:r w:rsidRPr="00A55AC9">
              <w:rPr>
                <w:sz w:val="22"/>
                <w:szCs w:val="22"/>
              </w:rPr>
              <w:t>-20° do 50°C (-4° do 122°F)</w:t>
            </w:r>
          </w:p>
        </w:tc>
      </w:tr>
      <w:tr w:rsidR="00A23685" w14:paraId="0D8AB086" w14:textId="77777777" w:rsidTr="008358E2">
        <w:trPr>
          <w:trHeight w:val="482"/>
        </w:trPr>
        <w:tc>
          <w:tcPr>
            <w:tcW w:w="3114" w:type="dxa"/>
            <w:vAlign w:val="center"/>
          </w:tcPr>
          <w:p w14:paraId="2333A5AC" w14:textId="2E1E9F33" w:rsidR="00A23685" w:rsidRPr="00A55AC9" w:rsidRDefault="00A55AC9" w:rsidP="003F2817">
            <w:pPr>
              <w:rPr>
                <w:sz w:val="22"/>
                <w:szCs w:val="22"/>
              </w:rPr>
            </w:pPr>
            <w:r w:rsidRPr="00A55AC9">
              <w:rPr>
                <w:sz w:val="22"/>
                <w:szCs w:val="22"/>
              </w:rPr>
              <w:t>Sučelje za prijenos podataka</w:t>
            </w:r>
          </w:p>
        </w:tc>
        <w:tc>
          <w:tcPr>
            <w:tcW w:w="5379" w:type="dxa"/>
            <w:vAlign w:val="center"/>
          </w:tcPr>
          <w:p w14:paraId="0F676B43" w14:textId="1F94C780" w:rsidR="00A23685" w:rsidRPr="00A55AC9" w:rsidRDefault="00A55AC9" w:rsidP="003F2817">
            <w:pPr>
              <w:rPr>
                <w:sz w:val="22"/>
                <w:szCs w:val="22"/>
              </w:rPr>
            </w:pPr>
            <w:r w:rsidRPr="00A55AC9">
              <w:rPr>
                <w:sz w:val="22"/>
                <w:szCs w:val="22"/>
              </w:rPr>
              <w:t>USB 2.0</w:t>
            </w:r>
          </w:p>
        </w:tc>
      </w:tr>
      <w:tr w:rsidR="00A23685" w14:paraId="540EF902" w14:textId="77777777" w:rsidTr="008358E2">
        <w:trPr>
          <w:trHeight w:val="482"/>
        </w:trPr>
        <w:tc>
          <w:tcPr>
            <w:tcW w:w="3114" w:type="dxa"/>
            <w:vAlign w:val="center"/>
          </w:tcPr>
          <w:p w14:paraId="1CA2CD96" w14:textId="45A07A05" w:rsidR="00A23685" w:rsidRPr="00A55AC9" w:rsidRDefault="00A55AC9" w:rsidP="003F2817">
            <w:pPr>
              <w:rPr>
                <w:sz w:val="22"/>
                <w:szCs w:val="22"/>
              </w:rPr>
            </w:pPr>
            <w:r w:rsidRPr="00A55AC9">
              <w:rPr>
                <w:sz w:val="22"/>
                <w:szCs w:val="22"/>
              </w:rPr>
              <w:t>Napajanje</w:t>
            </w:r>
          </w:p>
        </w:tc>
        <w:tc>
          <w:tcPr>
            <w:tcW w:w="5379" w:type="dxa"/>
            <w:vAlign w:val="center"/>
          </w:tcPr>
          <w:p w14:paraId="39B23B46" w14:textId="77777777" w:rsidR="00A55AC9" w:rsidRPr="00A55AC9" w:rsidRDefault="00A55AC9" w:rsidP="00A55AC9">
            <w:pPr>
              <w:rPr>
                <w:sz w:val="22"/>
                <w:szCs w:val="22"/>
              </w:rPr>
            </w:pPr>
            <w:r w:rsidRPr="00A55AC9">
              <w:rPr>
                <w:sz w:val="22"/>
                <w:szCs w:val="22"/>
              </w:rPr>
              <w:t>X-Rite p/n: SE30-177</w:t>
            </w:r>
          </w:p>
          <w:p w14:paraId="2CB5C338" w14:textId="124BDB64" w:rsidR="00A23685" w:rsidRPr="00A55AC9" w:rsidRDefault="00A55AC9" w:rsidP="003F2817">
            <w:pPr>
              <w:rPr>
                <w:sz w:val="22"/>
                <w:szCs w:val="22"/>
              </w:rPr>
            </w:pPr>
            <w:r w:rsidRPr="00A55AC9">
              <w:rPr>
                <w:sz w:val="22"/>
                <w:szCs w:val="22"/>
              </w:rPr>
              <w:t>100-240VAC 50/60Hz, 12VDC @ 2.5A</w:t>
            </w:r>
          </w:p>
        </w:tc>
      </w:tr>
      <w:tr w:rsidR="00A23685" w14:paraId="14AC9148" w14:textId="77777777" w:rsidTr="008358E2">
        <w:trPr>
          <w:trHeight w:val="482"/>
        </w:trPr>
        <w:tc>
          <w:tcPr>
            <w:tcW w:w="3114" w:type="dxa"/>
            <w:vAlign w:val="center"/>
          </w:tcPr>
          <w:p w14:paraId="5D73AE5F" w14:textId="2E620BFA" w:rsidR="00A23685" w:rsidRPr="00A55AC9" w:rsidRDefault="00A55AC9" w:rsidP="003F2817">
            <w:pPr>
              <w:rPr>
                <w:b/>
                <w:bCs/>
                <w:sz w:val="22"/>
                <w:szCs w:val="22"/>
              </w:rPr>
            </w:pPr>
            <w:r w:rsidRPr="00A55AC9">
              <w:rPr>
                <w:sz w:val="22"/>
                <w:szCs w:val="22"/>
              </w:rPr>
              <w:t>Baterija</w:t>
            </w:r>
          </w:p>
        </w:tc>
        <w:tc>
          <w:tcPr>
            <w:tcW w:w="5379" w:type="dxa"/>
            <w:vAlign w:val="center"/>
          </w:tcPr>
          <w:p w14:paraId="1902137D" w14:textId="77777777" w:rsidR="00A55AC9" w:rsidRPr="00A55AC9" w:rsidRDefault="00A55AC9" w:rsidP="00A55AC9">
            <w:pPr>
              <w:rPr>
                <w:sz w:val="22"/>
                <w:szCs w:val="22"/>
              </w:rPr>
            </w:pPr>
            <w:r w:rsidRPr="00A55AC9">
              <w:rPr>
                <w:sz w:val="22"/>
                <w:szCs w:val="22"/>
              </w:rPr>
              <w:t>X-Rite p/n: SE15-44</w:t>
            </w:r>
          </w:p>
          <w:p w14:paraId="39F55AE3" w14:textId="77FA2DF6" w:rsidR="00A23685" w:rsidRPr="00A55AC9" w:rsidRDefault="00A55AC9" w:rsidP="003F2817">
            <w:pPr>
              <w:rPr>
                <w:sz w:val="22"/>
                <w:szCs w:val="22"/>
              </w:rPr>
            </w:pPr>
            <w:r w:rsidRPr="00A55AC9">
              <w:rPr>
                <w:sz w:val="22"/>
                <w:szCs w:val="22"/>
              </w:rPr>
              <w:t>Litij-ionska, 7.4VDC, 2200mAh</w:t>
            </w:r>
          </w:p>
        </w:tc>
      </w:tr>
      <w:tr w:rsidR="00A23685" w14:paraId="51730FC2" w14:textId="77777777" w:rsidTr="008358E2">
        <w:trPr>
          <w:trHeight w:val="482"/>
        </w:trPr>
        <w:tc>
          <w:tcPr>
            <w:tcW w:w="3114" w:type="dxa"/>
            <w:vAlign w:val="center"/>
          </w:tcPr>
          <w:p w14:paraId="3B4E3054" w14:textId="72773CBC" w:rsidR="00A23685" w:rsidRPr="00A55AC9" w:rsidRDefault="00117675" w:rsidP="003F2817">
            <w:pPr>
              <w:rPr>
                <w:sz w:val="22"/>
                <w:szCs w:val="22"/>
              </w:rPr>
            </w:pPr>
            <w:r w:rsidRPr="00A55AC9">
              <w:rPr>
                <w:sz w:val="22"/>
                <w:szCs w:val="22"/>
              </w:rPr>
              <w:t>Težina</w:t>
            </w:r>
          </w:p>
        </w:tc>
        <w:tc>
          <w:tcPr>
            <w:tcW w:w="5379" w:type="dxa"/>
            <w:vAlign w:val="center"/>
          </w:tcPr>
          <w:p w14:paraId="41A0D0B2" w14:textId="0BFAF0EF" w:rsidR="00A23685" w:rsidRPr="00A55AC9" w:rsidRDefault="00A55AC9" w:rsidP="003F2817">
            <w:pPr>
              <w:rPr>
                <w:sz w:val="22"/>
                <w:szCs w:val="22"/>
              </w:rPr>
            </w:pPr>
            <w:r w:rsidRPr="00A55AC9">
              <w:rPr>
                <w:sz w:val="22"/>
                <w:szCs w:val="22"/>
              </w:rPr>
              <w:t>0,7 kg</w:t>
            </w:r>
          </w:p>
        </w:tc>
      </w:tr>
      <w:tr w:rsidR="00117675" w14:paraId="03C63D79" w14:textId="77777777" w:rsidTr="008358E2">
        <w:trPr>
          <w:trHeight w:val="482"/>
        </w:trPr>
        <w:tc>
          <w:tcPr>
            <w:tcW w:w="3114" w:type="dxa"/>
            <w:vAlign w:val="center"/>
          </w:tcPr>
          <w:p w14:paraId="06E9B013" w14:textId="36FCE59F" w:rsidR="00117675" w:rsidRPr="00A55AC9" w:rsidRDefault="00117675" w:rsidP="003F2817">
            <w:pPr>
              <w:rPr>
                <w:sz w:val="22"/>
                <w:szCs w:val="22"/>
              </w:rPr>
            </w:pPr>
            <w:r w:rsidRPr="00A55AC9">
              <w:rPr>
                <w:sz w:val="22"/>
                <w:szCs w:val="22"/>
              </w:rPr>
              <w:t>Dimenzije</w:t>
            </w:r>
          </w:p>
        </w:tc>
        <w:tc>
          <w:tcPr>
            <w:tcW w:w="5379" w:type="dxa"/>
            <w:vAlign w:val="center"/>
          </w:tcPr>
          <w:p w14:paraId="4E1481D9" w14:textId="51801AC6" w:rsidR="00117675" w:rsidRPr="00A55AC9" w:rsidRDefault="00A55AC9" w:rsidP="003F2817">
            <w:pPr>
              <w:rPr>
                <w:sz w:val="22"/>
                <w:szCs w:val="22"/>
              </w:rPr>
            </w:pPr>
            <w:r w:rsidRPr="00A55AC9">
              <w:rPr>
                <w:sz w:val="22"/>
                <w:szCs w:val="22"/>
              </w:rPr>
              <w:t>V: 7,6 cm, Š: 7,8 cm, D: 18 cm</w:t>
            </w:r>
          </w:p>
        </w:tc>
      </w:tr>
    </w:tbl>
    <w:p w14:paraId="09F9E708" w14:textId="77777777" w:rsidR="00BC0F5A" w:rsidRDefault="00BC0F5A" w:rsidP="0025172A">
      <w:pPr>
        <w:spacing w:line="360" w:lineRule="auto"/>
        <w:jc w:val="both"/>
      </w:pPr>
    </w:p>
    <w:p w14:paraId="7689C467" w14:textId="6154CD33" w:rsidR="00464602" w:rsidRDefault="00574FDC" w:rsidP="00464602">
      <w:pPr>
        <w:spacing w:line="360" w:lineRule="auto"/>
        <w:jc w:val="both"/>
      </w:pPr>
      <w:r>
        <w:t xml:space="preserve">Osim </w:t>
      </w:r>
      <w:proofErr w:type="spellStart"/>
      <w:r w:rsidR="00E34B07">
        <w:t>spektro</w:t>
      </w:r>
      <w:r w:rsidR="008869A6">
        <w:t>fotometrijskih</w:t>
      </w:r>
      <w:proofErr w:type="spellEnd"/>
      <w:r w:rsidR="00AE30C1">
        <w:t xml:space="preserve"> </w:t>
      </w:r>
      <w:r w:rsidR="003C70DC">
        <w:t>mjerenja</w:t>
      </w:r>
      <w:r w:rsidR="00AE30C1">
        <w:t>, ispitana je</w:t>
      </w:r>
      <w:r w:rsidR="001E208B">
        <w:t xml:space="preserve"> i</w:t>
      </w:r>
      <w:r w:rsidR="00AE30C1">
        <w:t xml:space="preserve"> pokrivenost površine </w:t>
      </w:r>
      <w:r w:rsidR="007874D1">
        <w:t xml:space="preserve">bojom </w:t>
      </w:r>
      <w:r w:rsidR="00AE30C1">
        <w:t>uzorka</w:t>
      </w:r>
      <w:r w:rsidR="001E208B">
        <w:t xml:space="preserve">. Za to je korišten </w:t>
      </w:r>
      <w:r w:rsidR="00D30268">
        <w:t>Dino</w:t>
      </w:r>
      <w:r w:rsidR="00B44700">
        <w:t>-</w:t>
      </w:r>
      <w:r w:rsidR="00D30268">
        <w:t xml:space="preserve">Lite </w:t>
      </w:r>
      <w:r w:rsidR="00744DA0">
        <w:t>digitalni mikroskop</w:t>
      </w:r>
      <w:r w:rsidR="00464602">
        <w:t xml:space="preserve"> (Slika </w:t>
      </w:r>
      <w:r w:rsidR="00322500">
        <w:t>8.</w:t>
      </w:r>
      <w:r w:rsidR="00464602">
        <w:t>)</w:t>
      </w:r>
      <w:r w:rsidR="00744DA0">
        <w:t>.</w:t>
      </w:r>
      <w:r w:rsidR="00EB502F">
        <w:t xml:space="preserve"> </w:t>
      </w:r>
      <w:r w:rsidR="00EB502F" w:rsidRPr="00EB502F">
        <w:t xml:space="preserve">Dino-Lite AM4917MZT digitalni mikroskop pripada EDGE PLUS seriji unutar </w:t>
      </w:r>
      <w:proofErr w:type="spellStart"/>
      <w:r w:rsidR="00EB502F" w:rsidRPr="00EB502F">
        <w:t>Universal</w:t>
      </w:r>
      <w:proofErr w:type="spellEnd"/>
      <w:r w:rsidR="00EB502F" w:rsidRPr="00EB502F">
        <w:t xml:space="preserve"> asortimana. Omogućuje povećanje od 10 do 220×, rezoluciju 1,3 MP te USB 2.0 povezivanje s brzinom do 30 </w:t>
      </w:r>
      <w:proofErr w:type="spellStart"/>
      <w:r w:rsidR="00EB502F" w:rsidRPr="00EB502F">
        <w:t>fps</w:t>
      </w:r>
      <w:proofErr w:type="spellEnd"/>
      <w:r w:rsidR="00EB502F" w:rsidRPr="00EB502F">
        <w:t>. Odlikuje ga visoka kvaliteta slike i vjerna reprodukcija boja u kompaktnom metalnom kućištu</w:t>
      </w:r>
      <w:r w:rsidR="00F31D6C">
        <w:t>.</w:t>
      </w:r>
      <w:r w:rsidR="00336D3A">
        <w:t xml:space="preserve"> </w:t>
      </w:r>
      <w:r w:rsidR="00F31D6C">
        <w:t>O</w:t>
      </w:r>
      <w:r w:rsidR="00336D3A">
        <w:t>stale specifikacije su navedene u Tablici</w:t>
      </w:r>
      <w:r w:rsidR="002B2F34">
        <w:t xml:space="preserve"> 3</w:t>
      </w:r>
      <w:r w:rsidR="00336D3A">
        <w:t xml:space="preserve">. </w:t>
      </w:r>
      <w:r w:rsidR="00B44700">
        <w:t>[</w:t>
      </w:r>
      <w:r w:rsidR="002B2F34">
        <w:t>21</w:t>
      </w:r>
      <w:r w:rsidR="00B44700">
        <w:t>]</w:t>
      </w:r>
      <w:r w:rsidR="00EB502F" w:rsidRPr="00EB502F">
        <w:t>.</w:t>
      </w:r>
      <w:r w:rsidR="00B44700">
        <w:t xml:space="preserve"> </w:t>
      </w:r>
      <w:r w:rsidR="00EB502F" w:rsidRPr="00EB502F">
        <w:t>Posebna značajka ovog modela je mogućnost procjene dubine analizom varijacija u fokusu, čime se može odrediti topografija površine, uključujući udubljenja i žljebove</w:t>
      </w:r>
      <w:r w:rsidR="00B44700">
        <w:t xml:space="preserve"> [</w:t>
      </w:r>
      <w:r w:rsidR="002B2F34">
        <w:t>21</w:t>
      </w:r>
      <w:r w:rsidR="00B44700">
        <w:t>]</w:t>
      </w:r>
      <w:r w:rsidR="00EB502F" w:rsidRPr="00EB502F">
        <w:t>.</w:t>
      </w:r>
      <w:r w:rsidR="0021501D">
        <w:t xml:space="preserve"> </w:t>
      </w:r>
      <w:proofErr w:type="spellStart"/>
      <w:r w:rsidR="00C41120">
        <w:t>DinoCapture</w:t>
      </w:r>
      <w:proofErr w:type="spellEnd"/>
      <w:r w:rsidR="00C41120">
        <w:t xml:space="preserve"> </w:t>
      </w:r>
      <w:r w:rsidR="00995BFC">
        <w:t xml:space="preserve">2.0 </w:t>
      </w:r>
      <w:r w:rsidR="00D94AFD">
        <w:t xml:space="preserve">softver korišten je za pregled i spremanje snimljenih mikroskopskih fotografija otisaka. </w:t>
      </w:r>
    </w:p>
    <w:p w14:paraId="0CCE3B6E" w14:textId="5A7593EF" w:rsidR="00A02BD1" w:rsidRDefault="003E7664" w:rsidP="00464602">
      <w:pPr>
        <w:spacing w:line="360" w:lineRule="auto"/>
        <w:jc w:val="both"/>
      </w:pPr>
      <w:r>
        <w:rPr>
          <w:noProof/>
        </w:rPr>
        <w:lastRenderedPageBreak/>
        <w:drawing>
          <wp:anchor distT="0" distB="0" distL="114300" distR="114300" simplePos="0" relativeHeight="251478528" behindDoc="0" locked="0" layoutInCell="1" allowOverlap="1" wp14:anchorId="7F7ECFAD" wp14:editId="37E72169">
            <wp:simplePos x="0" y="0"/>
            <wp:positionH relativeFrom="margin">
              <wp:align>center</wp:align>
            </wp:positionH>
            <wp:positionV relativeFrom="paragraph">
              <wp:posOffset>6339</wp:posOffset>
            </wp:positionV>
            <wp:extent cx="3743325" cy="1464945"/>
            <wp:effectExtent l="0" t="0" r="9525" b="1905"/>
            <wp:wrapSquare wrapText="bothSides"/>
            <wp:docPr id="41703240" name="Slik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3240" name="Slika 417032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43325" cy="1464945"/>
                    </a:xfrm>
                    <a:prstGeom prst="rect">
                      <a:avLst/>
                    </a:prstGeom>
                  </pic:spPr>
                </pic:pic>
              </a:graphicData>
            </a:graphic>
            <wp14:sizeRelH relativeFrom="margin">
              <wp14:pctWidth>0</wp14:pctWidth>
            </wp14:sizeRelH>
            <wp14:sizeRelV relativeFrom="margin">
              <wp14:pctHeight>0</wp14:pctHeight>
            </wp14:sizeRelV>
          </wp:anchor>
        </w:drawing>
      </w:r>
    </w:p>
    <w:p w14:paraId="21AAF824" w14:textId="410D5D40" w:rsidR="00A02BD1" w:rsidRDefault="00A02BD1" w:rsidP="00464602">
      <w:pPr>
        <w:spacing w:line="360" w:lineRule="auto"/>
        <w:jc w:val="both"/>
      </w:pPr>
    </w:p>
    <w:p w14:paraId="53EF42D9" w14:textId="77777777" w:rsidR="00A02BD1" w:rsidRDefault="00A02BD1" w:rsidP="00464602">
      <w:pPr>
        <w:spacing w:line="360" w:lineRule="auto"/>
        <w:jc w:val="both"/>
      </w:pPr>
    </w:p>
    <w:p w14:paraId="7FA62A97" w14:textId="7FD0F0FD" w:rsidR="00A02BD1" w:rsidRDefault="00A02BD1" w:rsidP="00464602">
      <w:pPr>
        <w:spacing w:line="360" w:lineRule="auto"/>
        <w:jc w:val="both"/>
        <w:rPr>
          <w:noProof/>
        </w:rPr>
      </w:pPr>
    </w:p>
    <w:p w14:paraId="1872F705" w14:textId="6BB91F00" w:rsidR="00995BFC" w:rsidRDefault="00C910D2" w:rsidP="00672B56">
      <w:pPr>
        <w:spacing w:before="240" w:line="360" w:lineRule="auto"/>
        <w:jc w:val="both"/>
      </w:pPr>
      <w:r>
        <w:rPr>
          <w:noProof/>
        </w:rPr>
        <mc:AlternateContent>
          <mc:Choice Requires="wps">
            <w:drawing>
              <wp:anchor distT="0" distB="0" distL="114300" distR="114300" simplePos="0" relativeHeight="251808256" behindDoc="0" locked="0" layoutInCell="1" allowOverlap="1" wp14:anchorId="00AE6995" wp14:editId="484B61AD">
                <wp:simplePos x="0" y="0"/>
                <wp:positionH relativeFrom="column">
                  <wp:posOffset>822960</wp:posOffset>
                </wp:positionH>
                <wp:positionV relativeFrom="paragraph">
                  <wp:posOffset>299212</wp:posOffset>
                </wp:positionV>
                <wp:extent cx="3743325" cy="635"/>
                <wp:effectExtent l="0" t="0" r="9525" b="8255"/>
                <wp:wrapSquare wrapText="bothSides"/>
                <wp:docPr id="380846599" name="Tekstni okvir 1"/>
                <wp:cNvGraphicFramePr/>
                <a:graphic xmlns:a="http://schemas.openxmlformats.org/drawingml/2006/main">
                  <a:graphicData uri="http://schemas.microsoft.com/office/word/2010/wordprocessingShape">
                    <wps:wsp>
                      <wps:cNvSpPr txBox="1"/>
                      <wps:spPr>
                        <a:xfrm>
                          <a:off x="0" y="0"/>
                          <a:ext cx="3743325" cy="635"/>
                        </a:xfrm>
                        <a:prstGeom prst="rect">
                          <a:avLst/>
                        </a:prstGeom>
                        <a:solidFill>
                          <a:prstClr val="white"/>
                        </a:solidFill>
                        <a:ln>
                          <a:noFill/>
                        </a:ln>
                      </wps:spPr>
                      <wps:txbx>
                        <w:txbxContent>
                          <w:p w14:paraId="22545C92" w14:textId="79B800E8" w:rsidR="00C910D2" w:rsidRPr="00C910D2" w:rsidRDefault="00C910D2" w:rsidP="00C910D2">
                            <w:pPr>
                              <w:pStyle w:val="Opisslike"/>
                              <w:jc w:val="center"/>
                              <w:rPr>
                                <w:noProof/>
                                <w:color w:val="auto"/>
                              </w:rPr>
                            </w:pPr>
                            <w:bookmarkStart w:id="31" w:name="_Toc237350847"/>
                            <w:r w:rsidRPr="00C910D2">
                              <w:rPr>
                                <w:color w:val="auto"/>
                              </w:rPr>
                              <w:t xml:space="preserve">Slika </w:t>
                            </w:r>
                            <w:r w:rsidRPr="00C910D2">
                              <w:rPr>
                                <w:color w:val="auto"/>
                              </w:rPr>
                              <w:fldChar w:fldCharType="begin"/>
                            </w:r>
                            <w:r w:rsidRPr="00C910D2">
                              <w:rPr>
                                <w:color w:val="auto"/>
                              </w:rPr>
                              <w:instrText xml:space="preserve"> SEQ Slika \* ARABIC </w:instrText>
                            </w:r>
                            <w:r w:rsidRPr="00C910D2">
                              <w:rPr>
                                <w:color w:val="auto"/>
                              </w:rPr>
                              <w:fldChar w:fldCharType="separate"/>
                            </w:r>
                            <w:r w:rsidR="003043E8">
                              <w:rPr>
                                <w:noProof/>
                                <w:color w:val="auto"/>
                              </w:rPr>
                              <w:t>8</w:t>
                            </w:r>
                            <w:r w:rsidRPr="00C910D2">
                              <w:rPr>
                                <w:color w:val="auto"/>
                              </w:rPr>
                              <w:fldChar w:fldCharType="end"/>
                            </w:r>
                            <w:r w:rsidRPr="00C910D2">
                              <w:rPr>
                                <w:color w:val="auto"/>
                              </w:rPr>
                              <w:t>. Dino-Lite AM4917MZT digitalni mikroskop [21]</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AE6995" id="_x0000_s1043" type="#_x0000_t202" style="position:absolute;left:0;text-align:left;margin-left:64.8pt;margin-top:23.55pt;width:294.75pt;height:.05pt;z-index:25180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" stroked="f">
                <v:textbox style="mso-fit-shape-to-text:t" inset="0,0,0,0">
                  <w:txbxContent>
                    <w:p w14:paraId="22545C92" w14:textId="79B800E8" w:rsidR="00C910D2" w:rsidRPr="00C910D2" w:rsidRDefault="00C910D2" w:rsidP="00C910D2">
                      <w:pPr>
                        <w:pStyle w:val="Opisslike"/>
                        <w:jc w:val="center"/>
                        <w:rPr>
                          <w:noProof/>
                          <w:color w:val="auto"/>
                        </w:rPr>
                      </w:pPr>
                      <w:bookmarkStart w:id="32" w:name="_Toc237350847"/>
                      <w:r w:rsidRPr="00C910D2">
                        <w:rPr>
                          <w:color w:val="auto"/>
                        </w:rPr>
                        <w:t xml:space="preserve">Slika </w:t>
                      </w:r>
                      <w:r w:rsidRPr="00C910D2">
                        <w:rPr>
                          <w:color w:val="auto"/>
                        </w:rPr>
                        <w:fldChar w:fldCharType="begin"/>
                      </w:r>
                      <w:r w:rsidRPr="00C910D2">
                        <w:rPr>
                          <w:color w:val="auto"/>
                        </w:rPr>
                        <w:instrText xml:space="preserve"> SEQ Slika \* ARABIC </w:instrText>
                      </w:r>
                      <w:r w:rsidRPr="00C910D2">
                        <w:rPr>
                          <w:color w:val="auto"/>
                        </w:rPr>
                        <w:fldChar w:fldCharType="separate"/>
                      </w:r>
                      <w:r w:rsidR="003043E8">
                        <w:rPr>
                          <w:noProof/>
                          <w:color w:val="auto"/>
                        </w:rPr>
                        <w:t>8</w:t>
                      </w:r>
                      <w:r w:rsidRPr="00C910D2">
                        <w:rPr>
                          <w:color w:val="auto"/>
                        </w:rPr>
                        <w:fldChar w:fldCharType="end"/>
                      </w:r>
                      <w:r w:rsidRPr="00C910D2">
                        <w:rPr>
                          <w:color w:val="auto"/>
                        </w:rPr>
                        <w:t>. Dino-Lite AM4917MZT digitalni mikroskop [21]</w:t>
                      </w:r>
                      <w:bookmarkEnd w:id="32"/>
                    </w:p>
                  </w:txbxContent>
                </v:textbox>
                <w10:wrap type="square"/>
              </v:shape>
            </w:pict>
          </mc:Fallback>
        </mc:AlternateContent>
      </w:r>
    </w:p>
    <w:p w14:paraId="2BDAD940" w14:textId="77777777" w:rsidR="003E7664" w:rsidRDefault="003E7664" w:rsidP="00672B56">
      <w:pPr>
        <w:spacing w:before="240" w:line="360" w:lineRule="auto"/>
        <w:jc w:val="both"/>
      </w:pPr>
    </w:p>
    <w:p w14:paraId="501303B4" w14:textId="774C4FEA" w:rsidR="00E77429" w:rsidRDefault="00E77429" w:rsidP="00672B56">
      <w:pPr>
        <w:spacing w:before="240" w:line="360" w:lineRule="auto"/>
        <w:jc w:val="both"/>
      </w:pPr>
      <w:r>
        <w:t>Tablica</w:t>
      </w:r>
      <w:r w:rsidR="003F2817">
        <w:t xml:space="preserve"> 3</w:t>
      </w:r>
      <w:r>
        <w:t xml:space="preserve">. Specifikacije digitalnog mikroskopa </w:t>
      </w:r>
      <w:r w:rsidRPr="00EB502F">
        <w:t>Dino-Lite AM4917MZT</w:t>
      </w:r>
      <w:r w:rsidRPr="00E77429">
        <w:t xml:space="preserve"> </w:t>
      </w:r>
      <w:r w:rsidRPr="00EB502F">
        <w:t xml:space="preserve">EDGE PLUS </w:t>
      </w:r>
      <w:r>
        <w:t>[</w:t>
      </w:r>
      <w:r w:rsidR="002B2F34">
        <w:t>21</w:t>
      </w:r>
      <w:r>
        <w:t>]</w:t>
      </w:r>
    </w:p>
    <w:tbl>
      <w:tblPr>
        <w:tblStyle w:val="Reetkatablice"/>
        <w:tblW w:w="0" w:type="auto"/>
        <w:tblLook w:val="04A0" w:firstRow="1" w:lastRow="0" w:firstColumn="1" w:lastColumn="0" w:noHBand="0" w:noVBand="1"/>
      </w:tblPr>
      <w:tblGrid>
        <w:gridCol w:w="3114"/>
        <w:gridCol w:w="5379"/>
      </w:tblGrid>
      <w:tr w:rsidR="00E77429" w14:paraId="103B9C00" w14:textId="77777777" w:rsidTr="00FC2555">
        <w:trPr>
          <w:trHeight w:val="454"/>
        </w:trPr>
        <w:tc>
          <w:tcPr>
            <w:tcW w:w="8493" w:type="dxa"/>
            <w:gridSpan w:val="2"/>
            <w:vAlign w:val="center"/>
          </w:tcPr>
          <w:p w14:paraId="2FB36522" w14:textId="56877C83" w:rsidR="00E77429" w:rsidRDefault="00E77429" w:rsidP="007513CA">
            <w:r w:rsidRPr="00512C35">
              <w:rPr>
                <w:b/>
                <w:bCs/>
              </w:rPr>
              <w:t>Specifikacije</w:t>
            </w:r>
          </w:p>
        </w:tc>
      </w:tr>
      <w:tr w:rsidR="00E77429" w14:paraId="4F9AA017" w14:textId="77777777" w:rsidTr="008E6679">
        <w:trPr>
          <w:trHeight w:val="454"/>
        </w:trPr>
        <w:tc>
          <w:tcPr>
            <w:tcW w:w="3114" w:type="dxa"/>
            <w:tcBorders>
              <w:top w:val="single" w:sz="12" w:space="0" w:color="auto"/>
            </w:tcBorders>
            <w:vAlign w:val="center"/>
          </w:tcPr>
          <w:p w14:paraId="59DC6CE3" w14:textId="14F8B219" w:rsidR="00E77429" w:rsidRPr="008E6679" w:rsidRDefault="00F33D40" w:rsidP="007513CA">
            <w:pPr>
              <w:rPr>
                <w:sz w:val="22"/>
                <w:szCs w:val="22"/>
              </w:rPr>
            </w:pPr>
            <w:r w:rsidRPr="008E6679">
              <w:rPr>
                <w:sz w:val="22"/>
                <w:szCs w:val="22"/>
              </w:rPr>
              <w:t>Svjetlo / LED</w:t>
            </w:r>
          </w:p>
        </w:tc>
        <w:tc>
          <w:tcPr>
            <w:tcW w:w="5379" w:type="dxa"/>
            <w:tcBorders>
              <w:top w:val="single" w:sz="12" w:space="0" w:color="auto"/>
            </w:tcBorders>
            <w:vAlign w:val="center"/>
          </w:tcPr>
          <w:p w14:paraId="784A25D7" w14:textId="51842D4F" w:rsidR="00E77429" w:rsidRPr="008E6679" w:rsidRDefault="00CE15A4" w:rsidP="007513CA">
            <w:pPr>
              <w:rPr>
                <w:sz w:val="22"/>
                <w:szCs w:val="22"/>
              </w:rPr>
            </w:pPr>
            <w:r w:rsidRPr="008E6679">
              <w:rPr>
                <w:sz w:val="22"/>
                <w:szCs w:val="22"/>
              </w:rPr>
              <w:t>Bijelo</w:t>
            </w:r>
          </w:p>
        </w:tc>
      </w:tr>
      <w:tr w:rsidR="00E77429" w14:paraId="62EAB95A" w14:textId="77777777" w:rsidTr="008E6679">
        <w:trPr>
          <w:trHeight w:val="454"/>
        </w:trPr>
        <w:tc>
          <w:tcPr>
            <w:tcW w:w="3114" w:type="dxa"/>
            <w:vAlign w:val="center"/>
          </w:tcPr>
          <w:p w14:paraId="79FC7D46" w14:textId="2EED84A1" w:rsidR="00E77429" w:rsidRPr="008E6679" w:rsidRDefault="00CE15A4" w:rsidP="007513CA">
            <w:pPr>
              <w:rPr>
                <w:sz w:val="22"/>
                <w:szCs w:val="22"/>
              </w:rPr>
            </w:pPr>
            <w:r w:rsidRPr="008E6679">
              <w:rPr>
                <w:sz w:val="22"/>
                <w:szCs w:val="22"/>
              </w:rPr>
              <w:t>Broj LED žaruljica</w:t>
            </w:r>
          </w:p>
        </w:tc>
        <w:tc>
          <w:tcPr>
            <w:tcW w:w="5379" w:type="dxa"/>
            <w:vAlign w:val="center"/>
          </w:tcPr>
          <w:p w14:paraId="665EEE59" w14:textId="637637C2" w:rsidR="00E77429" w:rsidRPr="008E6679" w:rsidRDefault="00CE15A4" w:rsidP="007513CA">
            <w:pPr>
              <w:rPr>
                <w:sz w:val="22"/>
                <w:szCs w:val="22"/>
              </w:rPr>
            </w:pPr>
            <w:r w:rsidRPr="008E6679">
              <w:rPr>
                <w:sz w:val="22"/>
                <w:szCs w:val="22"/>
              </w:rPr>
              <w:t>8</w:t>
            </w:r>
          </w:p>
        </w:tc>
      </w:tr>
      <w:tr w:rsidR="00E77429" w14:paraId="69290E5E" w14:textId="77777777" w:rsidTr="008E6679">
        <w:trPr>
          <w:trHeight w:val="454"/>
        </w:trPr>
        <w:tc>
          <w:tcPr>
            <w:tcW w:w="3114" w:type="dxa"/>
            <w:vAlign w:val="center"/>
          </w:tcPr>
          <w:p w14:paraId="61D5968C" w14:textId="5B9A7A67" w:rsidR="00E77429" w:rsidRPr="008E6679" w:rsidRDefault="00CE15A4" w:rsidP="007513CA">
            <w:pPr>
              <w:rPr>
                <w:sz w:val="22"/>
                <w:szCs w:val="22"/>
              </w:rPr>
            </w:pPr>
            <w:r w:rsidRPr="008E6679">
              <w:rPr>
                <w:sz w:val="22"/>
                <w:szCs w:val="22"/>
              </w:rPr>
              <w:t>Povećanje</w:t>
            </w:r>
          </w:p>
        </w:tc>
        <w:tc>
          <w:tcPr>
            <w:tcW w:w="5379" w:type="dxa"/>
            <w:vAlign w:val="center"/>
          </w:tcPr>
          <w:p w14:paraId="59FD656E" w14:textId="104A3CCB" w:rsidR="00E77429" w:rsidRPr="008E6679" w:rsidRDefault="00394F8A" w:rsidP="007513CA">
            <w:pPr>
              <w:rPr>
                <w:sz w:val="22"/>
                <w:szCs w:val="22"/>
              </w:rPr>
            </w:pPr>
            <w:r w:rsidRPr="008E6679">
              <w:rPr>
                <w:sz w:val="22"/>
                <w:szCs w:val="22"/>
              </w:rPr>
              <w:t>10x ~ 220x</w:t>
            </w:r>
          </w:p>
        </w:tc>
      </w:tr>
      <w:tr w:rsidR="00E77429" w14:paraId="755D2A15" w14:textId="77777777" w:rsidTr="008E6679">
        <w:trPr>
          <w:trHeight w:val="454"/>
        </w:trPr>
        <w:tc>
          <w:tcPr>
            <w:tcW w:w="3114" w:type="dxa"/>
            <w:vAlign w:val="center"/>
          </w:tcPr>
          <w:p w14:paraId="67190B15" w14:textId="4E51CFE4" w:rsidR="00E77429" w:rsidRPr="008E6679" w:rsidRDefault="00CE15A4" w:rsidP="007513CA">
            <w:pPr>
              <w:rPr>
                <w:sz w:val="22"/>
                <w:szCs w:val="22"/>
              </w:rPr>
            </w:pPr>
            <w:r w:rsidRPr="008E6679">
              <w:rPr>
                <w:sz w:val="22"/>
                <w:szCs w:val="22"/>
              </w:rPr>
              <w:t>Radna udaljenost</w:t>
            </w:r>
          </w:p>
        </w:tc>
        <w:tc>
          <w:tcPr>
            <w:tcW w:w="5379" w:type="dxa"/>
            <w:vAlign w:val="center"/>
          </w:tcPr>
          <w:p w14:paraId="46CB03CA" w14:textId="0C373069" w:rsidR="00E77429" w:rsidRPr="008E6679" w:rsidRDefault="00394F8A" w:rsidP="007513CA">
            <w:pPr>
              <w:rPr>
                <w:sz w:val="22"/>
                <w:szCs w:val="22"/>
              </w:rPr>
            </w:pPr>
            <w:r w:rsidRPr="008E6679">
              <w:rPr>
                <w:sz w:val="22"/>
                <w:szCs w:val="22"/>
              </w:rPr>
              <w:t>Standardna</w:t>
            </w:r>
          </w:p>
        </w:tc>
      </w:tr>
      <w:tr w:rsidR="00E77429" w14:paraId="3A0C11DE" w14:textId="77777777" w:rsidTr="008E6679">
        <w:trPr>
          <w:trHeight w:val="454"/>
        </w:trPr>
        <w:tc>
          <w:tcPr>
            <w:tcW w:w="3114" w:type="dxa"/>
            <w:vAlign w:val="center"/>
          </w:tcPr>
          <w:p w14:paraId="12244F55" w14:textId="30021435" w:rsidR="00E77429" w:rsidRPr="008E6679" w:rsidRDefault="00CE15A4" w:rsidP="007513CA">
            <w:pPr>
              <w:rPr>
                <w:sz w:val="22"/>
                <w:szCs w:val="22"/>
              </w:rPr>
            </w:pPr>
            <w:r w:rsidRPr="008E6679">
              <w:rPr>
                <w:sz w:val="22"/>
                <w:szCs w:val="22"/>
              </w:rPr>
              <w:t>Vrsta senzora</w:t>
            </w:r>
          </w:p>
        </w:tc>
        <w:tc>
          <w:tcPr>
            <w:tcW w:w="5379" w:type="dxa"/>
            <w:vAlign w:val="center"/>
          </w:tcPr>
          <w:p w14:paraId="16043258" w14:textId="5E92662A" w:rsidR="00E77429" w:rsidRPr="008E6679" w:rsidRDefault="00394F8A" w:rsidP="007513CA">
            <w:pPr>
              <w:rPr>
                <w:sz w:val="22"/>
                <w:szCs w:val="22"/>
              </w:rPr>
            </w:pPr>
            <w:r w:rsidRPr="008E6679">
              <w:rPr>
                <w:sz w:val="22"/>
                <w:szCs w:val="22"/>
              </w:rPr>
              <w:t>CMOS</w:t>
            </w:r>
          </w:p>
        </w:tc>
      </w:tr>
      <w:tr w:rsidR="00394F8A" w14:paraId="556D4CA2" w14:textId="77777777" w:rsidTr="008E6679">
        <w:trPr>
          <w:trHeight w:val="454"/>
        </w:trPr>
        <w:tc>
          <w:tcPr>
            <w:tcW w:w="3114" w:type="dxa"/>
            <w:vAlign w:val="center"/>
          </w:tcPr>
          <w:p w14:paraId="5C10D169" w14:textId="78910002" w:rsidR="00394F8A" w:rsidRPr="008E6679" w:rsidRDefault="00CC467A" w:rsidP="007513CA">
            <w:pPr>
              <w:rPr>
                <w:sz w:val="22"/>
                <w:szCs w:val="22"/>
              </w:rPr>
            </w:pPr>
            <w:r w:rsidRPr="008E6679">
              <w:rPr>
                <w:sz w:val="22"/>
                <w:szCs w:val="22"/>
              </w:rPr>
              <w:t>Rezolucija</w:t>
            </w:r>
          </w:p>
        </w:tc>
        <w:tc>
          <w:tcPr>
            <w:tcW w:w="5379" w:type="dxa"/>
            <w:vAlign w:val="center"/>
          </w:tcPr>
          <w:p w14:paraId="0C3E847C" w14:textId="54DA6E67" w:rsidR="00394F8A" w:rsidRPr="008E6679" w:rsidRDefault="007513CA" w:rsidP="007513CA">
            <w:pPr>
              <w:rPr>
                <w:sz w:val="22"/>
                <w:szCs w:val="22"/>
              </w:rPr>
            </w:pPr>
            <w:r w:rsidRPr="008E6679">
              <w:rPr>
                <w:sz w:val="22"/>
                <w:szCs w:val="22"/>
              </w:rPr>
              <w:t xml:space="preserve">1.3 </w:t>
            </w:r>
            <w:proofErr w:type="spellStart"/>
            <w:r w:rsidRPr="008E6679">
              <w:rPr>
                <w:sz w:val="22"/>
                <w:szCs w:val="22"/>
              </w:rPr>
              <w:t>Megapixel</w:t>
            </w:r>
            <w:proofErr w:type="spellEnd"/>
            <w:r w:rsidRPr="008E6679">
              <w:rPr>
                <w:sz w:val="22"/>
                <w:szCs w:val="22"/>
              </w:rPr>
              <w:t xml:space="preserve"> (1280x1024)</w:t>
            </w:r>
          </w:p>
        </w:tc>
      </w:tr>
      <w:tr w:rsidR="00394F8A" w14:paraId="22E875D1" w14:textId="77777777" w:rsidTr="008E6679">
        <w:trPr>
          <w:trHeight w:val="454"/>
        </w:trPr>
        <w:tc>
          <w:tcPr>
            <w:tcW w:w="3114" w:type="dxa"/>
            <w:vAlign w:val="center"/>
          </w:tcPr>
          <w:p w14:paraId="482175D0" w14:textId="3B89BE3F" w:rsidR="00394F8A" w:rsidRPr="008E6679" w:rsidRDefault="00CC467A" w:rsidP="007513CA">
            <w:pPr>
              <w:rPr>
                <w:sz w:val="22"/>
                <w:szCs w:val="22"/>
              </w:rPr>
            </w:pPr>
            <w:r w:rsidRPr="008E6679">
              <w:rPr>
                <w:sz w:val="22"/>
                <w:szCs w:val="22"/>
              </w:rPr>
              <w:t>Maksimalni broj sličica u sekundi</w:t>
            </w:r>
          </w:p>
        </w:tc>
        <w:tc>
          <w:tcPr>
            <w:tcW w:w="5379" w:type="dxa"/>
            <w:vAlign w:val="center"/>
          </w:tcPr>
          <w:p w14:paraId="46B18281" w14:textId="172A01C9" w:rsidR="00394F8A" w:rsidRPr="008E6679" w:rsidRDefault="007513CA" w:rsidP="007513CA">
            <w:pPr>
              <w:rPr>
                <w:sz w:val="22"/>
                <w:szCs w:val="22"/>
              </w:rPr>
            </w:pPr>
            <w:r w:rsidRPr="008E6679">
              <w:rPr>
                <w:sz w:val="22"/>
                <w:szCs w:val="22"/>
              </w:rPr>
              <w:t xml:space="preserve">30 </w:t>
            </w:r>
            <w:proofErr w:type="spellStart"/>
            <w:r w:rsidRPr="008E6679">
              <w:rPr>
                <w:sz w:val="22"/>
                <w:szCs w:val="22"/>
              </w:rPr>
              <w:t>fps</w:t>
            </w:r>
            <w:proofErr w:type="spellEnd"/>
          </w:p>
        </w:tc>
      </w:tr>
      <w:tr w:rsidR="00394F8A" w14:paraId="37A8D046" w14:textId="77777777" w:rsidTr="008E6679">
        <w:trPr>
          <w:trHeight w:val="454"/>
        </w:trPr>
        <w:tc>
          <w:tcPr>
            <w:tcW w:w="3114" w:type="dxa"/>
            <w:vAlign w:val="center"/>
          </w:tcPr>
          <w:p w14:paraId="140ABA9A" w14:textId="2FA9F6C1" w:rsidR="00394F8A" w:rsidRPr="008E6679" w:rsidRDefault="00CC467A" w:rsidP="007513CA">
            <w:pPr>
              <w:rPr>
                <w:sz w:val="22"/>
                <w:szCs w:val="22"/>
              </w:rPr>
            </w:pPr>
            <w:r w:rsidRPr="008E6679">
              <w:rPr>
                <w:sz w:val="22"/>
                <w:szCs w:val="22"/>
              </w:rPr>
              <w:t>Sučelje</w:t>
            </w:r>
          </w:p>
        </w:tc>
        <w:tc>
          <w:tcPr>
            <w:tcW w:w="5379" w:type="dxa"/>
            <w:vAlign w:val="center"/>
          </w:tcPr>
          <w:p w14:paraId="7AA56F39" w14:textId="3543FF0A" w:rsidR="00394F8A" w:rsidRPr="008E6679" w:rsidRDefault="007513CA" w:rsidP="007513CA">
            <w:pPr>
              <w:rPr>
                <w:sz w:val="22"/>
                <w:szCs w:val="22"/>
              </w:rPr>
            </w:pPr>
            <w:r w:rsidRPr="008E6679">
              <w:rPr>
                <w:sz w:val="22"/>
                <w:szCs w:val="22"/>
              </w:rPr>
              <w:t>USB 2.0</w:t>
            </w:r>
          </w:p>
        </w:tc>
      </w:tr>
      <w:tr w:rsidR="00394F8A" w14:paraId="72F6A7FA" w14:textId="77777777" w:rsidTr="008E6679">
        <w:trPr>
          <w:trHeight w:val="454"/>
        </w:trPr>
        <w:tc>
          <w:tcPr>
            <w:tcW w:w="3114" w:type="dxa"/>
            <w:vAlign w:val="center"/>
          </w:tcPr>
          <w:p w14:paraId="42E7FE23" w14:textId="4F9A3279" w:rsidR="00394F8A" w:rsidRPr="008E6679" w:rsidRDefault="00CC467A" w:rsidP="007513CA">
            <w:pPr>
              <w:rPr>
                <w:sz w:val="22"/>
                <w:szCs w:val="22"/>
              </w:rPr>
            </w:pPr>
            <w:r w:rsidRPr="008E6679">
              <w:rPr>
                <w:sz w:val="22"/>
                <w:szCs w:val="22"/>
              </w:rPr>
              <w:t>Operativni sustav</w:t>
            </w:r>
          </w:p>
        </w:tc>
        <w:tc>
          <w:tcPr>
            <w:tcW w:w="5379" w:type="dxa"/>
            <w:vAlign w:val="center"/>
          </w:tcPr>
          <w:p w14:paraId="590D6C0A" w14:textId="50B5F750" w:rsidR="00394F8A" w:rsidRPr="008E6679" w:rsidRDefault="00D42077" w:rsidP="007513CA">
            <w:pPr>
              <w:rPr>
                <w:sz w:val="22"/>
                <w:szCs w:val="22"/>
              </w:rPr>
            </w:pPr>
            <w:r w:rsidRPr="008E6679">
              <w:rPr>
                <w:sz w:val="22"/>
                <w:szCs w:val="22"/>
              </w:rPr>
              <w:t xml:space="preserve">Windows 7, 8, 10 &amp; 11, </w:t>
            </w:r>
            <w:proofErr w:type="spellStart"/>
            <w:r w:rsidRPr="008E6679">
              <w:rPr>
                <w:sz w:val="22"/>
                <w:szCs w:val="22"/>
              </w:rPr>
              <w:t>MacOS</w:t>
            </w:r>
            <w:proofErr w:type="spellEnd"/>
            <w:r w:rsidRPr="008E6679">
              <w:rPr>
                <w:sz w:val="22"/>
                <w:szCs w:val="22"/>
              </w:rPr>
              <w:t xml:space="preserve"> 11.1 </w:t>
            </w:r>
            <w:proofErr w:type="spellStart"/>
            <w:r w:rsidRPr="008E6679">
              <w:rPr>
                <w:sz w:val="22"/>
                <w:szCs w:val="22"/>
              </w:rPr>
              <w:t>and</w:t>
            </w:r>
            <w:proofErr w:type="spellEnd"/>
            <w:r w:rsidRPr="008E6679">
              <w:rPr>
                <w:sz w:val="22"/>
                <w:szCs w:val="22"/>
              </w:rPr>
              <w:t xml:space="preserve"> </w:t>
            </w:r>
            <w:proofErr w:type="spellStart"/>
            <w:r w:rsidRPr="008E6679">
              <w:rPr>
                <w:sz w:val="22"/>
                <w:szCs w:val="22"/>
              </w:rPr>
              <w:t>up</w:t>
            </w:r>
            <w:proofErr w:type="spellEnd"/>
          </w:p>
        </w:tc>
      </w:tr>
      <w:tr w:rsidR="00394F8A" w14:paraId="7EE759E0" w14:textId="77777777" w:rsidTr="008E6679">
        <w:trPr>
          <w:trHeight w:val="454"/>
        </w:trPr>
        <w:tc>
          <w:tcPr>
            <w:tcW w:w="3114" w:type="dxa"/>
            <w:vAlign w:val="center"/>
          </w:tcPr>
          <w:p w14:paraId="4723F0FE" w14:textId="2704CCD3" w:rsidR="00394F8A" w:rsidRPr="008E6679" w:rsidRDefault="00CC467A" w:rsidP="007513CA">
            <w:pPr>
              <w:rPr>
                <w:sz w:val="22"/>
                <w:szCs w:val="22"/>
              </w:rPr>
            </w:pPr>
            <w:r w:rsidRPr="008E6679">
              <w:rPr>
                <w:sz w:val="22"/>
                <w:szCs w:val="22"/>
              </w:rPr>
              <w:t>Podržani formati slika (Windows)</w:t>
            </w:r>
          </w:p>
        </w:tc>
        <w:tc>
          <w:tcPr>
            <w:tcW w:w="5379" w:type="dxa"/>
            <w:vAlign w:val="center"/>
          </w:tcPr>
          <w:p w14:paraId="48E11B76" w14:textId="1D3DCC97" w:rsidR="00394F8A" w:rsidRPr="008E6679" w:rsidRDefault="00D42077" w:rsidP="007513CA">
            <w:pPr>
              <w:rPr>
                <w:sz w:val="22"/>
                <w:szCs w:val="22"/>
              </w:rPr>
            </w:pPr>
            <w:r w:rsidRPr="008E6679">
              <w:rPr>
                <w:sz w:val="22"/>
                <w:szCs w:val="22"/>
              </w:rPr>
              <w:t>BMP, GIF, PNG, JPG, TIF, RAS, PNM, TGA, PCX, MNG, WBMP, JP2, JPC, PGX</w:t>
            </w:r>
          </w:p>
        </w:tc>
      </w:tr>
      <w:tr w:rsidR="0054071E" w14:paraId="565608D2" w14:textId="77777777" w:rsidTr="008E6679">
        <w:trPr>
          <w:trHeight w:val="454"/>
        </w:trPr>
        <w:tc>
          <w:tcPr>
            <w:tcW w:w="3114" w:type="dxa"/>
            <w:vAlign w:val="center"/>
          </w:tcPr>
          <w:p w14:paraId="47ECB4C7" w14:textId="35197D13" w:rsidR="0054071E" w:rsidRPr="008E6679" w:rsidRDefault="0054071E" w:rsidP="007513CA">
            <w:pPr>
              <w:rPr>
                <w:sz w:val="22"/>
                <w:szCs w:val="22"/>
              </w:rPr>
            </w:pPr>
            <w:r w:rsidRPr="008E6679">
              <w:rPr>
                <w:sz w:val="22"/>
                <w:szCs w:val="22"/>
              </w:rPr>
              <w:t>Podržani video formati (Windows)</w:t>
            </w:r>
          </w:p>
        </w:tc>
        <w:tc>
          <w:tcPr>
            <w:tcW w:w="5379" w:type="dxa"/>
            <w:vAlign w:val="center"/>
          </w:tcPr>
          <w:p w14:paraId="5EE01A19" w14:textId="47A91882" w:rsidR="0054071E" w:rsidRPr="008E6679" w:rsidRDefault="00D42077" w:rsidP="007513CA">
            <w:pPr>
              <w:rPr>
                <w:sz w:val="22"/>
                <w:szCs w:val="22"/>
              </w:rPr>
            </w:pPr>
            <w:r w:rsidRPr="008E6679">
              <w:rPr>
                <w:sz w:val="22"/>
                <w:szCs w:val="22"/>
              </w:rPr>
              <w:t>WMV, FLV, SWF (</w:t>
            </w:r>
            <w:proofErr w:type="spellStart"/>
            <w:r w:rsidRPr="008E6679">
              <w:rPr>
                <w:sz w:val="22"/>
                <w:szCs w:val="22"/>
              </w:rPr>
              <w:t>max</w:t>
            </w:r>
            <w:proofErr w:type="spellEnd"/>
            <w:r w:rsidRPr="008E6679">
              <w:rPr>
                <w:sz w:val="22"/>
                <w:szCs w:val="22"/>
              </w:rPr>
              <w:t xml:space="preserve"> 1.3MP)</w:t>
            </w:r>
          </w:p>
        </w:tc>
      </w:tr>
      <w:tr w:rsidR="0054071E" w14:paraId="6842102E" w14:textId="77777777" w:rsidTr="008E6679">
        <w:trPr>
          <w:trHeight w:val="454"/>
        </w:trPr>
        <w:tc>
          <w:tcPr>
            <w:tcW w:w="3114" w:type="dxa"/>
            <w:vAlign w:val="center"/>
          </w:tcPr>
          <w:p w14:paraId="728F0C87" w14:textId="5874C5F7" w:rsidR="0054071E" w:rsidRPr="008E6679" w:rsidRDefault="00604D41" w:rsidP="007513CA">
            <w:pPr>
              <w:rPr>
                <w:sz w:val="22"/>
                <w:szCs w:val="22"/>
              </w:rPr>
            </w:pPr>
            <w:r w:rsidRPr="008E6679">
              <w:rPr>
                <w:sz w:val="22"/>
                <w:szCs w:val="22"/>
              </w:rPr>
              <w:t>Materijal</w:t>
            </w:r>
          </w:p>
        </w:tc>
        <w:tc>
          <w:tcPr>
            <w:tcW w:w="5379" w:type="dxa"/>
            <w:vAlign w:val="center"/>
          </w:tcPr>
          <w:p w14:paraId="74E09F09" w14:textId="36C8D2D1" w:rsidR="0054071E" w:rsidRPr="008E6679" w:rsidRDefault="00D42077" w:rsidP="007513CA">
            <w:pPr>
              <w:rPr>
                <w:sz w:val="22"/>
                <w:szCs w:val="22"/>
              </w:rPr>
            </w:pPr>
            <w:r w:rsidRPr="008E6679">
              <w:rPr>
                <w:sz w:val="22"/>
                <w:szCs w:val="22"/>
              </w:rPr>
              <w:t>Metal</w:t>
            </w:r>
          </w:p>
        </w:tc>
      </w:tr>
      <w:tr w:rsidR="0054071E" w14:paraId="27D807AF" w14:textId="77777777" w:rsidTr="008E6679">
        <w:trPr>
          <w:trHeight w:val="454"/>
        </w:trPr>
        <w:tc>
          <w:tcPr>
            <w:tcW w:w="3114" w:type="dxa"/>
            <w:vAlign w:val="center"/>
          </w:tcPr>
          <w:p w14:paraId="7AD45A99" w14:textId="022FF4E5" w:rsidR="0054071E" w:rsidRPr="008E6679" w:rsidRDefault="00604D41" w:rsidP="007513CA">
            <w:pPr>
              <w:rPr>
                <w:sz w:val="22"/>
                <w:szCs w:val="22"/>
              </w:rPr>
            </w:pPr>
            <w:r w:rsidRPr="008E6679">
              <w:rPr>
                <w:sz w:val="22"/>
                <w:szCs w:val="22"/>
              </w:rPr>
              <w:t>Dimenzije</w:t>
            </w:r>
          </w:p>
        </w:tc>
        <w:tc>
          <w:tcPr>
            <w:tcW w:w="5379" w:type="dxa"/>
            <w:vAlign w:val="center"/>
          </w:tcPr>
          <w:p w14:paraId="3FA4943F" w14:textId="5D51DDA7" w:rsidR="0054071E" w:rsidRPr="008E6679" w:rsidRDefault="00604D41" w:rsidP="007513CA">
            <w:pPr>
              <w:rPr>
                <w:sz w:val="22"/>
                <w:szCs w:val="22"/>
              </w:rPr>
            </w:pPr>
            <w:r w:rsidRPr="008E6679">
              <w:rPr>
                <w:sz w:val="22"/>
                <w:szCs w:val="22"/>
              </w:rPr>
              <w:t>10.5cm (L) x 3.2cm (D)</w:t>
            </w:r>
          </w:p>
        </w:tc>
      </w:tr>
      <w:tr w:rsidR="0054071E" w14:paraId="43A58ED8" w14:textId="77777777" w:rsidTr="008E6679">
        <w:trPr>
          <w:trHeight w:val="454"/>
        </w:trPr>
        <w:tc>
          <w:tcPr>
            <w:tcW w:w="3114" w:type="dxa"/>
            <w:vAlign w:val="center"/>
          </w:tcPr>
          <w:p w14:paraId="4390E988" w14:textId="305769C9" w:rsidR="0054071E" w:rsidRPr="008E6679" w:rsidRDefault="00604D41" w:rsidP="007513CA">
            <w:pPr>
              <w:rPr>
                <w:sz w:val="22"/>
                <w:szCs w:val="22"/>
              </w:rPr>
            </w:pPr>
            <w:r w:rsidRPr="008E6679">
              <w:rPr>
                <w:sz w:val="22"/>
                <w:szCs w:val="22"/>
              </w:rPr>
              <w:t>Masa</w:t>
            </w:r>
          </w:p>
        </w:tc>
        <w:tc>
          <w:tcPr>
            <w:tcW w:w="5379" w:type="dxa"/>
            <w:vAlign w:val="center"/>
          </w:tcPr>
          <w:p w14:paraId="295BD921" w14:textId="20E5324E" w:rsidR="0054071E" w:rsidRPr="008E6679" w:rsidRDefault="00604D41" w:rsidP="007513CA">
            <w:pPr>
              <w:rPr>
                <w:sz w:val="22"/>
                <w:szCs w:val="22"/>
              </w:rPr>
            </w:pPr>
            <w:r w:rsidRPr="008E6679">
              <w:rPr>
                <w:sz w:val="22"/>
                <w:szCs w:val="22"/>
              </w:rPr>
              <w:t>130 g</w:t>
            </w:r>
          </w:p>
        </w:tc>
      </w:tr>
    </w:tbl>
    <w:p w14:paraId="315A334F" w14:textId="77777777" w:rsidR="00545E2E" w:rsidRDefault="00545E2E" w:rsidP="00B62C02">
      <w:pPr>
        <w:spacing w:before="240" w:after="0" w:line="360" w:lineRule="auto"/>
      </w:pPr>
    </w:p>
    <w:p w14:paraId="5E5E8315" w14:textId="089E3501" w:rsidR="00722FEC" w:rsidRPr="00E62FB4" w:rsidRDefault="00722FEC" w:rsidP="007077C8">
      <w:pPr>
        <w:pStyle w:val="Naslov2"/>
        <w:spacing w:line="360" w:lineRule="auto"/>
        <w:rPr>
          <w:color w:val="auto"/>
          <w:sz w:val="28"/>
          <w:szCs w:val="28"/>
        </w:rPr>
      </w:pPr>
      <w:bookmarkStart w:id="33" w:name="_Toc238118293"/>
      <w:r w:rsidRPr="00722FEC">
        <w:rPr>
          <w:color w:val="auto"/>
          <w:sz w:val="28"/>
          <w:szCs w:val="28"/>
        </w:rPr>
        <w:lastRenderedPageBreak/>
        <w:t xml:space="preserve">3.4 Korištene </w:t>
      </w:r>
      <w:r w:rsidR="00593A7C">
        <w:rPr>
          <w:color w:val="auto"/>
          <w:sz w:val="28"/>
          <w:szCs w:val="28"/>
        </w:rPr>
        <w:t>m</w:t>
      </w:r>
      <w:r w:rsidRPr="00722FEC">
        <w:rPr>
          <w:color w:val="auto"/>
          <w:sz w:val="28"/>
          <w:szCs w:val="28"/>
        </w:rPr>
        <w:t>etode</w:t>
      </w:r>
      <w:bookmarkEnd w:id="33"/>
    </w:p>
    <w:p w14:paraId="56CD2754" w14:textId="12E81C20" w:rsidR="008869A6" w:rsidRDefault="008869A6" w:rsidP="008869A6">
      <w:pPr>
        <w:spacing w:after="0" w:line="360" w:lineRule="auto"/>
        <w:jc w:val="both"/>
        <w:rPr>
          <w:rFonts w:ascii="Times New Roman" w:eastAsia="Times New Roman" w:hAnsi="Times New Roman" w:cs="Times New Roman"/>
        </w:rPr>
      </w:pPr>
      <w:r w:rsidRPr="00276800">
        <w:rPr>
          <w:rFonts w:ascii="Times New Roman" w:eastAsia="Times New Roman" w:hAnsi="Times New Roman" w:cs="Times New Roman"/>
        </w:rPr>
        <w:t xml:space="preserve">Za izračun primanja boja na boju (eng. </w:t>
      </w:r>
      <w:proofErr w:type="spellStart"/>
      <w:r w:rsidRPr="00276800">
        <w:rPr>
          <w:rFonts w:ascii="Times New Roman" w:eastAsia="Times New Roman" w:hAnsi="Times New Roman" w:cs="Times New Roman"/>
          <w:i/>
          <w:iCs/>
        </w:rPr>
        <w:t>trapping</w:t>
      </w:r>
      <w:proofErr w:type="spellEnd"/>
      <w:r w:rsidRPr="00276800">
        <w:rPr>
          <w:rFonts w:ascii="Times New Roman" w:eastAsia="Times New Roman" w:hAnsi="Times New Roman" w:cs="Times New Roman"/>
        </w:rPr>
        <w:t xml:space="preserve">) korištene su </w:t>
      </w:r>
      <w:proofErr w:type="spellStart"/>
      <w:r w:rsidRPr="00276800">
        <w:rPr>
          <w:rFonts w:ascii="Times New Roman" w:eastAsia="Times New Roman" w:hAnsi="Times New Roman" w:cs="Times New Roman"/>
        </w:rPr>
        <w:t>Preucilova</w:t>
      </w:r>
      <w:proofErr w:type="spellEnd"/>
      <w:r w:rsidRPr="00276800">
        <w:rPr>
          <w:rFonts w:ascii="Times New Roman" w:eastAsia="Times New Roman" w:hAnsi="Times New Roman" w:cs="Times New Roman"/>
        </w:rPr>
        <w:t xml:space="preserve">, </w:t>
      </w:r>
      <w:proofErr w:type="spellStart"/>
      <w:r w:rsidRPr="00276800">
        <w:rPr>
          <w:rFonts w:ascii="Times New Roman" w:eastAsia="Times New Roman" w:hAnsi="Times New Roman" w:cs="Times New Roman"/>
        </w:rPr>
        <w:t>Ritzova</w:t>
      </w:r>
      <w:proofErr w:type="spellEnd"/>
      <w:r w:rsidRPr="00276800">
        <w:rPr>
          <w:rFonts w:ascii="Times New Roman" w:eastAsia="Times New Roman" w:hAnsi="Times New Roman" w:cs="Times New Roman"/>
        </w:rPr>
        <w:t xml:space="preserve"> i </w:t>
      </w:r>
      <w:proofErr w:type="spellStart"/>
      <w:r w:rsidRPr="00276800">
        <w:rPr>
          <w:rFonts w:ascii="Times New Roman" w:eastAsia="Times New Roman" w:hAnsi="Times New Roman" w:cs="Times New Roman"/>
        </w:rPr>
        <w:t>Brunnerova</w:t>
      </w:r>
      <w:proofErr w:type="spellEnd"/>
      <w:r w:rsidRPr="00276800">
        <w:rPr>
          <w:rFonts w:ascii="Times New Roman" w:eastAsia="Times New Roman" w:hAnsi="Times New Roman" w:cs="Times New Roman"/>
        </w:rPr>
        <w:t xml:space="preserve"> metoda. </w:t>
      </w:r>
      <w:proofErr w:type="spellStart"/>
      <w:r w:rsidRPr="00276800">
        <w:rPr>
          <w:rFonts w:ascii="Times New Roman" w:eastAsia="Times New Roman" w:hAnsi="Times New Roman" w:cs="Times New Roman"/>
          <w:i/>
          <w:iCs/>
        </w:rPr>
        <w:t>Trapping</w:t>
      </w:r>
      <w:proofErr w:type="spellEnd"/>
      <w:r w:rsidRPr="00276800">
        <w:rPr>
          <w:rFonts w:ascii="Times New Roman" w:eastAsia="Times New Roman" w:hAnsi="Times New Roman" w:cs="Times New Roman"/>
        </w:rPr>
        <w:t xml:space="preserve"> (T) je u sve tri metode izračunat pomoću </w:t>
      </w:r>
      <w:r w:rsidRPr="008C5866">
        <w:rPr>
          <w:rFonts w:ascii="Times New Roman" w:eastAsia="Times New Roman" w:hAnsi="Times New Roman" w:cs="Times New Roman"/>
        </w:rPr>
        <w:t xml:space="preserve">integralne </w:t>
      </w:r>
      <w:r w:rsidRPr="00276800">
        <w:rPr>
          <w:rFonts w:ascii="Times New Roman" w:eastAsia="Times New Roman" w:hAnsi="Times New Roman" w:cs="Times New Roman"/>
        </w:rPr>
        <w:t xml:space="preserve">optičke gustoće tiskarske boje izmjerene </w:t>
      </w:r>
      <w:proofErr w:type="spellStart"/>
      <w:r w:rsidRPr="00276800">
        <w:rPr>
          <w:rFonts w:ascii="Times New Roman" w:eastAsia="Times New Roman" w:hAnsi="Times New Roman" w:cs="Times New Roman"/>
        </w:rPr>
        <w:t>spektrodenzirometrom</w:t>
      </w:r>
      <w:proofErr w:type="spellEnd"/>
      <w:r w:rsidRPr="00276800">
        <w:rPr>
          <w:rFonts w:ascii="Times New Roman" w:eastAsia="Times New Roman" w:hAnsi="Times New Roman" w:cs="Times New Roman"/>
        </w:rPr>
        <w:t xml:space="preserve">. U korištenim </w:t>
      </w:r>
      <w:r>
        <w:rPr>
          <w:rFonts w:ascii="Times New Roman" w:eastAsia="Times New Roman" w:hAnsi="Times New Roman" w:cs="Times New Roman"/>
        </w:rPr>
        <w:t>jednadžbama</w:t>
      </w:r>
      <w:r w:rsidRPr="00276800">
        <w:rPr>
          <w:rFonts w:ascii="Times New Roman" w:eastAsia="Times New Roman" w:hAnsi="Times New Roman" w:cs="Times New Roman"/>
        </w:rPr>
        <w:t xml:space="preserve"> </w:t>
      </w:r>
      <w:r w:rsidRPr="00276800">
        <w:rPr>
          <w:rFonts w:ascii="Times New Roman" w:eastAsia="Times New Roman" w:hAnsi="Times New Roman" w:cs="Times New Roman"/>
          <w:i/>
          <w:iCs/>
        </w:rPr>
        <w:t>D</w:t>
      </w:r>
      <w:r w:rsidRPr="00276800">
        <w:rPr>
          <w:rFonts w:ascii="Times New Roman" w:eastAsia="Times New Roman" w:hAnsi="Times New Roman" w:cs="Times New Roman"/>
          <w:i/>
          <w:iCs/>
          <w:vertAlign w:val="subscript"/>
        </w:rPr>
        <w:t>1</w:t>
      </w:r>
      <w:r w:rsidRPr="00276800">
        <w:rPr>
          <w:rFonts w:ascii="Times New Roman" w:eastAsia="Times New Roman" w:hAnsi="Times New Roman" w:cs="Times New Roman"/>
          <w:vertAlign w:val="subscript"/>
        </w:rPr>
        <w:t xml:space="preserve"> </w:t>
      </w:r>
      <w:r w:rsidRPr="00276800">
        <w:rPr>
          <w:rFonts w:ascii="Times New Roman" w:eastAsia="Times New Roman" w:hAnsi="Times New Roman" w:cs="Times New Roman"/>
        </w:rPr>
        <w:t>označava gustoću prve otisnute tiskarke boje</w:t>
      </w:r>
      <w:r w:rsidR="004547C3">
        <w:rPr>
          <w:rFonts w:ascii="Times New Roman" w:eastAsia="Times New Roman" w:hAnsi="Times New Roman" w:cs="Times New Roman"/>
        </w:rPr>
        <w:t xml:space="preserve"> nakon prvog tiskovnog prijelaza</w:t>
      </w:r>
      <w:r w:rsidRPr="00276800">
        <w:rPr>
          <w:rFonts w:ascii="Times New Roman" w:eastAsia="Times New Roman" w:hAnsi="Times New Roman" w:cs="Times New Roman"/>
        </w:rPr>
        <w:t xml:space="preserve">, </w:t>
      </w:r>
      <w:r w:rsidRPr="00276800">
        <w:rPr>
          <w:rFonts w:ascii="Times New Roman" w:eastAsia="Times New Roman" w:hAnsi="Times New Roman" w:cs="Times New Roman"/>
          <w:i/>
          <w:iCs/>
        </w:rPr>
        <w:t>D</w:t>
      </w:r>
      <w:r w:rsidRPr="00276800">
        <w:rPr>
          <w:rFonts w:ascii="Times New Roman" w:eastAsia="Times New Roman" w:hAnsi="Times New Roman" w:cs="Times New Roman"/>
          <w:i/>
          <w:iCs/>
          <w:vertAlign w:val="subscript"/>
        </w:rPr>
        <w:t>2</w:t>
      </w:r>
      <w:r w:rsidRPr="00276800">
        <w:rPr>
          <w:rFonts w:ascii="Times New Roman" w:eastAsia="Times New Roman" w:hAnsi="Times New Roman" w:cs="Times New Roman"/>
          <w:i/>
          <w:iCs/>
        </w:rPr>
        <w:t xml:space="preserve"> </w:t>
      </w:r>
      <w:r w:rsidRPr="00276800">
        <w:rPr>
          <w:rFonts w:ascii="Times New Roman" w:eastAsia="Times New Roman" w:hAnsi="Times New Roman" w:cs="Times New Roman"/>
        </w:rPr>
        <w:t xml:space="preserve">gustoću </w:t>
      </w:r>
      <w:r w:rsidR="00185A5D" w:rsidRPr="00185A5D">
        <w:t>druge boje otisnute samostalno na podlogu</w:t>
      </w:r>
      <w:r w:rsidRPr="00276800">
        <w:rPr>
          <w:rFonts w:ascii="Times New Roman" w:eastAsia="Times New Roman" w:hAnsi="Times New Roman" w:cs="Times New Roman"/>
        </w:rPr>
        <w:t xml:space="preserve">, dok </w:t>
      </w:r>
      <w:r w:rsidRPr="00276800">
        <w:rPr>
          <w:rFonts w:ascii="Times New Roman" w:eastAsia="Times New Roman" w:hAnsi="Times New Roman" w:cs="Times New Roman"/>
          <w:i/>
          <w:iCs/>
        </w:rPr>
        <w:t>D</w:t>
      </w:r>
      <w:r w:rsidRPr="00276800">
        <w:rPr>
          <w:rFonts w:ascii="Times New Roman" w:eastAsia="Times New Roman" w:hAnsi="Times New Roman" w:cs="Times New Roman"/>
          <w:i/>
          <w:iCs/>
          <w:vertAlign w:val="subscript"/>
        </w:rPr>
        <w:t>op</w:t>
      </w:r>
      <w:r w:rsidRPr="00276800">
        <w:rPr>
          <w:rFonts w:ascii="Times New Roman" w:eastAsia="Times New Roman" w:hAnsi="Times New Roman" w:cs="Times New Roman"/>
        </w:rPr>
        <w:t xml:space="preserve"> predstavlja gustoću </w:t>
      </w:r>
      <w:r w:rsidR="00185A5D" w:rsidRPr="00185A5D">
        <w:t xml:space="preserve">druge boje otisnute preko prve boje </w:t>
      </w:r>
      <w:r w:rsidR="00185A5D">
        <w:t xml:space="preserve">tijekom </w:t>
      </w:r>
      <w:r w:rsidR="00185A5D" w:rsidRPr="00185A5D">
        <w:t>drug</w:t>
      </w:r>
      <w:r w:rsidR="00185A5D">
        <w:t>og</w:t>
      </w:r>
      <w:r w:rsidR="00185A5D" w:rsidRPr="00185A5D">
        <w:t xml:space="preserve"> tiskovn</w:t>
      </w:r>
      <w:r w:rsidR="00185A5D">
        <w:t>og</w:t>
      </w:r>
      <w:r w:rsidR="00185A5D" w:rsidRPr="00185A5D">
        <w:t xml:space="preserve"> prolaz</w:t>
      </w:r>
      <w:r w:rsidR="00185A5D" w:rsidRPr="004547C3">
        <w:t xml:space="preserve"> </w:t>
      </w:r>
      <w:r>
        <w:rPr>
          <w:rFonts w:ascii="Times New Roman" w:eastAsia="Times New Roman" w:hAnsi="Times New Roman" w:cs="Times New Roman"/>
        </w:rPr>
        <w:t xml:space="preserve">(eng. </w:t>
      </w:r>
      <w:proofErr w:type="spellStart"/>
      <w:r w:rsidRPr="00276800">
        <w:rPr>
          <w:rFonts w:ascii="Times New Roman" w:eastAsia="Times New Roman" w:hAnsi="Times New Roman" w:cs="Times New Roman"/>
          <w:i/>
          <w:iCs/>
        </w:rPr>
        <w:t>overprint</w:t>
      </w:r>
      <w:proofErr w:type="spellEnd"/>
      <w:r>
        <w:rPr>
          <w:rFonts w:ascii="Times New Roman" w:eastAsia="Times New Roman" w:hAnsi="Times New Roman" w:cs="Times New Roman"/>
          <w:i/>
          <w:iCs/>
        </w:rPr>
        <w:t>)</w:t>
      </w:r>
      <w:r w:rsidRPr="00276800">
        <w:rPr>
          <w:rFonts w:ascii="Times New Roman" w:eastAsia="Times New Roman" w:hAnsi="Times New Roman" w:cs="Times New Roman"/>
          <w:i/>
          <w:iCs/>
        </w:rPr>
        <w:t xml:space="preserve">. </w:t>
      </w:r>
      <w:proofErr w:type="spellStart"/>
      <w:r w:rsidRPr="00276800">
        <w:rPr>
          <w:rFonts w:ascii="Times New Roman" w:eastAsia="Times New Roman" w:hAnsi="Times New Roman" w:cs="Times New Roman"/>
        </w:rPr>
        <w:t>Preucilova</w:t>
      </w:r>
      <w:proofErr w:type="spellEnd"/>
      <w:r w:rsidRPr="00276800">
        <w:rPr>
          <w:rFonts w:ascii="Times New Roman" w:eastAsia="Times New Roman" w:hAnsi="Times New Roman" w:cs="Times New Roman"/>
        </w:rPr>
        <w:t xml:space="preserve"> metoda je linearna korelacija između vrijednosti primanje boje na boju i vrijednosti gustoće tiskarske boje </w:t>
      </w:r>
      <w:proofErr w:type="spellStart"/>
      <w:r w:rsidRPr="00276800">
        <w:rPr>
          <w:rFonts w:ascii="Times New Roman" w:eastAsia="Times New Roman" w:hAnsi="Times New Roman" w:cs="Times New Roman"/>
          <w:i/>
          <w:iCs/>
        </w:rPr>
        <w:t>overprinta</w:t>
      </w:r>
      <w:proofErr w:type="spellEnd"/>
      <w:r w:rsidRPr="00276800">
        <w:rPr>
          <w:rFonts w:ascii="Times New Roman" w:eastAsia="Times New Roman" w:hAnsi="Times New Roman" w:cs="Times New Roman"/>
          <w:i/>
          <w:iCs/>
        </w:rPr>
        <w:t xml:space="preserve"> </w:t>
      </w:r>
      <w:r w:rsidRPr="00276800">
        <w:rPr>
          <w:rFonts w:ascii="Times New Roman" w:eastAsia="Times New Roman" w:hAnsi="Times New Roman" w:cs="Times New Roman"/>
        </w:rPr>
        <w:t>[</w:t>
      </w:r>
      <w:r w:rsidR="002B2F34">
        <w:rPr>
          <w:rFonts w:ascii="Times New Roman" w:eastAsia="Times New Roman" w:hAnsi="Times New Roman" w:cs="Times New Roman"/>
        </w:rPr>
        <w:t>22</w:t>
      </w:r>
      <w:r w:rsidRPr="00276800">
        <w:rPr>
          <w:rFonts w:ascii="Times New Roman" w:eastAsia="Times New Roman" w:hAnsi="Times New Roman" w:cs="Times New Roman"/>
        </w:rPr>
        <w:t xml:space="preserve">]. </w:t>
      </w:r>
      <w:proofErr w:type="spellStart"/>
      <w:r w:rsidRPr="00276800">
        <w:rPr>
          <w:rFonts w:ascii="Times New Roman" w:eastAsia="Times New Roman" w:hAnsi="Times New Roman" w:cs="Times New Roman"/>
        </w:rPr>
        <w:t>Preucilova</w:t>
      </w:r>
      <w:proofErr w:type="spellEnd"/>
      <w:r w:rsidRPr="00276800">
        <w:rPr>
          <w:rFonts w:ascii="Times New Roman" w:eastAsia="Times New Roman" w:hAnsi="Times New Roman" w:cs="Times New Roman"/>
        </w:rPr>
        <w:t xml:space="preserve"> jednadžba (Formula 1) mjeri sposobnost da već otisnuta boja primi sljedeći nanos boje.</w:t>
      </w:r>
    </w:p>
    <w:p w14:paraId="0B86CCE6" w14:textId="07800F07" w:rsidR="00722FEC" w:rsidRPr="00FE0289" w:rsidRDefault="00722FEC" w:rsidP="00323381">
      <w:pPr>
        <w:spacing w:after="0" w:line="360" w:lineRule="auto"/>
        <w:jc w:val="both"/>
      </w:pPr>
    </w:p>
    <w:tbl>
      <w:tblPr>
        <w:tblStyle w:val="Reetkatablice"/>
        <w:tblW w:w="0" w:type="auto"/>
        <w:tblLook w:val="04A0" w:firstRow="1" w:lastRow="0" w:firstColumn="1" w:lastColumn="0" w:noHBand="0" w:noVBand="1"/>
      </w:tblPr>
      <w:tblGrid>
        <w:gridCol w:w="2405"/>
        <w:gridCol w:w="3257"/>
        <w:gridCol w:w="2831"/>
      </w:tblGrid>
      <w:tr w:rsidR="00C8232F" w14:paraId="3753FB7B" w14:textId="77777777" w:rsidTr="00C42120">
        <w:tc>
          <w:tcPr>
            <w:tcW w:w="2405" w:type="dxa"/>
            <w:tcBorders>
              <w:top w:val="nil"/>
              <w:left w:val="nil"/>
              <w:bottom w:val="nil"/>
              <w:right w:val="nil"/>
            </w:tcBorders>
          </w:tcPr>
          <w:p w14:paraId="4B3AEFC2" w14:textId="77777777" w:rsidR="00C8232F" w:rsidRDefault="00C8232F" w:rsidP="006B0876"/>
        </w:tc>
        <w:tc>
          <w:tcPr>
            <w:tcW w:w="3257" w:type="dxa"/>
            <w:tcBorders>
              <w:top w:val="nil"/>
              <w:left w:val="nil"/>
              <w:bottom w:val="nil"/>
              <w:right w:val="nil"/>
            </w:tcBorders>
          </w:tcPr>
          <w:p w14:paraId="2F0CCDB4" w14:textId="4AE57CF8" w:rsidR="00C8232F" w:rsidRDefault="00580720" w:rsidP="006B0876">
            <m:oMathPara>
              <m:oMath>
                <m:r>
                  <w:rPr>
                    <w:rFonts w:ascii="Cambria Math" w:hAnsi="Cambria Math"/>
                  </w:rPr>
                  <m:t xml:space="preserve">T= </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op</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sSub>
                      <m:sSubPr>
                        <m:ctrlPr>
                          <w:rPr>
                            <w:rFonts w:ascii="Cambria Math" w:hAnsi="Cambria Math"/>
                            <w:i/>
                          </w:rPr>
                        </m:ctrlPr>
                      </m:sSubPr>
                      <m:e>
                        <m:r>
                          <w:rPr>
                            <w:rFonts w:ascii="Cambria Math" w:hAnsi="Cambria Math"/>
                          </w:rPr>
                          <m:t>D</m:t>
                        </m:r>
                      </m:e>
                      <m:sub>
                        <m:r>
                          <w:rPr>
                            <w:rFonts w:ascii="Cambria Math" w:hAnsi="Cambria Math"/>
                          </w:rPr>
                          <m:t>2</m:t>
                        </m:r>
                      </m:sub>
                    </m:sSub>
                  </m:den>
                </m:f>
                <m:r>
                  <w:rPr>
                    <w:rFonts w:ascii="Cambria Math" w:hAnsi="Cambria Math"/>
                  </w:rPr>
                  <m:t>×100</m:t>
                </m:r>
              </m:oMath>
            </m:oMathPara>
          </w:p>
        </w:tc>
        <w:tc>
          <w:tcPr>
            <w:tcW w:w="2831" w:type="dxa"/>
            <w:tcBorders>
              <w:top w:val="nil"/>
              <w:left w:val="nil"/>
              <w:bottom w:val="nil"/>
              <w:right w:val="nil"/>
            </w:tcBorders>
            <w:vAlign w:val="center"/>
          </w:tcPr>
          <w:p w14:paraId="193C3F45" w14:textId="0C28FD94" w:rsidR="00C8232F" w:rsidRDefault="00580720" w:rsidP="006B0876">
            <w:pPr>
              <w:jc w:val="right"/>
            </w:pPr>
            <w:r>
              <w:t>(1)</w:t>
            </w:r>
          </w:p>
        </w:tc>
      </w:tr>
    </w:tbl>
    <w:p w14:paraId="5C185956" w14:textId="77777777" w:rsidR="006B0876" w:rsidRDefault="006B0876" w:rsidP="006B0876">
      <w:pPr>
        <w:spacing w:line="240" w:lineRule="auto"/>
        <w:jc w:val="both"/>
      </w:pPr>
    </w:p>
    <w:p w14:paraId="580D380C" w14:textId="6A3A2FED" w:rsidR="009C5E52" w:rsidRDefault="006B0876" w:rsidP="00323381">
      <w:pPr>
        <w:spacing w:after="0" w:line="360" w:lineRule="auto"/>
        <w:jc w:val="both"/>
      </w:pPr>
      <w:r w:rsidRPr="002A7B45">
        <w:t xml:space="preserve">Osnova </w:t>
      </w:r>
      <w:proofErr w:type="spellStart"/>
      <w:r w:rsidRPr="002A7B45">
        <w:t>Ritzove</w:t>
      </w:r>
      <w:proofErr w:type="spellEnd"/>
      <w:r w:rsidRPr="002A7B45">
        <w:t xml:space="preserve"> metode je pretpostavka da varijacije u prihvaćanju boje proizlaze iz nejednakog širenja prethodno </w:t>
      </w:r>
      <w:r>
        <w:t>otisnute</w:t>
      </w:r>
      <w:r w:rsidRPr="002A7B45">
        <w:t xml:space="preserve"> tiskarske boje.</w:t>
      </w:r>
      <w:r>
        <w:t xml:space="preserve"> </w:t>
      </w:r>
      <w:r w:rsidRPr="00A03B30">
        <w:t xml:space="preserve">Takva struktura sloja </w:t>
      </w:r>
      <w:r>
        <w:t xml:space="preserve">tiskarske boje </w:t>
      </w:r>
      <w:r w:rsidRPr="00A03B30">
        <w:t>slična je strukturi rasterskog sloja</w:t>
      </w:r>
      <w:r>
        <w:t xml:space="preserve"> boje</w:t>
      </w:r>
      <w:r w:rsidRPr="00A03B30">
        <w:t xml:space="preserve">, </w:t>
      </w:r>
      <w:r>
        <w:t>iz tog</w:t>
      </w:r>
      <w:r w:rsidRPr="00A03B30">
        <w:t xml:space="preserve"> je</w:t>
      </w:r>
      <w:r>
        <w:t xml:space="preserve"> razloga</w:t>
      </w:r>
      <w:r w:rsidRPr="00A03B30">
        <w:t xml:space="preserve"> </w:t>
      </w:r>
      <w:proofErr w:type="spellStart"/>
      <w:r w:rsidRPr="00A03B30">
        <w:t>Ritzova</w:t>
      </w:r>
      <w:proofErr w:type="spellEnd"/>
      <w:r w:rsidRPr="00A03B30">
        <w:t xml:space="preserve"> </w:t>
      </w:r>
      <w:r w:rsidR="00DB5636">
        <w:t>jednadžba</w:t>
      </w:r>
      <w:r w:rsidRPr="00A03B30">
        <w:t xml:space="preserve"> </w:t>
      </w:r>
      <w:r w:rsidR="00DB5636">
        <w:t xml:space="preserve">(Formula 2) </w:t>
      </w:r>
      <w:r w:rsidRPr="00A03B30">
        <w:t>opisana modificiranom Murray-</w:t>
      </w:r>
      <w:proofErr w:type="spellStart"/>
      <w:r w:rsidRPr="00A03B30">
        <w:t>Daviesovom</w:t>
      </w:r>
      <w:proofErr w:type="spellEnd"/>
      <w:r w:rsidRPr="00A03B30">
        <w:t xml:space="preserve"> formulom</w:t>
      </w:r>
      <w:r>
        <w:t xml:space="preserve"> [</w:t>
      </w:r>
      <w:r w:rsidR="002B2F34">
        <w:t>23</w:t>
      </w:r>
      <w:r>
        <w:t>]</w:t>
      </w:r>
      <w:r w:rsidRPr="00A03B30">
        <w:t>.</w:t>
      </w:r>
    </w:p>
    <w:p w14:paraId="7A3F38A2" w14:textId="77777777" w:rsidR="00323381" w:rsidRDefault="00323381" w:rsidP="00323381">
      <w:pPr>
        <w:spacing w:line="240" w:lineRule="auto"/>
        <w:jc w:val="both"/>
      </w:pP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544"/>
        <w:gridCol w:w="2544"/>
      </w:tblGrid>
      <w:tr w:rsidR="00580720" w14:paraId="52F71271" w14:textId="77777777" w:rsidTr="00C42120">
        <w:tc>
          <w:tcPr>
            <w:tcW w:w="2405" w:type="dxa"/>
          </w:tcPr>
          <w:p w14:paraId="02F3E215" w14:textId="77777777" w:rsidR="00580720" w:rsidRDefault="00580720" w:rsidP="00AE22E0">
            <w:pPr>
              <w:spacing w:line="360" w:lineRule="auto"/>
            </w:pPr>
          </w:p>
        </w:tc>
        <w:tc>
          <w:tcPr>
            <w:tcW w:w="3544" w:type="dxa"/>
          </w:tcPr>
          <w:p w14:paraId="6135029D" w14:textId="011B747E" w:rsidR="00580720" w:rsidRDefault="00580720" w:rsidP="00AE22E0">
            <w:pPr>
              <w:spacing w:line="360" w:lineRule="auto"/>
            </w:pPr>
            <m:oMathPara>
              <m:oMath>
                <m:r>
                  <w:rPr>
                    <w:rFonts w:ascii="Cambria Math" w:hAnsi="Cambria Math"/>
                  </w:rPr>
                  <m:t xml:space="preserve">T= </m:t>
                </m:r>
                <m:f>
                  <m:fPr>
                    <m:ctrlPr>
                      <w:rPr>
                        <w:rFonts w:ascii="Cambria Math" w:hAnsi="Cambria Math"/>
                        <w:i/>
                      </w:rPr>
                    </m:ctrlPr>
                  </m:fPr>
                  <m:num>
                    <m:sSup>
                      <m:sSupPr>
                        <m:ctrlPr>
                          <w:rPr>
                            <w:rFonts w:ascii="Cambria Math" w:hAnsi="Cambria Math"/>
                            <w:i/>
                          </w:rPr>
                        </m:ctrlPr>
                      </m:sSupPr>
                      <m:e>
                        <m:r>
                          <w:rPr>
                            <w:rFonts w:ascii="Cambria Math" w:hAnsi="Cambria Math"/>
                          </w:rPr>
                          <m:t>1-10</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op</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up>
                    </m:sSup>
                  </m:num>
                  <m:den>
                    <m:sSup>
                      <m:sSupPr>
                        <m:ctrlPr>
                          <w:rPr>
                            <w:rFonts w:ascii="Cambria Math" w:hAnsi="Cambria Math"/>
                            <w:i/>
                          </w:rPr>
                        </m:ctrlPr>
                      </m:sSupPr>
                      <m:e>
                        <m:r>
                          <w:rPr>
                            <w:rFonts w:ascii="Cambria Math" w:hAnsi="Cambria Math"/>
                          </w:rPr>
                          <m:t>1-10</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sup>
                    </m:sSup>
                  </m:den>
                </m:f>
                <m:r>
                  <w:rPr>
                    <w:rFonts w:ascii="Cambria Math" w:hAnsi="Cambria Math"/>
                  </w:rPr>
                  <m:t>×100</m:t>
                </m:r>
              </m:oMath>
            </m:oMathPara>
          </w:p>
        </w:tc>
        <w:tc>
          <w:tcPr>
            <w:tcW w:w="2544" w:type="dxa"/>
            <w:vAlign w:val="center"/>
          </w:tcPr>
          <w:p w14:paraId="49B229B6" w14:textId="234A5E87" w:rsidR="00580720" w:rsidRDefault="00614092" w:rsidP="00AE22E0">
            <w:pPr>
              <w:spacing w:line="360" w:lineRule="auto"/>
              <w:jc w:val="right"/>
            </w:pPr>
            <w:r>
              <w:t>(2)</w:t>
            </w:r>
          </w:p>
        </w:tc>
      </w:tr>
    </w:tbl>
    <w:p w14:paraId="0D46A087" w14:textId="77777777" w:rsidR="00AE22E0" w:rsidRDefault="00AE22E0" w:rsidP="00860208">
      <w:pPr>
        <w:spacing w:line="240" w:lineRule="auto"/>
      </w:pPr>
    </w:p>
    <w:p w14:paraId="265E0819" w14:textId="3BCB3379" w:rsidR="00722FEC" w:rsidRDefault="00DB5636" w:rsidP="00D9439B">
      <w:pPr>
        <w:spacing w:line="360" w:lineRule="auto"/>
      </w:pPr>
      <w:proofErr w:type="spellStart"/>
      <w:r>
        <w:t>Brunnerova</w:t>
      </w:r>
      <w:proofErr w:type="spellEnd"/>
      <w:r>
        <w:t xml:space="preserve"> metoda poput </w:t>
      </w:r>
      <w:proofErr w:type="spellStart"/>
      <w:r>
        <w:t>Ritzove</w:t>
      </w:r>
      <w:proofErr w:type="spellEnd"/>
      <w:r>
        <w:t xml:space="preserve"> </w:t>
      </w:r>
      <w:proofErr w:type="spellStart"/>
      <w:r>
        <w:t>korisi</w:t>
      </w:r>
      <w:proofErr w:type="spellEnd"/>
      <w:r>
        <w:t xml:space="preserve"> modificiranu </w:t>
      </w:r>
      <w:r w:rsidRPr="00A03B30">
        <w:t>Murray-</w:t>
      </w:r>
      <w:proofErr w:type="spellStart"/>
      <w:r w:rsidRPr="00A03B30">
        <w:t>Daviesov</w:t>
      </w:r>
      <w:r>
        <w:t>u</w:t>
      </w:r>
      <w:proofErr w:type="spellEnd"/>
      <w:r>
        <w:t xml:space="preserve"> jednadžbu</w:t>
      </w:r>
      <w:r w:rsidR="00FC11B4">
        <w:t xml:space="preserve"> (Formula 3)</w:t>
      </w:r>
      <w:r w:rsidR="00AE22E0">
        <w:t>.</w:t>
      </w:r>
    </w:p>
    <w:tbl>
      <w:tblPr>
        <w:tblStyle w:val="Reetkatablice"/>
        <w:tblW w:w="0" w:type="auto"/>
        <w:tblLook w:val="04A0" w:firstRow="1" w:lastRow="0" w:firstColumn="1" w:lastColumn="0" w:noHBand="0" w:noVBand="1"/>
      </w:tblPr>
      <w:tblGrid>
        <w:gridCol w:w="2405"/>
        <w:gridCol w:w="3544"/>
        <w:gridCol w:w="2544"/>
      </w:tblGrid>
      <w:tr w:rsidR="00580720" w14:paraId="0F1E36BE" w14:textId="77777777" w:rsidTr="00D9439B">
        <w:tc>
          <w:tcPr>
            <w:tcW w:w="2405" w:type="dxa"/>
            <w:tcBorders>
              <w:top w:val="nil"/>
              <w:left w:val="nil"/>
              <w:bottom w:val="nil"/>
              <w:right w:val="nil"/>
            </w:tcBorders>
          </w:tcPr>
          <w:p w14:paraId="11A59A98" w14:textId="77777777" w:rsidR="00580720" w:rsidRDefault="00580720" w:rsidP="00722FEC"/>
        </w:tc>
        <w:tc>
          <w:tcPr>
            <w:tcW w:w="3544" w:type="dxa"/>
            <w:tcBorders>
              <w:top w:val="nil"/>
              <w:left w:val="nil"/>
              <w:bottom w:val="nil"/>
              <w:right w:val="nil"/>
            </w:tcBorders>
          </w:tcPr>
          <w:p w14:paraId="19287846" w14:textId="0B490D58" w:rsidR="00580720" w:rsidRDefault="00580720" w:rsidP="00722FEC">
            <m:oMathPara>
              <m:oMath>
                <m:r>
                  <w:rPr>
                    <w:rFonts w:ascii="Cambria Math" w:hAnsi="Cambria Math"/>
                  </w:rPr>
                  <m:t xml:space="preserve">T= </m:t>
                </m:r>
                <m:f>
                  <m:fPr>
                    <m:ctrlPr>
                      <w:rPr>
                        <w:rFonts w:ascii="Cambria Math" w:hAnsi="Cambria Math"/>
                        <w:i/>
                      </w:rPr>
                    </m:ctrlPr>
                  </m:fPr>
                  <m:num>
                    <m:sSup>
                      <m:sSupPr>
                        <m:ctrlPr>
                          <w:rPr>
                            <w:rFonts w:ascii="Cambria Math" w:hAnsi="Cambria Math"/>
                            <w:i/>
                          </w:rPr>
                        </m:ctrlPr>
                      </m:sSupPr>
                      <m:e>
                        <m:r>
                          <w:rPr>
                            <w:rFonts w:ascii="Cambria Math" w:hAnsi="Cambria Math"/>
                          </w:rPr>
                          <m:t>1-10</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op</m:t>
                            </m:r>
                          </m:sub>
                        </m:sSub>
                      </m:sup>
                    </m:sSup>
                  </m:num>
                  <m:den>
                    <m:sSup>
                      <m:sSupPr>
                        <m:ctrlPr>
                          <w:rPr>
                            <w:rFonts w:ascii="Cambria Math" w:hAnsi="Cambria Math"/>
                            <w:i/>
                          </w:rPr>
                        </m:ctrlPr>
                      </m:sSupPr>
                      <m:e>
                        <m:r>
                          <w:rPr>
                            <w:rFonts w:ascii="Cambria Math" w:hAnsi="Cambria Math"/>
                          </w:rPr>
                          <m:t>1-10</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up>
                    </m:sSup>
                  </m:den>
                </m:f>
                <m:r>
                  <w:rPr>
                    <w:rFonts w:ascii="Cambria Math" w:hAnsi="Cambria Math"/>
                  </w:rPr>
                  <m:t>×100</m:t>
                </m:r>
              </m:oMath>
            </m:oMathPara>
          </w:p>
        </w:tc>
        <w:tc>
          <w:tcPr>
            <w:tcW w:w="2544" w:type="dxa"/>
            <w:tcBorders>
              <w:top w:val="nil"/>
              <w:left w:val="nil"/>
              <w:bottom w:val="nil"/>
              <w:right w:val="nil"/>
            </w:tcBorders>
            <w:vAlign w:val="center"/>
          </w:tcPr>
          <w:p w14:paraId="409AD65B" w14:textId="26CB0307" w:rsidR="00580720" w:rsidRDefault="00614092" w:rsidP="00614092">
            <w:pPr>
              <w:jc w:val="right"/>
            </w:pPr>
            <w:r>
              <w:t>(3)</w:t>
            </w:r>
          </w:p>
        </w:tc>
      </w:tr>
    </w:tbl>
    <w:p w14:paraId="6CD18452" w14:textId="77777777" w:rsidR="00722FEC" w:rsidRDefault="00722FEC" w:rsidP="00A226DD">
      <w:pPr>
        <w:spacing w:line="360" w:lineRule="auto"/>
        <w:jc w:val="both"/>
      </w:pPr>
    </w:p>
    <w:p w14:paraId="48BADDE9" w14:textId="02D1891B" w:rsidR="00784CA9" w:rsidRDefault="009A6DFF" w:rsidP="00B62C02">
      <w:pPr>
        <w:spacing w:line="360" w:lineRule="auto"/>
        <w:jc w:val="both"/>
      </w:pPr>
      <w:r w:rsidRPr="009A6DFF">
        <w:t xml:space="preserve">Nakon prikupljanja podataka izmjerenih </w:t>
      </w:r>
      <w:proofErr w:type="spellStart"/>
      <w:r w:rsidRPr="009A6DFF">
        <w:t>spektodenzitometrom</w:t>
      </w:r>
      <w:proofErr w:type="spellEnd"/>
      <w:r w:rsidRPr="009A6DFF">
        <w:t xml:space="preserve">, </w:t>
      </w:r>
      <w:r w:rsidR="00C07A74">
        <w:t xml:space="preserve">podaci </w:t>
      </w:r>
      <w:r w:rsidRPr="009A6DFF">
        <w:t>su organizirani u tablice te je izračunat T</w:t>
      </w:r>
      <w:r w:rsidR="008C5AE8">
        <w:t xml:space="preserve"> (eng. </w:t>
      </w:r>
      <w:proofErr w:type="spellStart"/>
      <w:r w:rsidRPr="008C5AE8">
        <w:rPr>
          <w:i/>
          <w:iCs/>
        </w:rPr>
        <w:t>trapping</w:t>
      </w:r>
      <w:proofErr w:type="spellEnd"/>
      <w:r w:rsidR="008C5AE8">
        <w:t>)</w:t>
      </w:r>
      <w:r w:rsidRPr="009A6DFF">
        <w:t xml:space="preserve"> primjenom</w:t>
      </w:r>
      <w:r w:rsidR="008C5AE8">
        <w:t xml:space="preserve"> prethodno navedenih</w:t>
      </w:r>
      <w:r w:rsidRPr="009A6DFF">
        <w:t xml:space="preserve"> metoda</w:t>
      </w:r>
      <w:r w:rsidR="00573C00">
        <w:t xml:space="preserve">, </w:t>
      </w:r>
      <w:proofErr w:type="spellStart"/>
      <w:r w:rsidR="00573C00">
        <w:t>Preucilove</w:t>
      </w:r>
      <w:proofErr w:type="spellEnd"/>
      <w:r w:rsidR="00573C00">
        <w:t xml:space="preserve">, </w:t>
      </w:r>
      <w:proofErr w:type="spellStart"/>
      <w:r w:rsidR="00573C00">
        <w:t>Ritzove</w:t>
      </w:r>
      <w:proofErr w:type="spellEnd"/>
      <w:r w:rsidR="00573C00">
        <w:t xml:space="preserve"> i </w:t>
      </w:r>
      <w:proofErr w:type="spellStart"/>
      <w:r w:rsidR="00573C00">
        <w:t>Brunnerove</w:t>
      </w:r>
      <w:proofErr w:type="spellEnd"/>
      <w:r w:rsidR="00573C00">
        <w:t>,</w:t>
      </w:r>
      <w:r w:rsidRPr="009A6DFF">
        <w:t xml:space="preserve"> Dobiveni rezultati uspoređeni su s rezultatima slikovne</w:t>
      </w:r>
      <w:r w:rsidR="000C6C8A">
        <w:t xml:space="preserve"> </w:t>
      </w:r>
      <w:r w:rsidR="000C6C8A" w:rsidRPr="009A6DFF">
        <w:t xml:space="preserve">analize </w:t>
      </w:r>
      <w:r w:rsidR="000C6C8A">
        <w:t>pokrivenosti površine te su</w:t>
      </w:r>
      <w:r w:rsidR="007F0DA1">
        <w:t xml:space="preserve"> na temelju </w:t>
      </w:r>
      <w:r w:rsidR="00D612FB">
        <w:t>usporedbe izrađeni grafovi (</w:t>
      </w:r>
      <w:r w:rsidR="00A226DD">
        <w:t>Slika</w:t>
      </w:r>
      <w:r w:rsidR="00322500">
        <w:t xml:space="preserve"> 9. -12.</w:t>
      </w:r>
      <w:r w:rsidR="00D612FB">
        <w:t>)</w:t>
      </w:r>
      <w:r w:rsidRPr="009A6DFF">
        <w:t>.</w:t>
      </w:r>
    </w:p>
    <w:p w14:paraId="5EED037D" w14:textId="041B1613" w:rsidR="007F3831" w:rsidRPr="00584BC8" w:rsidRDefault="007C2C61" w:rsidP="0093104C">
      <w:pPr>
        <w:pStyle w:val="Naslov2"/>
        <w:spacing w:line="360" w:lineRule="auto"/>
        <w:rPr>
          <w:rFonts w:ascii="Times New Roman" w:eastAsia="Times New Roman" w:hAnsi="Times New Roman" w:cs="Times New Roman"/>
          <w:color w:val="auto"/>
          <w:sz w:val="28"/>
          <w:szCs w:val="28"/>
        </w:rPr>
      </w:pPr>
      <w:bookmarkStart w:id="34" w:name="_Toc238118294"/>
      <w:r w:rsidRPr="00584BC8">
        <w:rPr>
          <w:rFonts w:ascii="Times New Roman" w:eastAsia="Times New Roman" w:hAnsi="Times New Roman" w:cs="Times New Roman"/>
          <w:color w:val="auto"/>
          <w:sz w:val="28"/>
          <w:szCs w:val="28"/>
        </w:rPr>
        <w:lastRenderedPageBreak/>
        <w:t>3.</w:t>
      </w:r>
      <w:r w:rsidR="00722FEC">
        <w:rPr>
          <w:rFonts w:ascii="Times New Roman" w:eastAsia="Times New Roman" w:hAnsi="Times New Roman" w:cs="Times New Roman"/>
          <w:color w:val="auto"/>
          <w:sz w:val="28"/>
          <w:szCs w:val="28"/>
        </w:rPr>
        <w:t>5</w:t>
      </w:r>
      <w:r w:rsidRPr="00584BC8">
        <w:rPr>
          <w:rFonts w:ascii="Times New Roman" w:eastAsia="Times New Roman" w:hAnsi="Times New Roman" w:cs="Times New Roman"/>
          <w:color w:val="auto"/>
          <w:sz w:val="28"/>
          <w:szCs w:val="28"/>
        </w:rPr>
        <w:t xml:space="preserve"> </w:t>
      </w:r>
      <w:proofErr w:type="spellStart"/>
      <w:r w:rsidRPr="00584BC8">
        <w:rPr>
          <w:rFonts w:ascii="Times New Roman" w:eastAsia="Times New Roman" w:hAnsi="Times New Roman" w:cs="Times New Roman"/>
          <w:color w:val="auto"/>
          <w:sz w:val="28"/>
          <w:szCs w:val="28"/>
        </w:rPr>
        <w:t>ImageJ</w:t>
      </w:r>
      <w:bookmarkEnd w:id="34"/>
      <w:proofErr w:type="spellEnd"/>
    </w:p>
    <w:p w14:paraId="5279428A" w14:textId="6951A550" w:rsidR="0093104C" w:rsidRDefault="0093104C" w:rsidP="00AC544C">
      <w:pPr>
        <w:spacing w:line="360" w:lineRule="auto"/>
        <w:jc w:val="both"/>
      </w:pPr>
      <w:proofErr w:type="spellStart"/>
      <w:r w:rsidRPr="003728D2">
        <w:t>ImageJ</w:t>
      </w:r>
      <w:proofErr w:type="spellEnd"/>
      <w:r w:rsidRPr="003728D2">
        <w:t xml:space="preserve"> je besplatan softver otvorenog koda namijenjen obradi i analiz</w:t>
      </w:r>
      <w:r>
        <w:t>i znanstvenih slika, fotografija ili otisaka</w:t>
      </w:r>
      <w:r w:rsidRPr="003728D2">
        <w:t xml:space="preserve">. Zahvaljujući svojim brojnim mogućnostima, </w:t>
      </w:r>
      <w:r>
        <w:t>popularan je u različitim znanstvenim područjima poput biologije i medicine, ali svoju široku primjenu pronalazi i na području grafičke tehnologije.</w:t>
      </w:r>
      <w:r w:rsidR="00AC544C">
        <w:t xml:space="preserve"> </w:t>
      </w:r>
      <w:r w:rsidR="00AC544C">
        <w:rPr>
          <w:rFonts w:ascii="Times New Roman" w:eastAsia="Times New Roman" w:hAnsi="Times New Roman" w:cs="Times New Roman"/>
        </w:rPr>
        <w:t xml:space="preserve">Glavne mogućnosti </w:t>
      </w:r>
      <w:proofErr w:type="spellStart"/>
      <w:r w:rsidR="00AC544C">
        <w:rPr>
          <w:rFonts w:ascii="Times New Roman" w:eastAsia="Times New Roman" w:hAnsi="Times New Roman" w:cs="Times New Roman"/>
        </w:rPr>
        <w:t>ImageJ</w:t>
      </w:r>
      <w:proofErr w:type="spellEnd"/>
      <w:r w:rsidR="00AC544C">
        <w:rPr>
          <w:rFonts w:ascii="Times New Roman" w:eastAsia="Times New Roman" w:hAnsi="Times New Roman" w:cs="Times New Roman"/>
        </w:rPr>
        <w:t xml:space="preserve"> uključuju, o</w:t>
      </w:r>
      <w:r w:rsidR="00AC544C" w:rsidRPr="00C07AB4">
        <w:rPr>
          <w:rFonts w:ascii="Times New Roman" w:eastAsia="Times New Roman" w:hAnsi="Times New Roman" w:cs="Times New Roman"/>
        </w:rPr>
        <w:t>tvaranje i obrada različitih formata slika</w:t>
      </w:r>
      <w:r w:rsidR="00AC544C">
        <w:rPr>
          <w:rFonts w:ascii="Times New Roman" w:eastAsia="Times New Roman" w:hAnsi="Times New Roman" w:cs="Times New Roman"/>
        </w:rPr>
        <w:t>, m</w:t>
      </w:r>
      <w:r w:rsidR="00AC544C" w:rsidRPr="00C07AB4">
        <w:rPr>
          <w:rFonts w:ascii="Times New Roman" w:eastAsia="Times New Roman" w:hAnsi="Times New Roman" w:cs="Times New Roman"/>
        </w:rPr>
        <w:t>jerenje parametara na slikama</w:t>
      </w:r>
      <w:r w:rsidR="00AC544C">
        <w:rPr>
          <w:rFonts w:ascii="Times New Roman" w:eastAsia="Times New Roman" w:hAnsi="Times New Roman" w:cs="Times New Roman"/>
        </w:rPr>
        <w:t>, a</w:t>
      </w:r>
      <w:r w:rsidR="00AC544C" w:rsidRPr="00C07AB4">
        <w:rPr>
          <w:rFonts w:ascii="Times New Roman" w:eastAsia="Times New Roman" w:hAnsi="Times New Roman" w:cs="Times New Roman"/>
        </w:rPr>
        <w:t>naliza snimaka</w:t>
      </w:r>
      <w:r w:rsidR="00AC544C">
        <w:rPr>
          <w:rFonts w:ascii="Times New Roman" w:eastAsia="Times New Roman" w:hAnsi="Times New Roman" w:cs="Times New Roman"/>
        </w:rPr>
        <w:t xml:space="preserve"> i</w:t>
      </w:r>
      <w:r w:rsidR="00AC544C" w:rsidRPr="00C07AB4">
        <w:rPr>
          <w:rFonts w:ascii="Times New Roman" w:eastAsia="Times New Roman" w:hAnsi="Times New Roman" w:cs="Times New Roman"/>
        </w:rPr>
        <w:t xml:space="preserve"> slika</w:t>
      </w:r>
      <w:r w:rsidR="00AC544C">
        <w:rPr>
          <w:rFonts w:ascii="Times New Roman" w:eastAsia="Times New Roman" w:hAnsi="Times New Roman" w:cs="Times New Roman"/>
        </w:rPr>
        <w:t>, b</w:t>
      </w:r>
      <w:r w:rsidR="00AC544C" w:rsidRPr="00C07AB4">
        <w:rPr>
          <w:rFonts w:ascii="Times New Roman" w:eastAsia="Times New Roman" w:hAnsi="Times New Roman" w:cs="Times New Roman"/>
        </w:rPr>
        <w:t>rojanje objekata na slici</w:t>
      </w:r>
      <w:r w:rsidR="00AC544C">
        <w:rPr>
          <w:rFonts w:ascii="Times New Roman" w:eastAsia="Times New Roman" w:hAnsi="Times New Roman" w:cs="Times New Roman"/>
        </w:rPr>
        <w:t xml:space="preserve"> i mnog</w:t>
      </w:r>
      <w:r w:rsidR="0056532A">
        <w:rPr>
          <w:rFonts w:ascii="Times New Roman" w:eastAsia="Times New Roman" w:hAnsi="Times New Roman" w:cs="Times New Roman"/>
        </w:rPr>
        <w:t>e</w:t>
      </w:r>
      <w:r w:rsidR="00AC544C">
        <w:rPr>
          <w:rFonts w:ascii="Times New Roman" w:eastAsia="Times New Roman" w:hAnsi="Times New Roman" w:cs="Times New Roman"/>
        </w:rPr>
        <w:t xml:space="preserve"> drug</w:t>
      </w:r>
      <w:r w:rsidR="0056532A">
        <w:rPr>
          <w:rFonts w:ascii="Times New Roman" w:eastAsia="Times New Roman" w:hAnsi="Times New Roman" w:cs="Times New Roman"/>
        </w:rPr>
        <w:t>e</w:t>
      </w:r>
      <w:r w:rsidR="00AC544C">
        <w:rPr>
          <w:rFonts w:ascii="Times New Roman" w:eastAsia="Times New Roman" w:hAnsi="Times New Roman" w:cs="Times New Roman"/>
        </w:rPr>
        <w:t xml:space="preserve">. </w:t>
      </w:r>
      <w:proofErr w:type="spellStart"/>
      <w:r>
        <w:t>ImageJ</w:t>
      </w:r>
      <w:proofErr w:type="spellEnd"/>
      <w:r>
        <w:t xml:space="preserve"> ima mnoge derivate i varijante, uključujući ImageJ2, </w:t>
      </w:r>
      <w:proofErr w:type="spellStart"/>
      <w:r>
        <w:t>Fiji</w:t>
      </w:r>
      <w:proofErr w:type="spellEnd"/>
      <w:r>
        <w:t xml:space="preserve"> i druge. </w:t>
      </w:r>
      <w:r w:rsidRPr="003728D2">
        <w:t xml:space="preserve">Program je izvorno razvijen 1997. godine kao </w:t>
      </w:r>
      <w:proofErr w:type="spellStart"/>
      <w:r w:rsidRPr="003728D2">
        <w:t>višeplatformska</w:t>
      </w:r>
      <w:proofErr w:type="spellEnd"/>
      <w:r w:rsidRPr="003728D2">
        <w:t xml:space="preserve"> verzija programa NIH</w:t>
      </w:r>
      <w:r>
        <w:t xml:space="preserve"> (</w:t>
      </w:r>
      <w:r w:rsidRPr="003728D2">
        <w:t xml:space="preserve">National </w:t>
      </w:r>
      <w:proofErr w:type="spellStart"/>
      <w:r w:rsidRPr="003728D2">
        <w:t>Institutes</w:t>
      </w:r>
      <w:proofErr w:type="spellEnd"/>
      <w:r w:rsidRPr="003728D2">
        <w:t xml:space="preserve"> </w:t>
      </w:r>
      <w:proofErr w:type="spellStart"/>
      <w:r w:rsidRPr="003728D2">
        <w:t>of</w:t>
      </w:r>
      <w:proofErr w:type="spellEnd"/>
      <w:r w:rsidRPr="003728D2">
        <w:t xml:space="preserve"> Health</w:t>
      </w:r>
      <w:r>
        <w:t>)</w:t>
      </w:r>
      <w:r w:rsidRPr="003728D2">
        <w:t xml:space="preserve"> </w:t>
      </w:r>
      <w:proofErr w:type="spellStart"/>
      <w:r w:rsidRPr="003728D2">
        <w:t>Image</w:t>
      </w:r>
      <w:proofErr w:type="spellEnd"/>
      <w:r>
        <w:t xml:space="preserve"> [</w:t>
      </w:r>
      <w:r w:rsidR="002B2F34">
        <w:t>24</w:t>
      </w:r>
      <w:r>
        <w:t>]</w:t>
      </w:r>
      <w:r w:rsidRPr="003728D2">
        <w:t xml:space="preserve">. Tijekom godina </w:t>
      </w:r>
      <w:proofErr w:type="spellStart"/>
      <w:r w:rsidRPr="003728D2">
        <w:t>ImageJ</w:t>
      </w:r>
      <w:proofErr w:type="spellEnd"/>
      <w:r w:rsidRPr="003728D2">
        <w:t xml:space="preserve"> se postupno razvijao i nadograđivao zahvaljujući kontinuiranom radu Waynea </w:t>
      </w:r>
      <w:proofErr w:type="spellStart"/>
      <w:r w:rsidRPr="003728D2">
        <w:t>Rasbanda</w:t>
      </w:r>
      <w:proofErr w:type="spellEnd"/>
      <w:r w:rsidRPr="003728D2">
        <w:t>, koji je dodavao nove funkcionalnosti prema zahtjevima korisnika</w:t>
      </w:r>
      <w:r>
        <w:t xml:space="preserve"> [</w:t>
      </w:r>
      <w:r w:rsidR="002B2F34">
        <w:t>24</w:t>
      </w:r>
      <w:r>
        <w:t>]</w:t>
      </w:r>
      <w:r w:rsidRPr="003728D2">
        <w:t>. Zahvaljujući aktivnoj zajednici korisnika i programera, razvijen</w:t>
      </w:r>
      <w:r>
        <w:t>o je gotovo tisuću dodataka</w:t>
      </w:r>
      <w:r w:rsidRPr="003728D2">
        <w:t xml:space="preserve"> koji omogućuju proširenje funkcionalnosti </w:t>
      </w:r>
      <w:proofErr w:type="spellStart"/>
      <w:r w:rsidRPr="003728D2">
        <w:t>ImageJ</w:t>
      </w:r>
      <w:proofErr w:type="spellEnd"/>
      <w:r w:rsidRPr="003728D2">
        <w:t>-a i njegovu prilagodbu različitim potrebama.</w:t>
      </w:r>
      <w:r>
        <w:t xml:space="preserve"> </w:t>
      </w:r>
      <w:r w:rsidRPr="003728D2">
        <w:t xml:space="preserve">Druga generacija programa </w:t>
      </w:r>
      <w:proofErr w:type="spellStart"/>
      <w:r w:rsidRPr="003728D2">
        <w:t>ImageJ</w:t>
      </w:r>
      <w:proofErr w:type="spellEnd"/>
      <w:r w:rsidRPr="003728D2">
        <w:t>, poznata pod nazivom ImageJ2, razvijana je od 2010. godine ka</w:t>
      </w:r>
      <w:r>
        <w:t>ko bi se razlikovala od</w:t>
      </w:r>
      <w:r w:rsidRPr="003728D2">
        <w:t xml:space="preserve"> izvornog </w:t>
      </w:r>
      <w:proofErr w:type="spellStart"/>
      <w:r w:rsidRPr="003728D2">
        <w:t>ImageJ</w:t>
      </w:r>
      <w:proofErr w:type="spellEnd"/>
      <w:r w:rsidRPr="003728D2">
        <w:t xml:space="preserve">-a. Distribucija </w:t>
      </w:r>
      <w:proofErr w:type="spellStart"/>
      <w:r w:rsidRPr="003728D2">
        <w:t>Fiji</w:t>
      </w:r>
      <w:proofErr w:type="spellEnd"/>
      <w:r w:rsidRPr="003728D2">
        <w:t xml:space="preserve"> uključuje i </w:t>
      </w:r>
      <w:proofErr w:type="spellStart"/>
      <w:r w:rsidRPr="003728D2">
        <w:t>ImageJ</w:t>
      </w:r>
      <w:proofErr w:type="spellEnd"/>
      <w:r w:rsidRPr="003728D2">
        <w:t xml:space="preserve"> 1.x i ImageJ2 te sadrži sloj za kompatibilnost koji omogućuje neprimjetnu konverziju između podatkovnih struktura obje verzije kada je to potrebno</w:t>
      </w:r>
      <w:r>
        <w:t xml:space="preserve"> [</w:t>
      </w:r>
      <w:r w:rsidR="002B2F34">
        <w:t>24</w:t>
      </w:r>
      <w:r>
        <w:t>]</w:t>
      </w:r>
      <w:r w:rsidRPr="003728D2">
        <w:t>.</w:t>
      </w:r>
      <w:r>
        <w:t xml:space="preserve"> </w:t>
      </w:r>
      <w:proofErr w:type="spellStart"/>
      <w:r>
        <w:t>ImageJ</w:t>
      </w:r>
      <w:proofErr w:type="spellEnd"/>
      <w:r>
        <w:t xml:space="preserve"> je dostupan za </w:t>
      </w:r>
      <w:r w:rsidRPr="003728D2">
        <w:t xml:space="preserve">Windows, </w:t>
      </w:r>
      <w:proofErr w:type="spellStart"/>
      <w:r w:rsidRPr="003728D2">
        <w:t>macOS</w:t>
      </w:r>
      <w:proofErr w:type="spellEnd"/>
      <w:r w:rsidRPr="003728D2">
        <w:t xml:space="preserve"> i Linux.</w:t>
      </w:r>
    </w:p>
    <w:p w14:paraId="0ED57571" w14:textId="0DEC5349" w:rsidR="003920BF" w:rsidRDefault="003920BF" w:rsidP="003920BF">
      <w:pPr>
        <w:spacing w:line="360" w:lineRule="auto"/>
        <w:jc w:val="both"/>
        <w:rPr>
          <w:color w:val="215E99" w:themeColor="text2" w:themeTint="BF"/>
        </w:rPr>
      </w:pPr>
      <w:proofErr w:type="spellStart"/>
      <w:r>
        <w:t>ImageJ</w:t>
      </w:r>
      <w:proofErr w:type="spellEnd"/>
      <w:r>
        <w:t xml:space="preserve"> je u svrhu ovog rada korišten za analizu mikroskopski</w:t>
      </w:r>
      <w:r w:rsidR="00507E74">
        <w:t>h</w:t>
      </w:r>
      <w:r>
        <w:t xml:space="preserve"> snimki otisaka.</w:t>
      </w:r>
      <w:r w:rsidR="006334DD">
        <w:t xml:space="preserve"> Odnosno</w:t>
      </w:r>
      <w:r>
        <w:t xml:space="preserve">, korišten je </w:t>
      </w:r>
      <w:r w:rsidRPr="003728D2">
        <w:t xml:space="preserve">za mjerenje </w:t>
      </w:r>
      <w:r w:rsidR="006334DD">
        <w:t xml:space="preserve">pokrivenost </w:t>
      </w:r>
      <w:r w:rsidRPr="003728D2">
        <w:t>površine određene boje</w:t>
      </w:r>
      <w:r>
        <w:t xml:space="preserve"> na </w:t>
      </w:r>
      <w:r w:rsidRPr="003728D2">
        <w:t>otis</w:t>
      </w:r>
      <w:r>
        <w:t>cima</w:t>
      </w:r>
      <w:r w:rsidRPr="003728D2">
        <w:t>. U analizi se promatraju četiri otiska u različitim bojama: crvenoj, zelenoj, plavoj i smeđoj</w:t>
      </w:r>
      <w:r>
        <w:t>/crnoj</w:t>
      </w:r>
      <w:r w:rsidRPr="003728D2">
        <w:t xml:space="preserve">. </w:t>
      </w:r>
      <w:r w:rsidR="00514E30" w:rsidRPr="00514E30">
        <w:t xml:space="preserve">Naglasak se stavlja na posljednju nanesenu tiskarsku boju, koja je najčešće žuta ili </w:t>
      </w:r>
      <w:proofErr w:type="spellStart"/>
      <w:r w:rsidR="00514E30" w:rsidRPr="00514E30">
        <w:t>magenta</w:t>
      </w:r>
      <w:proofErr w:type="spellEnd"/>
      <w:r w:rsidR="00514E30" w:rsidRPr="00514E30">
        <w:t>, pri čemu se izračunava površina koja nije prekrivena</w:t>
      </w:r>
      <w:r w:rsidR="00514E30">
        <w:t xml:space="preserve"> tom bojom</w:t>
      </w:r>
      <w:r w:rsidR="00514E30" w:rsidRPr="00514E30">
        <w:t xml:space="preserve">. </w:t>
      </w:r>
      <w:r w:rsidRPr="000C1976">
        <w:t xml:space="preserve">Pomoću alata za segmentaciju i odabir moguće je izdvojiti željene dijelove slike te ih kvantitativno analizirati, čime se dobiva precizno mjerenje </w:t>
      </w:r>
      <w:r w:rsidR="000C1976" w:rsidRPr="000C1976">
        <w:t xml:space="preserve">pokrivenosti </w:t>
      </w:r>
      <w:r w:rsidRPr="000C1976">
        <w:t>površine tih otisaka</w:t>
      </w:r>
      <w:r w:rsidR="00B743BC">
        <w:t>.</w:t>
      </w:r>
    </w:p>
    <w:p w14:paraId="0B85981E" w14:textId="551D18DE" w:rsidR="007C2C61" w:rsidRPr="00784CA9" w:rsidRDefault="007A7BDB" w:rsidP="00AC544C">
      <w:pPr>
        <w:spacing w:line="360" w:lineRule="auto"/>
        <w:jc w:val="both"/>
      </w:pPr>
      <w:r>
        <w:rPr>
          <w:rFonts w:ascii="Times New Roman" w:eastAsia="Times New Roman" w:hAnsi="Times New Roman" w:cs="Times New Roman"/>
        </w:rPr>
        <w:t xml:space="preserve">Prije same analize otisaka, potrebno je </w:t>
      </w:r>
      <w:r w:rsidRPr="00C01CCC">
        <w:rPr>
          <w:rFonts w:ascii="Times New Roman" w:eastAsia="Times New Roman" w:hAnsi="Times New Roman" w:cs="Times New Roman"/>
        </w:rPr>
        <w:t>sve s</w:t>
      </w:r>
      <w:r w:rsidR="008869A6">
        <w:rPr>
          <w:rFonts w:ascii="Times New Roman" w:eastAsia="Times New Roman" w:hAnsi="Times New Roman" w:cs="Times New Roman"/>
        </w:rPr>
        <w:t>like</w:t>
      </w:r>
      <w:r w:rsidRPr="00C01CCC">
        <w:rPr>
          <w:rFonts w:ascii="Times New Roman" w:eastAsia="Times New Roman" w:hAnsi="Times New Roman" w:cs="Times New Roman"/>
        </w:rPr>
        <w:t xml:space="preserve"> izrezati na jednake dimenzije</w:t>
      </w:r>
      <w:r w:rsidR="00721E10">
        <w:rPr>
          <w:rFonts w:ascii="Times New Roman" w:eastAsia="Times New Roman" w:hAnsi="Times New Roman" w:cs="Times New Roman"/>
        </w:rPr>
        <w:t xml:space="preserve"> unutar </w:t>
      </w:r>
      <w:proofErr w:type="spellStart"/>
      <w:r w:rsidR="00721E10">
        <w:rPr>
          <w:rFonts w:ascii="Times New Roman" w:eastAsia="Times New Roman" w:hAnsi="Times New Roman" w:cs="Times New Roman"/>
        </w:rPr>
        <w:t>ImageJ</w:t>
      </w:r>
      <w:proofErr w:type="spellEnd"/>
      <w:r w:rsidR="00370B13">
        <w:rPr>
          <w:rFonts w:ascii="Times New Roman" w:eastAsia="Times New Roman" w:hAnsi="Times New Roman" w:cs="Times New Roman"/>
        </w:rPr>
        <w:t xml:space="preserve"> programa</w:t>
      </w:r>
      <w:r>
        <w:rPr>
          <w:rFonts w:ascii="Times New Roman" w:eastAsia="Times New Roman" w:hAnsi="Times New Roman" w:cs="Times New Roman"/>
        </w:rPr>
        <w:t>.</w:t>
      </w:r>
      <w:r w:rsidRPr="007A7BDB">
        <w:rPr>
          <w:rFonts w:ascii="Times New Roman" w:eastAsia="Times New Roman" w:hAnsi="Times New Roman" w:cs="Times New Roman"/>
        </w:rPr>
        <w:t xml:space="preserve"> </w:t>
      </w:r>
      <w:r w:rsidRPr="00C01CCC">
        <w:rPr>
          <w:rFonts w:ascii="Times New Roman" w:eastAsia="Times New Roman" w:hAnsi="Times New Roman" w:cs="Times New Roman"/>
        </w:rPr>
        <w:t>Time se osigura</w:t>
      </w:r>
      <w:r>
        <w:rPr>
          <w:rFonts w:ascii="Times New Roman" w:eastAsia="Times New Roman" w:hAnsi="Times New Roman" w:cs="Times New Roman"/>
        </w:rPr>
        <w:t>va</w:t>
      </w:r>
      <w:r w:rsidRPr="00C01CCC">
        <w:rPr>
          <w:rFonts w:ascii="Times New Roman" w:eastAsia="Times New Roman" w:hAnsi="Times New Roman" w:cs="Times New Roman"/>
        </w:rPr>
        <w:t xml:space="preserve"> standardizacija uzoraka i ukl</w:t>
      </w:r>
      <w:r>
        <w:rPr>
          <w:rFonts w:ascii="Times New Roman" w:eastAsia="Times New Roman" w:hAnsi="Times New Roman" w:cs="Times New Roman"/>
        </w:rPr>
        <w:t>anjaju</w:t>
      </w:r>
      <w:r w:rsidRPr="00C01CCC">
        <w:rPr>
          <w:rFonts w:ascii="Times New Roman" w:eastAsia="Times New Roman" w:hAnsi="Times New Roman" w:cs="Times New Roman"/>
        </w:rPr>
        <w:t xml:space="preserve"> </w:t>
      </w:r>
      <w:r w:rsidR="00AE4366">
        <w:rPr>
          <w:rFonts w:ascii="Times New Roman" w:eastAsia="Times New Roman" w:hAnsi="Times New Roman" w:cs="Times New Roman"/>
        </w:rPr>
        <w:t xml:space="preserve">moguće </w:t>
      </w:r>
      <w:r w:rsidRPr="00C01CCC">
        <w:rPr>
          <w:rFonts w:ascii="Times New Roman" w:eastAsia="Times New Roman" w:hAnsi="Times New Roman" w:cs="Times New Roman"/>
        </w:rPr>
        <w:t>razlik</w:t>
      </w:r>
      <w:r w:rsidR="00AE4366">
        <w:rPr>
          <w:rFonts w:ascii="Times New Roman" w:eastAsia="Times New Roman" w:hAnsi="Times New Roman" w:cs="Times New Roman"/>
        </w:rPr>
        <w:t>e</w:t>
      </w:r>
      <w:r w:rsidRPr="00C01CCC">
        <w:rPr>
          <w:rFonts w:ascii="Times New Roman" w:eastAsia="Times New Roman" w:hAnsi="Times New Roman" w:cs="Times New Roman"/>
        </w:rPr>
        <w:t xml:space="preserve"> koje bi mogle nastati zbog različitih veličina ili pozicija fotografija </w:t>
      </w:r>
      <w:r w:rsidR="007D18AC" w:rsidRPr="00C01CCC">
        <w:rPr>
          <w:rFonts w:ascii="Times New Roman" w:eastAsia="Times New Roman" w:hAnsi="Times New Roman" w:cs="Times New Roman"/>
        </w:rPr>
        <w:t xml:space="preserve">te poveća </w:t>
      </w:r>
      <w:r w:rsidR="00721E10">
        <w:rPr>
          <w:rFonts w:ascii="Times New Roman" w:eastAsia="Times New Roman" w:hAnsi="Times New Roman" w:cs="Times New Roman"/>
        </w:rPr>
        <w:t xml:space="preserve">točnost i </w:t>
      </w:r>
      <w:r w:rsidR="007D18AC" w:rsidRPr="00C01CCC">
        <w:rPr>
          <w:rFonts w:ascii="Times New Roman" w:eastAsia="Times New Roman" w:hAnsi="Times New Roman" w:cs="Times New Roman"/>
        </w:rPr>
        <w:t>pouzdanost dobivenih rezultata u daljnjoj analizi.</w:t>
      </w:r>
      <w:r w:rsidR="00721E10">
        <w:rPr>
          <w:rFonts w:ascii="Times New Roman" w:eastAsia="Times New Roman" w:hAnsi="Times New Roman" w:cs="Times New Roman"/>
        </w:rPr>
        <w:t xml:space="preserve"> </w:t>
      </w:r>
      <w:r w:rsidR="00561727">
        <w:t xml:space="preserve">Nakon standardizacije snimaka </w:t>
      </w:r>
      <w:r w:rsidR="00A85D2D">
        <w:t xml:space="preserve">potrebno ih je analizirati, odnosno izmjeriti pokrivenost površine uzorka. </w:t>
      </w:r>
      <w:r w:rsidR="00702EAE">
        <w:t xml:space="preserve">Za analizu su korišteni </w:t>
      </w:r>
      <w:proofErr w:type="spellStart"/>
      <w:r w:rsidR="004C14D7">
        <w:t>ImageJ</w:t>
      </w:r>
      <w:proofErr w:type="spellEnd"/>
      <w:r w:rsidR="004C14D7">
        <w:t xml:space="preserve"> </w:t>
      </w:r>
      <w:proofErr w:type="spellStart"/>
      <w:r w:rsidR="004C14D7" w:rsidRPr="00702EAE">
        <w:rPr>
          <w:i/>
          <w:iCs/>
        </w:rPr>
        <w:t>plugin</w:t>
      </w:r>
      <w:proofErr w:type="spellEnd"/>
      <w:r w:rsidR="00702EAE">
        <w:rPr>
          <w:i/>
          <w:iCs/>
        </w:rPr>
        <w:t xml:space="preserve"> </w:t>
      </w:r>
      <w:r w:rsidR="008B1D2D" w:rsidRPr="003728D2">
        <w:rPr>
          <w:i/>
          <w:iCs/>
        </w:rPr>
        <w:t>„RGB to CMYK“</w:t>
      </w:r>
      <w:r w:rsidR="008B1D2D">
        <w:t xml:space="preserve"> koji pretvara nekalibriranu linearnu RGB sliku </w:t>
      </w:r>
      <w:r w:rsidR="008B1D2D">
        <w:lastRenderedPageBreak/>
        <w:t>u nekalibrirani linearni 32-bitni CMYK stog.</w:t>
      </w:r>
      <w:r w:rsidR="00D91489">
        <w:t xml:space="preserve"> Analizom pokrivenosti površine boje dobiva se </w:t>
      </w:r>
      <w:r w:rsidR="00C52C3E">
        <w:t>izračun</w:t>
      </w:r>
      <w:r w:rsidR="00D91489">
        <w:t xml:space="preserve"> </w:t>
      </w:r>
      <w:r w:rsidR="00C52C3E">
        <w:t>površine (%</w:t>
      </w:r>
      <w:proofErr w:type="spellStart"/>
      <w:r w:rsidR="00C52C3E">
        <w:t>area</w:t>
      </w:r>
      <w:proofErr w:type="spellEnd"/>
      <w:r w:rsidR="00C52C3E">
        <w:t xml:space="preserve">) koja </w:t>
      </w:r>
      <w:r w:rsidR="00C52C3E" w:rsidRPr="00514E30">
        <w:t>nije prekrivena</w:t>
      </w:r>
      <w:r w:rsidR="00C52C3E">
        <w:t xml:space="preserve"> zadnje otisnutom bojom. </w:t>
      </w:r>
      <w:r w:rsidR="006D41D9">
        <w:t xml:space="preserve">Dobivene </w:t>
      </w:r>
      <w:r w:rsidR="00C86C17">
        <w:t xml:space="preserve">podatke potrebno je sistematizirati u tablicu za </w:t>
      </w:r>
      <w:r w:rsidR="00420A73">
        <w:t>daljinu</w:t>
      </w:r>
      <w:r w:rsidR="00A6484A">
        <w:t xml:space="preserve"> obradu</w:t>
      </w:r>
      <w:r w:rsidR="00420A73">
        <w:t xml:space="preserve"> i analizu. </w:t>
      </w:r>
      <w:r w:rsidR="007F3831">
        <w:rPr>
          <w:rFonts w:ascii="Times New Roman" w:eastAsia="Times New Roman" w:hAnsi="Times New Roman" w:cs="Times New Roman"/>
        </w:rPr>
        <w:br w:type="page"/>
      </w:r>
    </w:p>
    <w:p w14:paraId="45ABC593" w14:textId="18F12658" w:rsidR="007F3831" w:rsidRPr="00061C67" w:rsidRDefault="007C2C61" w:rsidP="00061C67">
      <w:pPr>
        <w:pStyle w:val="Naslov1"/>
        <w:numPr>
          <w:ilvl w:val="0"/>
          <w:numId w:val="1"/>
        </w:numPr>
        <w:spacing w:before="0" w:after="0" w:line="360" w:lineRule="auto"/>
        <w:rPr>
          <w:rFonts w:eastAsia="Times New Roman"/>
          <w:b/>
          <w:bCs/>
          <w:color w:val="auto"/>
          <w:sz w:val="32"/>
          <w:szCs w:val="32"/>
        </w:rPr>
      </w:pPr>
      <w:bookmarkStart w:id="35" w:name="_Toc238118295"/>
      <w:r w:rsidRPr="00061C67">
        <w:rPr>
          <w:rFonts w:eastAsia="Times New Roman"/>
          <w:b/>
          <w:bCs/>
          <w:color w:val="auto"/>
          <w:sz w:val="32"/>
          <w:szCs w:val="32"/>
        </w:rPr>
        <w:lastRenderedPageBreak/>
        <w:t>REZULTATI I RASPRAVA</w:t>
      </w:r>
      <w:bookmarkEnd w:id="35"/>
    </w:p>
    <w:p w14:paraId="704630FF" w14:textId="5F77FB91" w:rsidR="00E10841" w:rsidRDefault="0015162D" w:rsidP="00061C67">
      <w:pPr>
        <w:spacing w:line="360" w:lineRule="auto"/>
        <w:jc w:val="both"/>
      </w:pPr>
      <w:r>
        <w:t>Evaluacija</w:t>
      </w:r>
      <w:r w:rsidR="00E148B0">
        <w:t xml:space="preserve"> </w:t>
      </w:r>
      <w:r w:rsidR="00146935">
        <w:t xml:space="preserve">kvalitete </w:t>
      </w:r>
      <w:r>
        <w:t>primanja</w:t>
      </w:r>
      <w:r w:rsidR="00E148B0">
        <w:t xml:space="preserve"> boje na boju kod višebojnih otisaka</w:t>
      </w:r>
      <w:r w:rsidR="00146935">
        <w:t xml:space="preserve"> </w:t>
      </w:r>
      <w:r w:rsidR="002F74AE">
        <w:t>otisnutim</w:t>
      </w:r>
      <w:r w:rsidR="00146935">
        <w:t xml:space="preserve"> konvencionalnim i UV tiskarskim bojama</w:t>
      </w:r>
      <w:r w:rsidR="00E148B0">
        <w:t xml:space="preserve"> započela je </w:t>
      </w:r>
      <w:r>
        <w:t xml:space="preserve">mjerenjem integralne </w:t>
      </w:r>
      <w:r w:rsidRPr="00645E88">
        <w:t>optičk</w:t>
      </w:r>
      <w:r>
        <w:t>e</w:t>
      </w:r>
      <w:r w:rsidRPr="00645E88">
        <w:t xml:space="preserve"> gustoć</w:t>
      </w:r>
      <w:r>
        <w:t>e</w:t>
      </w:r>
      <w:r w:rsidRPr="00645E88">
        <w:t xml:space="preserve"> </w:t>
      </w:r>
      <w:r>
        <w:t>boja</w:t>
      </w:r>
      <w:r w:rsidRPr="00645E88">
        <w:t xml:space="preserve"> </w:t>
      </w:r>
      <w:proofErr w:type="spellStart"/>
      <w:r w:rsidR="00E473CE">
        <w:t>spektro</w:t>
      </w:r>
      <w:r w:rsidR="00B81758">
        <w:t>fotometrom</w:t>
      </w:r>
      <w:proofErr w:type="spellEnd"/>
      <w:r w:rsidR="00B81758" w:rsidRPr="00B81758">
        <w:rPr>
          <w:rFonts w:ascii="Times New Roman" w:eastAsia="Times New Roman" w:hAnsi="Times New Roman" w:cs="Times New Roman"/>
        </w:rPr>
        <w:t xml:space="preserve"> </w:t>
      </w:r>
      <w:r w:rsidR="00B81758">
        <w:rPr>
          <w:rFonts w:ascii="Times New Roman" w:eastAsia="Times New Roman" w:hAnsi="Times New Roman" w:cs="Times New Roman"/>
        </w:rPr>
        <w:t xml:space="preserve">X-Rite </w:t>
      </w:r>
      <w:proofErr w:type="spellStart"/>
      <w:r w:rsidR="00B81758">
        <w:rPr>
          <w:rFonts w:ascii="Times New Roman" w:eastAsia="Times New Roman" w:hAnsi="Times New Roman" w:cs="Times New Roman"/>
        </w:rPr>
        <w:t>eXact</w:t>
      </w:r>
      <w:proofErr w:type="spellEnd"/>
      <w:r w:rsidR="00B81758">
        <w:rPr>
          <w:rFonts w:ascii="Times New Roman" w:eastAsia="Times New Roman" w:hAnsi="Times New Roman" w:cs="Times New Roman"/>
        </w:rPr>
        <w:t xml:space="preserve"> </w:t>
      </w:r>
      <w:r w:rsidR="00B81758" w:rsidRPr="00FF1A37">
        <w:rPr>
          <w:rFonts w:ascii="Times New Roman" w:eastAsia="Times New Roman" w:hAnsi="Times New Roman" w:cs="Times New Roman"/>
        </w:rPr>
        <w:t>Standard</w:t>
      </w:r>
      <w:r w:rsidR="00B81758" w:rsidRPr="00E02FF6">
        <w:rPr>
          <w:rFonts w:ascii="Times New Roman" w:eastAsia="Times New Roman" w:hAnsi="Times New Roman" w:cs="Times New Roman"/>
          <w:color w:val="EE0000"/>
        </w:rPr>
        <w:t xml:space="preserve"> </w:t>
      </w:r>
      <w:r w:rsidR="00B15D79">
        <w:t xml:space="preserve">Ispitivani su </w:t>
      </w:r>
      <w:r w:rsidR="0072071D">
        <w:t>uzorci konvencionalnih</w:t>
      </w:r>
      <w:r w:rsidR="00B15D79">
        <w:t xml:space="preserve"> boja triju različitih proizvođača </w:t>
      </w:r>
      <w:r w:rsidR="00B81758">
        <w:t>A</w:t>
      </w:r>
      <w:r w:rsidR="00B15D79">
        <w:t xml:space="preserve">, </w:t>
      </w:r>
      <w:r w:rsidR="00B81758">
        <w:t>B</w:t>
      </w:r>
      <w:r w:rsidR="00B15D79">
        <w:t xml:space="preserve"> i C te </w:t>
      </w:r>
      <w:r w:rsidR="0072071D">
        <w:t>uzor</w:t>
      </w:r>
      <w:r w:rsidR="00BD4B64">
        <w:t>ak</w:t>
      </w:r>
      <w:r w:rsidR="0072071D">
        <w:t xml:space="preserve"> </w:t>
      </w:r>
      <w:r w:rsidR="00B15D79">
        <w:t>UV tiskarsk</w:t>
      </w:r>
      <w:r w:rsidR="00BD4B64">
        <w:t>e</w:t>
      </w:r>
      <w:r w:rsidR="0072071D">
        <w:t xml:space="preserve"> boj</w:t>
      </w:r>
      <w:r w:rsidR="00BD4B64">
        <w:t>e</w:t>
      </w:r>
      <w:r w:rsidR="0065285D">
        <w:t xml:space="preserve">. </w:t>
      </w:r>
      <w:r w:rsidR="00E10841">
        <w:t>Crveni</w:t>
      </w:r>
      <w:r w:rsidR="00EE1F76">
        <w:t xml:space="preserve"> </w:t>
      </w:r>
      <w:r w:rsidR="00EE1F76" w:rsidRPr="003E224A">
        <w:t>(M</w:t>
      </w:r>
      <w:r w:rsidR="00EE1F76">
        <w:t>+Y)</w:t>
      </w:r>
      <w:r w:rsidR="00EE1F76" w:rsidRPr="003E224A">
        <w:t>,</w:t>
      </w:r>
      <w:r w:rsidR="00E10841">
        <w:t xml:space="preserve"> zeleni</w:t>
      </w:r>
      <w:r w:rsidR="00EE1F76">
        <w:t xml:space="preserve"> (</w:t>
      </w:r>
      <w:r w:rsidR="00EE1F76" w:rsidRPr="003E224A">
        <w:t>C</w:t>
      </w:r>
      <w:r w:rsidR="00EE1F76">
        <w:t>+Y)</w:t>
      </w:r>
      <w:r w:rsidR="00EE1F76" w:rsidRPr="003E224A">
        <w:t xml:space="preserve"> </w:t>
      </w:r>
      <w:r w:rsidR="00E10841">
        <w:t xml:space="preserve">i plavi </w:t>
      </w:r>
      <w:r w:rsidR="00EE1F76">
        <w:t>(</w:t>
      </w:r>
      <w:r w:rsidR="00EE1F76" w:rsidRPr="003E224A">
        <w:t>C</w:t>
      </w:r>
      <w:r w:rsidR="00EE1F76">
        <w:t xml:space="preserve">+M) </w:t>
      </w:r>
      <w:r w:rsidR="00E10841">
        <w:t xml:space="preserve">uzorak </w:t>
      </w:r>
      <w:r w:rsidR="00E10841" w:rsidRPr="003E224A">
        <w:t>otisnut</w:t>
      </w:r>
      <w:r w:rsidR="00E10841">
        <w:t>i</w:t>
      </w:r>
      <w:r w:rsidR="00E10841" w:rsidRPr="003E224A">
        <w:t xml:space="preserve"> su punim tonovima dviju</w:t>
      </w:r>
      <w:r w:rsidR="00D92F2E">
        <w:t xml:space="preserve"> tiskarskih boja</w:t>
      </w:r>
      <w:r w:rsidR="00BD4B64">
        <w:t>,</w:t>
      </w:r>
      <w:r w:rsidR="00E10841" w:rsidRPr="003E224A">
        <w:t xml:space="preserve"> dok je četvrt</w:t>
      </w:r>
      <w:r w:rsidR="00D6609C">
        <w:t xml:space="preserve"> uzorak crne boje</w:t>
      </w:r>
      <w:r w:rsidR="005B42C4">
        <w:t xml:space="preserve"> (C+M+Y)</w:t>
      </w:r>
      <w:r w:rsidR="00E10841" w:rsidRPr="003E224A">
        <w:t xml:space="preserve"> otisnut</w:t>
      </w:r>
      <w:r w:rsidR="00D6609C">
        <w:t xml:space="preserve"> </w:t>
      </w:r>
      <w:r w:rsidR="00E10841" w:rsidRPr="003E224A">
        <w:t>punim tonom</w:t>
      </w:r>
      <w:r w:rsidR="009B65C7">
        <w:t xml:space="preserve"> tri boje,</w:t>
      </w:r>
      <w:r w:rsidR="00E10841" w:rsidRPr="003E224A">
        <w:t xml:space="preserve"> žute, </w:t>
      </w:r>
      <w:proofErr w:type="spellStart"/>
      <w:r w:rsidR="00E10841" w:rsidRPr="003E224A">
        <w:t>magent</w:t>
      </w:r>
      <w:r w:rsidR="00D6609C">
        <w:t>e</w:t>
      </w:r>
      <w:proofErr w:type="spellEnd"/>
      <w:r w:rsidR="00E10841" w:rsidRPr="003E224A">
        <w:t xml:space="preserve"> i </w:t>
      </w:r>
      <w:proofErr w:type="spellStart"/>
      <w:r w:rsidR="00E10841" w:rsidRPr="003E224A">
        <w:t>cijan</w:t>
      </w:r>
      <w:proofErr w:type="spellEnd"/>
      <w:r w:rsidR="009B65C7">
        <w:t xml:space="preserve">. </w:t>
      </w:r>
      <w:r w:rsidR="00002E0A">
        <w:t xml:space="preserve">Rezultati mjerenja </w:t>
      </w:r>
      <w:proofErr w:type="spellStart"/>
      <w:r w:rsidR="009B65C7">
        <w:t>spektro</w:t>
      </w:r>
      <w:r w:rsidR="00B81758">
        <w:t>fotometrom</w:t>
      </w:r>
      <w:proofErr w:type="spellEnd"/>
      <w:r w:rsidR="00B81758">
        <w:t xml:space="preserve"> </w:t>
      </w:r>
      <w:r w:rsidR="00002E0A">
        <w:t xml:space="preserve">su sistematizirani i prikazani u </w:t>
      </w:r>
      <w:r w:rsidR="00F030AA">
        <w:t xml:space="preserve">Tablicama </w:t>
      </w:r>
      <w:r w:rsidR="003F2817">
        <w:t>4</w:t>
      </w:r>
      <w:r w:rsidR="00F030AA">
        <w:t xml:space="preserve"> </w:t>
      </w:r>
      <w:r w:rsidR="003F2817">
        <w:t>- 7</w:t>
      </w:r>
      <w:r w:rsidR="00F030AA">
        <w:t>.</w:t>
      </w:r>
    </w:p>
    <w:p w14:paraId="5486B075" w14:textId="42DD553E" w:rsidR="00173036" w:rsidRDefault="00173036" w:rsidP="002C4424">
      <w:pPr>
        <w:spacing w:before="240" w:line="360" w:lineRule="auto"/>
      </w:pPr>
      <w:r>
        <w:t>Tablica</w:t>
      </w:r>
      <w:r w:rsidR="003F2817">
        <w:t xml:space="preserve"> 4</w:t>
      </w:r>
      <w:r>
        <w:t>.</w:t>
      </w:r>
      <w:r w:rsidRPr="00545E2E">
        <w:t xml:space="preserve"> </w:t>
      </w:r>
      <w:proofErr w:type="spellStart"/>
      <w:r w:rsidR="00B81758">
        <w:t>Spektrofotometrijske</w:t>
      </w:r>
      <w:proofErr w:type="spellEnd"/>
      <w:r w:rsidR="00B81758">
        <w:t xml:space="preserve"> </w:t>
      </w:r>
      <w:r w:rsidR="00C41F32">
        <w:t>vrijednost</w:t>
      </w:r>
      <w:r w:rsidR="002D1861">
        <w:t>i</w:t>
      </w:r>
      <w:r w:rsidR="00C41F32">
        <w:t xml:space="preserve"> optičke gustoće za zelenu boju </w:t>
      </w:r>
    </w:p>
    <w:tbl>
      <w:tblPr>
        <w:tblStyle w:val="Reetkatablice"/>
        <w:tblW w:w="0" w:type="auto"/>
        <w:tblLook w:val="04A0" w:firstRow="1" w:lastRow="0" w:firstColumn="1" w:lastColumn="0" w:noHBand="0" w:noVBand="1"/>
      </w:tblPr>
      <w:tblGrid>
        <w:gridCol w:w="988"/>
        <w:gridCol w:w="2501"/>
        <w:gridCol w:w="2502"/>
        <w:gridCol w:w="2502"/>
      </w:tblGrid>
      <w:tr w:rsidR="008165F3" w14:paraId="7A8D4307" w14:textId="77777777" w:rsidTr="000B4471">
        <w:trPr>
          <w:trHeight w:val="323"/>
        </w:trPr>
        <w:tc>
          <w:tcPr>
            <w:tcW w:w="988" w:type="dxa"/>
            <w:vMerge w:val="restart"/>
            <w:tcBorders>
              <w:right w:val="single" w:sz="12" w:space="0" w:color="auto"/>
            </w:tcBorders>
            <w:vAlign w:val="center"/>
          </w:tcPr>
          <w:p w14:paraId="1DD8CEF3" w14:textId="77777777" w:rsidR="008165F3" w:rsidRPr="000B4471" w:rsidRDefault="008165F3" w:rsidP="00BF5FF3">
            <w:pPr>
              <w:jc w:val="center"/>
            </w:pPr>
          </w:p>
        </w:tc>
        <w:tc>
          <w:tcPr>
            <w:tcW w:w="7505" w:type="dxa"/>
            <w:gridSpan w:val="3"/>
            <w:tcBorders>
              <w:left w:val="single" w:sz="12" w:space="0" w:color="auto"/>
            </w:tcBorders>
            <w:vAlign w:val="center"/>
          </w:tcPr>
          <w:p w14:paraId="21880750" w14:textId="73367082" w:rsidR="008165F3" w:rsidRPr="000B4471" w:rsidRDefault="008165F3" w:rsidP="00BF5FF3">
            <w:pPr>
              <w:jc w:val="center"/>
              <w:rPr>
                <w:b/>
                <w:bCs/>
              </w:rPr>
            </w:pPr>
            <w:r w:rsidRPr="000B4471">
              <w:rPr>
                <w:b/>
                <w:bCs/>
              </w:rPr>
              <w:t>Optička gustoće (C+Y)</w:t>
            </w:r>
          </w:p>
        </w:tc>
      </w:tr>
      <w:tr w:rsidR="008165F3" w14:paraId="5A2C2ED0" w14:textId="77777777" w:rsidTr="000B4471">
        <w:trPr>
          <w:trHeight w:val="323"/>
        </w:trPr>
        <w:tc>
          <w:tcPr>
            <w:tcW w:w="988" w:type="dxa"/>
            <w:vMerge/>
            <w:tcBorders>
              <w:bottom w:val="single" w:sz="12" w:space="0" w:color="auto"/>
              <w:right w:val="single" w:sz="12" w:space="0" w:color="auto"/>
            </w:tcBorders>
            <w:vAlign w:val="center"/>
          </w:tcPr>
          <w:p w14:paraId="185161E0" w14:textId="77777777" w:rsidR="008165F3" w:rsidRPr="000B4471" w:rsidRDefault="008165F3" w:rsidP="00BF5FF3">
            <w:pPr>
              <w:jc w:val="center"/>
            </w:pPr>
          </w:p>
        </w:tc>
        <w:tc>
          <w:tcPr>
            <w:tcW w:w="2501" w:type="dxa"/>
            <w:tcBorders>
              <w:left w:val="single" w:sz="12" w:space="0" w:color="auto"/>
              <w:bottom w:val="single" w:sz="12" w:space="0" w:color="auto"/>
            </w:tcBorders>
            <w:vAlign w:val="center"/>
          </w:tcPr>
          <w:p w14:paraId="05248B72" w14:textId="77777777" w:rsidR="008165F3" w:rsidRPr="000B4471" w:rsidRDefault="008165F3" w:rsidP="00BF5FF3">
            <w:pPr>
              <w:jc w:val="center"/>
              <w:rPr>
                <w:b/>
                <w:bCs/>
              </w:rPr>
            </w:pPr>
            <w:r w:rsidRPr="000B4471">
              <w:rPr>
                <w:b/>
                <w:bCs/>
              </w:rPr>
              <w:t>D</w:t>
            </w:r>
            <w:r w:rsidRPr="000B4471">
              <w:rPr>
                <w:b/>
                <w:bCs/>
                <w:vertAlign w:val="subscript"/>
              </w:rPr>
              <w:t>1</w:t>
            </w:r>
          </w:p>
        </w:tc>
        <w:tc>
          <w:tcPr>
            <w:tcW w:w="2502" w:type="dxa"/>
            <w:tcBorders>
              <w:bottom w:val="single" w:sz="12" w:space="0" w:color="auto"/>
            </w:tcBorders>
            <w:vAlign w:val="center"/>
          </w:tcPr>
          <w:p w14:paraId="66064950" w14:textId="77777777" w:rsidR="008165F3" w:rsidRPr="000B4471" w:rsidRDefault="008165F3" w:rsidP="00BF5FF3">
            <w:pPr>
              <w:jc w:val="center"/>
              <w:rPr>
                <w:b/>
                <w:bCs/>
              </w:rPr>
            </w:pPr>
            <w:r w:rsidRPr="000B4471">
              <w:rPr>
                <w:b/>
                <w:bCs/>
              </w:rPr>
              <w:t>D</w:t>
            </w:r>
            <w:r w:rsidRPr="000B4471">
              <w:rPr>
                <w:b/>
                <w:bCs/>
                <w:vertAlign w:val="subscript"/>
              </w:rPr>
              <w:t>2</w:t>
            </w:r>
          </w:p>
        </w:tc>
        <w:tc>
          <w:tcPr>
            <w:tcW w:w="2502" w:type="dxa"/>
            <w:tcBorders>
              <w:bottom w:val="single" w:sz="12" w:space="0" w:color="auto"/>
            </w:tcBorders>
            <w:vAlign w:val="center"/>
          </w:tcPr>
          <w:p w14:paraId="1A37650C" w14:textId="77777777" w:rsidR="008165F3" w:rsidRPr="000B4471" w:rsidRDefault="008165F3" w:rsidP="00BF5FF3">
            <w:pPr>
              <w:jc w:val="center"/>
              <w:rPr>
                <w:b/>
                <w:bCs/>
              </w:rPr>
            </w:pPr>
            <w:r w:rsidRPr="000B4471">
              <w:rPr>
                <w:b/>
                <w:bCs/>
              </w:rPr>
              <w:t>D</w:t>
            </w:r>
            <w:r w:rsidRPr="000B4471">
              <w:rPr>
                <w:b/>
                <w:bCs/>
                <w:vertAlign w:val="subscript"/>
              </w:rPr>
              <w:t>op</w:t>
            </w:r>
          </w:p>
        </w:tc>
      </w:tr>
      <w:tr w:rsidR="008165F3" w14:paraId="0D5A186F" w14:textId="77777777" w:rsidTr="000B4471">
        <w:trPr>
          <w:trHeight w:val="323"/>
        </w:trPr>
        <w:tc>
          <w:tcPr>
            <w:tcW w:w="988" w:type="dxa"/>
            <w:tcBorders>
              <w:top w:val="single" w:sz="12" w:space="0" w:color="auto"/>
              <w:right w:val="single" w:sz="12" w:space="0" w:color="auto"/>
            </w:tcBorders>
            <w:vAlign w:val="center"/>
          </w:tcPr>
          <w:p w14:paraId="6C0CB6E7" w14:textId="3AB35FFC" w:rsidR="008165F3" w:rsidRPr="000B4471" w:rsidRDefault="008869A6" w:rsidP="000B4471">
            <w:pPr>
              <w:rPr>
                <w:b/>
                <w:bCs/>
              </w:rPr>
            </w:pPr>
            <w:r w:rsidRPr="000B4471">
              <w:rPr>
                <w:b/>
                <w:bCs/>
              </w:rPr>
              <w:t>A</w:t>
            </w:r>
          </w:p>
        </w:tc>
        <w:tc>
          <w:tcPr>
            <w:tcW w:w="2501" w:type="dxa"/>
            <w:tcBorders>
              <w:top w:val="single" w:sz="12" w:space="0" w:color="auto"/>
              <w:left w:val="single" w:sz="12" w:space="0" w:color="auto"/>
            </w:tcBorders>
            <w:vAlign w:val="center"/>
          </w:tcPr>
          <w:p w14:paraId="3ED1B7DA" w14:textId="0A94AEF3" w:rsidR="008165F3" w:rsidRPr="000B4471" w:rsidRDefault="008020C1" w:rsidP="00BF5FF3">
            <w:pPr>
              <w:jc w:val="center"/>
            </w:pPr>
            <w:r w:rsidRPr="000B4471">
              <w:t xml:space="preserve">0,15 </w:t>
            </w:r>
            <w:r w:rsidRPr="000B4471">
              <w:rPr>
                <w:rFonts w:cstheme="minorHAnsi"/>
              </w:rPr>
              <w:t xml:space="preserve">± </w:t>
            </w:r>
            <w:r w:rsidRPr="000B4471">
              <w:t>0,01</w:t>
            </w:r>
          </w:p>
        </w:tc>
        <w:tc>
          <w:tcPr>
            <w:tcW w:w="2502" w:type="dxa"/>
            <w:tcBorders>
              <w:top w:val="single" w:sz="12" w:space="0" w:color="auto"/>
            </w:tcBorders>
            <w:vAlign w:val="center"/>
          </w:tcPr>
          <w:p w14:paraId="0E86EA75" w14:textId="123897F9" w:rsidR="008165F3" w:rsidRPr="000B4471" w:rsidRDefault="008020C1" w:rsidP="00BF5FF3">
            <w:pPr>
              <w:jc w:val="center"/>
            </w:pPr>
            <w:r w:rsidRPr="000B4471">
              <w:t xml:space="preserve">1,16 </w:t>
            </w:r>
            <w:r w:rsidRPr="000B4471">
              <w:rPr>
                <w:rFonts w:cstheme="minorHAnsi"/>
              </w:rPr>
              <w:t xml:space="preserve">± </w:t>
            </w:r>
            <w:r w:rsidRPr="000B4471">
              <w:t>0,02</w:t>
            </w:r>
          </w:p>
        </w:tc>
        <w:tc>
          <w:tcPr>
            <w:tcW w:w="2502" w:type="dxa"/>
            <w:tcBorders>
              <w:top w:val="single" w:sz="12" w:space="0" w:color="auto"/>
            </w:tcBorders>
            <w:vAlign w:val="center"/>
          </w:tcPr>
          <w:p w14:paraId="68DD502F" w14:textId="5857AC6C" w:rsidR="008165F3" w:rsidRPr="000B4471" w:rsidRDefault="008020C1" w:rsidP="00BF5FF3">
            <w:pPr>
              <w:jc w:val="center"/>
            </w:pPr>
            <w:r w:rsidRPr="000B4471">
              <w:t xml:space="preserve">1,38 </w:t>
            </w:r>
            <w:r w:rsidRPr="000B4471">
              <w:rPr>
                <w:rFonts w:cstheme="minorHAnsi"/>
              </w:rPr>
              <w:t xml:space="preserve">± </w:t>
            </w:r>
            <w:r w:rsidRPr="000B4471">
              <w:t>0,02</w:t>
            </w:r>
          </w:p>
        </w:tc>
      </w:tr>
      <w:tr w:rsidR="008165F3" w14:paraId="37E36B4B" w14:textId="77777777" w:rsidTr="000B4471">
        <w:trPr>
          <w:trHeight w:val="323"/>
        </w:trPr>
        <w:tc>
          <w:tcPr>
            <w:tcW w:w="988" w:type="dxa"/>
            <w:tcBorders>
              <w:right w:val="single" w:sz="12" w:space="0" w:color="auto"/>
            </w:tcBorders>
            <w:vAlign w:val="center"/>
          </w:tcPr>
          <w:p w14:paraId="54680961" w14:textId="642CEE7D" w:rsidR="008165F3" w:rsidRPr="000B4471" w:rsidRDefault="008869A6" w:rsidP="000B4471">
            <w:pPr>
              <w:rPr>
                <w:b/>
                <w:bCs/>
              </w:rPr>
            </w:pPr>
            <w:r w:rsidRPr="000B4471">
              <w:rPr>
                <w:b/>
                <w:bCs/>
              </w:rPr>
              <w:t>B</w:t>
            </w:r>
          </w:p>
        </w:tc>
        <w:tc>
          <w:tcPr>
            <w:tcW w:w="2501" w:type="dxa"/>
            <w:tcBorders>
              <w:left w:val="single" w:sz="12" w:space="0" w:color="auto"/>
            </w:tcBorders>
            <w:vAlign w:val="center"/>
          </w:tcPr>
          <w:p w14:paraId="363CAAC7" w14:textId="09E8C1B2" w:rsidR="008165F3" w:rsidRPr="000B4471" w:rsidRDefault="008020C1" w:rsidP="00BF5FF3">
            <w:pPr>
              <w:jc w:val="center"/>
            </w:pPr>
            <w:r w:rsidRPr="000B4471">
              <w:t xml:space="preserve">0,14 </w:t>
            </w:r>
            <w:r w:rsidRPr="000B4471">
              <w:rPr>
                <w:rFonts w:cstheme="minorHAnsi"/>
              </w:rPr>
              <w:t>±</w:t>
            </w:r>
            <w:r w:rsidRPr="000B4471">
              <w:t xml:space="preserve"> 0,00</w:t>
            </w:r>
          </w:p>
        </w:tc>
        <w:tc>
          <w:tcPr>
            <w:tcW w:w="2502" w:type="dxa"/>
            <w:vAlign w:val="center"/>
          </w:tcPr>
          <w:p w14:paraId="50705448" w14:textId="26B55458" w:rsidR="008165F3" w:rsidRPr="000B4471" w:rsidRDefault="008020C1" w:rsidP="00BF5FF3">
            <w:pPr>
              <w:jc w:val="center"/>
            </w:pPr>
            <w:r w:rsidRPr="000B4471">
              <w:t xml:space="preserve">1,17 </w:t>
            </w:r>
            <w:r w:rsidRPr="000B4471">
              <w:rPr>
                <w:rFonts w:cstheme="minorHAnsi"/>
              </w:rPr>
              <w:t>±</w:t>
            </w:r>
            <w:r w:rsidRPr="000B4471">
              <w:t xml:space="preserve"> 0,02</w:t>
            </w:r>
          </w:p>
        </w:tc>
        <w:tc>
          <w:tcPr>
            <w:tcW w:w="2502" w:type="dxa"/>
            <w:vAlign w:val="center"/>
          </w:tcPr>
          <w:p w14:paraId="005E2CA5" w14:textId="159A302C" w:rsidR="008165F3" w:rsidRPr="000B4471" w:rsidRDefault="008020C1" w:rsidP="00BF5FF3">
            <w:pPr>
              <w:jc w:val="center"/>
            </w:pPr>
            <w:r w:rsidRPr="000B4471">
              <w:t xml:space="preserve">1,11 </w:t>
            </w:r>
            <w:r w:rsidRPr="000B4471">
              <w:rPr>
                <w:rFonts w:cstheme="minorHAnsi"/>
              </w:rPr>
              <w:t>±</w:t>
            </w:r>
            <w:r w:rsidRPr="000B4471">
              <w:t xml:space="preserve"> 0,01</w:t>
            </w:r>
          </w:p>
        </w:tc>
      </w:tr>
      <w:tr w:rsidR="008165F3" w14:paraId="7941D0A7" w14:textId="77777777" w:rsidTr="000B4471">
        <w:trPr>
          <w:trHeight w:val="323"/>
        </w:trPr>
        <w:tc>
          <w:tcPr>
            <w:tcW w:w="988" w:type="dxa"/>
            <w:tcBorders>
              <w:bottom w:val="single" w:sz="12" w:space="0" w:color="auto"/>
              <w:right w:val="single" w:sz="12" w:space="0" w:color="auto"/>
            </w:tcBorders>
            <w:vAlign w:val="center"/>
          </w:tcPr>
          <w:p w14:paraId="2A97DC50" w14:textId="2AC62567" w:rsidR="008165F3" w:rsidRPr="000B4471" w:rsidRDefault="008165F3" w:rsidP="000B4471">
            <w:pPr>
              <w:rPr>
                <w:b/>
                <w:bCs/>
              </w:rPr>
            </w:pPr>
            <w:r w:rsidRPr="000B4471">
              <w:rPr>
                <w:b/>
                <w:bCs/>
              </w:rPr>
              <w:t>C</w:t>
            </w:r>
          </w:p>
        </w:tc>
        <w:tc>
          <w:tcPr>
            <w:tcW w:w="2501" w:type="dxa"/>
            <w:tcBorders>
              <w:left w:val="single" w:sz="12" w:space="0" w:color="auto"/>
              <w:bottom w:val="single" w:sz="12" w:space="0" w:color="auto"/>
            </w:tcBorders>
            <w:vAlign w:val="center"/>
          </w:tcPr>
          <w:p w14:paraId="1EEBB68A" w14:textId="5B93E3D5" w:rsidR="008165F3" w:rsidRPr="000B4471" w:rsidRDefault="008020C1" w:rsidP="00BF5FF3">
            <w:pPr>
              <w:jc w:val="center"/>
            </w:pPr>
            <w:r w:rsidRPr="000B4471">
              <w:t xml:space="preserve">0,15 </w:t>
            </w:r>
            <w:r w:rsidRPr="000B4471">
              <w:rPr>
                <w:rFonts w:cstheme="minorHAnsi"/>
              </w:rPr>
              <w:t xml:space="preserve">± </w:t>
            </w:r>
            <w:r w:rsidRPr="000B4471">
              <w:t>0,00</w:t>
            </w:r>
          </w:p>
        </w:tc>
        <w:tc>
          <w:tcPr>
            <w:tcW w:w="2502" w:type="dxa"/>
            <w:tcBorders>
              <w:bottom w:val="single" w:sz="12" w:space="0" w:color="auto"/>
            </w:tcBorders>
            <w:vAlign w:val="center"/>
          </w:tcPr>
          <w:p w14:paraId="53C69EED" w14:textId="2747091F" w:rsidR="008165F3" w:rsidRPr="000B4471" w:rsidRDefault="008020C1" w:rsidP="00BF5FF3">
            <w:pPr>
              <w:jc w:val="center"/>
            </w:pPr>
            <w:r w:rsidRPr="000B4471">
              <w:t xml:space="preserve">1,36 </w:t>
            </w:r>
            <w:r w:rsidRPr="000B4471">
              <w:rPr>
                <w:rFonts w:cstheme="minorHAnsi"/>
              </w:rPr>
              <w:t xml:space="preserve">± </w:t>
            </w:r>
            <w:r w:rsidRPr="000B4471">
              <w:t>0,09</w:t>
            </w:r>
          </w:p>
        </w:tc>
        <w:tc>
          <w:tcPr>
            <w:tcW w:w="2502" w:type="dxa"/>
            <w:tcBorders>
              <w:bottom w:val="single" w:sz="12" w:space="0" w:color="auto"/>
            </w:tcBorders>
            <w:vAlign w:val="center"/>
          </w:tcPr>
          <w:p w14:paraId="05CBDF4A" w14:textId="7A7D9BB2" w:rsidR="008165F3" w:rsidRPr="000B4471" w:rsidRDefault="008020C1" w:rsidP="00BF5FF3">
            <w:pPr>
              <w:jc w:val="center"/>
            </w:pPr>
            <w:r w:rsidRPr="000B4471">
              <w:t xml:space="preserve">1,17 </w:t>
            </w:r>
            <w:r w:rsidRPr="000B4471">
              <w:rPr>
                <w:rFonts w:cstheme="minorHAnsi"/>
              </w:rPr>
              <w:t xml:space="preserve">± </w:t>
            </w:r>
            <w:r w:rsidRPr="000B4471">
              <w:t>0,01</w:t>
            </w:r>
          </w:p>
        </w:tc>
      </w:tr>
      <w:tr w:rsidR="008165F3" w14:paraId="49112D5B" w14:textId="77777777" w:rsidTr="000B4471">
        <w:trPr>
          <w:trHeight w:val="323"/>
        </w:trPr>
        <w:tc>
          <w:tcPr>
            <w:tcW w:w="988" w:type="dxa"/>
            <w:tcBorders>
              <w:top w:val="single" w:sz="12" w:space="0" w:color="auto"/>
              <w:right w:val="single" w:sz="12" w:space="0" w:color="auto"/>
            </w:tcBorders>
            <w:vAlign w:val="center"/>
          </w:tcPr>
          <w:p w14:paraId="6CEE8E67" w14:textId="77777777" w:rsidR="008165F3" w:rsidRPr="000B4471" w:rsidRDefault="008165F3" w:rsidP="000B4471">
            <w:pPr>
              <w:rPr>
                <w:b/>
                <w:bCs/>
              </w:rPr>
            </w:pPr>
            <w:r w:rsidRPr="000B4471">
              <w:rPr>
                <w:b/>
                <w:bCs/>
              </w:rPr>
              <w:t>UV</w:t>
            </w:r>
          </w:p>
        </w:tc>
        <w:tc>
          <w:tcPr>
            <w:tcW w:w="2501" w:type="dxa"/>
            <w:tcBorders>
              <w:top w:val="single" w:sz="12" w:space="0" w:color="auto"/>
              <w:left w:val="single" w:sz="12" w:space="0" w:color="auto"/>
            </w:tcBorders>
            <w:vAlign w:val="center"/>
          </w:tcPr>
          <w:p w14:paraId="16D9E973" w14:textId="5430539F" w:rsidR="008165F3" w:rsidRPr="000B4471" w:rsidRDefault="008869A6" w:rsidP="00BF5FF3">
            <w:pPr>
              <w:jc w:val="center"/>
            </w:pPr>
            <w:r w:rsidRPr="000B4471">
              <w:t xml:space="preserve">0,13 </w:t>
            </w:r>
            <w:r w:rsidRPr="000B4471">
              <w:rPr>
                <w:rFonts w:cstheme="minorHAnsi"/>
              </w:rPr>
              <w:t xml:space="preserve">± </w:t>
            </w:r>
            <w:r w:rsidRPr="000B4471">
              <w:t>0,00</w:t>
            </w:r>
          </w:p>
        </w:tc>
        <w:tc>
          <w:tcPr>
            <w:tcW w:w="2502" w:type="dxa"/>
            <w:tcBorders>
              <w:top w:val="single" w:sz="12" w:space="0" w:color="auto"/>
            </w:tcBorders>
            <w:vAlign w:val="center"/>
          </w:tcPr>
          <w:p w14:paraId="40DDA723" w14:textId="5D04E1A3" w:rsidR="008165F3" w:rsidRPr="000B4471" w:rsidRDefault="008869A6" w:rsidP="00BF5FF3">
            <w:pPr>
              <w:jc w:val="center"/>
            </w:pPr>
            <w:r w:rsidRPr="000B4471">
              <w:t xml:space="preserve">1,18 </w:t>
            </w:r>
            <w:r w:rsidRPr="000B4471">
              <w:rPr>
                <w:rFonts w:cstheme="minorHAnsi"/>
              </w:rPr>
              <w:t xml:space="preserve">± </w:t>
            </w:r>
            <w:r w:rsidRPr="000B4471">
              <w:t>0,02</w:t>
            </w:r>
          </w:p>
        </w:tc>
        <w:tc>
          <w:tcPr>
            <w:tcW w:w="2502" w:type="dxa"/>
            <w:tcBorders>
              <w:top w:val="single" w:sz="12" w:space="0" w:color="auto"/>
            </w:tcBorders>
            <w:vAlign w:val="center"/>
          </w:tcPr>
          <w:p w14:paraId="1261B2B3" w14:textId="1D622E31" w:rsidR="008165F3" w:rsidRPr="000B4471" w:rsidRDefault="008869A6" w:rsidP="00BF5FF3">
            <w:pPr>
              <w:jc w:val="center"/>
            </w:pPr>
            <w:r w:rsidRPr="000B4471">
              <w:t xml:space="preserve">1,06 </w:t>
            </w:r>
            <w:r w:rsidRPr="000B4471">
              <w:rPr>
                <w:rFonts w:cstheme="minorHAnsi"/>
              </w:rPr>
              <w:t xml:space="preserve">± </w:t>
            </w:r>
            <w:r w:rsidRPr="000B4471">
              <w:t>0,01</w:t>
            </w:r>
          </w:p>
        </w:tc>
      </w:tr>
    </w:tbl>
    <w:p w14:paraId="08B4A4A9" w14:textId="77777777" w:rsidR="00CB6236" w:rsidRDefault="00CB6236" w:rsidP="002C4424">
      <w:pPr>
        <w:spacing w:line="240" w:lineRule="auto"/>
      </w:pPr>
    </w:p>
    <w:p w14:paraId="1F794E2A" w14:textId="78C19803" w:rsidR="00F85C92" w:rsidRDefault="00F85C92" w:rsidP="002C4424">
      <w:pPr>
        <w:spacing w:line="360" w:lineRule="auto"/>
      </w:pPr>
      <w:r>
        <w:t xml:space="preserve">Tablica </w:t>
      </w:r>
      <w:r w:rsidR="003F2817">
        <w:t>5</w:t>
      </w:r>
      <w:r>
        <w:t>.</w:t>
      </w:r>
      <w:r w:rsidRPr="00545E2E">
        <w:t xml:space="preserve"> </w:t>
      </w:r>
      <w:proofErr w:type="spellStart"/>
      <w:r w:rsidR="00B81758">
        <w:t>Spektrofotometrijske</w:t>
      </w:r>
      <w:proofErr w:type="spellEnd"/>
      <w:r w:rsidR="00B81758">
        <w:t xml:space="preserve"> </w:t>
      </w:r>
      <w:r>
        <w:t>vrijednost</w:t>
      </w:r>
      <w:r w:rsidR="002D1861">
        <w:t>i</w:t>
      </w:r>
      <w:r>
        <w:t xml:space="preserve"> optičke gustoće za crvenu boju </w:t>
      </w:r>
    </w:p>
    <w:tbl>
      <w:tblPr>
        <w:tblStyle w:val="Reetkatablice"/>
        <w:tblW w:w="0" w:type="auto"/>
        <w:tblLook w:val="04A0" w:firstRow="1" w:lastRow="0" w:firstColumn="1" w:lastColumn="0" w:noHBand="0" w:noVBand="1"/>
      </w:tblPr>
      <w:tblGrid>
        <w:gridCol w:w="988"/>
        <w:gridCol w:w="2501"/>
        <w:gridCol w:w="2502"/>
        <w:gridCol w:w="2502"/>
      </w:tblGrid>
      <w:tr w:rsidR="008165F3" w14:paraId="6F94FD38" w14:textId="77777777" w:rsidTr="000B4471">
        <w:trPr>
          <w:trHeight w:val="323"/>
        </w:trPr>
        <w:tc>
          <w:tcPr>
            <w:tcW w:w="988" w:type="dxa"/>
            <w:vMerge w:val="restart"/>
            <w:tcBorders>
              <w:right w:val="single" w:sz="12" w:space="0" w:color="auto"/>
            </w:tcBorders>
            <w:vAlign w:val="center"/>
          </w:tcPr>
          <w:p w14:paraId="26AD2445" w14:textId="77777777" w:rsidR="008165F3" w:rsidRDefault="008165F3" w:rsidP="00C3483E">
            <w:pPr>
              <w:jc w:val="center"/>
            </w:pPr>
          </w:p>
        </w:tc>
        <w:tc>
          <w:tcPr>
            <w:tcW w:w="7505" w:type="dxa"/>
            <w:gridSpan w:val="3"/>
            <w:tcBorders>
              <w:left w:val="single" w:sz="12" w:space="0" w:color="auto"/>
            </w:tcBorders>
            <w:vAlign w:val="center"/>
          </w:tcPr>
          <w:p w14:paraId="5B5539BD" w14:textId="2BEFE58B" w:rsidR="008165F3" w:rsidRPr="007351BC" w:rsidRDefault="008165F3" w:rsidP="00C3483E">
            <w:pPr>
              <w:jc w:val="center"/>
              <w:rPr>
                <w:b/>
                <w:bCs/>
              </w:rPr>
            </w:pPr>
            <w:r w:rsidRPr="007351BC">
              <w:rPr>
                <w:b/>
                <w:bCs/>
              </w:rPr>
              <w:t>Optička gustoće (</w:t>
            </w:r>
            <w:r>
              <w:rPr>
                <w:b/>
                <w:bCs/>
              </w:rPr>
              <w:t>M</w:t>
            </w:r>
            <w:r w:rsidR="000B24F3">
              <w:rPr>
                <w:b/>
                <w:bCs/>
              </w:rPr>
              <w:t>+Y</w:t>
            </w:r>
            <w:r w:rsidRPr="007351BC">
              <w:rPr>
                <w:b/>
                <w:bCs/>
              </w:rPr>
              <w:t>)</w:t>
            </w:r>
          </w:p>
        </w:tc>
      </w:tr>
      <w:tr w:rsidR="008165F3" w14:paraId="689D2BB4" w14:textId="77777777" w:rsidTr="000B4471">
        <w:trPr>
          <w:trHeight w:val="323"/>
        </w:trPr>
        <w:tc>
          <w:tcPr>
            <w:tcW w:w="988" w:type="dxa"/>
            <w:vMerge/>
            <w:tcBorders>
              <w:bottom w:val="single" w:sz="12" w:space="0" w:color="auto"/>
              <w:right w:val="single" w:sz="12" w:space="0" w:color="auto"/>
            </w:tcBorders>
            <w:vAlign w:val="center"/>
          </w:tcPr>
          <w:p w14:paraId="41C34D52" w14:textId="77777777" w:rsidR="008165F3" w:rsidRDefault="008165F3" w:rsidP="00C3483E">
            <w:pPr>
              <w:jc w:val="center"/>
            </w:pPr>
          </w:p>
        </w:tc>
        <w:tc>
          <w:tcPr>
            <w:tcW w:w="2501" w:type="dxa"/>
            <w:tcBorders>
              <w:left w:val="single" w:sz="12" w:space="0" w:color="auto"/>
              <w:bottom w:val="single" w:sz="12" w:space="0" w:color="auto"/>
            </w:tcBorders>
            <w:vAlign w:val="center"/>
          </w:tcPr>
          <w:p w14:paraId="7C7A25EA" w14:textId="77777777" w:rsidR="008165F3" w:rsidRPr="007351BC" w:rsidRDefault="008165F3" w:rsidP="00C3483E">
            <w:pPr>
              <w:jc w:val="center"/>
              <w:rPr>
                <w:b/>
                <w:bCs/>
              </w:rPr>
            </w:pPr>
            <w:r w:rsidRPr="007351BC">
              <w:rPr>
                <w:b/>
                <w:bCs/>
              </w:rPr>
              <w:t>D</w:t>
            </w:r>
            <w:r w:rsidRPr="007351BC">
              <w:rPr>
                <w:b/>
                <w:bCs/>
                <w:vertAlign w:val="subscript"/>
              </w:rPr>
              <w:t>1</w:t>
            </w:r>
          </w:p>
        </w:tc>
        <w:tc>
          <w:tcPr>
            <w:tcW w:w="2502" w:type="dxa"/>
            <w:tcBorders>
              <w:bottom w:val="single" w:sz="12" w:space="0" w:color="auto"/>
            </w:tcBorders>
            <w:vAlign w:val="center"/>
          </w:tcPr>
          <w:p w14:paraId="750D8E1F" w14:textId="77777777" w:rsidR="008165F3" w:rsidRPr="007351BC" w:rsidRDefault="008165F3" w:rsidP="00C3483E">
            <w:pPr>
              <w:jc w:val="center"/>
              <w:rPr>
                <w:b/>
                <w:bCs/>
              </w:rPr>
            </w:pPr>
            <w:r w:rsidRPr="007351BC">
              <w:rPr>
                <w:b/>
                <w:bCs/>
              </w:rPr>
              <w:t>D</w:t>
            </w:r>
            <w:r w:rsidRPr="007351BC">
              <w:rPr>
                <w:b/>
                <w:bCs/>
                <w:vertAlign w:val="subscript"/>
              </w:rPr>
              <w:t>2</w:t>
            </w:r>
          </w:p>
        </w:tc>
        <w:tc>
          <w:tcPr>
            <w:tcW w:w="2502" w:type="dxa"/>
            <w:tcBorders>
              <w:bottom w:val="single" w:sz="12" w:space="0" w:color="auto"/>
            </w:tcBorders>
            <w:vAlign w:val="center"/>
          </w:tcPr>
          <w:p w14:paraId="24122EE1" w14:textId="77777777" w:rsidR="008165F3" w:rsidRPr="007351BC" w:rsidRDefault="008165F3" w:rsidP="00C3483E">
            <w:pPr>
              <w:jc w:val="center"/>
              <w:rPr>
                <w:b/>
                <w:bCs/>
              </w:rPr>
            </w:pPr>
            <w:r w:rsidRPr="007351BC">
              <w:rPr>
                <w:b/>
                <w:bCs/>
              </w:rPr>
              <w:t>D</w:t>
            </w:r>
            <w:r w:rsidRPr="007351BC">
              <w:rPr>
                <w:b/>
                <w:bCs/>
                <w:vertAlign w:val="subscript"/>
              </w:rPr>
              <w:t>op</w:t>
            </w:r>
          </w:p>
        </w:tc>
      </w:tr>
      <w:tr w:rsidR="008165F3" w14:paraId="2BCD19B7" w14:textId="77777777" w:rsidTr="000B4471">
        <w:trPr>
          <w:trHeight w:val="323"/>
        </w:trPr>
        <w:tc>
          <w:tcPr>
            <w:tcW w:w="988" w:type="dxa"/>
            <w:tcBorders>
              <w:top w:val="single" w:sz="12" w:space="0" w:color="auto"/>
              <w:right w:val="single" w:sz="12" w:space="0" w:color="auto"/>
            </w:tcBorders>
            <w:vAlign w:val="center"/>
          </w:tcPr>
          <w:p w14:paraId="70A27A8B" w14:textId="7FE09599" w:rsidR="008165F3" w:rsidRPr="007351BC" w:rsidRDefault="008869A6" w:rsidP="00C3483E">
            <w:pPr>
              <w:rPr>
                <w:b/>
                <w:bCs/>
              </w:rPr>
            </w:pPr>
            <w:r>
              <w:rPr>
                <w:b/>
                <w:bCs/>
              </w:rPr>
              <w:t>A</w:t>
            </w:r>
          </w:p>
        </w:tc>
        <w:tc>
          <w:tcPr>
            <w:tcW w:w="2501" w:type="dxa"/>
            <w:tcBorders>
              <w:top w:val="single" w:sz="12" w:space="0" w:color="auto"/>
              <w:left w:val="single" w:sz="12" w:space="0" w:color="auto"/>
            </w:tcBorders>
            <w:vAlign w:val="center"/>
          </w:tcPr>
          <w:p w14:paraId="244424C1" w14:textId="429435BA" w:rsidR="008165F3" w:rsidRDefault="008020C1" w:rsidP="00C3483E">
            <w:pPr>
              <w:jc w:val="center"/>
            </w:pPr>
            <w:r>
              <w:t xml:space="preserve">0,69 </w:t>
            </w:r>
            <w:r>
              <w:rPr>
                <w:rFonts w:cstheme="minorHAnsi"/>
              </w:rPr>
              <w:t>± 0,01</w:t>
            </w:r>
          </w:p>
        </w:tc>
        <w:tc>
          <w:tcPr>
            <w:tcW w:w="2502" w:type="dxa"/>
            <w:tcBorders>
              <w:top w:val="single" w:sz="12" w:space="0" w:color="auto"/>
            </w:tcBorders>
            <w:vAlign w:val="center"/>
          </w:tcPr>
          <w:p w14:paraId="6542B622" w14:textId="5F376A02" w:rsidR="008165F3" w:rsidRDefault="008020C1" w:rsidP="00C3483E">
            <w:pPr>
              <w:jc w:val="center"/>
            </w:pPr>
            <w:r>
              <w:t xml:space="preserve">1,15 </w:t>
            </w:r>
            <w:r>
              <w:rPr>
                <w:rFonts w:cstheme="minorHAnsi"/>
              </w:rPr>
              <w:t>± 0,01</w:t>
            </w:r>
          </w:p>
        </w:tc>
        <w:tc>
          <w:tcPr>
            <w:tcW w:w="2502" w:type="dxa"/>
            <w:tcBorders>
              <w:top w:val="single" w:sz="12" w:space="0" w:color="auto"/>
            </w:tcBorders>
            <w:vAlign w:val="center"/>
          </w:tcPr>
          <w:p w14:paraId="4B523521" w14:textId="7DCB533D" w:rsidR="008165F3" w:rsidRDefault="008020C1" w:rsidP="00C3483E">
            <w:pPr>
              <w:jc w:val="center"/>
            </w:pPr>
            <w:r>
              <w:t xml:space="preserve">1,38 </w:t>
            </w:r>
            <w:r>
              <w:rPr>
                <w:rFonts w:cstheme="minorHAnsi"/>
              </w:rPr>
              <w:t>± 0,02</w:t>
            </w:r>
          </w:p>
        </w:tc>
      </w:tr>
      <w:tr w:rsidR="008165F3" w14:paraId="1EAFE312" w14:textId="77777777" w:rsidTr="000B4471">
        <w:trPr>
          <w:trHeight w:val="323"/>
        </w:trPr>
        <w:tc>
          <w:tcPr>
            <w:tcW w:w="988" w:type="dxa"/>
            <w:tcBorders>
              <w:right w:val="single" w:sz="12" w:space="0" w:color="auto"/>
            </w:tcBorders>
            <w:vAlign w:val="center"/>
          </w:tcPr>
          <w:p w14:paraId="76605C71" w14:textId="299ECA9E" w:rsidR="008165F3" w:rsidRPr="007351BC" w:rsidRDefault="008869A6" w:rsidP="00C3483E">
            <w:pPr>
              <w:rPr>
                <w:b/>
                <w:bCs/>
              </w:rPr>
            </w:pPr>
            <w:r>
              <w:rPr>
                <w:b/>
                <w:bCs/>
              </w:rPr>
              <w:t>B</w:t>
            </w:r>
          </w:p>
        </w:tc>
        <w:tc>
          <w:tcPr>
            <w:tcW w:w="2501" w:type="dxa"/>
            <w:tcBorders>
              <w:left w:val="single" w:sz="12" w:space="0" w:color="auto"/>
            </w:tcBorders>
            <w:vAlign w:val="center"/>
          </w:tcPr>
          <w:p w14:paraId="69C74885" w14:textId="6CE67BBC" w:rsidR="008165F3" w:rsidRDefault="008020C1" w:rsidP="00C3483E">
            <w:pPr>
              <w:jc w:val="center"/>
            </w:pPr>
            <w:r>
              <w:t xml:space="preserve">0,67 </w:t>
            </w:r>
            <w:r>
              <w:rPr>
                <w:rFonts w:cstheme="minorHAnsi"/>
              </w:rPr>
              <w:t>± 0,01</w:t>
            </w:r>
          </w:p>
        </w:tc>
        <w:tc>
          <w:tcPr>
            <w:tcW w:w="2502" w:type="dxa"/>
            <w:vAlign w:val="center"/>
          </w:tcPr>
          <w:p w14:paraId="1D35FEB2" w14:textId="22957A21" w:rsidR="008165F3" w:rsidRDefault="008020C1" w:rsidP="00C3483E">
            <w:pPr>
              <w:jc w:val="center"/>
            </w:pPr>
            <w:r>
              <w:t xml:space="preserve">1,17 </w:t>
            </w:r>
            <w:r>
              <w:rPr>
                <w:rFonts w:cstheme="minorHAnsi"/>
              </w:rPr>
              <w:t>± 0,01</w:t>
            </w:r>
          </w:p>
        </w:tc>
        <w:tc>
          <w:tcPr>
            <w:tcW w:w="2502" w:type="dxa"/>
            <w:vAlign w:val="center"/>
          </w:tcPr>
          <w:p w14:paraId="3B78A71D" w14:textId="07527EC7" w:rsidR="008165F3" w:rsidRDefault="008020C1" w:rsidP="00C3483E">
            <w:pPr>
              <w:jc w:val="center"/>
            </w:pPr>
            <w:r>
              <w:t xml:space="preserve">1,40 </w:t>
            </w:r>
            <w:r>
              <w:rPr>
                <w:rFonts w:cstheme="minorHAnsi"/>
              </w:rPr>
              <w:t>± 0,01</w:t>
            </w:r>
          </w:p>
        </w:tc>
      </w:tr>
      <w:tr w:rsidR="008165F3" w14:paraId="425A43C5" w14:textId="77777777" w:rsidTr="000B4471">
        <w:trPr>
          <w:trHeight w:val="323"/>
        </w:trPr>
        <w:tc>
          <w:tcPr>
            <w:tcW w:w="988" w:type="dxa"/>
            <w:tcBorders>
              <w:bottom w:val="single" w:sz="12" w:space="0" w:color="auto"/>
              <w:right w:val="single" w:sz="12" w:space="0" w:color="auto"/>
            </w:tcBorders>
            <w:vAlign w:val="center"/>
          </w:tcPr>
          <w:p w14:paraId="5CA6F3B7" w14:textId="0E959ACA" w:rsidR="008165F3" w:rsidRPr="007351BC" w:rsidRDefault="008165F3" w:rsidP="00C3483E">
            <w:pPr>
              <w:rPr>
                <w:b/>
                <w:bCs/>
              </w:rPr>
            </w:pPr>
            <w:r w:rsidRPr="007351BC">
              <w:rPr>
                <w:b/>
                <w:bCs/>
              </w:rPr>
              <w:t>C</w:t>
            </w:r>
          </w:p>
        </w:tc>
        <w:tc>
          <w:tcPr>
            <w:tcW w:w="2501" w:type="dxa"/>
            <w:tcBorders>
              <w:left w:val="single" w:sz="12" w:space="0" w:color="auto"/>
              <w:bottom w:val="single" w:sz="12" w:space="0" w:color="auto"/>
            </w:tcBorders>
            <w:vAlign w:val="center"/>
          </w:tcPr>
          <w:p w14:paraId="0BE0ACF1" w14:textId="2D91ABC9" w:rsidR="008165F3" w:rsidRDefault="008020C1" w:rsidP="00C3483E">
            <w:pPr>
              <w:jc w:val="center"/>
            </w:pPr>
            <w:r>
              <w:t xml:space="preserve">0,64 </w:t>
            </w:r>
            <w:r>
              <w:rPr>
                <w:rFonts w:cstheme="minorHAnsi"/>
              </w:rPr>
              <w:t>±</w:t>
            </w:r>
            <w:r>
              <w:t xml:space="preserve"> 0,01</w:t>
            </w:r>
          </w:p>
        </w:tc>
        <w:tc>
          <w:tcPr>
            <w:tcW w:w="2502" w:type="dxa"/>
            <w:tcBorders>
              <w:bottom w:val="single" w:sz="12" w:space="0" w:color="auto"/>
            </w:tcBorders>
            <w:vAlign w:val="center"/>
          </w:tcPr>
          <w:p w14:paraId="45575DE3" w14:textId="4844B547" w:rsidR="008165F3" w:rsidRDefault="008020C1" w:rsidP="00C3483E">
            <w:pPr>
              <w:jc w:val="center"/>
            </w:pPr>
            <w:r>
              <w:t xml:space="preserve">1,39 </w:t>
            </w:r>
            <w:r>
              <w:rPr>
                <w:rFonts w:cstheme="minorHAnsi"/>
              </w:rPr>
              <w:t>±</w:t>
            </w:r>
            <w:r>
              <w:t xml:space="preserve"> 0,03</w:t>
            </w:r>
          </w:p>
        </w:tc>
        <w:tc>
          <w:tcPr>
            <w:tcW w:w="2502" w:type="dxa"/>
            <w:tcBorders>
              <w:bottom w:val="single" w:sz="12" w:space="0" w:color="auto"/>
            </w:tcBorders>
            <w:vAlign w:val="center"/>
          </w:tcPr>
          <w:p w14:paraId="43B99A1E" w14:textId="75C418D8" w:rsidR="008165F3" w:rsidRDefault="008020C1" w:rsidP="008020C1">
            <w:pPr>
              <w:jc w:val="center"/>
            </w:pPr>
            <w:r>
              <w:t xml:space="preserve">1,45 </w:t>
            </w:r>
            <w:r>
              <w:rPr>
                <w:rFonts w:cstheme="minorHAnsi"/>
              </w:rPr>
              <w:t>±</w:t>
            </w:r>
            <w:r>
              <w:t xml:space="preserve"> 0,03</w:t>
            </w:r>
          </w:p>
        </w:tc>
      </w:tr>
      <w:tr w:rsidR="008165F3" w14:paraId="162883A0" w14:textId="77777777" w:rsidTr="000B4471">
        <w:trPr>
          <w:trHeight w:val="323"/>
        </w:trPr>
        <w:tc>
          <w:tcPr>
            <w:tcW w:w="988" w:type="dxa"/>
            <w:tcBorders>
              <w:top w:val="single" w:sz="12" w:space="0" w:color="auto"/>
              <w:right w:val="single" w:sz="12" w:space="0" w:color="auto"/>
            </w:tcBorders>
            <w:vAlign w:val="center"/>
          </w:tcPr>
          <w:p w14:paraId="1BE6B25D" w14:textId="77777777" w:rsidR="008165F3" w:rsidRPr="007351BC" w:rsidRDefault="008165F3" w:rsidP="00C3483E">
            <w:pPr>
              <w:rPr>
                <w:b/>
                <w:bCs/>
              </w:rPr>
            </w:pPr>
            <w:r w:rsidRPr="007351BC">
              <w:rPr>
                <w:b/>
                <w:bCs/>
              </w:rPr>
              <w:t>UV</w:t>
            </w:r>
          </w:p>
        </w:tc>
        <w:tc>
          <w:tcPr>
            <w:tcW w:w="2501" w:type="dxa"/>
            <w:tcBorders>
              <w:top w:val="single" w:sz="12" w:space="0" w:color="auto"/>
              <w:left w:val="single" w:sz="12" w:space="0" w:color="auto"/>
            </w:tcBorders>
            <w:vAlign w:val="center"/>
          </w:tcPr>
          <w:p w14:paraId="7C554C6F" w14:textId="3E38335F" w:rsidR="008165F3" w:rsidRDefault="008869A6" w:rsidP="008869A6">
            <w:pPr>
              <w:jc w:val="center"/>
            </w:pPr>
            <w:r>
              <w:t xml:space="preserve">0,58 </w:t>
            </w:r>
            <w:r>
              <w:rPr>
                <w:rFonts w:cstheme="minorHAnsi"/>
              </w:rPr>
              <w:t>±</w:t>
            </w:r>
            <w:r>
              <w:t xml:space="preserve"> 0,01</w:t>
            </w:r>
          </w:p>
        </w:tc>
        <w:tc>
          <w:tcPr>
            <w:tcW w:w="2502" w:type="dxa"/>
            <w:tcBorders>
              <w:top w:val="single" w:sz="12" w:space="0" w:color="auto"/>
            </w:tcBorders>
            <w:vAlign w:val="center"/>
          </w:tcPr>
          <w:p w14:paraId="6F62366F" w14:textId="25F1CD4A" w:rsidR="008165F3" w:rsidRDefault="008869A6" w:rsidP="008869A6">
            <w:pPr>
              <w:jc w:val="center"/>
            </w:pPr>
            <w:r>
              <w:t xml:space="preserve">1,14 </w:t>
            </w:r>
            <w:r>
              <w:rPr>
                <w:rFonts w:cstheme="minorHAnsi"/>
              </w:rPr>
              <w:t>±</w:t>
            </w:r>
            <w:r>
              <w:t xml:space="preserve"> 0,03</w:t>
            </w:r>
          </w:p>
        </w:tc>
        <w:tc>
          <w:tcPr>
            <w:tcW w:w="2502" w:type="dxa"/>
            <w:tcBorders>
              <w:top w:val="single" w:sz="12" w:space="0" w:color="auto"/>
            </w:tcBorders>
            <w:vAlign w:val="center"/>
          </w:tcPr>
          <w:p w14:paraId="25CF20C2" w14:textId="718CD23F" w:rsidR="008165F3" w:rsidRDefault="008869A6" w:rsidP="008869A6">
            <w:pPr>
              <w:jc w:val="center"/>
            </w:pPr>
            <w:r>
              <w:t xml:space="preserve">1,39 </w:t>
            </w:r>
            <w:r>
              <w:rPr>
                <w:rFonts w:cstheme="minorHAnsi"/>
              </w:rPr>
              <w:t>±</w:t>
            </w:r>
            <w:r>
              <w:t xml:space="preserve"> 0,01</w:t>
            </w:r>
          </w:p>
        </w:tc>
      </w:tr>
    </w:tbl>
    <w:p w14:paraId="47471084" w14:textId="77777777" w:rsidR="00BF5FF3" w:rsidRDefault="00BF5FF3" w:rsidP="00BF5FF3">
      <w:pPr>
        <w:spacing w:line="360" w:lineRule="auto"/>
      </w:pPr>
    </w:p>
    <w:p w14:paraId="51AE1F8D" w14:textId="7AF5EB0B" w:rsidR="002C4424" w:rsidRDefault="002C4424" w:rsidP="00BF5FF3">
      <w:pPr>
        <w:spacing w:line="360" w:lineRule="auto"/>
      </w:pPr>
      <w:r>
        <w:t xml:space="preserve">Tablica </w:t>
      </w:r>
      <w:r w:rsidR="003F2817">
        <w:t>6</w:t>
      </w:r>
      <w:r>
        <w:t>.</w:t>
      </w:r>
      <w:r w:rsidRPr="00545E2E">
        <w:t xml:space="preserve"> </w:t>
      </w:r>
      <w:proofErr w:type="spellStart"/>
      <w:r w:rsidR="00B81758">
        <w:t>Spektrofotometrijske</w:t>
      </w:r>
      <w:proofErr w:type="spellEnd"/>
      <w:r w:rsidR="00B81758">
        <w:t xml:space="preserve"> </w:t>
      </w:r>
      <w:r>
        <w:t>vrijednost</w:t>
      </w:r>
      <w:r w:rsidR="002D1861">
        <w:t>i</w:t>
      </w:r>
      <w:r>
        <w:t xml:space="preserve"> optičke gustoće za plavu boju </w:t>
      </w:r>
    </w:p>
    <w:tbl>
      <w:tblPr>
        <w:tblStyle w:val="Reetkatablice"/>
        <w:tblW w:w="0" w:type="auto"/>
        <w:tblLook w:val="04A0" w:firstRow="1" w:lastRow="0" w:firstColumn="1" w:lastColumn="0" w:noHBand="0" w:noVBand="1"/>
      </w:tblPr>
      <w:tblGrid>
        <w:gridCol w:w="988"/>
        <w:gridCol w:w="2501"/>
        <w:gridCol w:w="2502"/>
        <w:gridCol w:w="2502"/>
      </w:tblGrid>
      <w:tr w:rsidR="002C4424" w14:paraId="4572A43C" w14:textId="77777777" w:rsidTr="000B4471">
        <w:trPr>
          <w:trHeight w:val="323"/>
        </w:trPr>
        <w:tc>
          <w:tcPr>
            <w:tcW w:w="988" w:type="dxa"/>
            <w:vMerge w:val="restart"/>
            <w:tcBorders>
              <w:right w:val="single" w:sz="12" w:space="0" w:color="auto"/>
            </w:tcBorders>
            <w:vAlign w:val="center"/>
          </w:tcPr>
          <w:p w14:paraId="1FFD3EE3" w14:textId="77777777" w:rsidR="002C4424" w:rsidRDefault="002C4424" w:rsidP="00C3483E">
            <w:pPr>
              <w:jc w:val="center"/>
            </w:pPr>
          </w:p>
        </w:tc>
        <w:tc>
          <w:tcPr>
            <w:tcW w:w="7505" w:type="dxa"/>
            <w:gridSpan w:val="3"/>
            <w:tcBorders>
              <w:left w:val="single" w:sz="12" w:space="0" w:color="auto"/>
            </w:tcBorders>
            <w:vAlign w:val="center"/>
          </w:tcPr>
          <w:p w14:paraId="51625C10" w14:textId="02E66943" w:rsidR="002C4424" w:rsidRPr="007351BC" w:rsidRDefault="002C4424" w:rsidP="00C3483E">
            <w:pPr>
              <w:jc w:val="center"/>
              <w:rPr>
                <w:b/>
                <w:bCs/>
              </w:rPr>
            </w:pPr>
            <w:r w:rsidRPr="007351BC">
              <w:rPr>
                <w:b/>
                <w:bCs/>
              </w:rPr>
              <w:t>Optička gustoće (C+</w:t>
            </w:r>
            <w:r>
              <w:rPr>
                <w:b/>
                <w:bCs/>
              </w:rPr>
              <w:t>M</w:t>
            </w:r>
            <w:r w:rsidRPr="007351BC">
              <w:rPr>
                <w:b/>
                <w:bCs/>
              </w:rPr>
              <w:t>)</w:t>
            </w:r>
          </w:p>
        </w:tc>
      </w:tr>
      <w:tr w:rsidR="002C4424" w14:paraId="7189A2DF" w14:textId="77777777" w:rsidTr="000B4471">
        <w:trPr>
          <w:trHeight w:val="323"/>
        </w:trPr>
        <w:tc>
          <w:tcPr>
            <w:tcW w:w="988" w:type="dxa"/>
            <w:vMerge/>
            <w:tcBorders>
              <w:bottom w:val="single" w:sz="12" w:space="0" w:color="auto"/>
              <w:right w:val="single" w:sz="12" w:space="0" w:color="auto"/>
            </w:tcBorders>
            <w:vAlign w:val="center"/>
          </w:tcPr>
          <w:p w14:paraId="5A136424" w14:textId="77777777" w:rsidR="002C4424" w:rsidRDefault="002C4424" w:rsidP="00C3483E">
            <w:pPr>
              <w:jc w:val="center"/>
            </w:pPr>
          </w:p>
        </w:tc>
        <w:tc>
          <w:tcPr>
            <w:tcW w:w="2501" w:type="dxa"/>
            <w:tcBorders>
              <w:left w:val="single" w:sz="12" w:space="0" w:color="auto"/>
              <w:bottom w:val="single" w:sz="12" w:space="0" w:color="auto"/>
            </w:tcBorders>
            <w:vAlign w:val="center"/>
          </w:tcPr>
          <w:p w14:paraId="34F5AAD2" w14:textId="77777777" w:rsidR="002C4424" w:rsidRPr="007351BC" w:rsidRDefault="002C4424" w:rsidP="00C3483E">
            <w:pPr>
              <w:jc w:val="center"/>
              <w:rPr>
                <w:b/>
                <w:bCs/>
              </w:rPr>
            </w:pPr>
            <w:r w:rsidRPr="007351BC">
              <w:rPr>
                <w:b/>
                <w:bCs/>
              </w:rPr>
              <w:t>D</w:t>
            </w:r>
            <w:r w:rsidRPr="007351BC">
              <w:rPr>
                <w:b/>
                <w:bCs/>
                <w:vertAlign w:val="subscript"/>
              </w:rPr>
              <w:t>1</w:t>
            </w:r>
          </w:p>
        </w:tc>
        <w:tc>
          <w:tcPr>
            <w:tcW w:w="2502" w:type="dxa"/>
            <w:tcBorders>
              <w:bottom w:val="single" w:sz="12" w:space="0" w:color="auto"/>
            </w:tcBorders>
            <w:vAlign w:val="center"/>
          </w:tcPr>
          <w:p w14:paraId="4FA709CA" w14:textId="77777777" w:rsidR="002C4424" w:rsidRPr="007351BC" w:rsidRDefault="002C4424" w:rsidP="00C3483E">
            <w:pPr>
              <w:jc w:val="center"/>
              <w:rPr>
                <w:b/>
                <w:bCs/>
              </w:rPr>
            </w:pPr>
            <w:r w:rsidRPr="007351BC">
              <w:rPr>
                <w:b/>
                <w:bCs/>
              </w:rPr>
              <w:t>D</w:t>
            </w:r>
            <w:r w:rsidRPr="007351BC">
              <w:rPr>
                <w:b/>
                <w:bCs/>
                <w:vertAlign w:val="subscript"/>
              </w:rPr>
              <w:t>2</w:t>
            </w:r>
          </w:p>
        </w:tc>
        <w:tc>
          <w:tcPr>
            <w:tcW w:w="2502" w:type="dxa"/>
            <w:tcBorders>
              <w:bottom w:val="single" w:sz="12" w:space="0" w:color="auto"/>
            </w:tcBorders>
            <w:vAlign w:val="center"/>
          </w:tcPr>
          <w:p w14:paraId="562F5982" w14:textId="77777777" w:rsidR="002C4424" w:rsidRPr="007351BC" w:rsidRDefault="002C4424" w:rsidP="00C3483E">
            <w:pPr>
              <w:jc w:val="center"/>
              <w:rPr>
                <w:b/>
                <w:bCs/>
              </w:rPr>
            </w:pPr>
            <w:r w:rsidRPr="007351BC">
              <w:rPr>
                <w:b/>
                <w:bCs/>
              </w:rPr>
              <w:t>D</w:t>
            </w:r>
            <w:r w:rsidRPr="007351BC">
              <w:rPr>
                <w:b/>
                <w:bCs/>
                <w:vertAlign w:val="subscript"/>
              </w:rPr>
              <w:t>op</w:t>
            </w:r>
          </w:p>
        </w:tc>
      </w:tr>
      <w:tr w:rsidR="002C4424" w14:paraId="5B862BDF" w14:textId="77777777" w:rsidTr="000B4471">
        <w:trPr>
          <w:trHeight w:val="323"/>
        </w:trPr>
        <w:tc>
          <w:tcPr>
            <w:tcW w:w="988" w:type="dxa"/>
            <w:tcBorders>
              <w:top w:val="single" w:sz="12" w:space="0" w:color="auto"/>
              <w:right w:val="single" w:sz="12" w:space="0" w:color="auto"/>
            </w:tcBorders>
            <w:vAlign w:val="center"/>
          </w:tcPr>
          <w:p w14:paraId="483A2C43" w14:textId="4A249FA3" w:rsidR="002C4424" w:rsidRPr="007351BC" w:rsidRDefault="008869A6" w:rsidP="00C3483E">
            <w:pPr>
              <w:rPr>
                <w:b/>
                <w:bCs/>
              </w:rPr>
            </w:pPr>
            <w:r>
              <w:rPr>
                <w:b/>
                <w:bCs/>
              </w:rPr>
              <w:t>A</w:t>
            </w:r>
          </w:p>
        </w:tc>
        <w:tc>
          <w:tcPr>
            <w:tcW w:w="2501" w:type="dxa"/>
            <w:tcBorders>
              <w:top w:val="single" w:sz="12" w:space="0" w:color="auto"/>
              <w:left w:val="single" w:sz="12" w:space="0" w:color="auto"/>
            </w:tcBorders>
            <w:vAlign w:val="center"/>
          </w:tcPr>
          <w:p w14:paraId="7AC0EBDD" w14:textId="7B2844FB" w:rsidR="002C4424" w:rsidRDefault="00B81758" w:rsidP="00C3483E">
            <w:pPr>
              <w:jc w:val="center"/>
            </w:pPr>
            <w:r>
              <w:t xml:space="preserve">0,41 </w:t>
            </w:r>
            <w:r>
              <w:rPr>
                <w:rFonts w:cstheme="minorHAnsi"/>
              </w:rPr>
              <w:t xml:space="preserve">± </w:t>
            </w:r>
            <w:r>
              <w:t>0,01</w:t>
            </w:r>
          </w:p>
        </w:tc>
        <w:tc>
          <w:tcPr>
            <w:tcW w:w="2502" w:type="dxa"/>
            <w:tcBorders>
              <w:top w:val="single" w:sz="12" w:space="0" w:color="auto"/>
            </w:tcBorders>
            <w:vAlign w:val="center"/>
          </w:tcPr>
          <w:p w14:paraId="56258235" w14:textId="6D7F9C74" w:rsidR="002C4424" w:rsidRDefault="00B81758" w:rsidP="00C3483E">
            <w:pPr>
              <w:jc w:val="center"/>
            </w:pPr>
            <w:r>
              <w:t xml:space="preserve">1,23 </w:t>
            </w:r>
            <w:r>
              <w:rPr>
                <w:rFonts w:cstheme="minorHAnsi"/>
              </w:rPr>
              <w:t xml:space="preserve">± </w:t>
            </w:r>
            <w:r>
              <w:t>0,01</w:t>
            </w:r>
          </w:p>
        </w:tc>
        <w:tc>
          <w:tcPr>
            <w:tcW w:w="2502" w:type="dxa"/>
            <w:tcBorders>
              <w:top w:val="single" w:sz="12" w:space="0" w:color="auto"/>
            </w:tcBorders>
            <w:vAlign w:val="center"/>
          </w:tcPr>
          <w:p w14:paraId="78010E15" w14:textId="1F01B1D6" w:rsidR="002C4424" w:rsidRDefault="00B81758" w:rsidP="00C3483E">
            <w:pPr>
              <w:jc w:val="center"/>
            </w:pPr>
            <w:r>
              <w:t xml:space="preserve">1,26 </w:t>
            </w:r>
            <w:r>
              <w:rPr>
                <w:rFonts w:cstheme="minorHAnsi"/>
              </w:rPr>
              <w:t xml:space="preserve">± </w:t>
            </w:r>
            <w:r>
              <w:t>0,01</w:t>
            </w:r>
          </w:p>
        </w:tc>
      </w:tr>
      <w:tr w:rsidR="002C4424" w14:paraId="3C83C8DD" w14:textId="77777777" w:rsidTr="000B4471">
        <w:trPr>
          <w:trHeight w:val="323"/>
        </w:trPr>
        <w:tc>
          <w:tcPr>
            <w:tcW w:w="988" w:type="dxa"/>
            <w:tcBorders>
              <w:right w:val="single" w:sz="12" w:space="0" w:color="auto"/>
            </w:tcBorders>
            <w:vAlign w:val="center"/>
          </w:tcPr>
          <w:p w14:paraId="454DE7BF" w14:textId="4E00DEDB" w:rsidR="002C4424" w:rsidRPr="007351BC" w:rsidRDefault="008869A6" w:rsidP="00C3483E">
            <w:pPr>
              <w:rPr>
                <w:b/>
                <w:bCs/>
              </w:rPr>
            </w:pPr>
            <w:r>
              <w:rPr>
                <w:b/>
                <w:bCs/>
              </w:rPr>
              <w:t>B</w:t>
            </w:r>
          </w:p>
        </w:tc>
        <w:tc>
          <w:tcPr>
            <w:tcW w:w="2501" w:type="dxa"/>
            <w:tcBorders>
              <w:left w:val="single" w:sz="12" w:space="0" w:color="auto"/>
            </w:tcBorders>
            <w:vAlign w:val="center"/>
          </w:tcPr>
          <w:p w14:paraId="58C06D24" w14:textId="37B57CB4" w:rsidR="002C4424" w:rsidRDefault="00B81758" w:rsidP="00C3483E">
            <w:pPr>
              <w:jc w:val="center"/>
            </w:pPr>
            <w:r>
              <w:t xml:space="preserve">0,36 </w:t>
            </w:r>
            <w:r>
              <w:rPr>
                <w:rFonts w:cstheme="minorHAnsi"/>
              </w:rPr>
              <w:t>± 0,00</w:t>
            </w:r>
          </w:p>
        </w:tc>
        <w:tc>
          <w:tcPr>
            <w:tcW w:w="2502" w:type="dxa"/>
            <w:vAlign w:val="center"/>
          </w:tcPr>
          <w:p w14:paraId="6927E75A" w14:textId="3553ABF3" w:rsidR="002C4424" w:rsidRDefault="00B81758" w:rsidP="00C3483E">
            <w:pPr>
              <w:jc w:val="center"/>
            </w:pPr>
            <w:r>
              <w:t xml:space="preserve">1,28 </w:t>
            </w:r>
            <w:r>
              <w:rPr>
                <w:rFonts w:cstheme="minorHAnsi"/>
              </w:rPr>
              <w:t>± 0,02</w:t>
            </w:r>
          </w:p>
        </w:tc>
        <w:tc>
          <w:tcPr>
            <w:tcW w:w="2502" w:type="dxa"/>
            <w:vAlign w:val="center"/>
          </w:tcPr>
          <w:p w14:paraId="3AE34967" w14:textId="30F5571D" w:rsidR="002C4424" w:rsidRDefault="00B81758" w:rsidP="00C3483E">
            <w:pPr>
              <w:jc w:val="center"/>
            </w:pPr>
            <w:r>
              <w:t xml:space="preserve">1,20 </w:t>
            </w:r>
            <w:r>
              <w:rPr>
                <w:rFonts w:cstheme="minorHAnsi"/>
              </w:rPr>
              <w:t>± 0,02</w:t>
            </w:r>
          </w:p>
        </w:tc>
      </w:tr>
      <w:tr w:rsidR="002C4424" w14:paraId="44F38ED8" w14:textId="77777777" w:rsidTr="000B4471">
        <w:trPr>
          <w:trHeight w:val="323"/>
        </w:trPr>
        <w:tc>
          <w:tcPr>
            <w:tcW w:w="988" w:type="dxa"/>
            <w:tcBorders>
              <w:bottom w:val="single" w:sz="12" w:space="0" w:color="auto"/>
              <w:right w:val="single" w:sz="12" w:space="0" w:color="auto"/>
            </w:tcBorders>
            <w:vAlign w:val="center"/>
          </w:tcPr>
          <w:p w14:paraId="26BD94F6" w14:textId="65D81766" w:rsidR="002C4424" w:rsidRPr="007351BC" w:rsidRDefault="002C4424" w:rsidP="00C3483E">
            <w:pPr>
              <w:rPr>
                <w:b/>
                <w:bCs/>
              </w:rPr>
            </w:pPr>
            <w:r w:rsidRPr="007351BC">
              <w:rPr>
                <w:b/>
                <w:bCs/>
              </w:rPr>
              <w:t>C</w:t>
            </w:r>
          </w:p>
        </w:tc>
        <w:tc>
          <w:tcPr>
            <w:tcW w:w="2501" w:type="dxa"/>
            <w:tcBorders>
              <w:left w:val="single" w:sz="12" w:space="0" w:color="auto"/>
              <w:bottom w:val="single" w:sz="12" w:space="0" w:color="auto"/>
            </w:tcBorders>
            <w:vAlign w:val="center"/>
          </w:tcPr>
          <w:p w14:paraId="52087091" w14:textId="20DC1962" w:rsidR="002C4424" w:rsidRDefault="008020C1" w:rsidP="00C3483E">
            <w:pPr>
              <w:jc w:val="center"/>
            </w:pPr>
            <w:r>
              <w:t xml:space="preserve">0,38 </w:t>
            </w:r>
            <w:r>
              <w:rPr>
                <w:rFonts w:cstheme="minorHAnsi"/>
              </w:rPr>
              <w:t>± 0,01</w:t>
            </w:r>
          </w:p>
        </w:tc>
        <w:tc>
          <w:tcPr>
            <w:tcW w:w="2502" w:type="dxa"/>
            <w:tcBorders>
              <w:bottom w:val="single" w:sz="12" w:space="0" w:color="auto"/>
            </w:tcBorders>
            <w:vAlign w:val="center"/>
          </w:tcPr>
          <w:p w14:paraId="28D3444B" w14:textId="7EBAE20F" w:rsidR="002C4424" w:rsidRDefault="00B81758" w:rsidP="00C3483E">
            <w:pPr>
              <w:jc w:val="center"/>
            </w:pPr>
            <w:r>
              <w:t xml:space="preserve">1,28 </w:t>
            </w:r>
            <w:r>
              <w:rPr>
                <w:rFonts w:cstheme="minorHAnsi"/>
              </w:rPr>
              <w:t>± 0,02</w:t>
            </w:r>
          </w:p>
        </w:tc>
        <w:tc>
          <w:tcPr>
            <w:tcW w:w="2502" w:type="dxa"/>
            <w:tcBorders>
              <w:bottom w:val="single" w:sz="12" w:space="0" w:color="auto"/>
            </w:tcBorders>
            <w:vAlign w:val="center"/>
          </w:tcPr>
          <w:p w14:paraId="4BEFAE03" w14:textId="6D0BCDA7" w:rsidR="002C4424" w:rsidRDefault="00B81758" w:rsidP="00C3483E">
            <w:pPr>
              <w:jc w:val="center"/>
            </w:pPr>
            <w:r>
              <w:t xml:space="preserve">1,24 </w:t>
            </w:r>
            <w:r>
              <w:rPr>
                <w:rFonts w:cstheme="minorHAnsi"/>
              </w:rPr>
              <w:t>± 0,01</w:t>
            </w:r>
          </w:p>
        </w:tc>
      </w:tr>
      <w:tr w:rsidR="002C4424" w14:paraId="6A3A8176" w14:textId="77777777" w:rsidTr="000B4471">
        <w:trPr>
          <w:trHeight w:val="323"/>
        </w:trPr>
        <w:tc>
          <w:tcPr>
            <w:tcW w:w="988" w:type="dxa"/>
            <w:tcBorders>
              <w:top w:val="single" w:sz="12" w:space="0" w:color="auto"/>
              <w:right w:val="single" w:sz="12" w:space="0" w:color="auto"/>
            </w:tcBorders>
            <w:vAlign w:val="center"/>
          </w:tcPr>
          <w:p w14:paraId="4EBBC192" w14:textId="77777777" w:rsidR="002C4424" w:rsidRPr="007351BC" w:rsidRDefault="002C4424" w:rsidP="00C3483E">
            <w:pPr>
              <w:rPr>
                <w:b/>
                <w:bCs/>
              </w:rPr>
            </w:pPr>
            <w:r w:rsidRPr="007351BC">
              <w:rPr>
                <w:b/>
                <w:bCs/>
              </w:rPr>
              <w:t>UV</w:t>
            </w:r>
          </w:p>
        </w:tc>
        <w:tc>
          <w:tcPr>
            <w:tcW w:w="2501" w:type="dxa"/>
            <w:tcBorders>
              <w:top w:val="single" w:sz="12" w:space="0" w:color="auto"/>
              <w:left w:val="single" w:sz="12" w:space="0" w:color="auto"/>
            </w:tcBorders>
            <w:vAlign w:val="center"/>
          </w:tcPr>
          <w:p w14:paraId="13FDD45C" w14:textId="4F1BBE9D" w:rsidR="002C4424" w:rsidRDefault="008869A6" w:rsidP="00C3483E">
            <w:pPr>
              <w:jc w:val="center"/>
            </w:pPr>
            <w:r>
              <w:t xml:space="preserve">0,34 </w:t>
            </w:r>
            <w:r>
              <w:rPr>
                <w:rFonts w:cstheme="minorHAnsi"/>
              </w:rPr>
              <w:t xml:space="preserve">± </w:t>
            </w:r>
            <w:r>
              <w:t>0,00</w:t>
            </w:r>
          </w:p>
        </w:tc>
        <w:tc>
          <w:tcPr>
            <w:tcW w:w="2502" w:type="dxa"/>
            <w:tcBorders>
              <w:top w:val="single" w:sz="12" w:space="0" w:color="auto"/>
            </w:tcBorders>
            <w:vAlign w:val="center"/>
          </w:tcPr>
          <w:p w14:paraId="0BC88A7E" w14:textId="226169C3" w:rsidR="002C4424" w:rsidRDefault="008869A6" w:rsidP="00C3483E">
            <w:pPr>
              <w:jc w:val="center"/>
            </w:pPr>
            <w:r>
              <w:t xml:space="preserve">1,20 </w:t>
            </w:r>
            <w:r>
              <w:rPr>
                <w:rFonts w:cstheme="minorHAnsi"/>
              </w:rPr>
              <w:t xml:space="preserve">± </w:t>
            </w:r>
            <w:r>
              <w:t>0,02</w:t>
            </w:r>
          </w:p>
        </w:tc>
        <w:tc>
          <w:tcPr>
            <w:tcW w:w="2502" w:type="dxa"/>
            <w:tcBorders>
              <w:top w:val="single" w:sz="12" w:space="0" w:color="auto"/>
            </w:tcBorders>
            <w:vAlign w:val="center"/>
          </w:tcPr>
          <w:p w14:paraId="2775B8AD" w14:textId="33925C97" w:rsidR="002C4424" w:rsidRDefault="008869A6" w:rsidP="00C3483E">
            <w:pPr>
              <w:jc w:val="center"/>
            </w:pPr>
            <w:r>
              <w:t xml:space="preserve">1,23 </w:t>
            </w:r>
            <w:r>
              <w:rPr>
                <w:rFonts w:cstheme="minorHAnsi"/>
              </w:rPr>
              <w:t xml:space="preserve">± </w:t>
            </w:r>
            <w:r>
              <w:t>0,02</w:t>
            </w:r>
          </w:p>
        </w:tc>
      </w:tr>
    </w:tbl>
    <w:p w14:paraId="09F7DD4C" w14:textId="761FC665" w:rsidR="002C4424" w:rsidRDefault="002C4424" w:rsidP="002C4424">
      <w:pPr>
        <w:spacing w:line="240" w:lineRule="auto"/>
      </w:pPr>
      <w:r>
        <w:t xml:space="preserve">Tablica </w:t>
      </w:r>
      <w:r w:rsidR="003F2817">
        <w:t>7</w:t>
      </w:r>
      <w:r>
        <w:t>.</w:t>
      </w:r>
      <w:r w:rsidRPr="00545E2E">
        <w:t xml:space="preserve"> </w:t>
      </w:r>
      <w:proofErr w:type="spellStart"/>
      <w:r w:rsidR="00B81758">
        <w:t>Spektrofotometrijske</w:t>
      </w:r>
      <w:proofErr w:type="spellEnd"/>
      <w:r w:rsidR="00B81758">
        <w:t xml:space="preserve"> </w:t>
      </w:r>
      <w:r>
        <w:t>vrijednost</w:t>
      </w:r>
      <w:r w:rsidR="002D1861">
        <w:t>i</w:t>
      </w:r>
      <w:r>
        <w:t xml:space="preserve"> optičke gustoće za crnu boju </w:t>
      </w:r>
    </w:p>
    <w:tbl>
      <w:tblPr>
        <w:tblStyle w:val="Reetkatablice"/>
        <w:tblW w:w="0" w:type="auto"/>
        <w:tblLook w:val="04A0" w:firstRow="1" w:lastRow="0" w:firstColumn="1" w:lastColumn="0" w:noHBand="0" w:noVBand="1"/>
      </w:tblPr>
      <w:tblGrid>
        <w:gridCol w:w="988"/>
        <w:gridCol w:w="2501"/>
        <w:gridCol w:w="2502"/>
        <w:gridCol w:w="2502"/>
      </w:tblGrid>
      <w:tr w:rsidR="002C4424" w14:paraId="77DA88EE" w14:textId="77777777" w:rsidTr="000B4471">
        <w:trPr>
          <w:trHeight w:val="323"/>
        </w:trPr>
        <w:tc>
          <w:tcPr>
            <w:tcW w:w="988" w:type="dxa"/>
            <w:vMerge w:val="restart"/>
            <w:tcBorders>
              <w:right w:val="single" w:sz="12" w:space="0" w:color="auto"/>
            </w:tcBorders>
            <w:vAlign w:val="center"/>
          </w:tcPr>
          <w:p w14:paraId="04F16509" w14:textId="77777777" w:rsidR="002C4424" w:rsidRDefault="002C4424" w:rsidP="00C3483E">
            <w:pPr>
              <w:jc w:val="center"/>
            </w:pPr>
          </w:p>
        </w:tc>
        <w:tc>
          <w:tcPr>
            <w:tcW w:w="7505" w:type="dxa"/>
            <w:gridSpan w:val="3"/>
            <w:tcBorders>
              <w:left w:val="single" w:sz="12" w:space="0" w:color="auto"/>
            </w:tcBorders>
            <w:vAlign w:val="center"/>
          </w:tcPr>
          <w:p w14:paraId="3BBDB521" w14:textId="4CC6B670" w:rsidR="002C4424" w:rsidRPr="007351BC" w:rsidRDefault="002C4424" w:rsidP="00C3483E">
            <w:pPr>
              <w:jc w:val="center"/>
              <w:rPr>
                <w:b/>
                <w:bCs/>
              </w:rPr>
            </w:pPr>
            <w:r w:rsidRPr="007351BC">
              <w:rPr>
                <w:b/>
                <w:bCs/>
              </w:rPr>
              <w:t>Optička gustoće (C+</w:t>
            </w:r>
            <w:r>
              <w:rPr>
                <w:b/>
                <w:bCs/>
              </w:rPr>
              <w:t>M+Y</w:t>
            </w:r>
            <w:r w:rsidRPr="007351BC">
              <w:rPr>
                <w:b/>
                <w:bCs/>
              </w:rPr>
              <w:t>)</w:t>
            </w:r>
          </w:p>
        </w:tc>
      </w:tr>
      <w:tr w:rsidR="002C4424" w14:paraId="30070E8B" w14:textId="77777777" w:rsidTr="000B4471">
        <w:trPr>
          <w:trHeight w:val="323"/>
        </w:trPr>
        <w:tc>
          <w:tcPr>
            <w:tcW w:w="988" w:type="dxa"/>
            <w:vMerge/>
            <w:tcBorders>
              <w:bottom w:val="single" w:sz="12" w:space="0" w:color="auto"/>
              <w:right w:val="single" w:sz="12" w:space="0" w:color="auto"/>
            </w:tcBorders>
            <w:vAlign w:val="center"/>
          </w:tcPr>
          <w:p w14:paraId="15C3F96A" w14:textId="77777777" w:rsidR="002C4424" w:rsidRDefault="002C4424" w:rsidP="00C3483E">
            <w:pPr>
              <w:jc w:val="center"/>
            </w:pPr>
          </w:p>
        </w:tc>
        <w:tc>
          <w:tcPr>
            <w:tcW w:w="2501" w:type="dxa"/>
            <w:tcBorders>
              <w:left w:val="single" w:sz="12" w:space="0" w:color="auto"/>
              <w:bottom w:val="single" w:sz="12" w:space="0" w:color="auto"/>
            </w:tcBorders>
            <w:vAlign w:val="center"/>
          </w:tcPr>
          <w:p w14:paraId="1A44212A" w14:textId="77777777" w:rsidR="002C4424" w:rsidRPr="007351BC" w:rsidRDefault="002C4424" w:rsidP="00C3483E">
            <w:pPr>
              <w:jc w:val="center"/>
              <w:rPr>
                <w:b/>
                <w:bCs/>
              </w:rPr>
            </w:pPr>
            <w:r w:rsidRPr="007351BC">
              <w:rPr>
                <w:b/>
                <w:bCs/>
              </w:rPr>
              <w:t>D</w:t>
            </w:r>
            <w:r w:rsidRPr="007351BC">
              <w:rPr>
                <w:b/>
                <w:bCs/>
                <w:vertAlign w:val="subscript"/>
              </w:rPr>
              <w:t>1</w:t>
            </w:r>
          </w:p>
        </w:tc>
        <w:tc>
          <w:tcPr>
            <w:tcW w:w="2502" w:type="dxa"/>
            <w:tcBorders>
              <w:bottom w:val="single" w:sz="12" w:space="0" w:color="auto"/>
            </w:tcBorders>
            <w:vAlign w:val="center"/>
          </w:tcPr>
          <w:p w14:paraId="42B910F0" w14:textId="77777777" w:rsidR="002C4424" w:rsidRPr="007351BC" w:rsidRDefault="002C4424" w:rsidP="00C3483E">
            <w:pPr>
              <w:jc w:val="center"/>
              <w:rPr>
                <w:b/>
                <w:bCs/>
              </w:rPr>
            </w:pPr>
            <w:r w:rsidRPr="007351BC">
              <w:rPr>
                <w:b/>
                <w:bCs/>
              </w:rPr>
              <w:t>D</w:t>
            </w:r>
            <w:r w:rsidRPr="007351BC">
              <w:rPr>
                <w:b/>
                <w:bCs/>
                <w:vertAlign w:val="subscript"/>
              </w:rPr>
              <w:t>2</w:t>
            </w:r>
          </w:p>
        </w:tc>
        <w:tc>
          <w:tcPr>
            <w:tcW w:w="2502" w:type="dxa"/>
            <w:tcBorders>
              <w:bottom w:val="single" w:sz="12" w:space="0" w:color="auto"/>
            </w:tcBorders>
            <w:vAlign w:val="center"/>
          </w:tcPr>
          <w:p w14:paraId="50CBA85E" w14:textId="77777777" w:rsidR="002C4424" w:rsidRPr="007351BC" w:rsidRDefault="002C4424" w:rsidP="00C3483E">
            <w:pPr>
              <w:jc w:val="center"/>
              <w:rPr>
                <w:b/>
                <w:bCs/>
              </w:rPr>
            </w:pPr>
            <w:r w:rsidRPr="007351BC">
              <w:rPr>
                <w:b/>
                <w:bCs/>
              </w:rPr>
              <w:t>D</w:t>
            </w:r>
            <w:r w:rsidRPr="007351BC">
              <w:rPr>
                <w:b/>
                <w:bCs/>
                <w:vertAlign w:val="subscript"/>
              </w:rPr>
              <w:t>op</w:t>
            </w:r>
          </w:p>
        </w:tc>
      </w:tr>
      <w:tr w:rsidR="002C4424" w14:paraId="5D200111" w14:textId="77777777" w:rsidTr="000B4471">
        <w:trPr>
          <w:trHeight w:val="323"/>
        </w:trPr>
        <w:tc>
          <w:tcPr>
            <w:tcW w:w="988" w:type="dxa"/>
            <w:tcBorders>
              <w:top w:val="single" w:sz="12" w:space="0" w:color="auto"/>
              <w:right w:val="single" w:sz="12" w:space="0" w:color="auto"/>
            </w:tcBorders>
            <w:vAlign w:val="center"/>
          </w:tcPr>
          <w:p w14:paraId="19C5AFA8" w14:textId="54CB5EDE" w:rsidR="002C4424" w:rsidRPr="007351BC" w:rsidRDefault="008869A6" w:rsidP="00C3483E">
            <w:pPr>
              <w:rPr>
                <w:b/>
                <w:bCs/>
              </w:rPr>
            </w:pPr>
            <w:r>
              <w:rPr>
                <w:b/>
                <w:bCs/>
              </w:rPr>
              <w:t>A</w:t>
            </w:r>
          </w:p>
        </w:tc>
        <w:tc>
          <w:tcPr>
            <w:tcW w:w="2501" w:type="dxa"/>
            <w:tcBorders>
              <w:top w:val="single" w:sz="12" w:space="0" w:color="auto"/>
              <w:left w:val="single" w:sz="12" w:space="0" w:color="auto"/>
            </w:tcBorders>
            <w:vAlign w:val="center"/>
          </w:tcPr>
          <w:p w14:paraId="4FF08C9B" w14:textId="1CD3DB04" w:rsidR="002C4424" w:rsidRDefault="00B81758" w:rsidP="00C3483E">
            <w:pPr>
              <w:jc w:val="center"/>
            </w:pPr>
            <w:r>
              <w:t xml:space="preserve">0,15 </w:t>
            </w:r>
            <w:r>
              <w:rPr>
                <w:rFonts w:cstheme="minorHAnsi"/>
              </w:rPr>
              <w:t>±</w:t>
            </w:r>
            <w:r>
              <w:t xml:space="preserve"> 0,00</w:t>
            </w:r>
          </w:p>
        </w:tc>
        <w:tc>
          <w:tcPr>
            <w:tcW w:w="2502" w:type="dxa"/>
            <w:tcBorders>
              <w:top w:val="single" w:sz="12" w:space="0" w:color="auto"/>
            </w:tcBorders>
            <w:vAlign w:val="center"/>
          </w:tcPr>
          <w:p w14:paraId="5A4F0893" w14:textId="4DA4F44E" w:rsidR="002C4424" w:rsidRDefault="00B81758" w:rsidP="00C3483E">
            <w:pPr>
              <w:jc w:val="center"/>
            </w:pPr>
            <w:r>
              <w:t xml:space="preserve">1,16 </w:t>
            </w:r>
            <w:r>
              <w:rPr>
                <w:rFonts w:cstheme="minorHAnsi"/>
              </w:rPr>
              <w:t>±</w:t>
            </w:r>
            <w:r>
              <w:t xml:space="preserve"> 0,02</w:t>
            </w:r>
          </w:p>
        </w:tc>
        <w:tc>
          <w:tcPr>
            <w:tcW w:w="2502" w:type="dxa"/>
            <w:tcBorders>
              <w:top w:val="single" w:sz="12" w:space="0" w:color="auto"/>
            </w:tcBorders>
            <w:vAlign w:val="center"/>
          </w:tcPr>
          <w:p w14:paraId="2508C951" w14:textId="2280AD15" w:rsidR="002C4424" w:rsidRDefault="00B81758" w:rsidP="00B81758">
            <w:pPr>
              <w:jc w:val="center"/>
            </w:pPr>
            <w:r>
              <w:t xml:space="preserve">1,28 </w:t>
            </w:r>
            <w:r>
              <w:rPr>
                <w:rFonts w:cstheme="minorHAnsi"/>
              </w:rPr>
              <w:t>±</w:t>
            </w:r>
            <w:r>
              <w:t xml:space="preserve"> 0,02</w:t>
            </w:r>
          </w:p>
        </w:tc>
      </w:tr>
      <w:tr w:rsidR="002C4424" w14:paraId="5D7BCF75" w14:textId="77777777" w:rsidTr="000B4471">
        <w:trPr>
          <w:trHeight w:val="323"/>
        </w:trPr>
        <w:tc>
          <w:tcPr>
            <w:tcW w:w="988" w:type="dxa"/>
            <w:tcBorders>
              <w:right w:val="single" w:sz="12" w:space="0" w:color="auto"/>
            </w:tcBorders>
            <w:vAlign w:val="center"/>
          </w:tcPr>
          <w:p w14:paraId="2FD5BE72" w14:textId="24ED9983" w:rsidR="002C4424" w:rsidRPr="007351BC" w:rsidRDefault="008869A6" w:rsidP="00C3483E">
            <w:pPr>
              <w:rPr>
                <w:b/>
                <w:bCs/>
              </w:rPr>
            </w:pPr>
            <w:r>
              <w:rPr>
                <w:b/>
                <w:bCs/>
              </w:rPr>
              <w:t>B</w:t>
            </w:r>
          </w:p>
        </w:tc>
        <w:tc>
          <w:tcPr>
            <w:tcW w:w="2501" w:type="dxa"/>
            <w:tcBorders>
              <w:left w:val="single" w:sz="12" w:space="0" w:color="auto"/>
            </w:tcBorders>
            <w:vAlign w:val="center"/>
          </w:tcPr>
          <w:p w14:paraId="35F7EA04" w14:textId="546551E7" w:rsidR="002C4424" w:rsidRDefault="00B81758" w:rsidP="00C3483E">
            <w:pPr>
              <w:jc w:val="center"/>
            </w:pPr>
            <w:r>
              <w:t xml:space="preserve">0,15 </w:t>
            </w:r>
            <w:r>
              <w:rPr>
                <w:rFonts w:cstheme="minorHAnsi"/>
              </w:rPr>
              <w:t>± 0,01</w:t>
            </w:r>
          </w:p>
        </w:tc>
        <w:tc>
          <w:tcPr>
            <w:tcW w:w="2502" w:type="dxa"/>
            <w:vAlign w:val="center"/>
          </w:tcPr>
          <w:p w14:paraId="02D963B0" w14:textId="4D0216AF" w:rsidR="002C4424" w:rsidRDefault="00B81758" w:rsidP="00C3483E">
            <w:pPr>
              <w:jc w:val="center"/>
            </w:pPr>
            <w:r>
              <w:t xml:space="preserve">1,17 </w:t>
            </w:r>
            <w:r>
              <w:rPr>
                <w:rFonts w:cstheme="minorHAnsi"/>
              </w:rPr>
              <w:t>± 0,02</w:t>
            </w:r>
          </w:p>
        </w:tc>
        <w:tc>
          <w:tcPr>
            <w:tcW w:w="2502" w:type="dxa"/>
            <w:vAlign w:val="center"/>
          </w:tcPr>
          <w:p w14:paraId="68D20E4F" w14:textId="6AAE9424" w:rsidR="002C4424" w:rsidRDefault="00B81758" w:rsidP="00C3483E">
            <w:pPr>
              <w:jc w:val="center"/>
            </w:pPr>
            <w:r>
              <w:t xml:space="preserve">1,36 </w:t>
            </w:r>
            <w:r>
              <w:rPr>
                <w:rFonts w:cstheme="minorHAnsi"/>
              </w:rPr>
              <w:t>± 0,02</w:t>
            </w:r>
          </w:p>
        </w:tc>
      </w:tr>
      <w:tr w:rsidR="002C4424" w14:paraId="533DE4CD" w14:textId="77777777" w:rsidTr="000B4471">
        <w:trPr>
          <w:trHeight w:val="323"/>
        </w:trPr>
        <w:tc>
          <w:tcPr>
            <w:tcW w:w="988" w:type="dxa"/>
            <w:tcBorders>
              <w:bottom w:val="single" w:sz="12" w:space="0" w:color="auto"/>
              <w:right w:val="single" w:sz="12" w:space="0" w:color="auto"/>
            </w:tcBorders>
            <w:vAlign w:val="center"/>
          </w:tcPr>
          <w:p w14:paraId="71D2956A" w14:textId="7A0CFE10" w:rsidR="002C4424" w:rsidRPr="007351BC" w:rsidRDefault="002C4424" w:rsidP="00C3483E">
            <w:pPr>
              <w:rPr>
                <w:b/>
                <w:bCs/>
              </w:rPr>
            </w:pPr>
            <w:r w:rsidRPr="007351BC">
              <w:rPr>
                <w:b/>
                <w:bCs/>
              </w:rPr>
              <w:t>C</w:t>
            </w:r>
          </w:p>
        </w:tc>
        <w:tc>
          <w:tcPr>
            <w:tcW w:w="2501" w:type="dxa"/>
            <w:tcBorders>
              <w:left w:val="single" w:sz="12" w:space="0" w:color="auto"/>
              <w:bottom w:val="single" w:sz="12" w:space="0" w:color="auto"/>
            </w:tcBorders>
            <w:vAlign w:val="center"/>
          </w:tcPr>
          <w:p w14:paraId="36BB0283" w14:textId="37303E1F" w:rsidR="002C4424" w:rsidRDefault="00B81758" w:rsidP="00C3483E">
            <w:pPr>
              <w:jc w:val="center"/>
            </w:pPr>
            <w:r>
              <w:t xml:space="preserve">0,15 </w:t>
            </w:r>
            <w:r>
              <w:rPr>
                <w:rFonts w:cstheme="minorHAnsi"/>
              </w:rPr>
              <w:t>± 0,01</w:t>
            </w:r>
          </w:p>
        </w:tc>
        <w:tc>
          <w:tcPr>
            <w:tcW w:w="2502" w:type="dxa"/>
            <w:tcBorders>
              <w:bottom w:val="single" w:sz="12" w:space="0" w:color="auto"/>
            </w:tcBorders>
            <w:vAlign w:val="center"/>
          </w:tcPr>
          <w:p w14:paraId="3F5C30EF" w14:textId="4F19953C" w:rsidR="002C4424" w:rsidRDefault="00B81758" w:rsidP="00C3483E">
            <w:pPr>
              <w:jc w:val="center"/>
            </w:pPr>
            <w:r>
              <w:t xml:space="preserve">1,38 </w:t>
            </w:r>
            <w:r>
              <w:rPr>
                <w:rFonts w:cstheme="minorHAnsi"/>
              </w:rPr>
              <w:t>± 0,04</w:t>
            </w:r>
          </w:p>
        </w:tc>
        <w:tc>
          <w:tcPr>
            <w:tcW w:w="2502" w:type="dxa"/>
            <w:tcBorders>
              <w:bottom w:val="single" w:sz="12" w:space="0" w:color="auto"/>
            </w:tcBorders>
            <w:vAlign w:val="center"/>
          </w:tcPr>
          <w:p w14:paraId="4ECE1664" w14:textId="38B54156" w:rsidR="002C4424" w:rsidRDefault="00B81758" w:rsidP="00C3483E">
            <w:pPr>
              <w:jc w:val="center"/>
            </w:pPr>
            <w:r>
              <w:t xml:space="preserve">1,33 </w:t>
            </w:r>
            <w:r>
              <w:rPr>
                <w:rFonts w:cstheme="minorHAnsi"/>
              </w:rPr>
              <w:t>± 0,02</w:t>
            </w:r>
          </w:p>
        </w:tc>
      </w:tr>
      <w:tr w:rsidR="002C4424" w14:paraId="3E50FA0B" w14:textId="77777777" w:rsidTr="000B4471">
        <w:trPr>
          <w:trHeight w:val="323"/>
        </w:trPr>
        <w:tc>
          <w:tcPr>
            <w:tcW w:w="988" w:type="dxa"/>
            <w:tcBorders>
              <w:top w:val="single" w:sz="12" w:space="0" w:color="auto"/>
              <w:right w:val="single" w:sz="12" w:space="0" w:color="auto"/>
            </w:tcBorders>
            <w:vAlign w:val="center"/>
          </w:tcPr>
          <w:p w14:paraId="087F6A96" w14:textId="77777777" w:rsidR="002C4424" w:rsidRPr="007351BC" w:rsidRDefault="002C4424" w:rsidP="00C3483E">
            <w:pPr>
              <w:rPr>
                <w:b/>
                <w:bCs/>
              </w:rPr>
            </w:pPr>
            <w:r w:rsidRPr="007351BC">
              <w:rPr>
                <w:b/>
                <w:bCs/>
              </w:rPr>
              <w:t>UV</w:t>
            </w:r>
          </w:p>
        </w:tc>
        <w:tc>
          <w:tcPr>
            <w:tcW w:w="2501" w:type="dxa"/>
            <w:tcBorders>
              <w:top w:val="single" w:sz="12" w:space="0" w:color="auto"/>
              <w:left w:val="single" w:sz="12" w:space="0" w:color="auto"/>
            </w:tcBorders>
            <w:vAlign w:val="center"/>
          </w:tcPr>
          <w:p w14:paraId="1B28B55E" w14:textId="0B4632AF" w:rsidR="002C4424" w:rsidRDefault="008020C1" w:rsidP="00C3483E">
            <w:pPr>
              <w:jc w:val="center"/>
            </w:pPr>
            <w:r>
              <w:t xml:space="preserve">0,13 </w:t>
            </w:r>
            <w:r>
              <w:rPr>
                <w:rFonts w:cstheme="minorHAnsi"/>
              </w:rPr>
              <w:t>±</w:t>
            </w:r>
            <w:r>
              <w:t xml:space="preserve"> 0,00</w:t>
            </w:r>
          </w:p>
        </w:tc>
        <w:tc>
          <w:tcPr>
            <w:tcW w:w="2502" w:type="dxa"/>
            <w:tcBorders>
              <w:top w:val="single" w:sz="12" w:space="0" w:color="auto"/>
            </w:tcBorders>
            <w:vAlign w:val="center"/>
          </w:tcPr>
          <w:p w14:paraId="03C28575" w14:textId="266BA733" w:rsidR="002C4424" w:rsidRDefault="008020C1" w:rsidP="00C3483E">
            <w:pPr>
              <w:jc w:val="center"/>
            </w:pPr>
            <w:r>
              <w:t xml:space="preserve">1,17 </w:t>
            </w:r>
            <w:r>
              <w:rPr>
                <w:rFonts w:cstheme="minorHAnsi"/>
              </w:rPr>
              <w:t xml:space="preserve">± </w:t>
            </w:r>
            <w:r>
              <w:t>0,02</w:t>
            </w:r>
          </w:p>
        </w:tc>
        <w:tc>
          <w:tcPr>
            <w:tcW w:w="2502" w:type="dxa"/>
            <w:tcBorders>
              <w:top w:val="single" w:sz="12" w:space="0" w:color="auto"/>
            </w:tcBorders>
            <w:vAlign w:val="center"/>
          </w:tcPr>
          <w:p w14:paraId="588696B8" w14:textId="21E91BA5" w:rsidR="002C4424" w:rsidRDefault="008020C1" w:rsidP="00C3483E">
            <w:pPr>
              <w:jc w:val="center"/>
            </w:pPr>
            <w:r>
              <w:t xml:space="preserve">1,30 </w:t>
            </w:r>
            <w:r>
              <w:rPr>
                <w:rFonts w:cstheme="minorHAnsi"/>
              </w:rPr>
              <w:t xml:space="preserve">± </w:t>
            </w:r>
            <w:r>
              <w:t>0,01</w:t>
            </w:r>
          </w:p>
        </w:tc>
      </w:tr>
    </w:tbl>
    <w:p w14:paraId="37852561" w14:textId="77777777" w:rsidR="002C4424" w:rsidRDefault="002C4424" w:rsidP="00545E2E"/>
    <w:p w14:paraId="79E8D902" w14:textId="6CD49C68" w:rsidR="00461DE9" w:rsidRDefault="003E7664" w:rsidP="00E26FB8">
      <w:pPr>
        <w:spacing w:line="360" w:lineRule="auto"/>
        <w:jc w:val="both"/>
      </w:pPr>
      <w:r>
        <w:t xml:space="preserve">Prije usporedbe rezultata važno je napomenuti kako </w:t>
      </w:r>
      <w:r w:rsidRPr="00461DE9">
        <w:t>D</w:t>
      </w:r>
      <w:r w:rsidRPr="00461DE9">
        <w:rPr>
          <w:vertAlign w:val="subscript"/>
        </w:rPr>
        <w:t>1</w:t>
      </w:r>
      <w:r w:rsidRPr="00461DE9">
        <w:t xml:space="preserve"> označava referentnu optičku gustoću prve otisnute boje, D</w:t>
      </w:r>
      <w:r>
        <w:rPr>
          <w:vertAlign w:val="subscript"/>
        </w:rPr>
        <w:t>2</w:t>
      </w:r>
      <w:r w:rsidRPr="00461DE9">
        <w:t xml:space="preserve"> referentnu optičku gustoću druge boje pri tisku na podlogu, a D</w:t>
      </w:r>
      <w:r w:rsidRPr="00461DE9">
        <w:rPr>
          <w:vertAlign w:val="subscript"/>
        </w:rPr>
        <w:t xml:space="preserve">op </w:t>
      </w:r>
      <w:r w:rsidRPr="00461DE9">
        <w:t xml:space="preserve">optičku gustoću druge boje otisnute preko prve boje, odnosno njezin stvarni prijenos na prethodno otisnuti sloj. </w:t>
      </w:r>
      <w:r w:rsidR="007B08C0" w:rsidRPr="007B08C0">
        <w:t>Usporedbom konvencionalnih tiskarskih boja (</w:t>
      </w:r>
      <w:r w:rsidR="00B81758">
        <w:t>A</w:t>
      </w:r>
      <w:r w:rsidR="007B08C0" w:rsidRPr="007B08C0">
        <w:t xml:space="preserve">, </w:t>
      </w:r>
      <w:r w:rsidR="00B81758">
        <w:t>B</w:t>
      </w:r>
      <w:r w:rsidR="007B08C0" w:rsidRPr="007B08C0">
        <w:t xml:space="preserve"> i C) s UV-sušećom bojom uočene su određene razlike tijekom prijenosa boje. </w:t>
      </w:r>
      <w:r w:rsidR="00E20F16" w:rsidRPr="00E20F16">
        <w:t>Kod zelenog uzorka (Tablica 4.) najveć</w:t>
      </w:r>
      <w:r w:rsidR="00E20F16">
        <w:t>a</w:t>
      </w:r>
      <w:r w:rsidR="00E20F16" w:rsidRPr="00E20F16">
        <w:t xml:space="preserve"> D</w:t>
      </w:r>
      <w:r w:rsidR="00E20F16" w:rsidRPr="00E20F16">
        <w:rPr>
          <w:vertAlign w:val="subscript"/>
        </w:rPr>
        <w:t>op</w:t>
      </w:r>
      <w:r w:rsidR="00E20F16" w:rsidRPr="00E20F16">
        <w:t xml:space="preserve"> vrijednost ostvaren</w:t>
      </w:r>
      <w:r w:rsidR="00E20F16">
        <w:t>a</w:t>
      </w:r>
      <w:r w:rsidR="00E20F16" w:rsidRPr="00E20F16">
        <w:t xml:space="preserve"> </w:t>
      </w:r>
      <w:r w:rsidR="00E20F16">
        <w:t>je</w:t>
      </w:r>
      <w:r w:rsidR="00E20F16" w:rsidRPr="00E20F16">
        <w:t xml:space="preserve"> kod konvencionaln</w:t>
      </w:r>
      <w:r w:rsidR="00E20F16">
        <w:t>e</w:t>
      </w:r>
      <w:r w:rsidR="00E20F16" w:rsidRPr="00E20F16">
        <w:t xml:space="preserve"> boj</w:t>
      </w:r>
      <w:r w:rsidR="00E20F16">
        <w:t>e</w:t>
      </w:r>
      <w:r w:rsidR="00E20F16" w:rsidRPr="00E20F16">
        <w:t xml:space="preserve"> A, dok </w:t>
      </w:r>
      <w:r w:rsidR="00E20F16">
        <w:t xml:space="preserve">je najnižu vrijednost ostvarila UV-sušeća boja </w:t>
      </w:r>
      <w:r w:rsidR="00E20F16" w:rsidRPr="00E20F16">
        <w:t>što upućuje na nešto slabiji prijenos druge boje na prethodno otisnuti sloj.</w:t>
      </w:r>
      <w:r w:rsidR="00E20F16">
        <w:t xml:space="preserve"> Kod konvencionalne boje C vrijednost D</w:t>
      </w:r>
      <w:r w:rsidR="00E20F16" w:rsidRPr="00E20F16">
        <w:rPr>
          <w:vertAlign w:val="subscript"/>
        </w:rPr>
        <w:t>2</w:t>
      </w:r>
      <w:r w:rsidR="00E20F16">
        <w:t xml:space="preserve"> je veća od D</w:t>
      </w:r>
      <w:r w:rsidR="00E20F16" w:rsidRPr="00E20F16">
        <w:rPr>
          <w:vertAlign w:val="subscript"/>
        </w:rPr>
        <w:t>op</w:t>
      </w:r>
      <w:r w:rsidR="00E20F16">
        <w:t>, odnosno d</w:t>
      </w:r>
      <w:r w:rsidR="00E20F16" w:rsidRPr="00E20F16">
        <w:t>ruga boja prenesena na prethodno otisnutu boju ostvarila je nešto manju optičku gustoću nego kada je otisnuta izravno na podlogu, što ukazuje na djelomično smanjenje prijenosa boje uslijed interakcije dvaju slojeva boje.</w:t>
      </w:r>
      <w:r w:rsidR="00685B68" w:rsidRPr="00685B68">
        <w:t xml:space="preserve"> Zeleni uzorak pokazuje najveće varijacije D</w:t>
      </w:r>
      <w:r w:rsidR="00685B68" w:rsidRPr="00685B68">
        <w:rPr>
          <w:vertAlign w:val="subscript"/>
        </w:rPr>
        <w:t>op</w:t>
      </w:r>
      <w:r w:rsidR="00685B68" w:rsidRPr="00685B68">
        <w:t xml:space="preserve"> vrijednosti u odnosu na ostale analizirane uzorke</w:t>
      </w:r>
      <w:r w:rsidR="00685B68">
        <w:t xml:space="preserve">, </w:t>
      </w:r>
      <w:r w:rsidR="00685B68" w:rsidRPr="00685B68">
        <w:t>pri čemu je UV-sušeća boja ostvarila najnižu D</w:t>
      </w:r>
      <w:r w:rsidR="00685B68" w:rsidRPr="00685B68">
        <w:rPr>
          <w:vertAlign w:val="subscript"/>
        </w:rPr>
        <w:t>op</w:t>
      </w:r>
      <w:r w:rsidR="00685B68" w:rsidRPr="00685B68">
        <w:t xml:space="preserve"> vrijednost među svim promatranim uzorcima</w:t>
      </w:r>
      <w:r w:rsidR="00685B68">
        <w:t xml:space="preserve"> (D</w:t>
      </w:r>
      <w:r w:rsidR="00685B68" w:rsidRPr="00685B68">
        <w:rPr>
          <w:vertAlign w:val="subscript"/>
        </w:rPr>
        <w:t>op</w:t>
      </w:r>
      <w:r w:rsidR="00685B68">
        <w:t xml:space="preserve"> = </w:t>
      </w:r>
      <w:r w:rsidR="00685B68" w:rsidRPr="000B4471">
        <w:t xml:space="preserve">1,06 </w:t>
      </w:r>
      <w:r w:rsidR="00685B68" w:rsidRPr="000B4471">
        <w:rPr>
          <w:rFonts w:cstheme="minorHAnsi"/>
        </w:rPr>
        <w:t xml:space="preserve">± </w:t>
      </w:r>
      <w:r w:rsidR="00685B68" w:rsidRPr="000B4471">
        <w:t>0,01</w:t>
      </w:r>
      <w:r w:rsidR="00685B68">
        <w:t>)</w:t>
      </w:r>
      <w:r w:rsidR="00685B68" w:rsidRPr="00685B68">
        <w:t xml:space="preserve">. </w:t>
      </w:r>
      <w:r w:rsidR="006C0B2E" w:rsidRPr="005F6E70">
        <w:t xml:space="preserve">Rezultati prikazani u Tablici </w:t>
      </w:r>
      <w:r w:rsidR="00604BC3">
        <w:t>5.</w:t>
      </w:r>
      <w:r w:rsidR="006C0B2E" w:rsidRPr="005F6E70">
        <w:t xml:space="preserve"> za crveni uzorak pokazuju da </w:t>
      </w:r>
      <w:r w:rsidR="00A75CA0">
        <w:t xml:space="preserve">su varijacije </w:t>
      </w:r>
      <w:r w:rsidR="007116AA">
        <w:t>vrijednosti D</w:t>
      </w:r>
      <w:r w:rsidR="007116AA">
        <w:rPr>
          <w:vertAlign w:val="subscript"/>
        </w:rPr>
        <w:t xml:space="preserve">op </w:t>
      </w:r>
      <w:r w:rsidR="007116AA" w:rsidRPr="007116AA">
        <w:t>za sve promatrane boje</w:t>
      </w:r>
      <w:r w:rsidR="00A75CA0">
        <w:t xml:space="preserve"> male te </w:t>
      </w:r>
      <w:r w:rsidR="00E20F16">
        <w:t>najveć</w:t>
      </w:r>
      <w:r w:rsidR="00A75CA0">
        <w:t>u vrijednost</w:t>
      </w:r>
      <w:r w:rsidR="00E20F16">
        <w:t xml:space="preserve"> D</w:t>
      </w:r>
      <w:r w:rsidR="00E20F16" w:rsidRPr="00A75CA0">
        <w:rPr>
          <w:vertAlign w:val="subscript"/>
        </w:rPr>
        <w:t>op</w:t>
      </w:r>
      <w:r w:rsidR="00E20F16">
        <w:t xml:space="preserve"> ima </w:t>
      </w:r>
      <w:r w:rsidR="00A75CA0">
        <w:t>konvencionalna</w:t>
      </w:r>
      <w:r w:rsidR="00E20F16">
        <w:t xml:space="preserve"> boja C</w:t>
      </w:r>
      <w:r w:rsidR="00A75CA0">
        <w:t>, dok najmanju konvencionalna boja A. Vrijednosti D</w:t>
      </w:r>
      <w:r w:rsidR="00A75CA0" w:rsidRPr="00A75CA0">
        <w:rPr>
          <w:vertAlign w:val="subscript"/>
        </w:rPr>
        <w:t>op</w:t>
      </w:r>
      <w:r w:rsidR="00A75CA0">
        <w:t xml:space="preserve"> kod svih promatranih boja su veće od D</w:t>
      </w:r>
      <w:r w:rsidR="00A75CA0" w:rsidRPr="00A75CA0">
        <w:rPr>
          <w:vertAlign w:val="subscript"/>
        </w:rPr>
        <w:t>2</w:t>
      </w:r>
      <w:r w:rsidR="00A75CA0">
        <w:t>, što prikazuje kako je optička gustoće d</w:t>
      </w:r>
      <w:r w:rsidR="00A75CA0" w:rsidRPr="00E20F16">
        <w:t>rug</w:t>
      </w:r>
      <w:r w:rsidR="00A75CA0">
        <w:t>e</w:t>
      </w:r>
      <w:r w:rsidR="00A75CA0" w:rsidRPr="00E20F16">
        <w:t xml:space="preserve"> boj</w:t>
      </w:r>
      <w:r w:rsidR="00A75CA0">
        <w:t>e</w:t>
      </w:r>
      <w:r w:rsidR="00A75CA0" w:rsidRPr="00E20F16">
        <w:t xml:space="preserve"> prenesen</w:t>
      </w:r>
      <w:r w:rsidR="00A75CA0">
        <w:t>e</w:t>
      </w:r>
      <w:r w:rsidR="00A75CA0" w:rsidRPr="00E20F16">
        <w:t xml:space="preserve"> na prethodn</w:t>
      </w:r>
      <w:r w:rsidR="00A75CA0">
        <w:t>o</w:t>
      </w:r>
      <w:r w:rsidR="00A75CA0" w:rsidRPr="00E20F16">
        <w:t xml:space="preserve"> otisnutu boju </w:t>
      </w:r>
      <w:r w:rsidR="00A75CA0">
        <w:t xml:space="preserve">veća </w:t>
      </w:r>
      <w:r w:rsidR="00A75CA0" w:rsidRPr="00E20F16">
        <w:t>nego kada je otisnuta izravno na podlogu</w:t>
      </w:r>
      <w:r w:rsidR="00AB6878">
        <w:t>.</w:t>
      </w:r>
      <w:r w:rsidR="00E02BD7">
        <w:t xml:space="preserve"> Od svih promatranih uzoraka najveću D</w:t>
      </w:r>
      <w:r w:rsidR="00E02BD7" w:rsidRPr="00E02BD7">
        <w:rPr>
          <w:vertAlign w:val="subscript"/>
        </w:rPr>
        <w:t xml:space="preserve">op </w:t>
      </w:r>
      <w:r w:rsidR="00E02BD7">
        <w:t xml:space="preserve">vrijednost je imao crveni uzorak, konvencionalne boje C. </w:t>
      </w:r>
      <w:r w:rsidR="00AB6878">
        <w:t xml:space="preserve"> </w:t>
      </w:r>
      <w:r w:rsidR="00A75CA0" w:rsidRPr="00A75CA0">
        <w:t xml:space="preserve">Kod plavog uzorka (Tablica 6.), kod kojega je posljednja otisnuta boja bila </w:t>
      </w:r>
      <w:proofErr w:type="spellStart"/>
      <w:r w:rsidR="00A75CA0" w:rsidRPr="00A75CA0">
        <w:t>magenta</w:t>
      </w:r>
      <w:proofErr w:type="spellEnd"/>
      <w:r w:rsidR="00A75CA0" w:rsidRPr="00A75CA0">
        <w:t>, D</w:t>
      </w:r>
      <w:r w:rsidR="00A75CA0" w:rsidRPr="00685B68">
        <w:rPr>
          <w:vertAlign w:val="subscript"/>
        </w:rPr>
        <w:t>op</w:t>
      </w:r>
      <w:r w:rsidR="00A75CA0" w:rsidRPr="00A75CA0">
        <w:t xml:space="preserve"> vrijednosti</w:t>
      </w:r>
      <w:r w:rsidR="00685B68">
        <w:t xml:space="preserve"> nisu se znatno razlikovale od </w:t>
      </w:r>
      <w:r w:rsidR="00A75CA0" w:rsidRPr="00A75CA0">
        <w:t xml:space="preserve">ostalih analiziranih uzoraka, kod kojih je posljednja otisnuta boja bila žuta. </w:t>
      </w:r>
      <w:r w:rsidR="00685B68">
        <w:t>Najveću D</w:t>
      </w:r>
      <w:r w:rsidR="00685B68" w:rsidRPr="00685B68">
        <w:rPr>
          <w:vertAlign w:val="subscript"/>
        </w:rPr>
        <w:t>op</w:t>
      </w:r>
      <w:r w:rsidR="00685B68">
        <w:t xml:space="preserve"> vrijednost je ostvarila konvencionalna boja A, dok najmanju konvencionalna boja B. Međutim, </w:t>
      </w:r>
      <w:r w:rsidR="00AB6878">
        <w:t>vrijednost</w:t>
      </w:r>
      <w:r w:rsidR="00685B68">
        <w:t xml:space="preserve"> D</w:t>
      </w:r>
      <w:r w:rsidR="00685B68" w:rsidRPr="00AB6878">
        <w:rPr>
          <w:vertAlign w:val="subscript"/>
        </w:rPr>
        <w:t>2</w:t>
      </w:r>
      <w:r w:rsidR="00685B68">
        <w:t xml:space="preserve"> kod konvencionaln</w:t>
      </w:r>
      <w:r w:rsidR="00AB6878">
        <w:t>ih</w:t>
      </w:r>
      <w:r w:rsidR="00685B68">
        <w:t xml:space="preserve"> boj</w:t>
      </w:r>
      <w:r w:rsidR="00AB6878">
        <w:t>a B i C bile su veće od D</w:t>
      </w:r>
      <w:r w:rsidR="00AB6878" w:rsidRPr="00AB6878">
        <w:rPr>
          <w:vertAlign w:val="subscript"/>
        </w:rPr>
        <w:t>op</w:t>
      </w:r>
      <w:r w:rsidR="00AB6878">
        <w:t xml:space="preserve"> vrijednosti, što može dokazati </w:t>
      </w:r>
      <w:r w:rsidR="00AB6878" w:rsidRPr="00E20F16">
        <w:t>smanjenje prijenosa boje</w:t>
      </w:r>
      <w:r w:rsidR="00AB6878">
        <w:t xml:space="preserve"> tijekom </w:t>
      </w:r>
      <w:r w:rsidR="00AB6878" w:rsidRPr="00E20F16">
        <w:t>interakcije dvaju slojeva boje</w:t>
      </w:r>
      <w:r w:rsidR="00AB6878">
        <w:t>. Varijacije između D</w:t>
      </w:r>
      <w:r w:rsidR="00AB6878" w:rsidRPr="00AB6878">
        <w:rPr>
          <w:vertAlign w:val="subscript"/>
        </w:rPr>
        <w:t>op</w:t>
      </w:r>
      <w:r w:rsidR="00AB6878">
        <w:t xml:space="preserve"> vrijednosti su male te se ne pojavljuju značajne razlike između konvencionalnih </w:t>
      </w:r>
      <w:r w:rsidR="00185B6F">
        <w:t>i</w:t>
      </w:r>
      <w:r w:rsidR="00AB6878">
        <w:t xml:space="preserve"> UV-sušeće boje</w:t>
      </w:r>
      <w:r w:rsidR="00461DE9">
        <w:t xml:space="preserve">. </w:t>
      </w:r>
      <w:r w:rsidR="00AB6878" w:rsidRPr="00AB6878">
        <w:t>Kod crnog uzorka (Tablica 7.) D</w:t>
      </w:r>
      <w:r w:rsidR="00AB6878" w:rsidRPr="00AB6878">
        <w:rPr>
          <w:vertAlign w:val="subscript"/>
        </w:rPr>
        <w:t>op</w:t>
      </w:r>
      <w:r w:rsidR="00AB6878" w:rsidRPr="00AB6878">
        <w:t xml:space="preserve"> vrijednosti </w:t>
      </w:r>
      <w:r w:rsidR="00AB6878">
        <w:t xml:space="preserve">su </w:t>
      </w:r>
      <w:r w:rsidR="00AB6878" w:rsidRPr="00AB6878">
        <w:lastRenderedPageBreak/>
        <w:t>međusobno ujednačen</w:t>
      </w:r>
      <w:r w:rsidR="00AB6878">
        <w:t>e</w:t>
      </w:r>
      <w:r w:rsidR="00AB6878" w:rsidRPr="00AB6878">
        <w:t xml:space="preserve"> za sve promatrane tiskarske boje</w:t>
      </w:r>
      <w:r w:rsidR="00AB6878">
        <w:t>. Najmanju D</w:t>
      </w:r>
      <w:r w:rsidR="00AB6878" w:rsidRPr="00AB6878">
        <w:rPr>
          <w:vertAlign w:val="subscript"/>
        </w:rPr>
        <w:t>op</w:t>
      </w:r>
      <w:r w:rsidR="00AB6878">
        <w:t xml:space="preserve"> vrijednost ostvarila je konvencionalna boja A, dok je najveću ostvarila konvencionalna boja B.</w:t>
      </w:r>
      <w:r w:rsidR="00461DE9">
        <w:t xml:space="preserve"> Samo je kod konvencionalne boje C vrijednost D</w:t>
      </w:r>
      <w:r w:rsidR="00461DE9" w:rsidRPr="00461DE9">
        <w:rPr>
          <w:vertAlign w:val="subscript"/>
        </w:rPr>
        <w:t>2</w:t>
      </w:r>
      <w:r w:rsidR="00461DE9">
        <w:t>, veća od D</w:t>
      </w:r>
      <w:r w:rsidR="00461DE9" w:rsidRPr="00461DE9">
        <w:rPr>
          <w:vertAlign w:val="subscript"/>
        </w:rPr>
        <w:t>op</w:t>
      </w:r>
      <w:r w:rsidR="00461DE9">
        <w:t xml:space="preserve"> vrijednosti što može značiti da je kod te boje </w:t>
      </w:r>
      <w:r w:rsidR="00461DE9" w:rsidRPr="00E20F16">
        <w:t xml:space="preserve">prijenos </w:t>
      </w:r>
      <w:r w:rsidR="00461DE9">
        <w:t xml:space="preserve">tijekom </w:t>
      </w:r>
      <w:r w:rsidR="00461DE9" w:rsidRPr="00E20F16">
        <w:t>interakcije dvaju slojeva boje</w:t>
      </w:r>
      <w:r w:rsidR="00461DE9">
        <w:t xml:space="preserve"> smanjen.</w:t>
      </w:r>
      <w:r>
        <w:t xml:space="preserve"> </w:t>
      </w:r>
      <w:r w:rsidR="00461DE9" w:rsidRPr="00461DE9">
        <w:t>Usporedbom D</w:t>
      </w:r>
      <w:r w:rsidR="00461DE9" w:rsidRPr="00461DE9">
        <w:rPr>
          <w:vertAlign w:val="subscript"/>
        </w:rPr>
        <w:t>op</w:t>
      </w:r>
      <w:r w:rsidR="00461DE9" w:rsidRPr="00461DE9">
        <w:t xml:space="preserve"> vrijednosti između različitih tiskarskih boja može se uočiti da su rezultati konvencionaln</w:t>
      </w:r>
      <w:r w:rsidR="00461DE9">
        <w:t>ih</w:t>
      </w:r>
      <w:r w:rsidR="00461DE9" w:rsidRPr="00461DE9">
        <w:t xml:space="preserve"> boj</w:t>
      </w:r>
      <w:r w:rsidR="00461DE9">
        <w:t>a</w:t>
      </w:r>
      <w:r w:rsidR="00461DE9" w:rsidRPr="00461DE9">
        <w:t xml:space="preserve"> u većini slučajeva</w:t>
      </w:r>
      <w:r w:rsidR="00461DE9">
        <w:t xml:space="preserve"> veći od </w:t>
      </w:r>
      <w:r w:rsidR="00461DE9" w:rsidRPr="00461DE9">
        <w:t>D</w:t>
      </w:r>
      <w:r w:rsidR="00461DE9" w:rsidRPr="00461DE9">
        <w:rPr>
          <w:vertAlign w:val="subscript"/>
        </w:rPr>
        <w:t>op</w:t>
      </w:r>
      <w:r w:rsidR="00461DE9" w:rsidRPr="00461DE9">
        <w:t xml:space="preserve"> vrijednosti UV-sušeće boje</w:t>
      </w:r>
      <w:r w:rsidR="00461DE9">
        <w:t xml:space="preserve">. </w:t>
      </w:r>
      <w:r w:rsidR="00461DE9" w:rsidRPr="00461DE9">
        <w:t xml:space="preserve">To upućuje na </w:t>
      </w:r>
      <w:r w:rsidR="00461DE9">
        <w:t xml:space="preserve">kvalitetniji </w:t>
      </w:r>
      <w:r w:rsidR="00461DE9" w:rsidRPr="00461DE9">
        <w:t xml:space="preserve">prijenos druge boje na prethodno otisnuti sloj. Konačna procjena kvalitete primanja boje na boju, međutim, treba se temeljiti na vrijednostima </w:t>
      </w:r>
      <w:proofErr w:type="spellStart"/>
      <w:r w:rsidR="00461DE9" w:rsidRPr="00461DE9">
        <w:t>trappinga</w:t>
      </w:r>
      <w:proofErr w:type="spellEnd"/>
      <w:r w:rsidR="00461DE9" w:rsidRPr="00461DE9">
        <w:t>, koje uzimaju u obzir odnos između D</w:t>
      </w:r>
      <w:r w:rsidR="00461DE9" w:rsidRPr="00461DE9">
        <w:rPr>
          <w:vertAlign w:val="subscript"/>
        </w:rPr>
        <w:t>1</w:t>
      </w:r>
      <w:r w:rsidR="00461DE9" w:rsidRPr="00461DE9">
        <w:t>, D</w:t>
      </w:r>
      <w:r w:rsidR="00461DE9" w:rsidRPr="00461DE9">
        <w:rPr>
          <w:vertAlign w:val="subscript"/>
        </w:rPr>
        <w:t>2</w:t>
      </w:r>
      <w:r w:rsidR="00461DE9" w:rsidRPr="00461DE9">
        <w:t xml:space="preserve"> i D</w:t>
      </w:r>
      <w:r w:rsidR="00461DE9" w:rsidRPr="00461DE9">
        <w:rPr>
          <w:vertAlign w:val="subscript"/>
        </w:rPr>
        <w:t>op</w:t>
      </w:r>
      <w:r w:rsidR="00461DE9" w:rsidRPr="00461DE9">
        <w:t>.</w:t>
      </w:r>
    </w:p>
    <w:p w14:paraId="528C9E6E" w14:textId="03C868F9" w:rsidR="00461DE9" w:rsidRDefault="008E6DC0" w:rsidP="00E26FB8">
      <w:pPr>
        <w:spacing w:line="360" w:lineRule="auto"/>
        <w:jc w:val="both"/>
      </w:pPr>
      <w:r>
        <w:t xml:space="preserve">Uz </w:t>
      </w:r>
      <w:proofErr w:type="spellStart"/>
      <w:r>
        <w:t>spekt</w:t>
      </w:r>
      <w:r w:rsidR="008869A6">
        <w:t>rofotometrijska</w:t>
      </w:r>
      <w:proofErr w:type="spellEnd"/>
      <w:r>
        <w:t xml:space="preserve"> mjerenja, </w:t>
      </w:r>
      <w:r w:rsidR="00C808B5">
        <w:t xml:space="preserve">uzorci su promatrani </w:t>
      </w:r>
      <w:r w:rsidR="00C808B5" w:rsidRPr="00EB502F">
        <w:t>Dino-Lite</w:t>
      </w:r>
      <w:r w:rsidR="00C808B5">
        <w:t xml:space="preserve"> mikroskopskom kamerom </w:t>
      </w:r>
      <w:r w:rsidR="00E70001" w:rsidRPr="009869EF">
        <w:t xml:space="preserve">pri povećanju od </w:t>
      </w:r>
      <w:r w:rsidR="00E70001">
        <w:t>63</w:t>
      </w:r>
      <w:r w:rsidR="008869A6">
        <w:t>,4</w:t>
      </w:r>
      <w:r w:rsidR="00E70001" w:rsidRPr="009869EF">
        <w:t>x</w:t>
      </w:r>
      <w:r w:rsidR="00E70001">
        <w:t xml:space="preserve"> </w:t>
      </w:r>
      <w:r w:rsidR="00836CC0">
        <w:t>te</w:t>
      </w:r>
      <w:r w:rsidR="00982A5C">
        <w:t xml:space="preserve"> je</w:t>
      </w:r>
      <w:r w:rsidR="00836CC0">
        <w:t xml:space="preserve"> snimljen</w:t>
      </w:r>
      <w:r w:rsidR="00982A5C">
        <w:t>o</w:t>
      </w:r>
      <w:r w:rsidR="00836CC0">
        <w:t xml:space="preserve"> </w:t>
      </w:r>
      <w:r w:rsidR="00982A5C">
        <w:t xml:space="preserve">5 </w:t>
      </w:r>
      <w:r w:rsidR="005012E4">
        <w:t xml:space="preserve">fotografija </w:t>
      </w:r>
      <w:r w:rsidR="00EA55F7">
        <w:t>svakog uzorka</w:t>
      </w:r>
      <w:r w:rsidR="00836CC0">
        <w:t xml:space="preserve">. </w:t>
      </w:r>
      <w:r w:rsidR="00666368">
        <w:t xml:space="preserve">Snimke su zatim </w:t>
      </w:r>
      <w:r w:rsidR="005012E4">
        <w:t xml:space="preserve">obrađene </w:t>
      </w:r>
      <w:r w:rsidR="00DF19D3">
        <w:t xml:space="preserve">pomoću </w:t>
      </w:r>
      <w:proofErr w:type="spellStart"/>
      <w:r w:rsidR="00DF19D3">
        <w:t>ImageJ</w:t>
      </w:r>
      <w:proofErr w:type="spellEnd"/>
      <w:r w:rsidR="00DF19D3">
        <w:t xml:space="preserve"> </w:t>
      </w:r>
      <w:r w:rsidR="00B61B41">
        <w:t xml:space="preserve">softvera </w:t>
      </w:r>
      <w:r w:rsidR="00EA55F7">
        <w:t>te je</w:t>
      </w:r>
      <w:r w:rsidR="00DF19D3">
        <w:t xml:space="preserve"> </w:t>
      </w:r>
      <w:r w:rsidR="00DF19D3" w:rsidRPr="00F65F6A">
        <w:t xml:space="preserve">određen postotak ukupne prekrivene površine </w:t>
      </w:r>
      <w:r w:rsidR="00EA55F7">
        <w:t>(</w:t>
      </w:r>
      <w:proofErr w:type="spellStart"/>
      <w:r w:rsidR="00EA55F7">
        <w:t>area</w:t>
      </w:r>
      <w:proofErr w:type="spellEnd"/>
      <w:r w:rsidR="00EA55F7">
        <w:t xml:space="preserve">%) </w:t>
      </w:r>
      <w:r w:rsidR="00DF19D3" w:rsidRPr="00F65F6A">
        <w:t>zadnjeg otisnutog nanosa t</w:t>
      </w:r>
      <w:r w:rsidR="004C2FB5">
        <w:t>iskarske boje</w:t>
      </w:r>
      <w:r w:rsidR="000444BD">
        <w:t xml:space="preserve"> prikazanog u Tablici </w:t>
      </w:r>
      <w:r w:rsidR="00604BC3">
        <w:t>8</w:t>
      </w:r>
      <w:r w:rsidR="00DF19D3">
        <w:t xml:space="preserve">. </w:t>
      </w:r>
      <w:r w:rsidR="00E34024">
        <w:t xml:space="preserve">Tablica 9. </w:t>
      </w:r>
      <w:r w:rsidR="009869EF" w:rsidRPr="009869EF">
        <w:t xml:space="preserve">prikazuje </w:t>
      </w:r>
      <w:proofErr w:type="spellStart"/>
      <w:r w:rsidR="00872415" w:rsidRPr="00872415">
        <w:rPr>
          <w:i/>
          <w:iCs/>
        </w:rPr>
        <w:t>treshold</w:t>
      </w:r>
      <w:proofErr w:type="spellEnd"/>
      <w:r w:rsidR="009869EF" w:rsidRPr="00872415">
        <w:rPr>
          <w:i/>
          <w:iCs/>
        </w:rPr>
        <w:t xml:space="preserve"> </w:t>
      </w:r>
      <w:r w:rsidR="009869EF" w:rsidRPr="009869EF">
        <w:t>primijenjen na slike</w:t>
      </w:r>
      <w:r w:rsidR="00872415">
        <w:t xml:space="preserve"> prilikom njihove analize</w:t>
      </w:r>
      <w:r w:rsidR="00FC2555">
        <w:t xml:space="preserve"> </w:t>
      </w:r>
      <w:r w:rsidR="00B37E9A">
        <w:t>gdje</w:t>
      </w:r>
      <w:r w:rsidR="00FC2555">
        <w:t xml:space="preserve"> crveno područje </w:t>
      </w:r>
      <w:r w:rsidR="00B37E9A">
        <w:t>predstavlja</w:t>
      </w:r>
      <w:r w:rsidR="00FC2555">
        <w:t xml:space="preserve"> po</w:t>
      </w:r>
      <w:r w:rsidR="00B37E9A">
        <w:t>vršinu zadnje otisnute boje</w:t>
      </w:r>
      <w:r w:rsidR="009869EF" w:rsidRPr="009869EF">
        <w:t>.</w:t>
      </w:r>
    </w:p>
    <w:p w14:paraId="5CFC2AD4" w14:textId="250AB169" w:rsidR="00545E2E" w:rsidRPr="00545E2E" w:rsidRDefault="00545E2E" w:rsidP="00E26FB8">
      <w:pPr>
        <w:spacing w:before="240"/>
      </w:pPr>
      <w:r>
        <w:t xml:space="preserve">Tablica </w:t>
      </w:r>
      <w:r w:rsidR="003F2817">
        <w:t>8</w:t>
      </w:r>
      <w:r>
        <w:t>.</w:t>
      </w:r>
      <w:r w:rsidRPr="00545E2E">
        <w:t xml:space="preserve"> </w:t>
      </w:r>
      <w:r>
        <w:t>P</w:t>
      </w:r>
      <w:r w:rsidRPr="00545E2E">
        <w:t>ostotak prekrivene površine zadnj</w:t>
      </w:r>
      <w:r>
        <w:t>e</w:t>
      </w:r>
      <w:r w:rsidRPr="00545E2E">
        <w:t xml:space="preserve"> otisnut</w:t>
      </w:r>
      <w:r>
        <w:t>e</w:t>
      </w:r>
      <w:r w:rsidRPr="00545E2E">
        <w:t xml:space="preserve"> </w:t>
      </w:r>
      <w:r>
        <w:t>boje</w:t>
      </w:r>
      <w:r w:rsidRPr="00545E2E">
        <w:t xml:space="preserve"> dobiven analizom slike</w:t>
      </w:r>
      <w:r>
        <w:t xml:space="preserve"> </w:t>
      </w:r>
    </w:p>
    <w:tbl>
      <w:tblPr>
        <w:tblStyle w:val="Reetkatablice"/>
        <w:tblW w:w="0" w:type="auto"/>
        <w:tblLook w:val="04A0" w:firstRow="1" w:lastRow="0" w:firstColumn="1" w:lastColumn="0" w:noHBand="0" w:noVBand="1"/>
      </w:tblPr>
      <w:tblGrid>
        <w:gridCol w:w="1857"/>
        <w:gridCol w:w="1659"/>
        <w:gridCol w:w="1659"/>
        <w:gridCol w:w="1659"/>
        <w:gridCol w:w="1659"/>
      </w:tblGrid>
      <w:tr w:rsidR="00545E2E" w14:paraId="2E560796" w14:textId="73B73AB8" w:rsidTr="000B4471">
        <w:trPr>
          <w:trHeight w:val="323"/>
        </w:trPr>
        <w:tc>
          <w:tcPr>
            <w:tcW w:w="1857" w:type="dxa"/>
            <w:vMerge w:val="restart"/>
            <w:tcBorders>
              <w:right w:val="single" w:sz="12" w:space="0" w:color="auto"/>
            </w:tcBorders>
            <w:vAlign w:val="center"/>
          </w:tcPr>
          <w:p w14:paraId="6126192C" w14:textId="77777777" w:rsidR="00545E2E" w:rsidRPr="00545E2E" w:rsidRDefault="00545E2E" w:rsidP="00545E2E">
            <w:pPr>
              <w:jc w:val="center"/>
              <w:rPr>
                <w:rFonts w:asciiTheme="majorHAnsi" w:eastAsia="Times New Roman" w:hAnsiTheme="majorHAnsi" w:cstheme="majorHAnsi"/>
              </w:rPr>
            </w:pPr>
          </w:p>
        </w:tc>
        <w:tc>
          <w:tcPr>
            <w:tcW w:w="6636" w:type="dxa"/>
            <w:gridSpan w:val="4"/>
            <w:tcBorders>
              <w:left w:val="single" w:sz="12" w:space="0" w:color="auto"/>
              <w:bottom w:val="single" w:sz="4" w:space="0" w:color="auto"/>
            </w:tcBorders>
            <w:vAlign w:val="center"/>
          </w:tcPr>
          <w:p w14:paraId="575489EC" w14:textId="79DAE3FD" w:rsidR="00545E2E" w:rsidRPr="00545E2E" w:rsidRDefault="00545E2E" w:rsidP="00545E2E">
            <w:pPr>
              <w:jc w:val="center"/>
              <w:rPr>
                <w:rFonts w:asciiTheme="majorHAnsi" w:eastAsia="Times New Roman" w:hAnsiTheme="majorHAnsi" w:cstheme="majorHAnsi"/>
                <w:b/>
                <w:bCs/>
              </w:rPr>
            </w:pPr>
            <w:r w:rsidRPr="00545E2E">
              <w:rPr>
                <w:rFonts w:asciiTheme="majorHAnsi" w:eastAsia="Times New Roman" w:hAnsiTheme="majorHAnsi" w:cstheme="majorHAnsi"/>
                <w:b/>
                <w:bCs/>
              </w:rPr>
              <w:t>Pokrivenost površine posljednje otisnute tiskarske boje</w:t>
            </w:r>
          </w:p>
        </w:tc>
      </w:tr>
      <w:tr w:rsidR="00545E2E" w14:paraId="42B67F5C" w14:textId="0906D554" w:rsidTr="000B4471">
        <w:trPr>
          <w:trHeight w:val="323"/>
        </w:trPr>
        <w:tc>
          <w:tcPr>
            <w:tcW w:w="1857" w:type="dxa"/>
            <w:vMerge/>
            <w:tcBorders>
              <w:bottom w:val="single" w:sz="12" w:space="0" w:color="auto"/>
              <w:right w:val="single" w:sz="12" w:space="0" w:color="auto"/>
            </w:tcBorders>
            <w:vAlign w:val="center"/>
          </w:tcPr>
          <w:p w14:paraId="356DC495" w14:textId="77777777" w:rsidR="00545E2E" w:rsidRPr="00545E2E" w:rsidRDefault="00545E2E" w:rsidP="00545E2E">
            <w:pPr>
              <w:jc w:val="center"/>
              <w:rPr>
                <w:rFonts w:asciiTheme="majorHAnsi" w:eastAsia="Times New Roman" w:hAnsiTheme="majorHAnsi" w:cstheme="majorHAnsi"/>
              </w:rPr>
            </w:pPr>
          </w:p>
        </w:tc>
        <w:tc>
          <w:tcPr>
            <w:tcW w:w="1659" w:type="dxa"/>
            <w:tcBorders>
              <w:left w:val="single" w:sz="12" w:space="0" w:color="auto"/>
              <w:bottom w:val="single" w:sz="12" w:space="0" w:color="auto"/>
            </w:tcBorders>
            <w:vAlign w:val="center"/>
          </w:tcPr>
          <w:p w14:paraId="4F1B5FB8" w14:textId="4CA9EAC4" w:rsidR="00545E2E" w:rsidRPr="00545E2E" w:rsidRDefault="00414F90" w:rsidP="00545E2E">
            <w:pPr>
              <w:jc w:val="center"/>
              <w:rPr>
                <w:rFonts w:asciiTheme="majorHAnsi" w:eastAsia="Times New Roman" w:hAnsiTheme="majorHAnsi" w:cstheme="majorHAnsi"/>
                <w:b/>
                <w:bCs/>
              </w:rPr>
            </w:pPr>
            <w:r>
              <w:rPr>
                <w:rFonts w:asciiTheme="majorHAnsi" w:eastAsia="Times New Roman" w:hAnsiTheme="majorHAnsi" w:cstheme="majorHAnsi"/>
                <w:b/>
                <w:bCs/>
              </w:rPr>
              <w:t xml:space="preserve">A </w:t>
            </w:r>
          </w:p>
        </w:tc>
        <w:tc>
          <w:tcPr>
            <w:tcW w:w="1659" w:type="dxa"/>
            <w:tcBorders>
              <w:bottom w:val="single" w:sz="12" w:space="0" w:color="auto"/>
            </w:tcBorders>
            <w:vAlign w:val="center"/>
          </w:tcPr>
          <w:p w14:paraId="6833FCA5" w14:textId="2DA041CA" w:rsidR="00545E2E" w:rsidRPr="00545E2E" w:rsidRDefault="00414F90" w:rsidP="00545E2E">
            <w:pPr>
              <w:jc w:val="center"/>
              <w:rPr>
                <w:rFonts w:asciiTheme="majorHAnsi" w:eastAsia="Times New Roman" w:hAnsiTheme="majorHAnsi" w:cstheme="majorHAnsi"/>
                <w:b/>
                <w:bCs/>
              </w:rPr>
            </w:pPr>
            <w:r>
              <w:rPr>
                <w:rFonts w:asciiTheme="majorHAnsi" w:eastAsia="Times New Roman" w:hAnsiTheme="majorHAnsi" w:cstheme="majorHAnsi"/>
                <w:b/>
                <w:bCs/>
              </w:rPr>
              <w:t xml:space="preserve">B </w:t>
            </w:r>
          </w:p>
        </w:tc>
        <w:tc>
          <w:tcPr>
            <w:tcW w:w="1659" w:type="dxa"/>
            <w:tcBorders>
              <w:bottom w:val="single" w:sz="12" w:space="0" w:color="auto"/>
              <w:right w:val="single" w:sz="12" w:space="0" w:color="auto"/>
            </w:tcBorders>
            <w:vAlign w:val="center"/>
          </w:tcPr>
          <w:p w14:paraId="2D7027E0" w14:textId="78089B07" w:rsidR="00545E2E" w:rsidRPr="00545E2E" w:rsidRDefault="00545E2E" w:rsidP="00545E2E">
            <w:pPr>
              <w:jc w:val="center"/>
              <w:rPr>
                <w:rFonts w:asciiTheme="majorHAnsi" w:eastAsia="Times New Roman" w:hAnsiTheme="majorHAnsi" w:cstheme="majorHAnsi"/>
                <w:b/>
                <w:bCs/>
              </w:rPr>
            </w:pPr>
            <w:r w:rsidRPr="00545E2E">
              <w:rPr>
                <w:rFonts w:asciiTheme="majorHAnsi" w:eastAsia="Times New Roman" w:hAnsiTheme="majorHAnsi" w:cstheme="majorHAnsi"/>
                <w:b/>
                <w:bCs/>
              </w:rPr>
              <w:t>C</w:t>
            </w:r>
            <w:r w:rsidR="00414F90">
              <w:rPr>
                <w:rFonts w:asciiTheme="majorHAnsi" w:eastAsia="Times New Roman" w:hAnsiTheme="majorHAnsi" w:cstheme="majorHAnsi"/>
                <w:b/>
                <w:bCs/>
              </w:rPr>
              <w:t xml:space="preserve"> </w:t>
            </w:r>
          </w:p>
        </w:tc>
        <w:tc>
          <w:tcPr>
            <w:tcW w:w="1659" w:type="dxa"/>
            <w:tcBorders>
              <w:left w:val="single" w:sz="12" w:space="0" w:color="auto"/>
              <w:bottom w:val="single" w:sz="12" w:space="0" w:color="auto"/>
            </w:tcBorders>
            <w:vAlign w:val="center"/>
          </w:tcPr>
          <w:p w14:paraId="6632A61E" w14:textId="17457866" w:rsidR="00545E2E" w:rsidRPr="00545E2E" w:rsidRDefault="00545E2E" w:rsidP="00545E2E">
            <w:pPr>
              <w:jc w:val="center"/>
              <w:rPr>
                <w:rFonts w:asciiTheme="majorHAnsi" w:eastAsia="Times New Roman" w:hAnsiTheme="majorHAnsi" w:cstheme="majorHAnsi"/>
                <w:b/>
                <w:bCs/>
              </w:rPr>
            </w:pPr>
            <w:r w:rsidRPr="00545E2E">
              <w:rPr>
                <w:rFonts w:asciiTheme="majorHAnsi" w:eastAsia="Times New Roman" w:hAnsiTheme="majorHAnsi" w:cstheme="majorHAnsi"/>
                <w:b/>
                <w:bCs/>
              </w:rPr>
              <w:t>UV</w:t>
            </w:r>
          </w:p>
        </w:tc>
      </w:tr>
      <w:tr w:rsidR="00545E2E" w14:paraId="0541B376" w14:textId="6BBAA561" w:rsidTr="000B4471">
        <w:trPr>
          <w:trHeight w:val="323"/>
        </w:trPr>
        <w:tc>
          <w:tcPr>
            <w:tcW w:w="1857" w:type="dxa"/>
            <w:tcBorders>
              <w:top w:val="single" w:sz="12" w:space="0" w:color="auto"/>
              <w:right w:val="single" w:sz="12" w:space="0" w:color="auto"/>
            </w:tcBorders>
            <w:vAlign w:val="center"/>
          </w:tcPr>
          <w:p w14:paraId="6E40D518" w14:textId="1E523A44" w:rsidR="00545E2E" w:rsidRPr="00901F9E" w:rsidRDefault="00545E2E" w:rsidP="00545E2E">
            <w:pPr>
              <w:rPr>
                <w:rFonts w:asciiTheme="majorHAnsi" w:eastAsia="Times New Roman" w:hAnsiTheme="majorHAnsi" w:cstheme="majorHAnsi"/>
                <w:b/>
                <w:bCs/>
              </w:rPr>
            </w:pPr>
            <w:r w:rsidRPr="00901F9E">
              <w:rPr>
                <w:rFonts w:asciiTheme="majorHAnsi" w:eastAsia="Times New Roman" w:hAnsiTheme="majorHAnsi" w:cstheme="majorHAnsi"/>
                <w:b/>
                <w:bCs/>
              </w:rPr>
              <w:t>C+Y</w:t>
            </w:r>
          </w:p>
        </w:tc>
        <w:tc>
          <w:tcPr>
            <w:tcW w:w="1659" w:type="dxa"/>
            <w:tcBorders>
              <w:top w:val="single" w:sz="12" w:space="0" w:color="auto"/>
              <w:left w:val="single" w:sz="12" w:space="0" w:color="auto"/>
            </w:tcBorders>
            <w:vAlign w:val="center"/>
          </w:tcPr>
          <w:p w14:paraId="483BF068" w14:textId="4DA69835" w:rsidR="00545E2E" w:rsidRPr="00414F90" w:rsidRDefault="00414F90" w:rsidP="00414F90">
            <w:pPr>
              <w:jc w:val="center"/>
              <w:rPr>
                <w:rFonts w:cstheme="minorHAnsi"/>
                <w:color w:val="000000"/>
              </w:rPr>
            </w:pPr>
            <w:r w:rsidRPr="00414F90">
              <w:rPr>
                <w:rFonts w:cstheme="minorHAnsi"/>
                <w:color w:val="000000"/>
              </w:rPr>
              <w:t>67,31%</w:t>
            </w:r>
          </w:p>
        </w:tc>
        <w:tc>
          <w:tcPr>
            <w:tcW w:w="1659" w:type="dxa"/>
            <w:tcBorders>
              <w:top w:val="single" w:sz="12" w:space="0" w:color="auto"/>
            </w:tcBorders>
            <w:vAlign w:val="center"/>
          </w:tcPr>
          <w:p w14:paraId="3E8294D5" w14:textId="4AAC1822" w:rsidR="00545E2E" w:rsidRPr="00414F90" w:rsidRDefault="00414F90" w:rsidP="00414F90">
            <w:pPr>
              <w:jc w:val="center"/>
              <w:rPr>
                <w:rFonts w:cstheme="minorHAnsi"/>
                <w:color w:val="000000"/>
              </w:rPr>
            </w:pPr>
            <w:r w:rsidRPr="00414F90">
              <w:rPr>
                <w:rFonts w:cstheme="minorHAnsi"/>
                <w:color w:val="000000"/>
              </w:rPr>
              <w:t>67,48%</w:t>
            </w:r>
          </w:p>
        </w:tc>
        <w:tc>
          <w:tcPr>
            <w:tcW w:w="1659" w:type="dxa"/>
            <w:tcBorders>
              <w:top w:val="single" w:sz="12" w:space="0" w:color="auto"/>
              <w:right w:val="single" w:sz="12" w:space="0" w:color="auto"/>
            </w:tcBorders>
            <w:vAlign w:val="center"/>
          </w:tcPr>
          <w:p w14:paraId="32947B0F" w14:textId="5F22F41D" w:rsidR="00545E2E" w:rsidRPr="00414F90" w:rsidRDefault="00414F90" w:rsidP="00414F90">
            <w:pPr>
              <w:jc w:val="center"/>
              <w:rPr>
                <w:rFonts w:cstheme="minorHAnsi"/>
                <w:color w:val="000000"/>
              </w:rPr>
            </w:pPr>
            <w:r w:rsidRPr="00414F90">
              <w:rPr>
                <w:rFonts w:cstheme="minorHAnsi"/>
                <w:color w:val="000000"/>
              </w:rPr>
              <w:t>75,19%</w:t>
            </w:r>
          </w:p>
        </w:tc>
        <w:tc>
          <w:tcPr>
            <w:tcW w:w="1659" w:type="dxa"/>
            <w:tcBorders>
              <w:top w:val="single" w:sz="12" w:space="0" w:color="auto"/>
              <w:left w:val="single" w:sz="12" w:space="0" w:color="auto"/>
            </w:tcBorders>
            <w:vAlign w:val="center"/>
          </w:tcPr>
          <w:p w14:paraId="72676B14" w14:textId="7F18A103" w:rsidR="00545E2E" w:rsidRPr="00414F90" w:rsidRDefault="00414F90" w:rsidP="00414F90">
            <w:pPr>
              <w:jc w:val="center"/>
              <w:rPr>
                <w:rFonts w:cstheme="minorHAnsi"/>
                <w:color w:val="000000"/>
              </w:rPr>
            </w:pPr>
            <w:r w:rsidRPr="00414F90">
              <w:rPr>
                <w:rFonts w:cstheme="minorHAnsi"/>
                <w:color w:val="000000"/>
              </w:rPr>
              <w:t>73,96%</w:t>
            </w:r>
          </w:p>
        </w:tc>
      </w:tr>
      <w:tr w:rsidR="00545E2E" w14:paraId="57981185" w14:textId="597161E4" w:rsidTr="000B4471">
        <w:trPr>
          <w:trHeight w:val="323"/>
        </w:trPr>
        <w:tc>
          <w:tcPr>
            <w:tcW w:w="1857" w:type="dxa"/>
            <w:tcBorders>
              <w:right w:val="single" w:sz="12" w:space="0" w:color="auto"/>
            </w:tcBorders>
            <w:vAlign w:val="center"/>
          </w:tcPr>
          <w:p w14:paraId="448E7482" w14:textId="431E5E9E" w:rsidR="00545E2E" w:rsidRPr="00901F9E" w:rsidRDefault="00545E2E" w:rsidP="00545E2E">
            <w:pPr>
              <w:rPr>
                <w:rFonts w:asciiTheme="majorHAnsi" w:eastAsia="Times New Roman" w:hAnsiTheme="majorHAnsi" w:cstheme="majorHAnsi"/>
                <w:b/>
                <w:bCs/>
              </w:rPr>
            </w:pPr>
            <w:r w:rsidRPr="00901F9E">
              <w:rPr>
                <w:rFonts w:asciiTheme="majorHAnsi" w:eastAsia="Times New Roman" w:hAnsiTheme="majorHAnsi" w:cstheme="majorHAnsi"/>
                <w:b/>
                <w:bCs/>
              </w:rPr>
              <w:t>M+Y</w:t>
            </w:r>
          </w:p>
        </w:tc>
        <w:tc>
          <w:tcPr>
            <w:tcW w:w="1659" w:type="dxa"/>
            <w:tcBorders>
              <w:left w:val="single" w:sz="12" w:space="0" w:color="auto"/>
            </w:tcBorders>
            <w:vAlign w:val="center"/>
          </w:tcPr>
          <w:p w14:paraId="2818735F" w14:textId="510FDA28" w:rsidR="00545E2E" w:rsidRPr="00414F90" w:rsidRDefault="00414F90" w:rsidP="00414F90">
            <w:pPr>
              <w:jc w:val="center"/>
              <w:rPr>
                <w:rFonts w:cstheme="minorHAnsi"/>
                <w:color w:val="000000"/>
              </w:rPr>
            </w:pPr>
            <w:r w:rsidRPr="00414F90">
              <w:rPr>
                <w:rFonts w:cstheme="minorHAnsi"/>
                <w:color w:val="000000"/>
              </w:rPr>
              <w:t>91,58%</w:t>
            </w:r>
          </w:p>
        </w:tc>
        <w:tc>
          <w:tcPr>
            <w:tcW w:w="1659" w:type="dxa"/>
            <w:vAlign w:val="center"/>
          </w:tcPr>
          <w:p w14:paraId="4D0EDCAD" w14:textId="0C56D71F" w:rsidR="00545E2E" w:rsidRPr="00414F90" w:rsidRDefault="00414F90" w:rsidP="00414F90">
            <w:pPr>
              <w:jc w:val="center"/>
              <w:rPr>
                <w:rFonts w:cstheme="minorHAnsi"/>
                <w:color w:val="000000"/>
              </w:rPr>
            </w:pPr>
            <w:r w:rsidRPr="00414F90">
              <w:rPr>
                <w:rFonts w:cstheme="minorHAnsi"/>
                <w:color w:val="000000"/>
              </w:rPr>
              <w:t>93,73%</w:t>
            </w:r>
          </w:p>
        </w:tc>
        <w:tc>
          <w:tcPr>
            <w:tcW w:w="1659" w:type="dxa"/>
            <w:tcBorders>
              <w:right w:val="single" w:sz="12" w:space="0" w:color="auto"/>
            </w:tcBorders>
            <w:vAlign w:val="center"/>
          </w:tcPr>
          <w:p w14:paraId="4E34B888" w14:textId="5A89DE13" w:rsidR="00545E2E" w:rsidRPr="00414F90" w:rsidRDefault="00414F90" w:rsidP="00414F90">
            <w:pPr>
              <w:jc w:val="center"/>
              <w:rPr>
                <w:rFonts w:cstheme="minorHAnsi"/>
                <w:color w:val="000000"/>
              </w:rPr>
            </w:pPr>
            <w:r w:rsidRPr="00414F90">
              <w:rPr>
                <w:rFonts w:cstheme="minorHAnsi"/>
                <w:color w:val="000000"/>
              </w:rPr>
              <w:t>96,97%</w:t>
            </w:r>
          </w:p>
        </w:tc>
        <w:tc>
          <w:tcPr>
            <w:tcW w:w="1659" w:type="dxa"/>
            <w:tcBorders>
              <w:left w:val="single" w:sz="12" w:space="0" w:color="auto"/>
            </w:tcBorders>
            <w:vAlign w:val="center"/>
          </w:tcPr>
          <w:p w14:paraId="6DC54F9A" w14:textId="0B69D9F9" w:rsidR="00545E2E" w:rsidRPr="00414F90" w:rsidRDefault="00414F90" w:rsidP="00414F90">
            <w:pPr>
              <w:jc w:val="center"/>
              <w:rPr>
                <w:rFonts w:cstheme="minorHAnsi"/>
                <w:color w:val="000000"/>
              </w:rPr>
            </w:pPr>
            <w:r w:rsidRPr="00414F90">
              <w:rPr>
                <w:rFonts w:cstheme="minorHAnsi"/>
                <w:color w:val="000000"/>
              </w:rPr>
              <w:t>98,42%</w:t>
            </w:r>
          </w:p>
        </w:tc>
      </w:tr>
      <w:tr w:rsidR="00545E2E" w14:paraId="1276DB44" w14:textId="1FB861A8" w:rsidTr="000B4471">
        <w:trPr>
          <w:trHeight w:val="323"/>
        </w:trPr>
        <w:tc>
          <w:tcPr>
            <w:tcW w:w="1857" w:type="dxa"/>
            <w:tcBorders>
              <w:right w:val="single" w:sz="12" w:space="0" w:color="auto"/>
            </w:tcBorders>
            <w:vAlign w:val="center"/>
          </w:tcPr>
          <w:p w14:paraId="7FE50C88" w14:textId="28E524FA" w:rsidR="00545E2E" w:rsidRPr="00901F9E" w:rsidRDefault="00545E2E" w:rsidP="00545E2E">
            <w:pPr>
              <w:rPr>
                <w:rFonts w:asciiTheme="majorHAnsi" w:eastAsia="Times New Roman" w:hAnsiTheme="majorHAnsi" w:cstheme="majorHAnsi"/>
                <w:b/>
                <w:bCs/>
              </w:rPr>
            </w:pPr>
            <w:r w:rsidRPr="00901F9E">
              <w:rPr>
                <w:rFonts w:asciiTheme="majorHAnsi" w:eastAsia="Times New Roman" w:hAnsiTheme="majorHAnsi" w:cstheme="majorHAnsi"/>
                <w:b/>
                <w:bCs/>
              </w:rPr>
              <w:t>C+M</w:t>
            </w:r>
          </w:p>
        </w:tc>
        <w:tc>
          <w:tcPr>
            <w:tcW w:w="1659" w:type="dxa"/>
            <w:tcBorders>
              <w:left w:val="single" w:sz="12" w:space="0" w:color="auto"/>
            </w:tcBorders>
            <w:vAlign w:val="center"/>
          </w:tcPr>
          <w:p w14:paraId="111EA8DB" w14:textId="486DAAD6" w:rsidR="00545E2E" w:rsidRPr="00414F90" w:rsidRDefault="00414F90" w:rsidP="00414F90">
            <w:pPr>
              <w:jc w:val="center"/>
              <w:rPr>
                <w:rFonts w:cstheme="minorHAnsi"/>
                <w:color w:val="000000"/>
              </w:rPr>
            </w:pPr>
            <w:r w:rsidRPr="00414F90">
              <w:rPr>
                <w:rFonts w:cstheme="minorHAnsi"/>
                <w:color w:val="000000"/>
              </w:rPr>
              <w:t>87,22%</w:t>
            </w:r>
          </w:p>
        </w:tc>
        <w:tc>
          <w:tcPr>
            <w:tcW w:w="1659" w:type="dxa"/>
            <w:vAlign w:val="center"/>
          </w:tcPr>
          <w:p w14:paraId="60409F51" w14:textId="0B5F298B" w:rsidR="00545E2E" w:rsidRPr="00414F90" w:rsidRDefault="00414F90" w:rsidP="00414F90">
            <w:pPr>
              <w:jc w:val="center"/>
              <w:rPr>
                <w:rFonts w:cstheme="minorHAnsi"/>
                <w:color w:val="000000"/>
              </w:rPr>
            </w:pPr>
            <w:r w:rsidRPr="00414F90">
              <w:rPr>
                <w:rFonts w:cstheme="minorHAnsi"/>
                <w:color w:val="000000"/>
              </w:rPr>
              <w:t>81,71%</w:t>
            </w:r>
          </w:p>
        </w:tc>
        <w:tc>
          <w:tcPr>
            <w:tcW w:w="1659" w:type="dxa"/>
            <w:tcBorders>
              <w:right w:val="single" w:sz="12" w:space="0" w:color="auto"/>
            </w:tcBorders>
            <w:vAlign w:val="center"/>
          </w:tcPr>
          <w:p w14:paraId="2A2CC463" w14:textId="4BB4A67E" w:rsidR="00545E2E" w:rsidRPr="00414F90" w:rsidRDefault="00414F90" w:rsidP="00414F90">
            <w:pPr>
              <w:jc w:val="center"/>
              <w:rPr>
                <w:rFonts w:cstheme="minorHAnsi"/>
                <w:color w:val="000000"/>
              </w:rPr>
            </w:pPr>
            <w:r w:rsidRPr="00414F90">
              <w:rPr>
                <w:rFonts w:cstheme="minorHAnsi"/>
                <w:color w:val="000000"/>
              </w:rPr>
              <w:t>89,32%</w:t>
            </w:r>
          </w:p>
        </w:tc>
        <w:tc>
          <w:tcPr>
            <w:tcW w:w="1659" w:type="dxa"/>
            <w:tcBorders>
              <w:left w:val="single" w:sz="12" w:space="0" w:color="auto"/>
            </w:tcBorders>
            <w:vAlign w:val="center"/>
          </w:tcPr>
          <w:p w14:paraId="7F8732EF" w14:textId="6EB87C42" w:rsidR="00545E2E" w:rsidRPr="00414F90" w:rsidRDefault="00414F90" w:rsidP="00414F90">
            <w:pPr>
              <w:jc w:val="center"/>
              <w:rPr>
                <w:rFonts w:cstheme="minorHAnsi"/>
                <w:color w:val="000000"/>
              </w:rPr>
            </w:pPr>
            <w:r w:rsidRPr="00414F90">
              <w:rPr>
                <w:rFonts w:cstheme="minorHAnsi"/>
                <w:color w:val="000000"/>
              </w:rPr>
              <w:t>92,63%</w:t>
            </w:r>
          </w:p>
        </w:tc>
      </w:tr>
      <w:tr w:rsidR="00545E2E" w14:paraId="197BA125" w14:textId="7C45F921" w:rsidTr="000B4471">
        <w:trPr>
          <w:trHeight w:val="323"/>
        </w:trPr>
        <w:tc>
          <w:tcPr>
            <w:tcW w:w="1857" w:type="dxa"/>
            <w:tcBorders>
              <w:right w:val="single" w:sz="12" w:space="0" w:color="auto"/>
            </w:tcBorders>
            <w:vAlign w:val="center"/>
          </w:tcPr>
          <w:p w14:paraId="74C6763F" w14:textId="5800C69F" w:rsidR="00545E2E" w:rsidRPr="00901F9E" w:rsidRDefault="00545E2E" w:rsidP="00545E2E">
            <w:pPr>
              <w:rPr>
                <w:rFonts w:asciiTheme="majorHAnsi" w:eastAsia="Times New Roman" w:hAnsiTheme="majorHAnsi" w:cstheme="majorHAnsi"/>
                <w:b/>
                <w:bCs/>
              </w:rPr>
            </w:pPr>
            <w:r w:rsidRPr="00901F9E">
              <w:rPr>
                <w:rFonts w:asciiTheme="majorHAnsi" w:eastAsia="Times New Roman" w:hAnsiTheme="majorHAnsi" w:cstheme="majorHAnsi"/>
                <w:b/>
                <w:bCs/>
              </w:rPr>
              <w:t>C+M+Y</w:t>
            </w:r>
          </w:p>
        </w:tc>
        <w:tc>
          <w:tcPr>
            <w:tcW w:w="1659" w:type="dxa"/>
            <w:tcBorders>
              <w:left w:val="single" w:sz="12" w:space="0" w:color="auto"/>
            </w:tcBorders>
            <w:vAlign w:val="center"/>
          </w:tcPr>
          <w:p w14:paraId="7CB35814" w14:textId="297C5E0D" w:rsidR="00545E2E" w:rsidRPr="00414F90" w:rsidRDefault="00414F90" w:rsidP="00414F90">
            <w:pPr>
              <w:jc w:val="center"/>
              <w:rPr>
                <w:rFonts w:cstheme="minorHAnsi"/>
                <w:color w:val="000000"/>
              </w:rPr>
            </w:pPr>
            <w:r w:rsidRPr="00414F90">
              <w:rPr>
                <w:rFonts w:cstheme="minorHAnsi"/>
                <w:color w:val="000000"/>
              </w:rPr>
              <w:t>49,82%</w:t>
            </w:r>
          </w:p>
        </w:tc>
        <w:tc>
          <w:tcPr>
            <w:tcW w:w="1659" w:type="dxa"/>
            <w:vAlign w:val="center"/>
          </w:tcPr>
          <w:p w14:paraId="0746E796" w14:textId="67AB3E02" w:rsidR="00545E2E" w:rsidRPr="00414F90" w:rsidRDefault="00414F90" w:rsidP="00414F90">
            <w:pPr>
              <w:jc w:val="center"/>
              <w:rPr>
                <w:rFonts w:cstheme="minorHAnsi"/>
                <w:color w:val="000000"/>
              </w:rPr>
            </w:pPr>
            <w:r w:rsidRPr="00414F90">
              <w:rPr>
                <w:rFonts w:cstheme="minorHAnsi"/>
                <w:color w:val="000000"/>
              </w:rPr>
              <w:t>54,41%</w:t>
            </w:r>
          </w:p>
        </w:tc>
        <w:tc>
          <w:tcPr>
            <w:tcW w:w="1659" w:type="dxa"/>
            <w:tcBorders>
              <w:right w:val="single" w:sz="12" w:space="0" w:color="auto"/>
            </w:tcBorders>
            <w:vAlign w:val="center"/>
          </w:tcPr>
          <w:p w14:paraId="462F23C2" w14:textId="61CA8CAF" w:rsidR="00545E2E" w:rsidRPr="00414F90" w:rsidRDefault="00414F90" w:rsidP="00414F90">
            <w:pPr>
              <w:jc w:val="center"/>
              <w:rPr>
                <w:rFonts w:cstheme="minorHAnsi"/>
                <w:color w:val="000000"/>
              </w:rPr>
            </w:pPr>
            <w:r w:rsidRPr="00414F90">
              <w:rPr>
                <w:rFonts w:cstheme="minorHAnsi"/>
                <w:color w:val="000000"/>
              </w:rPr>
              <w:t>57,90%</w:t>
            </w:r>
          </w:p>
        </w:tc>
        <w:tc>
          <w:tcPr>
            <w:tcW w:w="1659" w:type="dxa"/>
            <w:tcBorders>
              <w:left w:val="single" w:sz="12" w:space="0" w:color="auto"/>
            </w:tcBorders>
            <w:vAlign w:val="center"/>
          </w:tcPr>
          <w:p w14:paraId="23735AE8" w14:textId="514C74C7" w:rsidR="00545E2E" w:rsidRPr="00414F90" w:rsidRDefault="00414F90" w:rsidP="00414F90">
            <w:pPr>
              <w:jc w:val="center"/>
              <w:rPr>
                <w:rFonts w:cstheme="minorHAnsi"/>
                <w:color w:val="000000"/>
              </w:rPr>
            </w:pPr>
            <w:r w:rsidRPr="00414F90">
              <w:rPr>
                <w:rFonts w:cstheme="minorHAnsi"/>
                <w:color w:val="000000"/>
              </w:rPr>
              <w:t>31,68%</w:t>
            </w:r>
          </w:p>
        </w:tc>
      </w:tr>
    </w:tbl>
    <w:p w14:paraId="713C7AED" w14:textId="77777777" w:rsidR="005E4619" w:rsidRDefault="005E4619" w:rsidP="005E4619">
      <w:pPr>
        <w:spacing w:line="240" w:lineRule="auto"/>
      </w:pPr>
    </w:p>
    <w:p w14:paraId="73EC9444" w14:textId="5C10A07C" w:rsidR="00D02F6C" w:rsidRDefault="00D02F6C" w:rsidP="00D02F6C">
      <w:pPr>
        <w:spacing w:line="360" w:lineRule="auto"/>
        <w:jc w:val="both"/>
        <w:rPr>
          <w:rFonts w:ascii="Times New Roman" w:hAnsi="Times New Roman" w:cs="Times New Roman"/>
        </w:rPr>
      </w:pPr>
      <w:r>
        <w:rPr>
          <w:rFonts w:ascii="Times New Roman" w:hAnsi="Times New Roman" w:cs="Times New Roman"/>
        </w:rPr>
        <w:t>Iz tablice 8. vidljivo je da se je najveća ostvarena pokrivenost boje na boju slikovnom analizom na otisku C od 75,19% kod tona C+Y, te zatim na UV otisku (A</w:t>
      </w:r>
      <w:r w:rsidR="005A2F8D">
        <w:rPr>
          <w:rFonts w:ascii="Times New Roman" w:hAnsi="Times New Roman" w:cs="Times New Roman"/>
        </w:rPr>
        <w:t xml:space="preserve"> </w:t>
      </w:r>
      <w:r>
        <w:rPr>
          <w:rFonts w:ascii="Times New Roman" w:hAnsi="Times New Roman" w:cs="Times New Roman"/>
        </w:rPr>
        <w:t>=</w:t>
      </w:r>
      <w:r w:rsidR="005A2F8D">
        <w:rPr>
          <w:rFonts w:ascii="Times New Roman" w:hAnsi="Times New Roman" w:cs="Times New Roman"/>
        </w:rPr>
        <w:t xml:space="preserve"> </w:t>
      </w:r>
      <w:r>
        <w:rPr>
          <w:rFonts w:ascii="Times New Roman" w:hAnsi="Times New Roman" w:cs="Times New Roman"/>
        </w:rPr>
        <w:t>73,96%). Ton M+Y ima najveću ostvarenu pokrivenost boje na boju na otisku UV (A</w:t>
      </w:r>
      <w:r w:rsidR="005A2F8D">
        <w:rPr>
          <w:rFonts w:ascii="Times New Roman" w:hAnsi="Times New Roman" w:cs="Times New Roman"/>
        </w:rPr>
        <w:t xml:space="preserve"> </w:t>
      </w:r>
      <w:r>
        <w:rPr>
          <w:rFonts w:ascii="Times New Roman" w:hAnsi="Times New Roman" w:cs="Times New Roman"/>
        </w:rPr>
        <w:t>=</w:t>
      </w:r>
      <w:r w:rsidR="005A2F8D">
        <w:rPr>
          <w:rFonts w:ascii="Times New Roman" w:hAnsi="Times New Roman" w:cs="Times New Roman"/>
        </w:rPr>
        <w:t xml:space="preserve"> </w:t>
      </w:r>
      <w:r>
        <w:rPr>
          <w:rFonts w:ascii="Times New Roman" w:hAnsi="Times New Roman" w:cs="Times New Roman"/>
        </w:rPr>
        <w:t>98,42%) te zatim na otisku C (A</w:t>
      </w:r>
      <w:r w:rsidR="005A2F8D">
        <w:rPr>
          <w:rFonts w:ascii="Times New Roman" w:hAnsi="Times New Roman" w:cs="Times New Roman"/>
        </w:rPr>
        <w:t xml:space="preserve"> </w:t>
      </w:r>
      <w:r>
        <w:rPr>
          <w:rFonts w:ascii="Times New Roman" w:hAnsi="Times New Roman" w:cs="Times New Roman"/>
        </w:rPr>
        <w:t>=</w:t>
      </w:r>
      <w:r w:rsidR="005A2F8D">
        <w:rPr>
          <w:rFonts w:ascii="Times New Roman" w:hAnsi="Times New Roman" w:cs="Times New Roman"/>
        </w:rPr>
        <w:t xml:space="preserve"> </w:t>
      </w:r>
      <w:r>
        <w:rPr>
          <w:rFonts w:ascii="Times New Roman" w:hAnsi="Times New Roman" w:cs="Times New Roman"/>
        </w:rPr>
        <w:t>96,97%). Najveća ostvarena pokrivenost boje na boju kod tona C+M dobivena je kod UV otiska (A</w:t>
      </w:r>
      <w:r w:rsidR="005A2F8D">
        <w:rPr>
          <w:rFonts w:ascii="Times New Roman" w:hAnsi="Times New Roman" w:cs="Times New Roman"/>
        </w:rPr>
        <w:t xml:space="preserve"> </w:t>
      </w:r>
      <w:r>
        <w:rPr>
          <w:rFonts w:ascii="Times New Roman" w:hAnsi="Times New Roman" w:cs="Times New Roman"/>
        </w:rPr>
        <w:t>=</w:t>
      </w:r>
      <w:r w:rsidR="005A2F8D">
        <w:rPr>
          <w:rFonts w:ascii="Times New Roman" w:hAnsi="Times New Roman" w:cs="Times New Roman"/>
        </w:rPr>
        <w:t xml:space="preserve"> </w:t>
      </w:r>
      <w:r>
        <w:rPr>
          <w:rFonts w:ascii="Times New Roman" w:hAnsi="Times New Roman" w:cs="Times New Roman"/>
        </w:rPr>
        <w:t>92,63%). Kod otiskivanja tona gdje su tri boje nanesene C+M+Y najveća ostvarena pokrivenost boje na boju dobivena je na otisku sa C bojom od 57,90%, a najmanja na otisku s UV bojom od 31,98%.</w:t>
      </w:r>
    </w:p>
    <w:p w14:paraId="02E44FBC" w14:textId="77777777" w:rsidR="003E7664" w:rsidRPr="00D02F6C" w:rsidRDefault="003E7664" w:rsidP="00D02F6C">
      <w:pPr>
        <w:spacing w:line="360" w:lineRule="auto"/>
        <w:jc w:val="both"/>
        <w:rPr>
          <w:rFonts w:ascii="Times New Roman" w:hAnsi="Times New Roman" w:cs="Times New Roman"/>
        </w:rPr>
      </w:pPr>
    </w:p>
    <w:p w14:paraId="1A834FCD" w14:textId="39E848DF" w:rsidR="003629B4" w:rsidRPr="005E4619" w:rsidRDefault="005E4619" w:rsidP="005E4619">
      <w:pPr>
        <w:spacing w:before="240"/>
      </w:pPr>
      <w:r>
        <w:lastRenderedPageBreak/>
        <w:t>Tablica 9.</w:t>
      </w:r>
      <w:r w:rsidRPr="00545E2E">
        <w:t xml:space="preserve"> </w:t>
      </w:r>
      <w:r w:rsidR="00672981" w:rsidRPr="00672981">
        <w:t xml:space="preserve">Analiza slike </w:t>
      </w:r>
      <w:r w:rsidR="00672981">
        <w:t>konvencionalnih i UV</w:t>
      </w:r>
      <w:r w:rsidR="00672981" w:rsidRPr="00672981">
        <w:t xml:space="preserve"> otisaka s </w:t>
      </w:r>
      <w:proofErr w:type="spellStart"/>
      <w:r w:rsidR="00672981" w:rsidRPr="00672981">
        <w:rPr>
          <w:i/>
          <w:iCs/>
        </w:rPr>
        <w:t>tresholdom</w:t>
      </w:r>
      <w:proofErr w:type="spellEnd"/>
    </w:p>
    <w:tbl>
      <w:tblPr>
        <w:tblStyle w:val="Reetkatablice"/>
        <w:tblW w:w="0" w:type="auto"/>
        <w:tblLook w:val="04A0" w:firstRow="1" w:lastRow="0" w:firstColumn="1" w:lastColumn="0" w:noHBand="0" w:noVBand="1"/>
      </w:tblPr>
      <w:tblGrid>
        <w:gridCol w:w="562"/>
        <w:gridCol w:w="1982"/>
        <w:gridCol w:w="1983"/>
        <w:gridCol w:w="1983"/>
        <w:gridCol w:w="1983"/>
      </w:tblGrid>
      <w:tr w:rsidR="00C119A9" w14:paraId="06FDC8D4" w14:textId="77777777" w:rsidTr="009E5CB6">
        <w:trPr>
          <w:trHeight w:val="369"/>
        </w:trPr>
        <w:tc>
          <w:tcPr>
            <w:tcW w:w="562" w:type="dxa"/>
            <w:tcBorders>
              <w:bottom w:val="single" w:sz="12" w:space="0" w:color="auto"/>
              <w:right w:val="single" w:sz="12" w:space="0" w:color="auto"/>
            </w:tcBorders>
            <w:vAlign w:val="center"/>
          </w:tcPr>
          <w:p w14:paraId="7746EB8D" w14:textId="77777777" w:rsidR="00C119A9" w:rsidRDefault="00C119A9" w:rsidP="00F33D9A">
            <w:pPr>
              <w:rPr>
                <w:rFonts w:eastAsia="Times New Roman"/>
              </w:rPr>
            </w:pPr>
          </w:p>
        </w:tc>
        <w:tc>
          <w:tcPr>
            <w:tcW w:w="1982" w:type="dxa"/>
            <w:tcBorders>
              <w:left w:val="single" w:sz="12" w:space="0" w:color="auto"/>
              <w:bottom w:val="single" w:sz="12" w:space="0" w:color="auto"/>
            </w:tcBorders>
            <w:vAlign w:val="center"/>
          </w:tcPr>
          <w:p w14:paraId="35C80E1A" w14:textId="08EB086F" w:rsidR="00C119A9" w:rsidRPr="00F33D9A" w:rsidRDefault="0089402E" w:rsidP="005E4619">
            <w:pPr>
              <w:jc w:val="center"/>
              <w:rPr>
                <w:rFonts w:eastAsia="Times New Roman"/>
                <w:b/>
                <w:bCs/>
              </w:rPr>
            </w:pPr>
            <w:r>
              <w:rPr>
                <w:rFonts w:eastAsia="Times New Roman"/>
                <w:b/>
                <w:bCs/>
              </w:rPr>
              <w:t>A</w:t>
            </w:r>
          </w:p>
        </w:tc>
        <w:tc>
          <w:tcPr>
            <w:tcW w:w="1983" w:type="dxa"/>
            <w:tcBorders>
              <w:bottom w:val="single" w:sz="12" w:space="0" w:color="auto"/>
            </w:tcBorders>
            <w:vAlign w:val="center"/>
          </w:tcPr>
          <w:p w14:paraId="2F2845C7" w14:textId="4E41635E" w:rsidR="00C119A9" w:rsidRPr="00F33D9A" w:rsidRDefault="0089402E" w:rsidP="005E4619">
            <w:pPr>
              <w:jc w:val="center"/>
              <w:rPr>
                <w:rFonts w:eastAsia="Times New Roman"/>
                <w:b/>
                <w:bCs/>
              </w:rPr>
            </w:pPr>
            <w:r>
              <w:rPr>
                <w:rFonts w:eastAsia="Times New Roman"/>
                <w:b/>
                <w:bCs/>
              </w:rPr>
              <w:t>B</w:t>
            </w:r>
          </w:p>
        </w:tc>
        <w:tc>
          <w:tcPr>
            <w:tcW w:w="1983" w:type="dxa"/>
            <w:tcBorders>
              <w:bottom w:val="single" w:sz="12" w:space="0" w:color="auto"/>
            </w:tcBorders>
            <w:vAlign w:val="center"/>
          </w:tcPr>
          <w:p w14:paraId="3B8A3588" w14:textId="0736D158" w:rsidR="00C119A9" w:rsidRPr="00F33D9A" w:rsidRDefault="00C119A9" w:rsidP="005E4619">
            <w:pPr>
              <w:jc w:val="center"/>
              <w:rPr>
                <w:rFonts w:eastAsia="Times New Roman"/>
                <w:b/>
                <w:bCs/>
              </w:rPr>
            </w:pPr>
            <w:r w:rsidRPr="00F33D9A">
              <w:rPr>
                <w:rFonts w:eastAsia="Times New Roman"/>
                <w:b/>
                <w:bCs/>
              </w:rPr>
              <w:t>C</w:t>
            </w:r>
          </w:p>
        </w:tc>
        <w:tc>
          <w:tcPr>
            <w:tcW w:w="1983" w:type="dxa"/>
            <w:tcBorders>
              <w:bottom w:val="single" w:sz="12" w:space="0" w:color="auto"/>
            </w:tcBorders>
            <w:vAlign w:val="center"/>
          </w:tcPr>
          <w:p w14:paraId="37099DF6" w14:textId="40DABF65" w:rsidR="00C119A9" w:rsidRPr="00F33D9A" w:rsidRDefault="00C119A9" w:rsidP="005E4619">
            <w:pPr>
              <w:jc w:val="center"/>
              <w:rPr>
                <w:rFonts w:eastAsia="Times New Roman"/>
                <w:b/>
                <w:bCs/>
              </w:rPr>
            </w:pPr>
            <w:r w:rsidRPr="00F33D9A">
              <w:rPr>
                <w:rFonts w:eastAsia="Times New Roman"/>
                <w:b/>
                <w:bCs/>
              </w:rPr>
              <w:t>UV</w:t>
            </w:r>
          </w:p>
        </w:tc>
      </w:tr>
      <w:tr w:rsidR="00C119A9" w14:paraId="1A426BF5" w14:textId="77777777" w:rsidTr="0089402E">
        <w:trPr>
          <w:cantSplit/>
          <w:trHeight w:val="1701"/>
        </w:trPr>
        <w:tc>
          <w:tcPr>
            <w:tcW w:w="562" w:type="dxa"/>
            <w:tcBorders>
              <w:top w:val="single" w:sz="12" w:space="0" w:color="auto"/>
              <w:right w:val="single" w:sz="12" w:space="0" w:color="auto"/>
            </w:tcBorders>
            <w:textDirection w:val="btLr"/>
            <w:vAlign w:val="center"/>
          </w:tcPr>
          <w:p w14:paraId="7C226D52" w14:textId="59D7B4B4" w:rsidR="00C119A9" w:rsidRPr="009E5CB6" w:rsidRDefault="00F33D9A" w:rsidP="009E5CB6">
            <w:pPr>
              <w:ind w:left="113" w:right="113"/>
              <w:jc w:val="center"/>
              <w:rPr>
                <w:b/>
                <w:bCs/>
              </w:rPr>
            </w:pPr>
            <w:r w:rsidRPr="009E5CB6">
              <w:rPr>
                <w:b/>
                <w:bCs/>
              </w:rPr>
              <w:t>C+Y</w:t>
            </w:r>
          </w:p>
        </w:tc>
        <w:tc>
          <w:tcPr>
            <w:tcW w:w="1982" w:type="dxa"/>
            <w:tcBorders>
              <w:top w:val="single" w:sz="12" w:space="0" w:color="auto"/>
              <w:left w:val="single" w:sz="12" w:space="0" w:color="auto"/>
            </w:tcBorders>
            <w:vAlign w:val="center"/>
          </w:tcPr>
          <w:p w14:paraId="5A2C6909" w14:textId="25C1FDCF" w:rsidR="0089402E" w:rsidRDefault="0089402E" w:rsidP="0089402E">
            <w:pPr>
              <w:jc w:val="center"/>
              <w:rPr>
                <w:rFonts w:eastAsia="Times New Roman"/>
                <w:noProof/>
              </w:rPr>
            </w:pPr>
            <w:r>
              <w:rPr>
                <w:rFonts w:eastAsia="Times New Roman"/>
                <w:noProof/>
              </w:rPr>
              <w:drawing>
                <wp:inline distT="0" distB="0" distL="0" distR="0" wp14:anchorId="670547DC" wp14:editId="217458A0">
                  <wp:extent cx="1079500" cy="1079500"/>
                  <wp:effectExtent l="0" t="0" r="6350" b="6350"/>
                  <wp:docPr id="911203511"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03511" name="Slika 911203511"/>
                          <pic:cNvPicPr/>
                        </pic:nvPicPr>
                        <pic:blipFill rotWithShape="1">
                          <a:blip r:embed="rId28"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tcBorders>
              <w:top w:val="single" w:sz="12" w:space="0" w:color="auto"/>
            </w:tcBorders>
            <w:vAlign w:val="center"/>
          </w:tcPr>
          <w:p w14:paraId="510E140D" w14:textId="10E26FB0" w:rsidR="0089402E" w:rsidRDefault="0089402E" w:rsidP="0089402E">
            <w:pPr>
              <w:jc w:val="center"/>
              <w:rPr>
                <w:rFonts w:eastAsia="Times New Roman"/>
              </w:rPr>
            </w:pPr>
            <w:r>
              <w:rPr>
                <w:rFonts w:eastAsia="Times New Roman"/>
                <w:noProof/>
              </w:rPr>
              <w:drawing>
                <wp:inline distT="0" distB="0" distL="0" distR="0" wp14:anchorId="0ED6D039" wp14:editId="79D953E4">
                  <wp:extent cx="1079500" cy="1079500"/>
                  <wp:effectExtent l="0" t="0" r="6350" b="6350"/>
                  <wp:docPr id="1036856990"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56990" name="Slika 1036856990"/>
                          <pic:cNvPicPr/>
                        </pic:nvPicPr>
                        <pic:blipFill rotWithShape="1">
                          <a:blip r:embed="rId29"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tcBorders>
              <w:top w:val="single" w:sz="12" w:space="0" w:color="auto"/>
            </w:tcBorders>
            <w:vAlign w:val="center"/>
          </w:tcPr>
          <w:p w14:paraId="68D5867F" w14:textId="1CF2AD4C" w:rsidR="00C119A9" w:rsidRDefault="0089402E" w:rsidP="0089402E">
            <w:pPr>
              <w:jc w:val="center"/>
              <w:rPr>
                <w:rFonts w:eastAsia="Times New Roman"/>
                <w:noProof/>
              </w:rPr>
            </w:pPr>
            <w:r>
              <w:rPr>
                <w:rFonts w:eastAsia="Times New Roman"/>
                <w:noProof/>
              </w:rPr>
              <w:drawing>
                <wp:inline distT="0" distB="0" distL="0" distR="0" wp14:anchorId="73FA5286" wp14:editId="1EA34D4D">
                  <wp:extent cx="1079500" cy="1079500"/>
                  <wp:effectExtent l="0" t="0" r="6350" b="6350"/>
                  <wp:docPr id="779508017"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08017" name="Slika 779508017"/>
                          <pic:cNvPicPr/>
                        </pic:nvPicPr>
                        <pic:blipFill rotWithShape="1">
                          <a:blip r:embed="rId30"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tcBorders>
              <w:top w:val="single" w:sz="12" w:space="0" w:color="auto"/>
            </w:tcBorders>
            <w:vAlign w:val="center"/>
          </w:tcPr>
          <w:p w14:paraId="242428EA" w14:textId="6F7C8DF1" w:rsidR="00C119A9" w:rsidRDefault="0089402E" w:rsidP="0089402E">
            <w:pPr>
              <w:jc w:val="center"/>
              <w:rPr>
                <w:rFonts w:eastAsia="Times New Roman"/>
                <w:noProof/>
              </w:rPr>
            </w:pPr>
            <w:r>
              <w:rPr>
                <w:rFonts w:eastAsia="Times New Roman"/>
                <w:noProof/>
              </w:rPr>
              <w:drawing>
                <wp:inline distT="0" distB="0" distL="0" distR="0" wp14:anchorId="378C59AC" wp14:editId="13212AFB">
                  <wp:extent cx="1079500" cy="1079500"/>
                  <wp:effectExtent l="0" t="0" r="6350" b="6350"/>
                  <wp:docPr id="2020608167"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08167" name="Slika 2020608167"/>
                          <pic:cNvPicPr/>
                        </pic:nvPicPr>
                        <pic:blipFill rotWithShape="1">
                          <a:blip r:embed="rId31" cstate="print">
                            <a:extLst>
                              <a:ext uri="{28A0092B-C50C-407E-A947-70E740481C1C}">
                                <a14:useLocalDpi xmlns:a14="http://schemas.microsoft.com/office/drawing/2010/main" val="0"/>
                              </a:ext>
                            </a:extLst>
                          </a:blip>
                          <a:srcRect l="25002" t="-1390" b="1390"/>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r>
      <w:tr w:rsidR="00C119A9" w14:paraId="68A12F2F" w14:textId="77777777" w:rsidTr="0089402E">
        <w:trPr>
          <w:cantSplit/>
          <w:trHeight w:val="1701"/>
        </w:trPr>
        <w:tc>
          <w:tcPr>
            <w:tcW w:w="562" w:type="dxa"/>
            <w:tcBorders>
              <w:right w:val="single" w:sz="12" w:space="0" w:color="auto"/>
            </w:tcBorders>
            <w:textDirection w:val="btLr"/>
            <w:vAlign w:val="center"/>
          </w:tcPr>
          <w:p w14:paraId="59460E25" w14:textId="6EA33DD0" w:rsidR="00C119A9" w:rsidRPr="009E5CB6" w:rsidRDefault="00F33D9A" w:rsidP="009E5CB6">
            <w:pPr>
              <w:ind w:left="113" w:right="113"/>
              <w:jc w:val="center"/>
              <w:rPr>
                <w:b/>
                <w:bCs/>
              </w:rPr>
            </w:pPr>
            <w:r w:rsidRPr="009E5CB6">
              <w:rPr>
                <w:b/>
                <w:bCs/>
              </w:rPr>
              <w:t>M+Y</w:t>
            </w:r>
          </w:p>
        </w:tc>
        <w:tc>
          <w:tcPr>
            <w:tcW w:w="1982" w:type="dxa"/>
            <w:tcBorders>
              <w:left w:val="single" w:sz="12" w:space="0" w:color="auto"/>
            </w:tcBorders>
            <w:vAlign w:val="center"/>
          </w:tcPr>
          <w:p w14:paraId="33CAD0AE" w14:textId="565B2C01" w:rsidR="0089402E" w:rsidRDefault="0089402E" w:rsidP="0089402E">
            <w:pPr>
              <w:jc w:val="center"/>
              <w:rPr>
                <w:rFonts w:eastAsia="Times New Roman"/>
                <w:noProof/>
              </w:rPr>
            </w:pPr>
            <w:r>
              <w:rPr>
                <w:rFonts w:eastAsia="Times New Roman"/>
                <w:noProof/>
              </w:rPr>
              <w:drawing>
                <wp:inline distT="0" distB="0" distL="0" distR="0" wp14:anchorId="27EB73A9" wp14:editId="2DBBF499">
                  <wp:extent cx="1079500" cy="1079500"/>
                  <wp:effectExtent l="0" t="0" r="6350" b="6350"/>
                  <wp:docPr id="163617007"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7007" name="Slika 163617007"/>
                          <pic:cNvPicPr/>
                        </pic:nvPicPr>
                        <pic:blipFill rotWithShape="1">
                          <a:blip r:embed="rId32"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vAlign w:val="center"/>
          </w:tcPr>
          <w:p w14:paraId="01344C68" w14:textId="46DC425F" w:rsidR="00C119A9" w:rsidRDefault="0089402E" w:rsidP="0089402E">
            <w:pPr>
              <w:jc w:val="center"/>
              <w:rPr>
                <w:rFonts w:eastAsia="Times New Roman"/>
                <w:noProof/>
              </w:rPr>
            </w:pPr>
            <w:r>
              <w:rPr>
                <w:rFonts w:eastAsia="Times New Roman"/>
                <w:noProof/>
              </w:rPr>
              <w:drawing>
                <wp:inline distT="0" distB="0" distL="0" distR="0" wp14:anchorId="4F0089C9" wp14:editId="372F5426">
                  <wp:extent cx="1079500" cy="1079500"/>
                  <wp:effectExtent l="0" t="0" r="6350" b="6350"/>
                  <wp:docPr id="1491087684"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87684" name="Slika 1491087684"/>
                          <pic:cNvPicPr/>
                        </pic:nvPicPr>
                        <pic:blipFill rotWithShape="1">
                          <a:blip r:embed="rId33"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vAlign w:val="center"/>
          </w:tcPr>
          <w:p w14:paraId="4A2DD051" w14:textId="45F89AC1" w:rsidR="0089402E" w:rsidRDefault="0089402E" w:rsidP="0089402E">
            <w:pPr>
              <w:jc w:val="center"/>
              <w:rPr>
                <w:rFonts w:eastAsia="Times New Roman"/>
                <w:noProof/>
              </w:rPr>
            </w:pPr>
            <w:r>
              <w:rPr>
                <w:rFonts w:eastAsia="Times New Roman"/>
                <w:noProof/>
              </w:rPr>
              <w:drawing>
                <wp:inline distT="0" distB="0" distL="0" distR="0" wp14:anchorId="624C97CF" wp14:editId="2FBB155D">
                  <wp:extent cx="1079500" cy="1079500"/>
                  <wp:effectExtent l="0" t="0" r="6350" b="6350"/>
                  <wp:docPr id="1965776460"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76460" name="Slika 1965776460"/>
                          <pic:cNvPicPr/>
                        </pic:nvPicPr>
                        <pic:blipFill rotWithShape="1">
                          <a:blip r:embed="rId34"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vAlign w:val="center"/>
          </w:tcPr>
          <w:p w14:paraId="4E63E050" w14:textId="49D5FB83" w:rsidR="00C119A9" w:rsidRDefault="0089402E" w:rsidP="0089402E">
            <w:pPr>
              <w:jc w:val="center"/>
              <w:rPr>
                <w:rFonts w:eastAsia="Times New Roman"/>
                <w:noProof/>
              </w:rPr>
            </w:pPr>
            <w:r>
              <w:rPr>
                <w:rFonts w:eastAsia="Times New Roman"/>
                <w:noProof/>
              </w:rPr>
              <w:drawing>
                <wp:inline distT="0" distB="0" distL="0" distR="0" wp14:anchorId="074D389D" wp14:editId="17E44243">
                  <wp:extent cx="1079500" cy="1079500"/>
                  <wp:effectExtent l="0" t="0" r="6350" b="6350"/>
                  <wp:docPr id="479285948"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85948" name="Slika 479285948"/>
                          <pic:cNvPicPr/>
                        </pic:nvPicPr>
                        <pic:blipFill rotWithShape="1">
                          <a:blip r:embed="rId35" cstate="print">
                            <a:extLst>
                              <a:ext uri="{28A0092B-C50C-407E-A947-70E740481C1C}">
                                <a14:useLocalDpi xmlns:a14="http://schemas.microsoft.com/office/drawing/2010/main" val="0"/>
                              </a:ext>
                            </a:extLst>
                          </a:blip>
                          <a:srcRect l="25002" t="-749" b="749"/>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r>
      <w:tr w:rsidR="00C119A9" w14:paraId="5598794E" w14:textId="77777777" w:rsidTr="0089402E">
        <w:trPr>
          <w:cantSplit/>
          <w:trHeight w:val="1701"/>
        </w:trPr>
        <w:tc>
          <w:tcPr>
            <w:tcW w:w="562" w:type="dxa"/>
            <w:tcBorders>
              <w:right w:val="single" w:sz="12" w:space="0" w:color="auto"/>
            </w:tcBorders>
            <w:textDirection w:val="btLr"/>
            <w:vAlign w:val="center"/>
          </w:tcPr>
          <w:p w14:paraId="4AD280CD" w14:textId="514AD89F" w:rsidR="00C119A9" w:rsidRPr="009E5CB6" w:rsidRDefault="00F33D9A" w:rsidP="009E5CB6">
            <w:pPr>
              <w:ind w:left="113" w:right="113"/>
              <w:jc w:val="center"/>
              <w:rPr>
                <w:b/>
                <w:bCs/>
              </w:rPr>
            </w:pPr>
            <w:r w:rsidRPr="009E5CB6">
              <w:rPr>
                <w:b/>
                <w:bCs/>
              </w:rPr>
              <w:t>C+M</w:t>
            </w:r>
          </w:p>
        </w:tc>
        <w:tc>
          <w:tcPr>
            <w:tcW w:w="1982" w:type="dxa"/>
            <w:tcBorders>
              <w:left w:val="single" w:sz="12" w:space="0" w:color="auto"/>
            </w:tcBorders>
            <w:vAlign w:val="center"/>
          </w:tcPr>
          <w:p w14:paraId="0C023C55" w14:textId="06BE2B11" w:rsidR="0089402E" w:rsidRDefault="0089402E" w:rsidP="0089402E">
            <w:pPr>
              <w:jc w:val="center"/>
              <w:rPr>
                <w:rFonts w:eastAsia="Times New Roman"/>
                <w:noProof/>
              </w:rPr>
            </w:pPr>
            <w:r>
              <w:rPr>
                <w:rFonts w:eastAsia="Times New Roman"/>
                <w:noProof/>
              </w:rPr>
              <w:drawing>
                <wp:inline distT="0" distB="0" distL="0" distR="0" wp14:anchorId="7C4F306B" wp14:editId="74490112">
                  <wp:extent cx="1079500" cy="1079500"/>
                  <wp:effectExtent l="0" t="0" r="6350" b="6350"/>
                  <wp:docPr id="344188604"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88604" name="Slika 344188604"/>
                          <pic:cNvPicPr/>
                        </pic:nvPicPr>
                        <pic:blipFill rotWithShape="1">
                          <a:blip r:embed="rId36"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vAlign w:val="center"/>
          </w:tcPr>
          <w:p w14:paraId="4CD14532" w14:textId="326F32D8" w:rsidR="004C59B4" w:rsidRDefault="0089402E" w:rsidP="0089402E">
            <w:pPr>
              <w:jc w:val="center"/>
              <w:rPr>
                <w:rFonts w:eastAsia="Times New Roman"/>
                <w:noProof/>
              </w:rPr>
            </w:pPr>
            <w:r>
              <w:rPr>
                <w:rFonts w:eastAsia="Times New Roman"/>
                <w:noProof/>
              </w:rPr>
              <w:drawing>
                <wp:inline distT="0" distB="0" distL="0" distR="0" wp14:anchorId="7394C42C" wp14:editId="0A518431">
                  <wp:extent cx="1079500" cy="1079500"/>
                  <wp:effectExtent l="0" t="0" r="6350" b="6350"/>
                  <wp:docPr id="744523085" name="Slik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23085" name="Slika 744523085"/>
                          <pic:cNvPicPr/>
                        </pic:nvPicPr>
                        <pic:blipFill rotWithShape="1">
                          <a:blip r:embed="rId37"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vAlign w:val="center"/>
          </w:tcPr>
          <w:p w14:paraId="13587179" w14:textId="6A378E27" w:rsidR="0089402E" w:rsidRDefault="0089402E" w:rsidP="0089402E">
            <w:pPr>
              <w:jc w:val="center"/>
              <w:rPr>
                <w:rFonts w:eastAsia="Times New Roman"/>
              </w:rPr>
            </w:pPr>
            <w:r>
              <w:rPr>
                <w:rFonts w:eastAsia="Times New Roman"/>
                <w:noProof/>
              </w:rPr>
              <w:drawing>
                <wp:inline distT="0" distB="0" distL="0" distR="0" wp14:anchorId="6D9E124B" wp14:editId="789F1765">
                  <wp:extent cx="1079500" cy="1079500"/>
                  <wp:effectExtent l="0" t="0" r="6350" b="6350"/>
                  <wp:docPr id="1539121763"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21763" name="Slika 1539121763"/>
                          <pic:cNvPicPr/>
                        </pic:nvPicPr>
                        <pic:blipFill rotWithShape="1">
                          <a:blip r:embed="rId38"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vAlign w:val="center"/>
          </w:tcPr>
          <w:p w14:paraId="4305EE6C" w14:textId="2511CCB5" w:rsidR="00C119A9" w:rsidRDefault="0089402E" w:rsidP="0089402E">
            <w:pPr>
              <w:jc w:val="center"/>
              <w:rPr>
                <w:rFonts w:eastAsia="Times New Roman"/>
                <w:noProof/>
              </w:rPr>
            </w:pPr>
            <w:r>
              <w:rPr>
                <w:rFonts w:eastAsia="Times New Roman"/>
                <w:noProof/>
              </w:rPr>
              <w:drawing>
                <wp:inline distT="0" distB="0" distL="0" distR="0" wp14:anchorId="2A008751" wp14:editId="46670106">
                  <wp:extent cx="1079500" cy="1079500"/>
                  <wp:effectExtent l="0" t="0" r="6350" b="6350"/>
                  <wp:docPr id="723198185"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98185" name="Slika 723198185"/>
                          <pic:cNvPicPr/>
                        </pic:nvPicPr>
                        <pic:blipFill rotWithShape="1">
                          <a:blip r:embed="rId39"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r>
      <w:tr w:rsidR="00C119A9" w14:paraId="04036DCD" w14:textId="77777777" w:rsidTr="0089402E">
        <w:trPr>
          <w:cantSplit/>
          <w:trHeight w:val="1701"/>
        </w:trPr>
        <w:tc>
          <w:tcPr>
            <w:tcW w:w="562" w:type="dxa"/>
            <w:tcBorders>
              <w:right w:val="single" w:sz="12" w:space="0" w:color="auto"/>
            </w:tcBorders>
            <w:textDirection w:val="btLr"/>
            <w:vAlign w:val="center"/>
          </w:tcPr>
          <w:p w14:paraId="79CE9E71" w14:textId="64C3FB2A" w:rsidR="00C119A9" w:rsidRPr="009E5CB6" w:rsidRDefault="00F33D9A" w:rsidP="009E5CB6">
            <w:pPr>
              <w:ind w:left="113" w:right="113"/>
              <w:jc w:val="center"/>
              <w:rPr>
                <w:b/>
                <w:bCs/>
              </w:rPr>
            </w:pPr>
            <w:r w:rsidRPr="009E5CB6">
              <w:rPr>
                <w:b/>
                <w:bCs/>
              </w:rPr>
              <w:t>C+M+Y</w:t>
            </w:r>
          </w:p>
        </w:tc>
        <w:tc>
          <w:tcPr>
            <w:tcW w:w="1982" w:type="dxa"/>
            <w:tcBorders>
              <w:left w:val="single" w:sz="12" w:space="0" w:color="auto"/>
            </w:tcBorders>
            <w:vAlign w:val="center"/>
          </w:tcPr>
          <w:p w14:paraId="55727788" w14:textId="52C789BD" w:rsidR="0089402E" w:rsidRDefault="0089402E" w:rsidP="0089402E">
            <w:pPr>
              <w:jc w:val="center"/>
              <w:rPr>
                <w:rFonts w:eastAsia="Times New Roman"/>
                <w:noProof/>
              </w:rPr>
            </w:pPr>
            <w:r>
              <w:rPr>
                <w:rFonts w:eastAsia="Times New Roman"/>
                <w:noProof/>
              </w:rPr>
              <w:drawing>
                <wp:inline distT="0" distB="0" distL="0" distR="0" wp14:anchorId="03DA9117" wp14:editId="29FC12B9">
                  <wp:extent cx="1079500" cy="1079500"/>
                  <wp:effectExtent l="0" t="0" r="6350" b="6350"/>
                  <wp:docPr id="683153514"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53514" name="Slika 683153514"/>
                          <pic:cNvPicPr/>
                        </pic:nvPicPr>
                        <pic:blipFill rotWithShape="1">
                          <a:blip r:embed="rId40"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vAlign w:val="center"/>
          </w:tcPr>
          <w:p w14:paraId="23608036" w14:textId="7B25040A" w:rsidR="004C59B4" w:rsidRDefault="0089402E" w:rsidP="0089402E">
            <w:pPr>
              <w:jc w:val="center"/>
              <w:rPr>
                <w:rFonts w:eastAsia="Times New Roman"/>
                <w:noProof/>
              </w:rPr>
            </w:pPr>
            <w:r>
              <w:rPr>
                <w:rFonts w:eastAsia="Times New Roman"/>
                <w:noProof/>
              </w:rPr>
              <w:drawing>
                <wp:inline distT="0" distB="0" distL="0" distR="0" wp14:anchorId="00F5551C" wp14:editId="43F50636">
                  <wp:extent cx="1079500" cy="1079500"/>
                  <wp:effectExtent l="0" t="0" r="6350" b="6350"/>
                  <wp:docPr id="2124727784"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27784" name="Slika 2124727784"/>
                          <pic:cNvPicPr/>
                        </pic:nvPicPr>
                        <pic:blipFill rotWithShape="1">
                          <a:blip r:embed="rId41"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vAlign w:val="center"/>
          </w:tcPr>
          <w:p w14:paraId="48236F5C" w14:textId="7903C06F" w:rsidR="0089402E" w:rsidRDefault="0089402E" w:rsidP="0089402E">
            <w:pPr>
              <w:jc w:val="center"/>
              <w:rPr>
                <w:rFonts w:eastAsia="Times New Roman"/>
                <w:noProof/>
              </w:rPr>
            </w:pPr>
            <w:r>
              <w:rPr>
                <w:rFonts w:eastAsia="Times New Roman"/>
                <w:noProof/>
              </w:rPr>
              <w:drawing>
                <wp:inline distT="0" distB="0" distL="0" distR="0" wp14:anchorId="4EF926A8" wp14:editId="000110FA">
                  <wp:extent cx="1079500" cy="1079500"/>
                  <wp:effectExtent l="0" t="0" r="6350" b="6350"/>
                  <wp:docPr id="717173705" name="Slik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73705" name="Slika 717173705"/>
                          <pic:cNvPicPr/>
                        </pic:nvPicPr>
                        <pic:blipFill rotWithShape="1">
                          <a:blip r:embed="rId42"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vAlign w:val="center"/>
          </w:tcPr>
          <w:p w14:paraId="1273EACD" w14:textId="0CAD7994" w:rsidR="00C119A9" w:rsidRDefault="0089402E" w:rsidP="0089402E">
            <w:pPr>
              <w:jc w:val="center"/>
              <w:rPr>
                <w:rFonts w:eastAsia="Times New Roman"/>
                <w:noProof/>
              </w:rPr>
            </w:pPr>
            <w:r>
              <w:rPr>
                <w:rFonts w:eastAsia="Times New Roman"/>
                <w:noProof/>
              </w:rPr>
              <w:drawing>
                <wp:inline distT="0" distB="0" distL="0" distR="0" wp14:anchorId="26E62E41" wp14:editId="3C1B57B8">
                  <wp:extent cx="1079500" cy="1079500"/>
                  <wp:effectExtent l="0" t="0" r="6350" b="6350"/>
                  <wp:docPr id="1980959637" name="Slik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59637" name="Slika 1980959637"/>
                          <pic:cNvPicPr/>
                        </pic:nvPicPr>
                        <pic:blipFill rotWithShape="1">
                          <a:blip r:embed="rId43" cstate="print">
                            <a:extLst>
                              <a:ext uri="{28A0092B-C50C-407E-A947-70E740481C1C}">
                                <a14:useLocalDpi xmlns:a14="http://schemas.microsoft.com/office/drawing/2010/main" val="0"/>
                              </a:ext>
                            </a:extLst>
                          </a:blip>
                          <a:srcRect l="12501" r="12501"/>
                          <a:stretch>
                            <a:fillRect/>
                          </a:stretch>
                        </pic:blipFill>
                        <pic:spPr bwMode="auto">
                          <a:xfrm>
                            <a:off x="0" y="0"/>
                            <a:ext cx="1080000" cy="108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E80C5A5" w14:textId="6A9DE2E5" w:rsidR="00BF5FF3" w:rsidRDefault="00BF5FF3" w:rsidP="00674393">
      <w:pPr>
        <w:spacing w:line="360" w:lineRule="auto"/>
        <w:jc w:val="both"/>
        <w:rPr>
          <w:rFonts w:eastAsia="Times New Roman"/>
        </w:rPr>
      </w:pPr>
    </w:p>
    <w:p w14:paraId="140CCC0D" w14:textId="1A0778AE" w:rsidR="00D02F6C" w:rsidRPr="00D02F6C" w:rsidRDefault="00D02F6C" w:rsidP="00674393">
      <w:pPr>
        <w:spacing w:line="360" w:lineRule="auto"/>
        <w:jc w:val="both"/>
        <w:rPr>
          <w:rFonts w:ascii="Times New Roman" w:eastAsia="Times New Roman" w:hAnsi="Times New Roman" w:cs="Times New Roman"/>
        </w:rPr>
      </w:pPr>
      <w:r>
        <w:rPr>
          <w:rFonts w:ascii="Times New Roman" w:eastAsia="Times New Roman" w:hAnsi="Times New Roman" w:cs="Times New Roman"/>
        </w:rPr>
        <w:t>Iz tablic</w:t>
      </w:r>
      <w:r w:rsidR="003E7664">
        <w:rPr>
          <w:rFonts w:ascii="Times New Roman" w:eastAsia="Times New Roman" w:hAnsi="Times New Roman" w:cs="Times New Roman"/>
        </w:rPr>
        <w:t>e</w:t>
      </w:r>
      <w:r>
        <w:rPr>
          <w:rFonts w:ascii="Times New Roman" w:eastAsia="Times New Roman" w:hAnsi="Times New Roman" w:cs="Times New Roman"/>
        </w:rPr>
        <w:t xml:space="preserve"> 9</w:t>
      </w:r>
      <w:r w:rsidR="003E7664">
        <w:rPr>
          <w:rFonts w:ascii="Times New Roman" w:eastAsia="Times New Roman" w:hAnsi="Times New Roman" w:cs="Times New Roman"/>
        </w:rPr>
        <w:t>.</w:t>
      </w:r>
      <w:r>
        <w:rPr>
          <w:rFonts w:ascii="Times New Roman" w:eastAsia="Times New Roman" w:hAnsi="Times New Roman" w:cs="Times New Roman"/>
        </w:rPr>
        <w:t xml:space="preserve"> u kojoj su prezentirane slike iz kojih se je izvedena slikovna analiza i mjerenje pokrivenosti boje na boju potvrđuju rezultate iz tablice 8. Vidljivo je da otisak s UV bojom kod otiskivanja triju boja C+M+Y ostvaruje najmanju pokrivenost površine.</w:t>
      </w:r>
    </w:p>
    <w:p w14:paraId="3302538B" w14:textId="72FC5592" w:rsidR="00575EDE" w:rsidRDefault="00575EDE" w:rsidP="00674393">
      <w:pPr>
        <w:spacing w:line="360" w:lineRule="auto"/>
        <w:jc w:val="both"/>
        <w:rPr>
          <w:rFonts w:eastAsia="Times New Roman"/>
        </w:rPr>
      </w:pPr>
      <w:r w:rsidRPr="00575EDE">
        <w:rPr>
          <w:rFonts w:eastAsia="Times New Roman"/>
        </w:rPr>
        <w:t>Usporedba rezultata</w:t>
      </w:r>
      <w:r w:rsidR="00573785">
        <w:rPr>
          <w:rFonts w:eastAsia="Times New Roman"/>
        </w:rPr>
        <w:t xml:space="preserve"> pokrivenosti površine</w:t>
      </w:r>
      <w:r w:rsidRPr="00575EDE">
        <w:rPr>
          <w:rFonts w:eastAsia="Times New Roman"/>
        </w:rPr>
        <w:t xml:space="preserve"> </w:t>
      </w:r>
      <w:r w:rsidR="00A41425">
        <w:rPr>
          <w:rFonts w:eastAsia="Times New Roman"/>
        </w:rPr>
        <w:t xml:space="preserve">dobivene analizom slika </w:t>
      </w:r>
      <w:r w:rsidRPr="00575EDE">
        <w:rPr>
          <w:rFonts w:eastAsia="Times New Roman"/>
        </w:rPr>
        <w:t xml:space="preserve">i izračunatih vrijednosti </w:t>
      </w:r>
      <w:r>
        <w:rPr>
          <w:rFonts w:eastAsia="Times New Roman"/>
        </w:rPr>
        <w:t xml:space="preserve">primanja boje na boju </w:t>
      </w:r>
      <w:r w:rsidRPr="00575EDE">
        <w:rPr>
          <w:rFonts w:eastAsia="Times New Roman"/>
        </w:rPr>
        <w:t>korištenjem sve tri spomenute metode</w:t>
      </w:r>
      <w:r w:rsidR="00674393">
        <w:rPr>
          <w:rFonts w:eastAsia="Times New Roman"/>
        </w:rPr>
        <w:t xml:space="preserve"> prikazan</w:t>
      </w:r>
      <w:r w:rsidR="001D1FE2">
        <w:rPr>
          <w:rFonts w:eastAsia="Times New Roman"/>
        </w:rPr>
        <w:t>a</w:t>
      </w:r>
      <w:r w:rsidR="00674393">
        <w:rPr>
          <w:rFonts w:eastAsia="Times New Roman"/>
        </w:rPr>
        <w:t xml:space="preserve"> je Slikama </w:t>
      </w:r>
      <w:r w:rsidR="00322500">
        <w:rPr>
          <w:rFonts w:eastAsia="Times New Roman"/>
        </w:rPr>
        <w:t>9. – 12.</w:t>
      </w:r>
      <w:r w:rsidRPr="00575EDE">
        <w:rPr>
          <w:rFonts w:eastAsia="Times New Roman"/>
        </w:rPr>
        <w:t xml:space="preserve"> </w:t>
      </w:r>
    </w:p>
    <w:p w14:paraId="5319FEBF" w14:textId="33FB29D8" w:rsidR="00822DF3" w:rsidRDefault="003043E8" w:rsidP="00545E2E">
      <w:pPr>
        <w:rPr>
          <w:rFonts w:eastAsia="Times New Roman"/>
        </w:rPr>
      </w:pPr>
      <w:r>
        <w:rPr>
          <w:rFonts w:eastAsia="Times New Roman"/>
          <w:noProof/>
        </w:rPr>
        <w:lastRenderedPageBreak/>
        <w:drawing>
          <wp:anchor distT="0" distB="0" distL="114300" distR="114300" simplePos="0" relativeHeight="251487744" behindDoc="0" locked="0" layoutInCell="1" allowOverlap="1" wp14:anchorId="5BB3517E" wp14:editId="47B06953">
            <wp:simplePos x="0" y="0"/>
            <wp:positionH relativeFrom="margin">
              <wp:posOffset>403098</wp:posOffset>
            </wp:positionH>
            <wp:positionV relativeFrom="paragraph">
              <wp:posOffset>1270</wp:posOffset>
            </wp:positionV>
            <wp:extent cx="4607903" cy="2230522"/>
            <wp:effectExtent l="0" t="0" r="2540" b="0"/>
            <wp:wrapSquare wrapText="bothSides"/>
            <wp:docPr id="1077204748"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04748" name="Slika 107720474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07903" cy="2230522"/>
                    </a:xfrm>
                    <a:prstGeom prst="rect">
                      <a:avLst/>
                    </a:prstGeom>
                  </pic:spPr>
                </pic:pic>
              </a:graphicData>
            </a:graphic>
            <wp14:sizeRelH relativeFrom="margin">
              <wp14:pctWidth>0</wp14:pctWidth>
            </wp14:sizeRelH>
            <wp14:sizeRelV relativeFrom="margin">
              <wp14:pctHeight>0</wp14:pctHeight>
            </wp14:sizeRelV>
          </wp:anchor>
        </w:drawing>
      </w:r>
    </w:p>
    <w:p w14:paraId="4A519EAF" w14:textId="6F99B433" w:rsidR="00822DF3" w:rsidRDefault="00822DF3" w:rsidP="00545E2E">
      <w:pPr>
        <w:rPr>
          <w:rFonts w:eastAsia="Times New Roman"/>
        </w:rPr>
      </w:pPr>
    </w:p>
    <w:p w14:paraId="07396097" w14:textId="77F238FE" w:rsidR="00822DF3" w:rsidRDefault="00822DF3" w:rsidP="00545E2E">
      <w:pPr>
        <w:rPr>
          <w:rFonts w:eastAsia="Times New Roman"/>
        </w:rPr>
      </w:pPr>
    </w:p>
    <w:p w14:paraId="2A024D35" w14:textId="7806B92B" w:rsidR="000B4471" w:rsidRDefault="000B4471" w:rsidP="008358E2">
      <w:pPr>
        <w:spacing w:line="360" w:lineRule="auto"/>
        <w:jc w:val="both"/>
        <w:rPr>
          <w:rFonts w:eastAsia="Times New Roman" w:cstheme="minorHAnsi"/>
        </w:rPr>
      </w:pPr>
    </w:p>
    <w:p w14:paraId="3167AB14" w14:textId="77777777" w:rsidR="003043E8" w:rsidRDefault="003043E8" w:rsidP="00DF61C6">
      <w:pPr>
        <w:spacing w:line="360" w:lineRule="auto"/>
        <w:jc w:val="both"/>
        <w:rPr>
          <w:rFonts w:eastAsia="Times New Roman" w:cstheme="minorHAnsi"/>
        </w:rPr>
      </w:pPr>
    </w:p>
    <w:p w14:paraId="2F237E38" w14:textId="595A8B1E" w:rsidR="003043E8" w:rsidRDefault="003043E8" w:rsidP="00DF61C6">
      <w:pPr>
        <w:spacing w:line="360" w:lineRule="auto"/>
        <w:jc w:val="both"/>
        <w:rPr>
          <w:rFonts w:eastAsia="Times New Roman" w:cstheme="minorHAnsi"/>
        </w:rPr>
      </w:pPr>
    </w:p>
    <w:p w14:paraId="50E65C20" w14:textId="21045FD9" w:rsidR="003043E8" w:rsidRDefault="003043E8" w:rsidP="00DF61C6">
      <w:pPr>
        <w:spacing w:line="360" w:lineRule="auto"/>
        <w:jc w:val="both"/>
        <w:rPr>
          <w:rFonts w:eastAsia="Times New Roman" w:cstheme="minorHAnsi"/>
        </w:rPr>
      </w:pPr>
      <w:r>
        <w:rPr>
          <w:noProof/>
        </w:rPr>
        <mc:AlternateContent>
          <mc:Choice Requires="wps">
            <w:drawing>
              <wp:anchor distT="0" distB="0" distL="114300" distR="114300" simplePos="0" relativeHeight="251815424" behindDoc="0" locked="0" layoutInCell="1" allowOverlap="1" wp14:anchorId="7741C09C" wp14:editId="5BA6AB16">
                <wp:simplePos x="0" y="0"/>
                <wp:positionH relativeFrom="margin">
                  <wp:posOffset>401955</wp:posOffset>
                </wp:positionH>
                <wp:positionV relativeFrom="paragraph">
                  <wp:posOffset>356235</wp:posOffset>
                </wp:positionV>
                <wp:extent cx="4608195" cy="332105"/>
                <wp:effectExtent l="0" t="0" r="1905" b="0"/>
                <wp:wrapSquare wrapText="bothSides"/>
                <wp:docPr id="757597321" name="Tekstni okvir 1"/>
                <wp:cNvGraphicFramePr/>
                <a:graphic xmlns:a="http://schemas.openxmlformats.org/drawingml/2006/main">
                  <a:graphicData uri="http://schemas.microsoft.com/office/word/2010/wordprocessingShape">
                    <wps:wsp>
                      <wps:cNvSpPr txBox="1"/>
                      <wps:spPr>
                        <a:xfrm>
                          <a:off x="0" y="0"/>
                          <a:ext cx="4608195" cy="332105"/>
                        </a:xfrm>
                        <a:prstGeom prst="rect">
                          <a:avLst/>
                        </a:prstGeom>
                        <a:solidFill>
                          <a:prstClr val="white"/>
                        </a:solidFill>
                        <a:ln>
                          <a:noFill/>
                        </a:ln>
                      </wps:spPr>
                      <wps:txbx>
                        <w:txbxContent>
                          <w:p w14:paraId="75A106D2" w14:textId="3CF56C36" w:rsidR="003043E8" w:rsidRPr="003043E8" w:rsidRDefault="003043E8" w:rsidP="003043E8">
                            <w:pPr>
                              <w:pStyle w:val="Opisslike"/>
                              <w:jc w:val="center"/>
                              <w:rPr>
                                <w:rFonts w:eastAsia="Times New Roman"/>
                                <w:noProof/>
                                <w:color w:val="auto"/>
                              </w:rPr>
                            </w:pPr>
                            <w:bookmarkStart w:id="36" w:name="_Toc237350848"/>
                            <w:r w:rsidRPr="003043E8">
                              <w:rPr>
                                <w:color w:val="auto"/>
                              </w:rPr>
                              <w:t xml:space="preserve">Slika </w:t>
                            </w:r>
                            <w:r w:rsidRPr="003043E8">
                              <w:rPr>
                                <w:color w:val="auto"/>
                              </w:rPr>
                              <w:fldChar w:fldCharType="begin"/>
                            </w:r>
                            <w:r w:rsidRPr="003043E8">
                              <w:rPr>
                                <w:color w:val="auto"/>
                              </w:rPr>
                              <w:instrText xml:space="preserve"> SEQ Slika \* ARABIC </w:instrText>
                            </w:r>
                            <w:r w:rsidRPr="003043E8">
                              <w:rPr>
                                <w:color w:val="auto"/>
                              </w:rPr>
                              <w:fldChar w:fldCharType="separate"/>
                            </w:r>
                            <w:r>
                              <w:rPr>
                                <w:noProof/>
                                <w:color w:val="auto"/>
                              </w:rPr>
                              <w:t>9</w:t>
                            </w:r>
                            <w:r w:rsidRPr="003043E8">
                              <w:rPr>
                                <w:color w:val="auto"/>
                              </w:rPr>
                              <w:fldChar w:fldCharType="end"/>
                            </w:r>
                            <w:r w:rsidRPr="003043E8">
                              <w:rPr>
                                <w:color w:val="auto"/>
                              </w:rPr>
                              <w:t xml:space="preserve">. Usporedba srednjih vrijednosti primanja boje na boju dobivenih </w:t>
                            </w:r>
                            <w:proofErr w:type="spellStart"/>
                            <w:r w:rsidRPr="003043E8">
                              <w:rPr>
                                <w:color w:val="auto"/>
                              </w:rPr>
                              <w:t>Preucilovom</w:t>
                            </w:r>
                            <w:proofErr w:type="spellEnd"/>
                            <w:r w:rsidRPr="003043E8">
                              <w:rPr>
                                <w:color w:val="auto"/>
                              </w:rPr>
                              <w:t xml:space="preserve">, </w:t>
                            </w:r>
                            <w:proofErr w:type="spellStart"/>
                            <w:r w:rsidRPr="003043E8">
                              <w:rPr>
                                <w:color w:val="auto"/>
                              </w:rPr>
                              <w:t>Ritzovom</w:t>
                            </w:r>
                            <w:proofErr w:type="spellEnd"/>
                            <w:r w:rsidRPr="003043E8">
                              <w:rPr>
                                <w:color w:val="auto"/>
                              </w:rPr>
                              <w:t xml:space="preserve"> i </w:t>
                            </w:r>
                            <w:proofErr w:type="spellStart"/>
                            <w:r w:rsidRPr="003043E8">
                              <w:rPr>
                                <w:color w:val="auto"/>
                              </w:rPr>
                              <w:t>Brunnerovom</w:t>
                            </w:r>
                            <w:proofErr w:type="spellEnd"/>
                            <w:r w:rsidRPr="003043E8">
                              <w:rPr>
                                <w:color w:val="auto"/>
                              </w:rPr>
                              <w:t xml:space="preserve"> metodom te analizom slike za konvencionalnu tiskarsku boju A</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1C09C" id="_x0000_s1044" type="#_x0000_t202" style="position:absolute;left:0;text-align:left;margin-left:31.65pt;margin-top:28.05pt;width:362.85pt;height:26.15pt;z-index:25181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" stroked="f">
                <v:textbox inset="0,0,0,0">
                  <w:txbxContent>
                    <w:p w14:paraId="75A106D2" w14:textId="3CF56C36" w:rsidR="003043E8" w:rsidRPr="003043E8" w:rsidRDefault="003043E8" w:rsidP="003043E8">
                      <w:pPr>
                        <w:pStyle w:val="Opisslike"/>
                        <w:jc w:val="center"/>
                        <w:rPr>
                          <w:rFonts w:eastAsia="Times New Roman"/>
                          <w:noProof/>
                          <w:color w:val="auto"/>
                        </w:rPr>
                      </w:pPr>
                      <w:bookmarkStart w:id="37" w:name="_Toc237350848"/>
                      <w:r w:rsidRPr="003043E8">
                        <w:rPr>
                          <w:color w:val="auto"/>
                        </w:rPr>
                        <w:t xml:space="preserve">Slika </w:t>
                      </w:r>
                      <w:r w:rsidRPr="003043E8">
                        <w:rPr>
                          <w:color w:val="auto"/>
                        </w:rPr>
                        <w:fldChar w:fldCharType="begin"/>
                      </w:r>
                      <w:r w:rsidRPr="003043E8">
                        <w:rPr>
                          <w:color w:val="auto"/>
                        </w:rPr>
                        <w:instrText xml:space="preserve"> SEQ Slika \* ARABIC </w:instrText>
                      </w:r>
                      <w:r w:rsidRPr="003043E8">
                        <w:rPr>
                          <w:color w:val="auto"/>
                        </w:rPr>
                        <w:fldChar w:fldCharType="separate"/>
                      </w:r>
                      <w:r>
                        <w:rPr>
                          <w:noProof/>
                          <w:color w:val="auto"/>
                        </w:rPr>
                        <w:t>9</w:t>
                      </w:r>
                      <w:r w:rsidRPr="003043E8">
                        <w:rPr>
                          <w:color w:val="auto"/>
                        </w:rPr>
                        <w:fldChar w:fldCharType="end"/>
                      </w:r>
                      <w:r w:rsidRPr="003043E8">
                        <w:rPr>
                          <w:color w:val="auto"/>
                        </w:rPr>
                        <w:t xml:space="preserve">. Usporedba srednjih vrijednosti primanja boje na boju dobivenih </w:t>
                      </w:r>
                      <w:proofErr w:type="spellStart"/>
                      <w:r w:rsidRPr="003043E8">
                        <w:rPr>
                          <w:color w:val="auto"/>
                        </w:rPr>
                        <w:t>Preucilovom</w:t>
                      </w:r>
                      <w:proofErr w:type="spellEnd"/>
                      <w:r w:rsidRPr="003043E8">
                        <w:rPr>
                          <w:color w:val="auto"/>
                        </w:rPr>
                        <w:t xml:space="preserve">, </w:t>
                      </w:r>
                      <w:proofErr w:type="spellStart"/>
                      <w:r w:rsidRPr="003043E8">
                        <w:rPr>
                          <w:color w:val="auto"/>
                        </w:rPr>
                        <w:t>Ritzovom</w:t>
                      </w:r>
                      <w:proofErr w:type="spellEnd"/>
                      <w:r w:rsidRPr="003043E8">
                        <w:rPr>
                          <w:color w:val="auto"/>
                        </w:rPr>
                        <w:t xml:space="preserve"> i </w:t>
                      </w:r>
                      <w:proofErr w:type="spellStart"/>
                      <w:r w:rsidRPr="003043E8">
                        <w:rPr>
                          <w:color w:val="auto"/>
                        </w:rPr>
                        <w:t>Brunnerovom</w:t>
                      </w:r>
                      <w:proofErr w:type="spellEnd"/>
                      <w:r w:rsidRPr="003043E8">
                        <w:rPr>
                          <w:color w:val="auto"/>
                        </w:rPr>
                        <w:t xml:space="preserve"> metodom te analizom slike za konvencionalnu tiskarsku boju A</w:t>
                      </w:r>
                      <w:bookmarkEnd w:id="37"/>
                    </w:p>
                  </w:txbxContent>
                </v:textbox>
                <w10:wrap type="square" anchorx="margin"/>
              </v:shape>
            </w:pict>
          </mc:Fallback>
        </mc:AlternateContent>
      </w:r>
    </w:p>
    <w:p w14:paraId="4C5F366A" w14:textId="1C738CD9" w:rsidR="003043E8" w:rsidRDefault="003043E8" w:rsidP="00DF61C6">
      <w:pPr>
        <w:spacing w:line="360" w:lineRule="auto"/>
        <w:jc w:val="both"/>
        <w:rPr>
          <w:rFonts w:eastAsia="Times New Roman" w:cstheme="minorHAnsi"/>
        </w:rPr>
      </w:pPr>
      <w:r>
        <w:rPr>
          <w:rFonts w:eastAsia="Times New Roman"/>
          <w:noProof/>
        </w:rPr>
        <w:drawing>
          <wp:anchor distT="0" distB="0" distL="114300" distR="114300" simplePos="0" relativeHeight="251502080" behindDoc="0" locked="0" layoutInCell="1" allowOverlap="1" wp14:anchorId="1302E7B3" wp14:editId="74BA9F0A">
            <wp:simplePos x="0" y="0"/>
            <wp:positionH relativeFrom="margin">
              <wp:posOffset>401955</wp:posOffset>
            </wp:positionH>
            <wp:positionV relativeFrom="paragraph">
              <wp:posOffset>3400425</wp:posOffset>
            </wp:positionV>
            <wp:extent cx="4608195" cy="2239010"/>
            <wp:effectExtent l="0" t="0" r="1905" b="8890"/>
            <wp:wrapTopAndBottom/>
            <wp:docPr id="1573926952"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26952" name="Slika 15739269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08195" cy="223901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noProof/>
        </w:rPr>
        <w:drawing>
          <wp:anchor distT="0" distB="0" distL="114300" distR="114300" simplePos="0" relativeHeight="251494912" behindDoc="0" locked="0" layoutInCell="1" allowOverlap="1" wp14:anchorId="700FDEEA" wp14:editId="4BCAF6C6">
            <wp:simplePos x="0" y="0"/>
            <wp:positionH relativeFrom="margin">
              <wp:posOffset>401955</wp:posOffset>
            </wp:positionH>
            <wp:positionV relativeFrom="paragraph">
              <wp:posOffset>495935</wp:posOffset>
            </wp:positionV>
            <wp:extent cx="4608195" cy="2238375"/>
            <wp:effectExtent l="0" t="0" r="1905" b="0"/>
            <wp:wrapSquare wrapText="bothSides"/>
            <wp:docPr id="325224141"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24141" name="Slika 32522414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608195" cy="2238375"/>
                    </a:xfrm>
                    <a:prstGeom prst="rect">
                      <a:avLst/>
                    </a:prstGeom>
                  </pic:spPr>
                </pic:pic>
              </a:graphicData>
            </a:graphic>
            <wp14:sizeRelH relativeFrom="margin">
              <wp14:pctWidth>0</wp14:pctWidth>
            </wp14:sizeRelH>
            <wp14:sizeRelV relativeFrom="margin">
              <wp14:pctHeight>0</wp14:pctHeight>
            </wp14:sizeRelV>
          </wp:anchor>
        </w:drawing>
      </w:r>
    </w:p>
    <w:p w14:paraId="46EBF928" w14:textId="659CE649" w:rsidR="003043E8" w:rsidRDefault="003043E8" w:rsidP="00DF61C6">
      <w:pPr>
        <w:spacing w:line="360" w:lineRule="auto"/>
        <w:jc w:val="both"/>
        <w:rPr>
          <w:rFonts w:eastAsia="Times New Roman" w:cstheme="minorHAnsi"/>
        </w:rPr>
      </w:pPr>
    </w:p>
    <w:p w14:paraId="686A1AD7" w14:textId="2B2EF08C" w:rsidR="003043E8" w:rsidRDefault="003043E8" w:rsidP="00DF61C6">
      <w:pPr>
        <w:spacing w:line="360" w:lineRule="auto"/>
        <w:jc w:val="both"/>
        <w:rPr>
          <w:rFonts w:eastAsia="Times New Roman" w:cstheme="minorHAnsi"/>
        </w:rPr>
      </w:pPr>
    </w:p>
    <w:p w14:paraId="636857A2" w14:textId="0FA0A356" w:rsidR="003043E8" w:rsidRDefault="003043E8" w:rsidP="00DF61C6">
      <w:pPr>
        <w:spacing w:line="360" w:lineRule="auto"/>
        <w:jc w:val="both"/>
        <w:rPr>
          <w:rFonts w:eastAsia="Times New Roman" w:cstheme="minorHAnsi"/>
        </w:rPr>
      </w:pPr>
    </w:p>
    <w:p w14:paraId="3BDF7C40" w14:textId="77777777" w:rsidR="003043E8" w:rsidRDefault="003043E8" w:rsidP="00DF61C6">
      <w:pPr>
        <w:spacing w:line="360" w:lineRule="auto"/>
        <w:jc w:val="both"/>
        <w:rPr>
          <w:rFonts w:eastAsia="Times New Roman" w:cstheme="minorHAnsi"/>
        </w:rPr>
      </w:pPr>
    </w:p>
    <w:p w14:paraId="4C802756" w14:textId="77777777" w:rsidR="003043E8" w:rsidRDefault="003043E8" w:rsidP="00DF61C6">
      <w:pPr>
        <w:spacing w:line="360" w:lineRule="auto"/>
        <w:jc w:val="both"/>
        <w:rPr>
          <w:rFonts w:eastAsia="Times New Roman" w:cstheme="minorHAnsi"/>
        </w:rPr>
      </w:pPr>
    </w:p>
    <w:p w14:paraId="0D626DF9" w14:textId="77777777" w:rsidR="003043E8" w:rsidRDefault="003043E8" w:rsidP="00DF61C6">
      <w:pPr>
        <w:spacing w:line="360" w:lineRule="auto"/>
        <w:jc w:val="both"/>
        <w:rPr>
          <w:rFonts w:eastAsia="Times New Roman" w:cstheme="minorHAnsi"/>
        </w:rPr>
      </w:pPr>
    </w:p>
    <w:p w14:paraId="6BF8272E" w14:textId="1ED53763" w:rsidR="003043E8" w:rsidRDefault="003043E8" w:rsidP="00DF61C6">
      <w:pPr>
        <w:spacing w:line="360" w:lineRule="auto"/>
        <w:jc w:val="both"/>
        <w:rPr>
          <w:rFonts w:eastAsia="Times New Roman" w:cstheme="minorHAnsi"/>
        </w:rPr>
      </w:pPr>
      <w:r>
        <w:rPr>
          <w:noProof/>
        </w:rPr>
        <mc:AlternateContent>
          <mc:Choice Requires="wps">
            <w:drawing>
              <wp:anchor distT="0" distB="0" distL="114300" distR="114300" simplePos="0" relativeHeight="251822592" behindDoc="0" locked="0" layoutInCell="1" allowOverlap="1" wp14:anchorId="5ECD50CB" wp14:editId="2101CDDC">
                <wp:simplePos x="0" y="0"/>
                <wp:positionH relativeFrom="margin">
                  <wp:posOffset>401955</wp:posOffset>
                </wp:positionH>
                <wp:positionV relativeFrom="paragraph">
                  <wp:posOffset>312420</wp:posOffset>
                </wp:positionV>
                <wp:extent cx="4608195" cy="370840"/>
                <wp:effectExtent l="0" t="0" r="1905" b="0"/>
                <wp:wrapSquare wrapText="bothSides"/>
                <wp:docPr id="1509253977" name="Tekstni okvir 1"/>
                <wp:cNvGraphicFramePr/>
                <a:graphic xmlns:a="http://schemas.openxmlformats.org/drawingml/2006/main">
                  <a:graphicData uri="http://schemas.microsoft.com/office/word/2010/wordprocessingShape">
                    <wps:wsp>
                      <wps:cNvSpPr txBox="1"/>
                      <wps:spPr>
                        <a:xfrm>
                          <a:off x="0" y="0"/>
                          <a:ext cx="4608195" cy="370840"/>
                        </a:xfrm>
                        <a:prstGeom prst="rect">
                          <a:avLst/>
                        </a:prstGeom>
                        <a:solidFill>
                          <a:prstClr val="white"/>
                        </a:solidFill>
                        <a:ln>
                          <a:noFill/>
                        </a:ln>
                      </wps:spPr>
                      <wps:txbx>
                        <w:txbxContent>
                          <w:p w14:paraId="058801C4" w14:textId="1264E4D3" w:rsidR="003043E8" w:rsidRPr="003043E8" w:rsidRDefault="003043E8" w:rsidP="003043E8">
                            <w:pPr>
                              <w:pStyle w:val="Opisslike"/>
                              <w:jc w:val="center"/>
                              <w:rPr>
                                <w:rFonts w:eastAsia="Times New Roman"/>
                                <w:noProof/>
                                <w:color w:val="auto"/>
                              </w:rPr>
                            </w:pPr>
                            <w:bookmarkStart w:id="38" w:name="_Toc237350849"/>
                            <w:r w:rsidRPr="003043E8">
                              <w:rPr>
                                <w:color w:val="auto"/>
                              </w:rPr>
                              <w:t xml:space="preserve">Slika </w:t>
                            </w:r>
                            <w:r w:rsidRPr="003043E8">
                              <w:rPr>
                                <w:color w:val="auto"/>
                              </w:rPr>
                              <w:fldChar w:fldCharType="begin"/>
                            </w:r>
                            <w:r w:rsidRPr="003043E8">
                              <w:rPr>
                                <w:color w:val="auto"/>
                              </w:rPr>
                              <w:instrText xml:space="preserve"> SEQ Slika \* ARABIC </w:instrText>
                            </w:r>
                            <w:r w:rsidRPr="003043E8">
                              <w:rPr>
                                <w:color w:val="auto"/>
                              </w:rPr>
                              <w:fldChar w:fldCharType="separate"/>
                            </w:r>
                            <w:r>
                              <w:rPr>
                                <w:noProof/>
                                <w:color w:val="auto"/>
                              </w:rPr>
                              <w:t>10</w:t>
                            </w:r>
                            <w:r w:rsidRPr="003043E8">
                              <w:rPr>
                                <w:color w:val="auto"/>
                              </w:rPr>
                              <w:fldChar w:fldCharType="end"/>
                            </w:r>
                            <w:r w:rsidRPr="003043E8">
                              <w:rPr>
                                <w:color w:val="auto"/>
                              </w:rPr>
                              <w:t xml:space="preserve">. Usporedba srednjih vrijednosti primanja boje na boju dobivenih </w:t>
                            </w:r>
                            <w:proofErr w:type="spellStart"/>
                            <w:r w:rsidRPr="003043E8">
                              <w:rPr>
                                <w:color w:val="auto"/>
                              </w:rPr>
                              <w:t>Preucilovom</w:t>
                            </w:r>
                            <w:proofErr w:type="spellEnd"/>
                            <w:r w:rsidRPr="003043E8">
                              <w:rPr>
                                <w:color w:val="auto"/>
                              </w:rPr>
                              <w:t xml:space="preserve">, </w:t>
                            </w:r>
                            <w:proofErr w:type="spellStart"/>
                            <w:r w:rsidRPr="003043E8">
                              <w:rPr>
                                <w:color w:val="auto"/>
                              </w:rPr>
                              <w:t>Ritzovom</w:t>
                            </w:r>
                            <w:proofErr w:type="spellEnd"/>
                            <w:r w:rsidRPr="003043E8">
                              <w:rPr>
                                <w:color w:val="auto"/>
                              </w:rPr>
                              <w:t xml:space="preserve"> i </w:t>
                            </w:r>
                            <w:proofErr w:type="spellStart"/>
                            <w:r w:rsidRPr="003043E8">
                              <w:rPr>
                                <w:color w:val="auto"/>
                              </w:rPr>
                              <w:t>Brunnerovom</w:t>
                            </w:r>
                            <w:proofErr w:type="spellEnd"/>
                            <w:r w:rsidRPr="003043E8">
                              <w:rPr>
                                <w:color w:val="auto"/>
                              </w:rPr>
                              <w:t xml:space="preserve"> metodom te analizom slike za konvencionalnu tiskarsku boju B</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D50CB" id="_x0000_s1045" type="#_x0000_t202" style="position:absolute;left:0;text-align:left;margin-left:31.65pt;margin-top:24.6pt;width:362.85pt;height:29.2pt;z-index:251822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" stroked="f">
                <v:textbox inset="0,0,0,0">
                  <w:txbxContent>
                    <w:p w14:paraId="058801C4" w14:textId="1264E4D3" w:rsidR="003043E8" w:rsidRPr="003043E8" w:rsidRDefault="003043E8" w:rsidP="003043E8">
                      <w:pPr>
                        <w:pStyle w:val="Opisslike"/>
                        <w:jc w:val="center"/>
                        <w:rPr>
                          <w:rFonts w:eastAsia="Times New Roman"/>
                          <w:noProof/>
                          <w:color w:val="auto"/>
                        </w:rPr>
                      </w:pPr>
                      <w:bookmarkStart w:id="39" w:name="_Toc237350849"/>
                      <w:r w:rsidRPr="003043E8">
                        <w:rPr>
                          <w:color w:val="auto"/>
                        </w:rPr>
                        <w:t xml:space="preserve">Slika </w:t>
                      </w:r>
                      <w:r w:rsidRPr="003043E8">
                        <w:rPr>
                          <w:color w:val="auto"/>
                        </w:rPr>
                        <w:fldChar w:fldCharType="begin"/>
                      </w:r>
                      <w:r w:rsidRPr="003043E8">
                        <w:rPr>
                          <w:color w:val="auto"/>
                        </w:rPr>
                        <w:instrText xml:space="preserve"> SEQ Slika \* ARABIC </w:instrText>
                      </w:r>
                      <w:r w:rsidRPr="003043E8">
                        <w:rPr>
                          <w:color w:val="auto"/>
                        </w:rPr>
                        <w:fldChar w:fldCharType="separate"/>
                      </w:r>
                      <w:r>
                        <w:rPr>
                          <w:noProof/>
                          <w:color w:val="auto"/>
                        </w:rPr>
                        <w:t>10</w:t>
                      </w:r>
                      <w:r w:rsidRPr="003043E8">
                        <w:rPr>
                          <w:color w:val="auto"/>
                        </w:rPr>
                        <w:fldChar w:fldCharType="end"/>
                      </w:r>
                      <w:r w:rsidRPr="003043E8">
                        <w:rPr>
                          <w:color w:val="auto"/>
                        </w:rPr>
                        <w:t xml:space="preserve">. Usporedba srednjih vrijednosti primanja boje na boju dobivenih </w:t>
                      </w:r>
                      <w:proofErr w:type="spellStart"/>
                      <w:r w:rsidRPr="003043E8">
                        <w:rPr>
                          <w:color w:val="auto"/>
                        </w:rPr>
                        <w:t>Preucilovom</w:t>
                      </w:r>
                      <w:proofErr w:type="spellEnd"/>
                      <w:r w:rsidRPr="003043E8">
                        <w:rPr>
                          <w:color w:val="auto"/>
                        </w:rPr>
                        <w:t xml:space="preserve">, </w:t>
                      </w:r>
                      <w:proofErr w:type="spellStart"/>
                      <w:r w:rsidRPr="003043E8">
                        <w:rPr>
                          <w:color w:val="auto"/>
                        </w:rPr>
                        <w:t>Ritzovom</w:t>
                      </w:r>
                      <w:proofErr w:type="spellEnd"/>
                      <w:r w:rsidRPr="003043E8">
                        <w:rPr>
                          <w:color w:val="auto"/>
                        </w:rPr>
                        <w:t xml:space="preserve"> i </w:t>
                      </w:r>
                      <w:proofErr w:type="spellStart"/>
                      <w:r w:rsidRPr="003043E8">
                        <w:rPr>
                          <w:color w:val="auto"/>
                        </w:rPr>
                        <w:t>Brunnerovom</w:t>
                      </w:r>
                      <w:proofErr w:type="spellEnd"/>
                      <w:r w:rsidRPr="003043E8">
                        <w:rPr>
                          <w:color w:val="auto"/>
                        </w:rPr>
                        <w:t xml:space="preserve"> metodom te analizom slike za konvencionalnu tiskarsku boju B</w:t>
                      </w:r>
                      <w:bookmarkEnd w:id="39"/>
                    </w:p>
                  </w:txbxContent>
                </v:textbox>
                <w10:wrap type="square" anchorx="margin"/>
              </v:shape>
            </w:pict>
          </mc:Fallback>
        </mc:AlternateContent>
      </w:r>
    </w:p>
    <w:p w14:paraId="750C41FB" w14:textId="17EF20D3" w:rsidR="003043E8" w:rsidRDefault="003043E8" w:rsidP="00DF61C6">
      <w:pPr>
        <w:spacing w:line="360" w:lineRule="auto"/>
        <w:jc w:val="both"/>
        <w:rPr>
          <w:rFonts w:eastAsia="Times New Roman" w:cstheme="minorHAnsi"/>
        </w:rPr>
      </w:pPr>
      <w:r>
        <w:rPr>
          <w:noProof/>
        </w:rPr>
        <mc:AlternateContent>
          <mc:Choice Requires="wps">
            <w:drawing>
              <wp:anchor distT="0" distB="0" distL="114300" distR="114300" simplePos="0" relativeHeight="251829760" behindDoc="0" locked="0" layoutInCell="1" allowOverlap="1" wp14:anchorId="6FB44E00" wp14:editId="2D9BAB02">
                <wp:simplePos x="0" y="0"/>
                <wp:positionH relativeFrom="margin">
                  <wp:posOffset>397510</wp:posOffset>
                </wp:positionH>
                <wp:positionV relativeFrom="paragraph">
                  <wp:posOffset>2856865</wp:posOffset>
                </wp:positionV>
                <wp:extent cx="4608195" cy="370840"/>
                <wp:effectExtent l="0" t="0" r="1905" b="0"/>
                <wp:wrapTopAndBottom/>
                <wp:docPr id="1124278399" name="Tekstni okvir 1"/>
                <wp:cNvGraphicFramePr/>
                <a:graphic xmlns:a="http://schemas.openxmlformats.org/drawingml/2006/main">
                  <a:graphicData uri="http://schemas.microsoft.com/office/word/2010/wordprocessingShape">
                    <wps:wsp>
                      <wps:cNvSpPr txBox="1"/>
                      <wps:spPr>
                        <a:xfrm>
                          <a:off x="0" y="0"/>
                          <a:ext cx="4608195" cy="370840"/>
                        </a:xfrm>
                        <a:prstGeom prst="rect">
                          <a:avLst/>
                        </a:prstGeom>
                        <a:solidFill>
                          <a:prstClr val="white"/>
                        </a:solidFill>
                        <a:ln>
                          <a:noFill/>
                        </a:ln>
                      </wps:spPr>
                      <wps:txbx>
                        <w:txbxContent>
                          <w:p w14:paraId="6B1C8CA5" w14:textId="33DA87EC" w:rsidR="003043E8" w:rsidRPr="003043E8" w:rsidRDefault="003043E8" w:rsidP="003043E8">
                            <w:pPr>
                              <w:pStyle w:val="Opisslike"/>
                              <w:jc w:val="center"/>
                              <w:rPr>
                                <w:rFonts w:eastAsia="Times New Roman"/>
                                <w:noProof/>
                                <w:color w:val="auto"/>
                              </w:rPr>
                            </w:pPr>
                            <w:bookmarkStart w:id="40" w:name="_Toc237350850"/>
                            <w:r w:rsidRPr="003043E8">
                              <w:rPr>
                                <w:color w:val="auto"/>
                              </w:rPr>
                              <w:t xml:space="preserve">Slika </w:t>
                            </w:r>
                            <w:r w:rsidRPr="003043E8">
                              <w:rPr>
                                <w:color w:val="auto"/>
                              </w:rPr>
                              <w:fldChar w:fldCharType="begin"/>
                            </w:r>
                            <w:r w:rsidRPr="003043E8">
                              <w:rPr>
                                <w:color w:val="auto"/>
                              </w:rPr>
                              <w:instrText xml:space="preserve"> SEQ Slika \* ARABIC </w:instrText>
                            </w:r>
                            <w:r w:rsidRPr="003043E8">
                              <w:rPr>
                                <w:color w:val="auto"/>
                              </w:rPr>
                              <w:fldChar w:fldCharType="separate"/>
                            </w:r>
                            <w:r>
                              <w:rPr>
                                <w:noProof/>
                                <w:color w:val="auto"/>
                              </w:rPr>
                              <w:t>11</w:t>
                            </w:r>
                            <w:r w:rsidRPr="003043E8">
                              <w:rPr>
                                <w:color w:val="auto"/>
                              </w:rPr>
                              <w:fldChar w:fldCharType="end"/>
                            </w:r>
                            <w:r w:rsidRPr="003043E8">
                              <w:rPr>
                                <w:color w:val="auto"/>
                              </w:rPr>
                              <w:t xml:space="preserve">. Usporedba srednjih vrijednosti primanja boje na boju dobivenih </w:t>
                            </w:r>
                            <w:proofErr w:type="spellStart"/>
                            <w:r w:rsidRPr="003043E8">
                              <w:rPr>
                                <w:color w:val="auto"/>
                              </w:rPr>
                              <w:t>Preucilovom</w:t>
                            </w:r>
                            <w:proofErr w:type="spellEnd"/>
                            <w:r w:rsidRPr="003043E8">
                              <w:rPr>
                                <w:color w:val="auto"/>
                              </w:rPr>
                              <w:t xml:space="preserve">, </w:t>
                            </w:r>
                            <w:proofErr w:type="spellStart"/>
                            <w:r w:rsidRPr="003043E8">
                              <w:rPr>
                                <w:color w:val="auto"/>
                              </w:rPr>
                              <w:t>Ritzovom</w:t>
                            </w:r>
                            <w:proofErr w:type="spellEnd"/>
                            <w:r w:rsidRPr="003043E8">
                              <w:rPr>
                                <w:color w:val="auto"/>
                              </w:rPr>
                              <w:t xml:space="preserve"> i </w:t>
                            </w:r>
                            <w:proofErr w:type="spellStart"/>
                            <w:r w:rsidRPr="003043E8">
                              <w:rPr>
                                <w:color w:val="auto"/>
                              </w:rPr>
                              <w:t>Brunnerovom</w:t>
                            </w:r>
                            <w:proofErr w:type="spellEnd"/>
                            <w:r w:rsidRPr="003043E8">
                              <w:rPr>
                                <w:color w:val="auto"/>
                              </w:rPr>
                              <w:t xml:space="preserve"> metodom te analizom slike za konvencionalnu tiskarsku boju C</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44E00" id="_x0000_s1046" type="#_x0000_t202" style="position:absolute;left:0;text-align:left;margin-left:31.3pt;margin-top:224.95pt;width:362.85pt;height:29.2pt;z-index:25182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" stroked="f">
                <v:textbox inset="0,0,0,0">
                  <w:txbxContent>
                    <w:p w14:paraId="6B1C8CA5" w14:textId="33DA87EC" w:rsidR="003043E8" w:rsidRPr="003043E8" w:rsidRDefault="003043E8" w:rsidP="003043E8">
                      <w:pPr>
                        <w:pStyle w:val="Opisslike"/>
                        <w:jc w:val="center"/>
                        <w:rPr>
                          <w:rFonts w:eastAsia="Times New Roman"/>
                          <w:noProof/>
                          <w:color w:val="auto"/>
                        </w:rPr>
                      </w:pPr>
                      <w:bookmarkStart w:id="41" w:name="_Toc237350850"/>
                      <w:r w:rsidRPr="003043E8">
                        <w:rPr>
                          <w:color w:val="auto"/>
                        </w:rPr>
                        <w:t xml:space="preserve">Slika </w:t>
                      </w:r>
                      <w:r w:rsidRPr="003043E8">
                        <w:rPr>
                          <w:color w:val="auto"/>
                        </w:rPr>
                        <w:fldChar w:fldCharType="begin"/>
                      </w:r>
                      <w:r w:rsidRPr="003043E8">
                        <w:rPr>
                          <w:color w:val="auto"/>
                        </w:rPr>
                        <w:instrText xml:space="preserve"> SEQ Slika \* ARABIC </w:instrText>
                      </w:r>
                      <w:r w:rsidRPr="003043E8">
                        <w:rPr>
                          <w:color w:val="auto"/>
                        </w:rPr>
                        <w:fldChar w:fldCharType="separate"/>
                      </w:r>
                      <w:r>
                        <w:rPr>
                          <w:noProof/>
                          <w:color w:val="auto"/>
                        </w:rPr>
                        <w:t>11</w:t>
                      </w:r>
                      <w:r w:rsidRPr="003043E8">
                        <w:rPr>
                          <w:color w:val="auto"/>
                        </w:rPr>
                        <w:fldChar w:fldCharType="end"/>
                      </w:r>
                      <w:r w:rsidRPr="003043E8">
                        <w:rPr>
                          <w:color w:val="auto"/>
                        </w:rPr>
                        <w:t xml:space="preserve">. Usporedba srednjih vrijednosti primanja boje na boju dobivenih </w:t>
                      </w:r>
                      <w:proofErr w:type="spellStart"/>
                      <w:r w:rsidRPr="003043E8">
                        <w:rPr>
                          <w:color w:val="auto"/>
                        </w:rPr>
                        <w:t>Preucilovom</w:t>
                      </w:r>
                      <w:proofErr w:type="spellEnd"/>
                      <w:r w:rsidRPr="003043E8">
                        <w:rPr>
                          <w:color w:val="auto"/>
                        </w:rPr>
                        <w:t xml:space="preserve">, </w:t>
                      </w:r>
                      <w:proofErr w:type="spellStart"/>
                      <w:r w:rsidRPr="003043E8">
                        <w:rPr>
                          <w:color w:val="auto"/>
                        </w:rPr>
                        <w:t>Ritzovom</w:t>
                      </w:r>
                      <w:proofErr w:type="spellEnd"/>
                      <w:r w:rsidRPr="003043E8">
                        <w:rPr>
                          <w:color w:val="auto"/>
                        </w:rPr>
                        <w:t xml:space="preserve"> i </w:t>
                      </w:r>
                      <w:proofErr w:type="spellStart"/>
                      <w:r w:rsidRPr="003043E8">
                        <w:rPr>
                          <w:color w:val="auto"/>
                        </w:rPr>
                        <w:t>Brunnerovom</w:t>
                      </w:r>
                      <w:proofErr w:type="spellEnd"/>
                      <w:r w:rsidRPr="003043E8">
                        <w:rPr>
                          <w:color w:val="auto"/>
                        </w:rPr>
                        <w:t xml:space="preserve"> metodom te analizom slike za konvencionalnu tiskarsku boju C</w:t>
                      </w:r>
                      <w:bookmarkEnd w:id="41"/>
                    </w:p>
                  </w:txbxContent>
                </v:textbox>
                <w10:wrap type="topAndBottom" anchorx="margin"/>
              </v:shape>
            </w:pict>
          </mc:Fallback>
        </mc:AlternateContent>
      </w:r>
    </w:p>
    <w:p w14:paraId="3730DC7F" w14:textId="765B75E0" w:rsidR="003043E8" w:rsidRDefault="003043E8" w:rsidP="00DF61C6">
      <w:pPr>
        <w:spacing w:line="360" w:lineRule="auto"/>
        <w:jc w:val="both"/>
        <w:rPr>
          <w:rFonts w:eastAsia="Times New Roman" w:cstheme="minorHAnsi"/>
        </w:rPr>
      </w:pPr>
      <w:r>
        <w:rPr>
          <w:noProof/>
        </w:rPr>
        <w:lastRenderedPageBreak/>
        <mc:AlternateContent>
          <mc:Choice Requires="wps">
            <w:drawing>
              <wp:anchor distT="0" distB="0" distL="114300" distR="114300" simplePos="0" relativeHeight="251836928" behindDoc="0" locked="0" layoutInCell="1" allowOverlap="1" wp14:anchorId="7784314C" wp14:editId="428E6FD4">
                <wp:simplePos x="0" y="0"/>
                <wp:positionH relativeFrom="column">
                  <wp:posOffset>394335</wp:posOffset>
                </wp:positionH>
                <wp:positionV relativeFrom="paragraph">
                  <wp:posOffset>2372424</wp:posOffset>
                </wp:positionV>
                <wp:extent cx="4608195" cy="635"/>
                <wp:effectExtent l="0" t="0" r="1905" b="0"/>
                <wp:wrapTopAndBottom/>
                <wp:docPr id="148805729" name="Tekstni okvir 1"/>
                <wp:cNvGraphicFramePr/>
                <a:graphic xmlns:a="http://schemas.openxmlformats.org/drawingml/2006/main">
                  <a:graphicData uri="http://schemas.microsoft.com/office/word/2010/wordprocessingShape">
                    <wps:wsp>
                      <wps:cNvSpPr txBox="1"/>
                      <wps:spPr>
                        <a:xfrm>
                          <a:off x="0" y="0"/>
                          <a:ext cx="4608195" cy="635"/>
                        </a:xfrm>
                        <a:prstGeom prst="rect">
                          <a:avLst/>
                        </a:prstGeom>
                        <a:solidFill>
                          <a:prstClr val="white"/>
                        </a:solidFill>
                        <a:ln>
                          <a:noFill/>
                        </a:ln>
                      </wps:spPr>
                      <wps:txbx>
                        <w:txbxContent>
                          <w:p w14:paraId="4CEFAE58" w14:textId="46F566F6" w:rsidR="003043E8" w:rsidRPr="003043E8" w:rsidRDefault="003043E8" w:rsidP="003043E8">
                            <w:pPr>
                              <w:pStyle w:val="Opisslike"/>
                              <w:jc w:val="center"/>
                              <w:rPr>
                                <w:rFonts w:eastAsia="Times New Roman"/>
                                <w:noProof/>
                                <w:color w:val="auto"/>
                              </w:rPr>
                            </w:pPr>
                            <w:bookmarkStart w:id="42" w:name="_Toc237350851"/>
                            <w:r w:rsidRPr="003043E8">
                              <w:rPr>
                                <w:color w:val="auto"/>
                              </w:rPr>
                              <w:t xml:space="preserve">Slika </w:t>
                            </w:r>
                            <w:r w:rsidRPr="003043E8">
                              <w:rPr>
                                <w:color w:val="auto"/>
                              </w:rPr>
                              <w:fldChar w:fldCharType="begin"/>
                            </w:r>
                            <w:r w:rsidRPr="003043E8">
                              <w:rPr>
                                <w:color w:val="auto"/>
                              </w:rPr>
                              <w:instrText xml:space="preserve"> SEQ Slika \* ARABIC </w:instrText>
                            </w:r>
                            <w:r w:rsidRPr="003043E8">
                              <w:rPr>
                                <w:color w:val="auto"/>
                              </w:rPr>
                              <w:fldChar w:fldCharType="separate"/>
                            </w:r>
                            <w:r w:rsidRPr="003043E8">
                              <w:rPr>
                                <w:noProof/>
                                <w:color w:val="auto"/>
                              </w:rPr>
                              <w:t>12</w:t>
                            </w:r>
                            <w:r w:rsidRPr="003043E8">
                              <w:rPr>
                                <w:color w:val="auto"/>
                              </w:rPr>
                              <w:fldChar w:fldCharType="end"/>
                            </w:r>
                            <w:r w:rsidRPr="003043E8">
                              <w:rPr>
                                <w:color w:val="auto"/>
                              </w:rPr>
                              <w:t xml:space="preserve">. Usporedba srednjih vrijednosti primanja boje na boju dobivenih </w:t>
                            </w:r>
                            <w:proofErr w:type="spellStart"/>
                            <w:r w:rsidRPr="003043E8">
                              <w:rPr>
                                <w:color w:val="auto"/>
                              </w:rPr>
                              <w:t>Preucilovom</w:t>
                            </w:r>
                            <w:proofErr w:type="spellEnd"/>
                            <w:r w:rsidRPr="003043E8">
                              <w:rPr>
                                <w:color w:val="auto"/>
                              </w:rPr>
                              <w:t xml:space="preserve">, </w:t>
                            </w:r>
                            <w:proofErr w:type="spellStart"/>
                            <w:r w:rsidRPr="003043E8">
                              <w:rPr>
                                <w:color w:val="auto"/>
                              </w:rPr>
                              <w:t>Ritzovom</w:t>
                            </w:r>
                            <w:proofErr w:type="spellEnd"/>
                            <w:r w:rsidRPr="003043E8">
                              <w:rPr>
                                <w:color w:val="auto"/>
                              </w:rPr>
                              <w:t xml:space="preserve"> i </w:t>
                            </w:r>
                            <w:proofErr w:type="spellStart"/>
                            <w:r w:rsidRPr="003043E8">
                              <w:rPr>
                                <w:color w:val="auto"/>
                              </w:rPr>
                              <w:t>Brunnerovom</w:t>
                            </w:r>
                            <w:proofErr w:type="spellEnd"/>
                            <w:r w:rsidRPr="003043E8">
                              <w:rPr>
                                <w:color w:val="auto"/>
                              </w:rPr>
                              <w:t xml:space="preserve"> metodom te analizom slike za UV-sušeću boju</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84314C" id="_x0000_s1047" type="#_x0000_t202" style="position:absolute;left:0;text-align:left;margin-left:31.05pt;margin-top:186.8pt;width:362.85pt;height:.05pt;z-index:25183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" stroked="f">
                <v:textbox style="mso-fit-shape-to-text:t" inset="0,0,0,0">
                  <w:txbxContent>
                    <w:p w14:paraId="4CEFAE58" w14:textId="46F566F6" w:rsidR="003043E8" w:rsidRPr="003043E8" w:rsidRDefault="003043E8" w:rsidP="003043E8">
                      <w:pPr>
                        <w:pStyle w:val="Opisslike"/>
                        <w:jc w:val="center"/>
                        <w:rPr>
                          <w:rFonts w:eastAsia="Times New Roman"/>
                          <w:noProof/>
                          <w:color w:val="auto"/>
                        </w:rPr>
                      </w:pPr>
                      <w:bookmarkStart w:id="43" w:name="_Toc237350851"/>
                      <w:r w:rsidRPr="003043E8">
                        <w:rPr>
                          <w:color w:val="auto"/>
                        </w:rPr>
                        <w:t xml:space="preserve">Slika </w:t>
                      </w:r>
                      <w:r w:rsidRPr="003043E8">
                        <w:rPr>
                          <w:color w:val="auto"/>
                        </w:rPr>
                        <w:fldChar w:fldCharType="begin"/>
                      </w:r>
                      <w:r w:rsidRPr="003043E8">
                        <w:rPr>
                          <w:color w:val="auto"/>
                        </w:rPr>
                        <w:instrText xml:space="preserve"> SEQ Slika \* ARABIC </w:instrText>
                      </w:r>
                      <w:r w:rsidRPr="003043E8">
                        <w:rPr>
                          <w:color w:val="auto"/>
                        </w:rPr>
                        <w:fldChar w:fldCharType="separate"/>
                      </w:r>
                      <w:r w:rsidRPr="003043E8">
                        <w:rPr>
                          <w:noProof/>
                          <w:color w:val="auto"/>
                        </w:rPr>
                        <w:t>12</w:t>
                      </w:r>
                      <w:r w:rsidRPr="003043E8">
                        <w:rPr>
                          <w:color w:val="auto"/>
                        </w:rPr>
                        <w:fldChar w:fldCharType="end"/>
                      </w:r>
                      <w:r w:rsidRPr="003043E8">
                        <w:rPr>
                          <w:color w:val="auto"/>
                        </w:rPr>
                        <w:t xml:space="preserve">. Usporedba srednjih vrijednosti primanja boje na boju dobivenih </w:t>
                      </w:r>
                      <w:proofErr w:type="spellStart"/>
                      <w:r w:rsidRPr="003043E8">
                        <w:rPr>
                          <w:color w:val="auto"/>
                        </w:rPr>
                        <w:t>Preucilovom</w:t>
                      </w:r>
                      <w:proofErr w:type="spellEnd"/>
                      <w:r w:rsidRPr="003043E8">
                        <w:rPr>
                          <w:color w:val="auto"/>
                        </w:rPr>
                        <w:t xml:space="preserve">, </w:t>
                      </w:r>
                      <w:proofErr w:type="spellStart"/>
                      <w:r w:rsidRPr="003043E8">
                        <w:rPr>
                          <w:color w:val="auto"/>
                        </w:rPr>
                        <w:t>Ritzovom</w:t>
                      </w:r>
                      <w:proofErr w:type="spellEnd"/>
                      <w:r w:rsidRPr="003043E8">
                        <w:rPr>
                          <w:color w:val="auto"/>
                        </w:rPr>
                        <w:t xml:space="preserve"> i </w:t>
                      </w:r>
                      <w:proofErr w:type="spellStart"/>
                      <w:r w:rsidRPr="003043E8">
                        <w:rPr>
                          <w:color w:val="auto"/>
                        </w:rPr>
                        <w:t>Brunnerovom</w:t>
                      </w:r>
                      <w:proofErr w:type="spellEnd"/>
                      <w:r w:rsidRPr="003043E8">
                        <w:rPr>
                          <w:color w:val="auto"/>
                        </w:rPr>
                        <w:t xml:space="preserve"> metodom te analizom slike za UV-sušeću boju</w:t>
                      </w:r>
                      <w:bookmarkEnd w:id="43"/>
                    </w:p>
                  </w:txbxContent>
                </v:textbox>
                <w10:wrap type="topAndBottom"/>
              </v:shape>
            </w:pict>
          </mc:Fallback>
        </mc:AlternateContent>
      </w:r>
      <w:r>
        <w:rPr>
          <w:rFonts w:eastAsia="Times New Roman"/>
          <w:noProof/>
        </w:rPr>
        <w:drawing>
          <wp:anchor distT="0" distB="0" distL="114300" distR="114300" simplePos="0" relativeHeight="251509248" behindDoc="0" locked="0" layoutInCell="1" allowOverlap="1" wp14:anchorId="08A408E1" wp14:editId="491F39D9">
            <wp:simplePos x="0" y="0"/>
            <wp:positionH relativeFrom="margin">
              <wp:align>center</wp:align>
            </wp:positionH>
            <wp:positionV relativeFrom="paragraph">
              <wp:posOffset>400</wp:posOffset>
            </wp:positionV>
            <wp:extent cx="4608727" cy="2239200"/>
            <wp:effectExtent l="0" t="0" r="1905" b="8890"/>
            <wp:wrapTopAndBottom/>
            <wp:docPr id="265342926"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42926" name="Slika 26534292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608727" cy="2239200"/>
                    </a:xfrm>
                    <a:prstGeom prst="rect">
                      <a:avLst/>
                    </a:prstGeom>
                  </pic:spPr>
                </pic:pic>
              </a:graphicData>
            </a:graphic>
            <wp14:sizeRelH relativeFrom="margin">
              <wp14:pctWidth>0</wp14:pctWidth>
            </wp14:sizeRelH>
            <wp14:sizeRelV relativeFrom="margin">
              <wp14:pctHeight>0</wp14:pctHeight>
            </wp14:sizeRelV>
          </wp:anchor>
        </w:drawing>
      </w:r>
    </w:p>
    <w:p w14:paraId="3D7A4AA8" w14:textId="0EF63097" w:rsidR="008358E2" w:rsidRDefault="00F66CB4" w:rsidP="00DF61C6">
      <w:pPr>
        <w:spacing w:line="360" w:lineRule="auto"/>
        <w:jc w:val="both"/>
        <w:rPr>
          <w:rFonts w:ascii="Times New Roman" w:eastAsia="Times New Roman" w:hAnsi="Times New Roman" w:cs="Times New Roman"/>
        </w:rPr>
      </w:pPr>
      <w:r w:rsidRPr="00812E2E">
        <w:rPr>
          <w:rFonts w:eastAsia="Times New Roman" w:cstheme="minorHAnsi"/>
        </w:rPr>
        <w:t>Posto</w:t>
      </w:r>
      <w:r w:rsidR="00D02F6C">
        <w:rPr>
          <w:rFonts w:eastAsia="Times New Roman" w:cstheme="minorHAnsi"/>
        </w:rPr>
        <w:t>t</w:t>
      </w:r>
      <w:r w:rsidRPr="00812E2E">
        <w:rPr>
          <w:rFonts w:eastAsia="Times New Roman" w:cstheme="minorHAnsi"/>
        </w:rPr>
        <w:t xml:space="preserve">ci prekrivene površine zadnjim otisnutim tiskarskom bojom dobiveni analizom slike variraju između </w:t>
      </w:r>
      <w:r w:rsidRPr="00812E2E">
        <w:rPr>
          <w:rFonts w:cstheme="minorHAnsi"/>
          <w:color w:val="000000"/>
        </w:rPr>
        <w:t xml:space="preserve">49,82% </w:t>
      </w:r>
      <w:r w:rsidRPr="00812E2E">
        <w:rPr>
          <w:rFonts w:eastAsia="Times New Roman" w:cstheme="minorHAnsi"/>
        </w:rPr>
        <w:t xml:space="preserve">i </w:t>
      </w:r>
      <w:r w:rsidRPr="00812E2E">
        <w:rPr>
          <w:rFonts w:cstheme="minorHAnsi"/>
          <w:color w:val="000000"/>
        </w:rPr>
        <w:t xml:space="preserve">96,97% </w:t>
      </w:r>
      <w:r w:rsidRPr="00812E2E">
        <w:rPr>
          <w:rFonts w:eastAsia="Times New Roman" w:cstheme="minorHAnsi"/>
        </w:rPr>
        <w:t xml:space="preserve">za uzorke otisnute konvencionalnim bojama dok za uzorke otisnute UV tiskarskom bojom vrijednosti variraju između </w:t>
      </w:r>
      <w:r w:rsidRPr="00812E2E">
        <w:rPr>
          <w:rFonts w:cstheme="minorHAnsi"/>
          <w:color w:val="000000"/>
        </w:rPr>
        <w:t xml:space="preserve">31,68% </w:t>
      </w:r>
      <w:r w:rsidRPr="00812E2E">
        <w:rPr>
          <w:rFonts w:eastAsia="Times New Roman" w:cstheme="minorHAnsi"/>
        </w:rPr>
        <w:t xml:space="preserve">i </w:t>
      </w:r>
      <w:r w:rsidRPr="00812E2E">
        <w:rPr>
          <w:rFonts w:cstheme="minorHAnsi"/>
          <w:color w:val="000000"/>
        </w:rPr>
        <w:t>98,42%</w:t>
      </w:r>
      <w:r w:rsidRPr="00812E2E">
        <w:rPr>
          <w:rFonts w:eastAsia="Times New Roman" w:cstheme="minorHAnsi"/>
        </w:rPr>
        <w:t xml:space="preserve"> (Tablica 8). Rezultati primanja boje na boju izračunati </w:t>
      </w:r>
      <w:proofErr w:type="spellStart"/>
      <w:r w:rsidRPr="00812E2E">
        <w:rPr>
          <w:rFonts w:eastAsia="Times New Roman" w:cstheme="minorHAnsi"/>
        </w:rPr>
        <w:t>Preucilovom</w:t>
      </w:r>
      <w:proofErr w:type="spellEnd"/>
      <w:r w:rsidRPr="00812E2E">
        <w:rPr>
          <w:rFonts w:eastAsia="Times New Roman" w:cstheme="minorHAnsi"/>
        </w:rPr>
        <w:t xml:space="preserve"> metodom (Slik</w:t>
      </w:r>
      <w:r w:rsidR="003043E8">
        <w:rPr>
          <w:rFonts w:eastAsia="Times New Roman" w:cstheme="minorHAnsi"/>
        </w:rPr>
        <w:t>a</w:t>
      </w:r>
      <w:r w:rsidRPr="00812E2E">
        <w:rPr>
          <w:rFonts w:eastAsia="Times New Roman" w:cstheme="minorHAnsi"/>
        </w:rPr>
        <w:t xml:space="preserve"> </w:t>
      </w:r>
      <w:r w:rsidR="003043E8">
        <w:rPr>
          <w:rFonts w:eastAsia="Times New Roman" w:cstheme="minorHAnsi"/>
        </w:rPr>
        <w:t>9. – 12.</w:t>
      </w:r>
      <w:r w:rsidRPr="00812E2E">
        <w:rPr>
          <w:rFonts w:eastAsia="Times New Roman" w:cstheme="minorHAnsi"/>
        </w:rPr>
        <w:t xml:space="preserve">) obuhvaćaju relativno slične raspone vrijednosti, kako među mjerenim uzorcima, tako i između dviju vrsta tiskarskih boja, </w:t>
      </w:r>
      <w:r>
        <w:t xml:space="preserve">te </w:t>
      </w:r>
      <w:r w:rsidRPr="00C3003A">
        <w:t xml:space="preserve">neke od tih vrijednosti </w:t>
      </w:r>
      <w:r>
        <w:t xml:space="preserve">(A i B) </w:t>
      </w:r>
      <w:r w:rsidRPr="00C3003A">
        <w:t>prelaze 100%</w:t>
      </w:r>
      <w:r w:rsidRPr="00812E2E">
        <w:rPr>
          <w:rFonts w:eastAsia="Times New Roman" w:cstheme="minorHAnsi"/>
        </w:rPr>
        <w:t xml:space="preserve">. Za uzorke tiskane konvencionalnim bojama, vrijednosti primanja boje na boju dobivene ovom metodom variraju između </w:t>
      </w:r>
      <w:r w:rsidRPr="00812E2E">
        <w:rPr>
          <w:rFonts w:eastAsia="Times New Roman" w:cs="Times New Roman"/>
          <w:color w:val="000000"/>
          <w:kern w:val="0"/>
          <w:lang w:eastAsia="hr-HR"/>
          <w14:ligatures w14:val="none"/>
        </w:rPr>
        <w:t xml:space="preserve">58,06% </w:t>
      </w:r>
      <w:r w:rsidRPr="00812E2E">
        <w:rPr>
          <w:rFonts w:eastAsia="Times New Roman" w:cstheme="minorHAnsi"/>
        </w:rPr>
        <w:t xml:space="preserve">i </w:t>
      </w:r>
      <w:r w:rsidRPr="00812E2E">
        <w:rPr>
          <w:rFonts w:eastAsia="Times New Roman" w:cs="Times New Roman"/>
          <w:color w:val="000000"/>
          <w:kern w:val="0"/>
          <w:lang w:eastAsia="hr-HR"/>
          <w14:ligatures w14:val="none"/>
        </w:rPr>
        <w:t xml:space="preserve">105,36% </w:t>
      </w:r>
      <w:r w:rsidRPr="00812E2E">
        <w:rPr>
          <w:rFonts w:eastAsia="Times New Roman" w:cstheme="minorHAnsi"/>
        </w:rPr>
        <w:t>dok su za uzorke tiskane UV bojama izmjerene vrijednosti bile između 71,31%</w:t>
      </w:r>
      <w:r>
        <w:rPr>
          <w:rFonts w:eastAsia="Times New Roman" w:cstheme="minorHAnsi"/>
        </w:rPr>
        <w:t xml:space="preserve"> </w:t>
      </w:r>
      <w:r w:rsidRPr="00812E2E">
        <w:rPr>
          <w:rFonts w:eastAsia="Times New Roman" w:cstheme="minorHAnsi"/>
        </w:rPr>
        <w:t>i</w:t>
      </w:r>
      <w:r w:rsidRPr="00812E2E">
        <w:rPr>
          <w:rFonts w:ascii="Aptos Narrow" w:hAnsi="Aptos Narrow"/>
          <w:color w:val="000000"/>
          <w:sz w:val="22"/>
          <w:szCs w:val="22"/>
        </w:rPr>
        <w:t xml:space="preserve"> </w:t>
      </w:r>
      <w:r w:rsidRPr="00812E2E">
        <w:rPr>
          <w:rFonts w:eastAsia="Times New Roman" w:cstheme="minorHAnsi"/>
        </w:rPr>
        <w:t>100,45%. Kod konvencionalnih boja</w:t>
      </w:r>
      <w:r>
        <w:rPr>
          <w:rFonts w:eastAsia="Times New Roman" w:cstheme="minorHAnsi"/>
        </w:rPr>
        <w:t xml:space="preserve">, ali kod UV-sušećih boja </w:t>
      </w:r>
      <w:r w:rsidRPr="00812E2E">
        <w:rPr>
          <w:rFonts w:eastAsia="Times New Roman" w:cstheme="minorHAnsi"/>
        </w:rPr>
        <w:t xml:space="preserve">vrijednosti primanja boje na boju izračunate prema </w:t>
      </w:r>
      <w:proofErr w:type="spellStart"/>
      <w:r w:rsidRPr="00812E2E">
        <w:rPr>
          <w:rFonts w:eastAsia="Times New Roman" w:cstheme="minorHAnsi"/>
        </w:rPr>
        <w:t>Ritzovoj</w:t>
      </w:r>
      <w:proofErr w:type="spellEnd"/>
      <w:r w:rsidRPr="00812E2E">
        <w:rPr>
          <w:rFonts w:eastAsia="Times New Roman" w:cstheme="minorHAnsi"/>
        </w:rPr>
        <w:t xml:space="preserve"> metodi (Slika </w:t>
      </w:r>
      <w:r w:rsidR="00322500">
        <w:rPr>
          <w:rFonts w:eastAsia="Times New Roman" w:cstheme="minorHAnsi"/>
        </w:rPr>
        <w:t>9. – 12.</w:t>
      </w:r>
      <w:r w:rsidRPr="00812E2E">
        <w:rPr>
          <w:rFonts w:eastAsia="Times New Roman" w:cstheme="minorHAnsi"/>
        </w:rPr>
        <w:t>) sadrže manje varijacije</w:t>
      </w:r>
      <w:r>
        <w:rPr>
          <w:rFonts w:eastAsia="Times New Roman" w:cstheme="minorHAnsi"/>
        </w:rPr>
        <w:t xml:space="preserve"> od vrijednosti izračunatih </w:t>
      </w:r>
      <w:proofErr w:type="spellStart"/>
      <w:r w:rsidRPr="00812E2E">
        <w:rPr>
          <w:rFonts w:eastAsia="Times New Roman" w:cstheme="minorHAnsi"/>
        </w:rPr>
        <w:t>Preucilovom</w:t>
      </w:r>
      <w:proofErr w:type="spellEnd"/>
      <w:r>
        <w:rPr>
          <w:rFonts w:eastAsia="Times New Roman" w:cstheme="minorHAnsi"/>
        </w:rPr>
        <w:t xml:space="preserve"> metodom</w:t>
      </w:r>
      <w:r w:rsidRPr="00812E2E">
        <w:rPr>
          <w:rFonts w:eastAsia="Times New Roman" w:cstheme="minorHAnsi"/>
        </w:rPr>
        <w:t xml:space="preserve">, od </w:t>
      </w:r>
      <w:r>
        <w:rPr>
          <w:rFonts w:eastAsia="Times New Roman" w:cstheme="minorHAnsi"/>
        </w:rPr>
        <w:t>85,51</w:t>
      </w:r>
      <w:r w:rsidRPr="00812E2E">
        <w:rPr>
          <w:rFonts w:eastAsia="Times New Roman" w:cstheme="minorHAnsi"/>
        </w:rPr>
        <w:t xml:space="preserve">% do </w:t>
      </w:r>
      <w:r>
        <w:rPr>
          <w:rFonts w:eastAsia="Times New Roman" w:cstheme="minorHAnsi"/>
        </w:rPr>
        <w:t>100,99</w:t>
      </w:r>
      <w:r w:rsidRPr="00812E2E">
        <w:rPr>
          <w:rFonts w:eastAsia="Times New Roman" w:cstheme="minorHAnsi"/>
        </w:rPr>
        <w:t xml:space="preserve">%, u slučaju </w:t>
      </w:r>
      <w:r>
        <w:rPr>
          <w:rFonts w:eastAsia="Times New Roman" w:cstheme="minorHAnsi"/>
        </w:rPr>
        <w:t xml:space="preserve">konvencionalnih boja </w:t>
      </w:r>
      <w:r w:rsidRPr="00812E2E">
        <w:rPr>
          <w:rFonts w:eastAsia="Times New Roman" w:cstheme="minorHAnsi"/>
        </w:rPr>
        <w:t xml:space="preserve">te od </w:t>
      </w:r>
      <w:r w:rsidRPr="00E63B56">
        <w:rPr>
          <w:rFonts w:eastAsia="Times New Roman" w:cstheme="minorHAnsi"/>
        </w:rPr>
        <w:t>91,22</w:t>
      </w:r>
      <w:r>
        <w:rPr>
          <w:rFonts w:eastAsia="Times New Roman" w:cstheme="minorHAnsi"/>
        </w:rPr>
        <w:t xml:space="preserve">% </w:t>
      </w:r>
      <w:r w:rsidRPr="00812E2E">
        <w:rPr>
          <w:rFonts w:eastAsia="Times New Roman" w:cstheme="minorHAnsi"/>
        </w:rPr>
        <w:t xml:space="preserve">do </w:t>
      </w:r>
      <w:r>
        <w:rPr>
          <w:rFonts w:eastAsia="Times New Roman" w:cstheme="minorHAnsi"/>
        </w:rPr>
        <w:t>100,09</w:t>
      </w:r>
      <w:r w:rsidRPr="00812E2E">
        <w:rPr>
          <w:rFonts w:eastAsia="Times New Roman" w:cstheme="minorHAnsi"/>
        </w:rPr>
        <w:t xml:space="preserve">% u slučaju UV otisaka. </w:t>
      </w:r>
      <w:r>
        <w:rPr>
          <w:rFonts w:eastAsia="Times New Roman" w:cstheme="minorHAnsi"/>
        </w:rPr>
        <w:t xml:space="preserve">Dvije od </w:t>
      </w:r>
      <w:r w:rsidRPr="00812E2E">
        <w:rPr>
          <w:rFonts w:eastAsia="Times New Roman" w:cstheme="minorHAnsi"/>
        </w:rPr>
        <w:t>tih vrijednosti prelaze 100%</w:t>
      </w:r>
      <w:r>
        <w:rPr>
          <w:rFonts w:eastAsia="Times New Roman" w:cstheme="minorHAnsi"/>
        </w:rPr>
        <w:t xml:space="preserve"> (A i B)</w:t>
      </w:r>
      <w:r w:rsidRPr="00812E2E">
        <w:rPr>
          <w:rFonts w:eastAsia="Times New Roman" w:cstheme="minorHAnsi"/>
        </w:rPr>
        <w:t xml:space="preserve">. Primjena </w:t>
      </w:r>
      <w:proofErr w:type="spellStart"/>
      <w:r w:rsidRPr="00812E2E">
        <w:rPr>
          <w:rFonts w:eastAsia="Times New Roman" w:cstheme="minorHAnsi"/>
        </w:rPr>
        <w:t>Brunnerove</w:t>
      </w:r>
      <w:proofErr w:type="spellEnd"/>
      <w:r w:rsidRPr="00812E2E">
        <w:rPr>
          <w:rFonts w:eastAsia="Times New Roman" w:cstheme="minorHAnsi"/>
        </w:rPr>
        <w:t xml:space="preserve"> metode rezultirala</w:t>
      </w:r>
      <w:r>
        <w:rPr>
          <w:rFonts w:eastAsia="Times New Roman" w:cstheme="minorHAnsi"/>
        </w:rPr>
        <w:t xml:space="preserve"> je najmanji</w:t>
      </w:r>
      <w:r w:rsidR="003E7664">
        <w:rPr>
          <w:rFonts w:eastAsia="Times New Roman" w:cstheme="minorHAnsi"/>
        </w:rPr>
        <w:t>m</w:t>
      </w:r>
      <w:r>
        <w:rPr>
          <w:rFonts w:eastAsia="Times New Roman" w:cstheme="minorHAnsi"/>
        </w:rPr>
        <w:t xml:space="preserve"> varijacijama između vrijednosti</w:t>
      </w:r>
      <w:r w:rsidRPr="00812E2E">
        <w:rPr>
          <w:rFonts w:eastAsia="Times New Roman" w:cstheme="minorHAnsi"/>
        </w:rPr>
        <w:t xml:space="preserve">. Kod konvencionalnih uzoraka vrijednosti prema </w:t>
      </w:r>
      <w:proofErr w:type="spellStart"/>
      <w:r w:rsidRPr="00812E2E">
        <w:rPr>
          <w:rFonts w:eastAsia="Times New Roman" w:cstheme="minorHAnsi"/>
        </w:rPr>
        <w:t>Brunnerovoj</w:t>
      </w:r>
      <w:proofErr w:type="spellEnd"/>
      <w:r w:rsidRPr="00812E2E">
        <w:rPr>
          <w:rFonts w:eastAsia="Times New Roman" w:cstheme="minorHAnsi"/>
        </w:rPr>
        <w:t xml:space="preserve"> metodi variraju od </w:t>
      </w:r>
      <w:r w:rsidRPr="00E63B56">
        <w:rPr>
          <w:rFonts w:eastAsia="Times New Roman" w:cstheme="minorHAnsi"/>
        </w:rPr>
        <w:t>95,8</w:t>
      </w:r>
      <w:r>
        <w:rPr>
          <w:rFonts w:eastAsia="Times New Roman" w:cstheme="minorHAnsi"/>
        </w:rPr>
        <w:t>4</w:t>
      </w:r>
      <w:r w:rsidRPr="00812E2E">
        <w:rPr>
          <w:rFonts w:eastAsia="Times New Roman" w:cstheme="minorHAnsi"/>
        </w:rPr>
        <w:t xml:space="preserve">% do </w:t>
      </w:r>
      <w:r>
        <w:rPr>
          <w:rFonts w:eastAsia="Times New Roman" w:cstheme="minorHAnsi"/>
        </w:rPr>
        <w:t>100,68</w:t>
      </w:r>
      <w:r w:rsidRPr="00812E2E">
        <w:rPr>
          <w:rFonts w:eastAsia="Times New Roman" w:cstheme="minorHAnsi"/>
        </w:rPr>
        <w:t xml:space="preserve">%, dok kod UV uzoraka od </w:t>
      </w:r>
      <w:r>
        <w:rPr>
          <w:rFonts w:eastAsia="Times New Roman" w:cstheme="minorHAnsi"/>
        </w:rPr>
        <w:t>95,99</w:t>
      </w:r>
      <w:r w:rsidRPr="00812E2E">
        <w:rPr>
          <w:rFonts w:eastAsia="Times New Roman" w:cstheme="minorHAnsi"/>
        </w:rPr>
        <w:t xml:space="preserve">% do </w:t>
      </w:r>
      <w:r>
        <w:rPr>
          <w:rFonts w:eastAsia="Times New Roman" w:cstheme="minorHAnsi"/>
        </w:rPr>
        <w:t>100,06</w:t>
      </w:r>
      <w:r w:rsidRPr="00812E2E">
        <w:rPr>
          <w:rFonts w:eastAsia="Times New Roman" w:cstheme="minorHAnsi"/>
        </w:rPr>
        <w:t xml:space="preserve">%. </w:t>
      </w:r>
      <w:r w:rsidR="007D3C38" w:rsidRPr="007D3C38">
        <w:rPr>
          <w:rFonts w:eastAsia="Times New Roman" w:cstheme="minorHAnsi"/>
        </w:rPr>
        <w:t xml:space="preserve">Analiza </w:t>
      </w:r>
      <w:proofErr w:type="spellStart"/>
      <w:r w:rsidR="007D3C38" w:rsidRPr="007D3C38">
        <w:rPr>
          <w:rFonts w:eastAsia="Times New Roman" w:cstheme="minorHAnsi"/>
        </w:rPr>
        <w:t>trappinga</w:t>
      </w:r>
      <w:proofErr w:type="spellEnd"/>
      <w:r w:rsidR="007D3C38" w:rsidRPr="007D3C38">
        <w:rPr>
          <w:rFonts w:eastAsia="Times New Roman" w:cstheme="minorHAnsi"/>
        </w:rPr>
        <w:t xml:space="preserve"> prema </w:t>
      </w:r>
      <w:proofErr w:type="spellStart"/>
      <w:r w:rsidR="007D3C38" w:rsidRPr="007D3C38">
        <w:rPr>
          <w:rFonts w:eastAsia="Times New Roman" w:cstheme="minorHAnsi"/>
        </w:rPr>
        <w:t>Brunnerovoj</w:t>
      </w:r>
      <w:proofErr w:type="spellEnd"/>
      <w:r w:rsidR="007D3C38" w:rsidRPr="007D3C38">
        <w:rPr>
          <w:rFonts w:eastAsia="Times New Roman" w:cstheme="minorHAnsi"/>
        </w:rPr>
        <w:t xml:space="preserve">, </w:t>
      </w:r>
      <w:proofErr w:type="spellStart"/>
      <w:r w:rsidR="007D3C38" w:rsidRPr="007D3C38">
        <w:rPr>
          <w:rFonts w:eastAsia="Times New Roman" w:cstheme="minorHAnsi"/>
        </w:rPr>
        <w:t>Preucilovoj</w:t>
      </w:r>
      <w:proofErr w:type="spellEnd"/>
      <w:r w:rsidR="007D3C38" w:rsidRPr="007D3C38">
        <w:rPr>
          <w:rFonts w:eastAsia="Times New Roman" w:cstheme="minorHAnsi"/>
        </w:rPr>
        <w:t xml:space="preserve"> i </w:t>
      </w:r>
      <w:proofErr w:type="spellStart"/>
      <w:r w:rsidR="007D3C38" w:rsidRPr="007D3C38">
        <w:rPr>
          <w:rFonts w:eastAsia="Times New Roman" w:cstheme="minorHAnsi"/>
        </w:rPr>
        <w:t>Ritzovoj</w:t>
      </w:r>
      <w:proofErr w:type="spellEnd"/>
      <w:r w:rsidR="007D3C38" w:rsidRPr="007D3C38">
        <w:rPr>
          <w:rFonts w:eastAsia="Times New Roman" w:cstheme="minorHAnsi"/>
        </w:rPr>
        <w:t xml:space="preserve"> metodi pokazala je da je UV-sušeća tiskarska boja kod crnog uzorka</w:t>
      </w:r>
      <w:r w:rsidR="007D3C38">
        <w:rPr>
          <w:rFonts w:eastAsia="Times New Roman" w:cstheme="minorHAnsi"/>
        </w:rPr>
        <w:t xml:space="preserve"> (C+M+Y)</w:t>
      </w:r>
      <w:r w:rsidR="007D3C38" w:rsidRPr="007D3C38">
        <w:rPr>
          <w:rFonts w:eastAsia="Times New Roman" w:cstheme="minorHAnsi"/>
        </w:rPr>
        <w:t xml:space="preserve"> ostvarila maksimaln</w:t>
      </w:r>
      <w:r w:rsidR="006A6159">
        <w:rPr>
          <w:rFonts w:eastAsia="Times New Roman" w:cstheme="minorHAnsi"/>
        </w:rPr>
        <w:t>e</w:t>
      </w:r>
      <w:r w:rsidR="007D3C38" w:rsidRPr="007D3C38">
        <w:rPr>
          <w:rFonts w:eastAsia="Times New Roman" w:cstheme="minorHAnsi"/>
        </w:rPr>
        <w:t xml:space="preserve"> vrijednost</w:t>
      </w:r>
      <w:r w:rsidR="006A6159">
        <w:rPr>
          <w:rFonts w:eastAsia="Times New Roman" w:cstheme="minorHAnsi"/>
        </w:rPr>
        <w:t>i</w:t>
      </w:r>
      <w:r w:rsidR="007D3C38" w:rsidRPr="007D3C38">
        <w:rPr>
          <w:rFonts w:eastAsia="Times New Roman" w:cstheme="minorHAnsi"/>
        </w:rPr>
        <w:t xml:space="preserve"> </w:t>
      </w:r>
      <w:proofErr w:type="spellStart"/>
      <w:r w:rsidR="007D3C38" w:rsidRPr="007D3C38">
        <w:rPr>
          <w:rFonts w:eastAsia="Times New Roman" w:cstheme="minorHAnsi"/>
        </w:rPr>
        <w:t>trappinga</w:t>
      </w:r>
      <w:proofErr w:type="spellEnd"/>
      <w:r w:rsidR="007D3C38" w:rsidRPr="007D3C38">
        <w:rPr>
          <w:rFonts w:eastAsia="Times New Roman" w:cstheme="minorHAnsi"/>
        </w:rPr>
        <w:t xml:space="preserve"> od 100 %. Međutim, maksimalne vrijednosti </w:t>
      </w:r>
      <w:proofErr w:type="spellStart"/>
      <w:r w:rsidR="007D3C38" w:rsidRPr="007D3C38">
        <w:rPr>
          <w:rFonts w:eastAsia="Times New Roman" w:cstheme="minorHAnsi"/>
        </w:rPr>
        <w:t>trappinga</w:t>
      </w:r>
      <w:proofErr w:type="spellEnd"/>
      <w:r w:rsidR="007D3C38" w:rsidRPr="007D3C38">
        <w:rPr>
          <w:rFonts w:eastAsia="Times New Roman" w:cstheme="minorHAnsi"/>
        </w:rPr>
        <w:t xml:space="preserve"> zabilježene su i kod pojedinih uzoraka otisnutih konvencionalnim tiskarskim bojama. Usporedba rezultata dobivenih primjenom sve tri metode nije pokazala značajne </w:t>
      </w:r>
      <w:r w:rsidR="007D3C38" w:rsidRPr="007D3C38">
        <w:rPr>
          <w:rFonts w:eastAsia="Times New Roman" w:cstheme="minorHAnsi"/>
        </w:rPr>
        <w:lastRenderedPageBreak/>
        <w:t xml:space="preserve">razlike u procjeni </w:t>
      </w:r>
      <w:proofErr w:type="spellStart"/>
      <w:r w:rsidR="007D3C38" w:rsidRPr="007D3C38">
        <w:rPr>
          <w:rFonts w:eastAsia="Times New Roman" w:cstheme="minorHAnsi"/>
        </w:rPr>
        <w:t>trappinga</w:t>
      </w:r>
      <w:proofErr w:type="spellEnd"/>
      <w:r w:rsidR="007D3C38" w:rsidRPr="007D3C38">
        <w:rPr>
          <w:rFonts w:eastAsia="Times New Roman" w:cstheme="minorHAnsi"/>
        </w:rPr>
        <w:t xml:space="preserve"> između konvencionalnih i UV-sušećih tiskarskih boja, što upućuje na to da obje skupine boja mogu ostvariti vrlo učinkovito primanje boje na boju, ovisno o kombinaciji boja i uvjetima tiska.</w:t>
      </w:r>
      <w:r w:rsidR="007D3C38">
        <w:rPr>
          <w:rFonts w:eastAsia="Times New Roman" w:cstheme="minorHAnsi"/>
        </w:rPr>
        <w:t xml:space="preserve"> </w:t>
      </w:r>
      <w:r w:rsidRPr="00812E2E">
        <w:rPr>
          <w:rFonts w:eastAsia="Times New Roman" w:cstheme="minorHAnsi"/>
        </w:rPr>
        <w:t xml:space="preserve">Raspon izmjerenih vrijednosti kod </w:t>
      </w:r>
      <w:proofErr w:type="spellStart"/>
      <w:r>
        <w:rPr>
          <w:rFonts w:eastAsia="Times New Roman" w:cstheme="minorHAnsi"/>
        </w:rPr>
        <w:t>Preucilove</w:t>
      </w:r>
      <w:proofErr w:type="spellEnd"/>
      <w:r>
        <w:rPr>
          <w:rFonts w:eastAsia="Times New Roman" w:cstheme="minorHAnsi"/>
        </w:rPr>
        <w:t xml:space="preserve"> metode je veći od r</w:t>
      </w:r>
      <w:r w:rsidRPr="00812E2E">
        <w:rPr>
          <w:rFonts w:eastAsia="Times New Roman" w:cstheme="minorHAnsi"/>
        </w:rPr>
        <w:t>aspon</w:t>
      </w:r>
      <w:r>
        <w:rPr>
          <w:rFonts w:eastAsia="Times New Roman" w:cstheme="minorHAnsi"/>
        </w:rPr>
        <w:t>a</w:t>
      </w:r>
      <w:r w:rsidRPr="00812E2E">
        <w:rPr>
          <w:rFonts w:eastAsia="Times New Roman" w:cstheme="minorHAnsi"/>
        </w:rPr>
        <w:t xml:space="preserve"> izmjerenih vrijednosti </w:t>
      </w:r>
      <w:r>
        <w:rPr>
          <w:rFonts w:eastAsia="Times New Roman" w:cstheme="minorHAnsi"/>
        </w:rPr>
        <w:t xml:space="preserve">kod </w:t>
      </w:r>
      <w:proofErr w:type="spellStart"/>
      <w:r>
        <w:rPr>
          <w:rFonts w:eastAsia="Times New Roman" w:cstheme="minorHAnsi"/>
        </w:rPr>
        <w:t>Ritzove</w:t>
      </w:r>
      <w:proofErr w:type="spellEnd"/>
      <w:r>
        <w:rPr>
          <w:rFonts w:eastAsia="Times New Roman" w:cstheme="minorHAnsi"/>
        </w:rPr>
        <w:t xml:space="preserve"> i </w:t>
      </w:r>
      <w:proofErr w:type="spellStart"/>
      <w:r>
        <w:rPr>
          <w:rFonts w:eastAsia="Times New Roman" w:cstheme="minorHAnsi"/>
        </w:rPr>
        <w:t>Brunnerove</w:t>
      </w:r>
      <w:proofErr w:type="spellEnd"/>
      <w:r>
        <w:rPr>
          <w:rFonts w:eastAsia="Times New Roman" w:cstheme="minorHAnsi"/>
        </w:rPr>
        <w:t xml:space="preserve"> metode, dok </w:t>
      </w:r>
      <w:proofErr w:type="spellStart"/>
      <w:r>
        <w:rPr>
          <w:rFonts w:eastAsia="Times New Roman" w:cstheme="minorHAnsi"/>
        </w:rPr>
        <w:t>Brunnerova</w:t>
      </w:r>
      <w:proofErr w:type="spellEnd"/>
      <w:r>
        <w:rPr>
          <w:rFonts w:eastAsia="Times New Roman" w:cstheme="minorHAnsi"/>
        </w:rPr>
        <w:t xml:space="preserve"> ima najmanji raspon. </w:t>
      </w:r>
      <w:r w:rsidRPr="00F66CB4">
        <w:rPr>
          <w:rFonts w:eastAsia="Times New Roman" w:cstheme="minorHAnsi"/>
        </w:rPr>
        <w:t xml:space="preserve">Usporedba rezultata analize slike i izračunatih vrijednosti </w:t>
      </w:r>
      <w:r>
        <w:rPr>
          <w:rFonts w:eastAsia="Times New Roman" w:cstheme="minorHAnsi"/>
        </w:rPr>
        <w:t xml:space="preserve">primanja boje na boju </w:t>
      </w:r>
      <w:r w:rsidRPr="00F66CB4">
        <w:rPr>
          <w:rFonts w:eastAsia="Times New Roman" w:cstheme="minorHAnsi"/>
        </w:rPr>
        <w:t xml:space="preserve">korištenjem sve tri spomenute metode pokazala je da su rezultati analize slike najsličniji rezultatima dobivenim </w:t>
      </w:r>
      <w:proofErr w:type="spellStart"/>
      <w:r>
        <w:rPr>
          <w:rFonts w:eastAsia="Times New Roman" w:cstheme="minorHAnsi"/>
        </w:rPr>
        <w:t>Preucilo</w:t>
      </w:r>
      <w:r w:rsidRPr="00F66CB4">
        <w:rPr>
          <w:rFonts w:eastAsia="Times New Roman" w:cstheme="minorHAnsi"/>
        </w:rPr>
        <w:t>vom</w:t>
      </w:r>
      <w:proofErr w:type="spellEnd"/>
      <w:r w:rsidRPr="00F66CB4">
        <w:rPr>
          <w:rFonts w:eastAsia="Times New Roman" w:cstheme="minorHAnsi"/>
        </w:rPr>
        <w:t xml:space="preserve"> metodom.</w:t>
      </w:r>
      <w:r w:rsidR="00D02F6C">
        <w:rPr>
          <w:rFonts w:eastAsia="Times New Roman" w:cstheme="minorHAnsi"/>
        </w:rPr>
        <w:t xml:space="preserve"> </w:t>
      </w:r>
      <w:r w:rsidR="00D02F6C">
        <w:rPr>
          <w:rFonts w:ascii="Times New Roman" w:eastAsia="Times New Roman" w:hAnsi="Times New Roman" w:cs="Times New Roman"/>
        </w:rPr>
        <w:t>Također se dokazuje je osim izračuna primanja boje na boju potrebno izvesti dodatnu analizu kao što je slikovna analiza kako bi se bolje dobio uvid u primanje boje na boju.</w:t>
      </w:r>
    </w:p>
    <w:p w14:paraId="0BFBC30A" w14:textId="579D525D" w:rsidR="009A25F3" w:rsidRDefault="009A25F3" w:rsidP="001C7843">
      <w:pPr>
        <w:spacing w:line="360" w:lineRule="auto"/>
        <w:jc w:val="both"/>
        <w:rPr>
          <w:rFonts w:ascii="Times New Roman" w:eastAsia="Times New Roman" w:hAnsi="Times New Roman" w:cs="Times New Roman"/>
        </w:rPr>
      </w:pPr>
      <w:r w:rsidRPr="00185B6F">
        <w:rPr>
          <w:rFonts w:ascii="Times New Roman" w:eastAsia="Times New Roman" w:hAnsi="Times New Roman" w:cs="Times New Roman"/>
        </w:rPr>
        <w:t>Rezultati denzitometrijske analize pokazali su da su D</w:t>
      </w:r>
      <w:r w:rsidRPr="00185B6F">
        <w:rPr>
          <w:rFonts w:ascii="Times New Roman" w:eastAsia="Times New Roman" w:hAnsi="Times New Roman" w:cs="Times New Roman"/>
          <w:vertAlign w:val="subscript"/>
        </w:rPr>
        <w:t>op</w:t>
      </w:r>
      <w:r w:rsidRPr="00185B6F">
        <w:rPr>
          <w:rFonts w:ascii="Times New Roman" w:eastAsia="Times New Roman" w:hAnsi="Times New Roman" w:cs="Times New Roman"/>
        </w:rPr>
        <w:t xml:space="preserve"> vrijednosti konvencionalnih boja u većini slučajeva bile veće od odgovarajućih vrijednosti UV-sušeće boje. Slikovna analiza također je potvrdila da su konvencionalne boje proizvođača A i B ostvarile usporedivu pokrivenost površine bojom, dok je kod proizvođača C zabilježena čak i veća pokrivenost u odnosu na UV-sušeću boju. Analiza </w:t>
      </w:r>
      <w:proofErr w:type="spellStart"/>
      <w:r w:rsidRPr="00185B6F">
        <w:rPr>
          <w:rFonts w:ascii="Times New Roman" w:eastAsia="Times New Roman" w:hAnsi="Times New Roman" w:cs="Times New Roman"/>
        </w:rPr>
        <w:t>ink</w:t>
      </w:r>
      <w:proofErr w:type="spellEnd"/>
      <w:r w:rsidRPr="00185B6F">
        <w:rPr>
          <w:rFonts w:ascii="Times New Roman" w:eastAsia="Times New Roman" w:hAnsi="Times New Roman" w:cs="Times New Roman"/>
        </w:rPr>
        <w:t xml:space="preserve"> </w:t>
      </w:r>
      <w:proofErr w:type="spellStart"/>
      <w:r w:rsidRPr="00185B6F">
        <w:rPr>
          <w:rFonts w:ascii="Times New Roman" w:eastAsia="Times New Roman" w:hAnsi="Times New Roman" w:cs="Times New Roman"/>
        </w:rPr>
        <w:t>trappinga</w:t>
      </w:r>
      <w:proofErr w:type="spellEnd"/>
      <w:r w:rsidRPr="00185B6F">
        <w:rPr>
          <w:rFonts w:ascii="Times New Roman" w:eastAsia="Times New Roman" w:hAnsi="Times New Roman" w:cs="Times New Roman"/>
        </w:rPr>
        <w:t xml:space="preserve"> pokazala je da je UV-sušeća boja kod crnog uzorka prema </w:t>
      </w:r>
      <w:proofErr w:type="spellStart"/>
      <w:r w:rsidRPr="00185B6F">
        <w:rPr>
          <w:rFonts w:ascii="Times New Roman" w:eastAsia="Times New Roman" w:hAnsi="Times New Roman" w:cs="Times New Roman"/>
        </w:rPr>
        <w:t>Brunnerovoj</w:t>
      </w:r>
      <w:proofErr w:type="spellEnd"/>
      <w:r w:rsidRPr="00185B6F">
        <w:rPr>
          <w:rFonts w:ascii="Times New Roman" w:eastAsia="Times New Roman" w:hAnsi="Times New Roman" w:cs="Times New Roman"/>
        </w:rPr>
        <w:t xml:space="preserve">, </w:t>
      </w:r>
      <w:proofErr w:type="spellStart"/>
      <w:r w:rsidRPr="00185B6F">
        <w:rPr>
          <w:rFonts w:ascii="Times New Roman" w:eastAsia="Times New Roman" w:hAnsi="Times New Roman" w:cs="Times New Roman"/>
        </w:rPr>
        <w:t>Preucilovoj</w:t>
      </w:r>
      <w:proofErr w:type="spellEnd"/>
      <w:r w:rsidRPr="00185B6F">
        <w:rPr>
          <w:rFonts w:ascii="Times New Roman" w:eastAsia="Times New Roman" w:hAnsi="Times New Roman" w:cs="Times New Roman"/>
        </w:rPr>
        <w:t xml:space="preserve"> i </w:t>
      </w:r>
      <w:proofErr w:type="spellStart"/>
      <w:r w:rsidRPr="00185B6F">
        <w:rPr>
          <w:rFonts w:ascii="Times New Roman" w:eastAsia="Times New Roman" w:hAnsi="Times New Roman" w:cs="Times New Roman"/>
        </w:rPr>
        <w:t>Ritzovoj</w:t>
      </w:r>
      <w:proofErr w:type="spellEnd"/>
      <w:r w:rsidRPr="00185B6F">
        <w:rPr>
          <w:rFonts w:ascii="Times New Roman" w:eastAsia="Times New Roman" w:hAnsi="Times New Roman" w:cs="Times New Roman"/>
        </w:rPr>
        <w:t xml:space="preserve"> metodi ostvarila </w:t>
      </w:r>
      <w:proofErr w:type="spellStart"/>
      <w:r w:rsidRPr="00185B6F">
        <w:rPr>
          <w:rFonts w:ascii="Times New Roman" w:eastAsia="Times New Roman" w:hAnsi="Times New Roman" w:cs="Times New Roman"/>
        </w:rPr>
        <w:t>trapping</w:t>
      </w:r>
      <w:proofErr w:type="spellEnd"/>
      <w:r w:rsidRPr="00185B6F">
        <w:rPr>
          <w:rFonts w:ascii="Times New Roman" w:eastAsia="Times New Roman" w:hAnsi="Times New Roman" w:cs="Times New Roman"/>
        </w:rPr>
        <w:t xml:space="preserve"> od 100 %, no jednako visoke, zabilježene su i kod konvencionalnih tiskarskih boja. Također, sve tri metode određivanja </w:t>
      </w:r>
      <w:proofErr w:type="spellStart"/>
      <w:r w:rsidRPr="00185B6F">
        <w:rPr>
          <w:rFonts w:ascii="Times New Roman" w:eastAsia="Times New Roman" w:hAnsi="Times New Roman" w:cs="Times New Roman"/>
        </w:rPr>
        <w:t>trappinga</w:t>
      </w:r>
      <w:proofErr w:type="spellEnd"/>
      <w:r w:rsidRPr="00185B6F">
        <w:rPr>
          <w:rFonts w:ascii="Times New Roman" w:eastAsia="Times New Roman" w:hAnsi="Times New Roman" w:cs="Times New Roman"/>
        </w:rPr>
        <w:t xml:space="preserve"> pokazale su vrlo slične trendove, bez značajnih razlika u procjeni učinkovitosti prijenosa boje na boju između konvencionalnih i UV-sušećih tiskarskih boja</w:t>
      </w:r>
      <w:r w:rsidR="000B15A0">
        <w:rPr>
          <w:rFonts w:ascii="Times New Roman" w:eastAsia="Times New Roman" w:hAnsi="Times New Roman" w:cs="Times New Roman"/>
        </w:rPr>
        <w:t>, što potvrđuje da je k</w:t>
      </w:r>
      <w:r w:rsidR="000B15A0" w:rsidRPr="000B15A0">
        <w:rPr>
          <w:rFonts w:ascii="Times New Roman" w:eastAsia="Times New Roman" w:hAnsi="Times New Roman" w:cs="Times New Roman"/>
        </w:rPr>
        <w:t>onvencionalnim tiskarskim bojama moguće postići sličnu ili jednaku kvalitetu višebojnih reprodukcije kao kod UV sušećih boja</w:t>
      </w:r>
      <w:r w:rsidR="002B38AF">
        <w:rPr>
          <w:rFonts w:ascii="Times New Roman" w:eastAsia="Times New Roman" w:hAnsi="Times New Roman" w:cs="Times New Roman"/>
        </w:rPr>
        <w:t>.</w:t>
      </w:r>
    </w:p>
    <w:p w14:paraId="54761E6A" w14:textId="0B055D55" w:rsidR="009A25F3" w:rsidRDefault="009A25F3" w:rsidP="001C7843">
      <w:pPr>
        <w:spacing w:line="360" w:lineRule="auto"/>
        <w:jc w:val="both"/>
        <w:rPr>
          <w:rFonts w:ascii="Times New Roman" w:eastAsia="Times New Roman" w:hAnsi="Times New Roman" w:cs="Times New Roman"/>
        </w:rPr>
      </w:pPr>
      <w:r w:rsidRPr="005D6F64">
        <w:rPr>
          <w:rFonts w:ascii="Times New Roman" w:eastAsia="Times New Roman" w:hAnsi="Times New Roman" w:cs="Times New Roman"/>
        </w:rPr>
        <w:t xml:space="preserve">Denzitometrijska analiza </w:t>
      </w:r>
      <w:r>
        <w:rPr>
          <w:rFonts w:ascii="Times New Roman" w:eastAsia="Times New Roman" w:hAnsi="Times New Roman" w:cs="Times New Roman"/>
        </w:rPr>
        <w:t xml:space="preserve"> </w:t>
      </w:r>
      <w:r w:rsidRPr="005D6F64">
        <w:rPr>
          <w:rFonts w:ascii="Times New Roman" w:eastAsia="Times New Roman" w:hAnsi="Times New Roman" w:cs="Times New Roman"/>
        </w:rPr>
        <w:t>pokazala je minimalne varijacije D</w:t>
      </w:r>
      <w:r w:rsidRPr="005D6F64">
        <w:rPr>
          <w:rFonts w:ascii="Times New Roman" w:eastAsia="Times New Roman" w:hAnsi="Times New Roman" w:cs="Times New Roman"/>
          <w:vertAlign w:val="subscript"/>
        </w:rPr>
        <w:t>op</w:t>
      </w:r>
      <w:r w:rsidRPr="005D6F64">
        <w:rPr>
          <w:rFonts w:ascii="Times New Roman" w:eastAsia="Times New Roman" w:hAnsi="Times New Roman" w:cs="Times New Roman"/>
        </w:rPr>
        <w:t xml:space="preserve"> vrijednosti između istih uzoraka, dok su nešto veća odstupanja zabilježena između pojedinih kombinacija boja, pri čemu su najmanja i najveća D</w:t>
      </w:r>
      <w:r w:rsidRPr="005D6F64">
        <w:rPr>
          <w:rFonts w:ascii="Times New Roman" w:eastAsia="Times New Roman" w:hAnsi="Times New Roman" w:cs="Times New Roman"/>
          <w:vertAlign w:val="subscript"/>
        </w:rPr>
        <w:t>op</w:t>
      </w:r>
      <w:r w:rsidRPr="005D6F64">
        <w:rPr>
          <w:rFonts w:ascii="Times New Roman" w:eastAsia="Times New Roman" w:hAnsi="Times New Roman" w:cs="Times New Roman"/>
        </w:rPr>
        <w:t xml:space="preserve"> vrijednost ostvarene kod zelenog i crvenog uzorka. Slikovna analiza pokrivenosti površine također je pokazala vrlo ujednačene rezultate, a vrijednosti </w:t>
      </w:r>
      <w:proofErr w:type="spellStart"/>
      <w:r w:rsidRPr="005D6F64">
        <w:rPr>
          <w:rFonts w:ascii="Times New Roman" w:eastAsia="Times New Roman" w:hAnsi="Times New Roman" w:cs="Times New Roman"/>
        </w:rPr>
        <w:t>ink</w:t>
      </w:r>
      <w:proofErr w:type="spellEnd"/>
      <w:r w:rsidRPr="005D6F64">
        <w:rPr>
          <w:rFonts w:ascii="Times New Roman" w:eastAsia="Times New Roman" w:hAnsi="Times New Roman" w:cs="Times New Roman"/>
        </w:rPr>
        <w:t xml:space="preserve"> </w:t>
      </w:r>
      <w:proofErr w:type="spellStart"/>
      <w:r w:rsidRPr="005D6F64">
        <w:rPr>
          <w:rFonts w:ascii="Times New Roman" w:eastAsia="Times New Roman" w:hAnsi="Times New Roman" w:cs="Times New Roman"/>
        </w:rPr>
        <w:t>trappinga</w:t>
      </w:r>
      <w:proofErr w:type="spellEnd"/>
      <w:r w:rsidRPr="005D6F64">
        <w:rPr>
          <w:rFonts w:ascii="Times New Roman" w:eastAsia="Times New Roman" w:hAnsi="Times New Roman" w:cs="Times New Roman"/>
        </w:rPr>
        <w:t xml:space="preserve"> određene </w:t>
      </w:r>
      <w:proofErr w:type="spellStart"/>
      <w:r w:rsidRPr="005D6F64">
        <w:rPr>
          <w:rFonts w:ascii="Times New Roman" w:eastAsia="Times New Roman" w:hAnsi="Times New Roman" w:cs="Times New Roman"/>
        </w:rPr>
        <w:t>Brunnerovom</w:t>
      </w:r>
      <w:proofErr w:type="spellEnd"/>
      <w:r w:rsidRPr="005D6F64">
        <w:rPr>
          <w:rFonts w:ascii="Times New Roman" w:eastAsia="Times New Roman" w:hAnsi="Times New Roman" w:cs="Times New Roman"/>
        </w:rPr>
        <w:t xml:space="preserve">, </w:t>
      </w:r>
      <w:proofErr w:type="spellStart"/>
      <w:r w:rsidRPr="005D6F64">
        <w:rPr>
          <w:rFonts w:ascii="Times New Roman" w:eastAsia="Times New Roman" w:hAnsi="Times New Roman" w:cs="Times New Roman"/>
        </w:rPr>
        <w:t>Preucilovom</w:t>
      </w:r>
      <w:proofErr w:type="spellEnd"/>
      <w:r w:rsidRPr="005D6F64">
        <w:rPr>
          <w:rFonts w:ascii="Times New Roman" w:eastAsia="Times New Roman" w:hAnsi="Times New Roman" w:cs="Times New Roman"/>
        </w:rPr>
        <w:t xml:space="preserve"> i </w:t>
      </w:r>
      <w:proofErr w:type="spellStart"/>
      <w:r w:rsidRPr="005D6F64">
        <w:rPr>
          <w:rFonts w:ascii="Times New Roman" w:eastAsia="Times New Roman" w:hAnsi="Times New Roman" w:cs="Times New Roman"/>
        </w:rPr>
        <w:t>Ritzovom</w:t>
      </w:r>
      <w:proofErr w:type="spellEnd"/>
      <w:r w:rsidRPr="005D6F64">
        <w:rPr>
          <w:rFonts w:ascii="Times New Roman" w:eastAsia="Times New Roman" w:hAnsi="Times New Roman" w:cs="Times New Roman"/>
        </w:rPr>
        <w:t xml:space="preserve"> metodom nisu pokazale značajne razlike između proizvođača niti između primijenjenih metoda. Dobiveni rezultati upućuju na zaključak da su uočene razlike bile male te nisu značajno utjecale na učinkovitost prijenosa boje na boju</w:t>
      </w:r>
      <w:r w:rsidR="001C7843">
        <w:rPr>
          <w:rFonts w:ascii="Times New Roman" w:eastAsia="Times New Roman" w:hAnsi="Times New Roman" w:cs="Times New Roman"/>
        </w:rPr>
        <w:t xml:space="preserve"> što potvrđuje da </w:t>
      </w:r>
      <w:r w:rsidR="000B15A0" w:rsidRPr="000B15A0">
        <w:rPr>
          <w:rFonts w:ascii="Times New Roman" w:eastAsia="Times New Roman" w:hAnsi="Times New Roman" w:cs="Times New Roman"/>
        </w:rPr>
        <w:t>otisci dobiveni s konvencionalnim bojama omogućuju jednaki prijenos boje na boju.</w:t>
      </w:r>
    </w:p>
    <w:p w14:paraId="5279A2CC" w14:textId="05D48686" w:rsidR="009A25F3" w:rsidRDefault="009A25F3" w:rsidP="001C7843">
      <w:pPr>
        <w:spacing w:line="360" w:lineRule="auto"/>
        <w:jc w:val="both"/>
        <w:rPr>
          <w:rFonts w:ascii="Times New Roman" w:eastAsia="Times New Roman" w:hAnsi="Times New Roman" w:cs="Times New Roman"/>
        </w:rPr>
      </w:pPr>
      <w:r w:rsidRPr="00E02BD7">
        <w:rPr>
          <w:rFonts w:ascii="Times New Roman" w:eastAsia="Times New Roman" w:hAnsi="Times New Roman" w:cs="Times New Roman"/>
        </w:rPr>
        <w:lastRenderedPageBreak/>
        <w:t xml:space="preserve">Usporedbom rezultata slikovne analize i izračunatih vrijednosti </w:t>
      </w:r>
      <w:proofErr w:type="spellStart"/>
      <w:r w:rsidRPr="00E02BD7">
        <w:rPr>
          <w:rFonts w:ascii="Times New Roman" w:eastAsia="Times New Roman" w:hAnsi="Times New Roman" w:cs="Times New Roman"/>
        </w:rPr>
        <w:t>ink</w:t>
      </w:r>
      <w:proofErr w:type="spellEnd"/>
      <w:r w:rsidRPr="00E02BD7">
        <w:rPr>
          <w:rFonts w:ascii="Times New Roman" w:eastAsia="Times New Roman" w:hAnsi="Times New Roman" w:cs="Times New Roman"/>
        </w:rPr>
        <w:t xml:space="preserve"> </w:t>
      </w:r>
      <w:proofErr w:type="spellStart"/>
      <w:r w:rsidRPr="00E02BD7">
        <w:rPr>
          <w:rFonts w:ascii="Times New Roman" w:eastAsia="Times New Roman" w:hAnsi="Times New Roman" w:cs="Times New Roman"/>
        </w:rPr>
        <w:t>trappinga</w:t>
      </w:r>
      <w:proofErr w:type="spellEnd"/>
      <w:r w:rsidRPr="00E02BD7">
        <w:rPr>
          <w:rFonts w:ascii="Times New Roman" w:eastAsia="Times New Roman" w:hAnsi="Times New Roman" w:cs="Times New Roman"/>
        </w:rPr>
        <w:t xml:space="preserve"> prema </w:t>
      </w:r>
      <w:proofErr w:type="spellStart"/>
      <w:r w:rsidRPr="00E02BD7">
        <w:rPr>
          <w:rFonts w:ascii="Times New Roman" w:eastAsia="Times New Roman" w:hAnsi="Times New Roman" w:cs="Times New Roman"/>
        </w:rPr>
        <w:t>Brunnerovoj</w:t>
      </w:r>
      <w:proofErr w:type="spellEnd"/>
      <w:r w:rsidRPr="00E02BD7">
        <w:rPr>
          <w:rFonts w:ascii="Times New Roman" w:eastAsia="Times New Roman" w:hAnsi="Times New Roman" w:cs="Times New Roman"/>
        </w:rPr>
        <w:t xml:space="preserve">, </w:t>
      </w:r>
      <w:proofErr w:type="spellStart"/>
      <w:r w:rsidRPr="00E02BD7">
        <w:rPr>
          <w:rFonts w:ascii="Times New Roman" w:eastAsia="Times New Roman" w:hAnsi="Times New Roman" w:cs="Times New Roman"/>
        </w:rPr>
        <w:t>Preucilovoj</w:t>
      </w:r>
      <w:proofErr w:type="spellEnd"/>
      <w:r w:rsidRPr="00E02BD7">
        <w:rPr>
          <w:rFonts w:ascii="Times New Roman" w:eastAsia="Times New Roman" w:hAnsi="Times New Roman" w:cs="Times New Roman"/>
        </w:rPr>
        <w:t xml:space="preserve"> i </w:t>
      </w:r>
      <w:proofErr w:type="spellStart"/>
      <w:r w:rsidRPr="00E02BD7">
        <w:rPr>
          <w:rFonts w:ascii="Times New Roman" w:eastAsia="Times New Roman" w:hAnsi="Times New Roman" w:cs="Times New Roman"/>
        </w:rPr>
        <w:t>Ritzovoj</w:t>
      </w:r>
      <w:proofErr w:type="spellEnd"/>
      <w:r w:rsidRPr="00E02BD7">
        <w:rPr>
          <w:rFonts w:ascii="Times New Roman" w:eastAsia="Times New Roman" w:hAnsi="Times New Roman" w:cs="Times New Roman"/>
        </w:rPr>
        <w:t xml:space="preserve"> metodi utvrđeno je da su rezultati slikovne analize u najvećoj mjeri odgovarali vrijednostima dobivenim </w:t>
      </w:r>
      <w:proofErr w:type="spellStart"/>
      <w:r w:rsidRPr="00E02BD7">
        <w:rPr>
          <w:rFonts w:ascii="Times New Roman" w:eastAsia="Times New Roman" w:hAnsi="Times New Roman" w:cs="Times New Roman"/>
        </w:rPr>
        <w:t>Preucilovom</w:t>
      </w:r>
      <w:proofErr w:type="spellEnd"/>
      <w:r w:rsidRPr="00E02BD7">
        <w:rPr>
          <w:rFonts w:ascii="Times New Roman" w:eastAsia="Times New Roman" w:hAnsi="Times New Roman" w:cs="Times New Roman"/>
        </w:rPr>
        <w:t xml:space="preserve"> metodom, dok se kod ostalih metoda nisu uvijek uočavali isti trendovi. Kod otiskivanja tona s tri nanesene boje (C+M+Y) najveća pokrivenost površine bojom ostvarena je kod otiska s C bojom (57,90 %), dok je najmanja vrijednost zabilježena kod UV-sušeće boje (31,98 %). Također, najveće razlike u D</w:t>
      </w:r>
      <w:r w:rsidRPr="00E02BD7">
        <w:rPr>
          <w:rFonts w:ascii="Times New Roman" w:eastAsia="Times New Roman" w:hAnsi="Times New Roman" w:cs="Times New Roman"/>
          <w:vertAlign w:val="subscript"/>
        </w:rPr>
        <w:t>op</w:t>
      </w:r>
      <w:r w:rsidRPr="00E02BD7">
        <w:rPr>
          <w:rFonts w:ascii="Times New Roman" w:eastAsia="Times New Roman" w:hAnsi="Times New Roman" w:cs="Times New Roman"/>
        </w:rPr>
        <w:t xml:space="preserve"> vrijednostima uočene su kod zelenog uzorka, pri čemu je UV-sušeća boja ostvarila najnižu D</w:t>
      </w:r>
      <w:r w:rsidRPr="00E02BD7">
        <w:rPr>
          <w:rFonts w:ascii="Times New Roman" w:eastAsia="Times New Roman" w:hAnsi="Times New Roman" w:cs="Times New Roman"/>
          <w:vertAlign w:val="subscript"/>
        </w:rPr>
        <w:t>op</w:t>
      </w:r>
      <w:r w:rsidRPr="00E02BD7">
        <w:rPr>
          <w:rFonts w:ascii="Times New Roman" w:eastAsia="Times New Roman" w:hAnsi="Times New Roman" w:cs="Times New Roman"/>
        </w:rPr>
        <w:t xml:space="preserve"> vrijednost (1,06 ± 0,01), dok je najveća D</w:t>
      </w:r>
      <w:r w:rsidRPr="00E02BD7">
        <w:rPr>
          <w:rFonts w:ascii="Times New Roman" w:eastAsia="Times New Roman" w:hAnsi="Times New Roman" w:cs="Times New Roman"/>
          <w:vertAlign w:val="subscript"/>
        </w:rPr>
        <w:t>op</w:t>
      </w:r>
      <w:r w:rsidRPr="00E02BD7">
        <w:rPr>
          <w:rFonts w:ascii="Times New Roman" w:eastAsia="Times New Roman" w:hAnsi="Times New Roman" w:cs="Times New Roman"/>
        </w:rPr>
        <w:t xml:space="preserve"> vrijednost zabilježena kod crvenog uzorka konvencionalne boje C. Dobiveni rezultati pokazuju da, iako su</w:t>
      </w:r>
      <w:r w:rsidR="001C7843">
        <w:rPr>
          <w:rFonts w:ascii="Times New Roman" w:eastAsia="Times New Roman" w:hAnsi="Times New Roman" w:cs="Times New Roman"/>
        </w:rPr>
        <w:t xml:space="preserve"> </w:t>
      </w:r>
      <w:proofErr w:type="spellStart"/>
      <w:r w:rsidR="001C7843" w:rsidRPr="000B15A0">
        <w:rPr>
          <w:rFonts w:ascii="Times New Roman" w:eastAsia="Times New Roman" w:hAnsi="Times New Roman" w:cs="Times New Roman"/>
        </w:rPr>
        <w:t>Kavalitativan</w:t>
      </w:r>
      <w:proofErr w:type="spellEnd"/>
      <w:r w:rsidR="001C7843" w:rsidRPr="000B15A0">
        <w:rPr>
          <w:rFonts w:ascii="Times New Roman" w:eastAsia="Times New Roman" w:hAnsi="Times New Roman" w:cs="Times New Roman"/>
        </w:rPr>
        <w:t xml:space="preserve"> parametar primanja boje na boju </w:t>
      </w:r>
      <w:r w:rsidRPr="00E02BD7">
        <w:rPr>
          <w:rFonts w:ascii="Times New Roman" w:eastAsia="Times New Roman" w:hAnsi="Times New Roman" w:cs="Times New Roman"/>
        </w:rPr>
        <w:t>i pokrivenost površine povezani s kvalitetom višebojne reprodukcije, njihova međusobna povezanost nije dovoljno izražena da bi se potvrdila</w:t>
      </w:r>
      <w:r w:rsidR="001C7843">
        <w:rPr>
          <w:rFonts w:ascii="Times New Roman" w:eastAsia="Times New Roman" w:hAnsi="Times New Roman" w:cs="Times New Roman"/>
        </w:rPr>
        <w:t xml:space="preserve"> značajna korelacija</w:t>
      </w:r>
      <w:r w:rsidRPr="00E02BD7">
        <w:rPr>
          <w:rFonts w:ascii="Times New Roman" w:eastAsia="Times New Roman" w:hAnsi="Times New Roman" w:cs="Times New Roman"/>
        </w:rPr>
        <w:t>.</w:t>
      </w:r>
    </w:p>
    <w:p w14:paraId="2691AE43" w14:textId="3445AB03" w:rsidR="001C7843" w:rsidRDefault="009A25F3" w:rsidP="001C7843">
      <w:pPr>
        <w:spacing w:line="360" w:lineRule="auto"/>
        <w:jc w:val="both"/>
        <w:rPr>
          <w:rFonts w:ascii="Times New Roman" w:eastAsia="Times New Roman" w:hAnsi="Times New Roman" w:cs="Times New Roman"/>
        </w:rPr>
      </w:pPr>
      <w:r w:rsidRPr="009A25F3">
        <w:rPr>
          <w:rFonts w:ascii="Times New Roman" w:eastAsia="Times New Roman" w:hAnsi="Times New Roman" w:cs="Times New Roman"/>
        </w:rPr>
        <w:t xml:space="preserve">Vrijednosti prekrivene površine zadnjim otisnutim slojem boje kod konvencionalnih otisaka kretale su se od 49,82 % do 96,97 %, dok su kod UV otisaka iznosile od 31,68 % do 98,42 %. Iako je UV-sušeća boja u pojedinim kombinacijama boja ostvarila visoke vrijednosti pokrivenosti površine, kod otiskivanja triju boja (C+M+Y) zabilježena je najmanja pokrivenost površine upravo kod UV otiska (31,98 %), dok je najveća vrijednost ostvarena kod konvencionalne boje C (57,90 %). Kod pojedinih dvobojnih kombinacija UV otisci ostvarili su veću pokrivenost površine, primjerice kod tonova M+Y (98,42 %) i C+M (92,63 %), no rezultati nisu pokazali dosljednu prednost UV-sušeće boje u odnosu na konvencionalne boje. </w:t>
      </w:r>
      <w:r w:rsidR="001C7843">
        <w:rPr>
          <w:rFonts w:ascii="Times New Roman" w:eastAsia="Times New Roman" w:hAnsi="Times New Roman" w:cs="Times New Roman"/>
        </w:rPr>
        <w:t>R</w:t>
      </w:r>
      <w:r w:rsidRPr="009A25F3">
        <w:rPr>
          <w:rFonts w:ascii="Times New Roman" w:eastAsia="Times New Roman" w:hAnsi="Times New Roman" w:cs="Times New Roman"/>
        </w:rPr>
        <w:t>ezultati ukazuju na to da pokrivenost površine nije izravno određena samo vrstom tiskarske boje</w:t>
      </w:r>
      <w:r w:rsidR="001C7843">
        <w:rPr>
          <w:rFonts w:ascii="Times New Roman" w:eastAsia="Times New Roman" w:hAnsi="Times New Roman" w:cs="Times New Roman"/>
        </w:rPr>
        <w:t>, odnosno da o</w:t>
      </w:r>
      <w:r w:rsidR="001C7843" w:rsidRPr="000B15A0">
        <w:rPr>
          <w:rFonts w:ascii="Times New Roman" w:eastAsia="Times New Roman" w:hAnsi="Times New Roman" w:cs="Times New Roman"/>
        </w:rPr>
        <w:t xml:space="preserve">tisci nastali s UV-sušećom bojom </w:t>
      </w:r>
      <w:proofErr w:type="spellStart"/>
      <w:r w:rsidR="001C7843">
        <w:rPr>
          <w:rFonts w:ascii="Times New Roman" w:eastAsia="Times New Roman" w:hAnsi="Times New Roman" w:cs="Times New Roman"/>
        </w:rPr>
        <w:t>nužnno</w:t>
      </w:r>
      <w:proofErr w:type="spellEnd"/>
      <w:r w:rsidR="001C7843">
        <w:rPr>
          <w:rFonts w:ascii="Times New Roman" w:eastAsia="Times New Roman" w:hAnsi="Times New Roman" w:cs="Times New Roman"/>
        </w:rPr>
        <w:t xml:space="preserve"> se </w:t>
      </w:r>
      <w:r w:rsidR="001C7843" w:rsidRPr="000B15A0">
        <w:rPr>
          <w:rFonts w:ascii="Times New Roman" w:eastAsia="Times New Roman" w:hAnsi="Times New Roman" w:cs="Times New Roman"/>
        </w:rPr>
        <w:t>sadrže bolju pokrivenosti površine s bojom</w:t>
      </w:r>
      <w:r w:rsidR="001C7843" w:rsidRPr="009A25F3">
        <w:rPr>
          <w:rFonts w:ascii="Times New Roman" w:eastAsia="Times New Roman" w:hAnsi="Times New Roman" w:cs="Times New Roman"/>
        </w:rPr>
        <w:t xml:space="preserve">, već </w:t>
      </w:r>
      <w:r w:rsidR="001C7843">
        <w:rPr>
          <w:rFonts w:ascii="Times New Roman" w:eastAsia="Times New Roman" w:hAnsi="Times New Roman" w:cs="Times New Roman"/>
        </w:rPr>
        <w:t xml:space="preserve">da pokrivenost </w:t>
      </w:r>
      <w:r w:rsidR="001C7843" w:rsidRPr="009A25F3">
        <w:rPr>
          <w:rFonts w:ascii="Times New Roman" w:eastAsia="Times New Roman" w:hAnsi="Times New Roman" w:cs="Times New Roman"/>
        </w:rPr>
        <w:t>ovisi i o kombinaciji boja, svojstvima pojedinog sustava boja te uvjetima višebojnog tiska</w:t>
      </w:r>
    </w:p>
    <w:p w14:paraId="6921EA9A" w14:textId="77777777" w:rsidR="00D02F6C" w:rsidRDefault="00D02F6C" w:rsidP="00DF61C6">
      <w:pPr>
        <w:spacing w:line="360" w:lineRule="auto"/>
        <w:jc w:val="both"/>
        <w:rPr>
          <w:rFonts w:ascii="Times New Roman" w:eastAsia="Times New Roman" w:hAnsi="Times New Roman" w:cs="Times New Roman"/>
        </w:rPr>
      </w:pPr>
    </w:p>
    <w:p w14:paraId="5E192C3B" w14:textId="77777777" w:rsidR="00D02F6C" w:rsidRDefault="00D02F6C" w:rsidP="00DF61C6">
      <w:pPr>
        <w:spacing w:line="360" w:lineRule="auto"/>
        <w:jc w:val="both"/>
        <w:rPr>
          <w:rFonts w:ascii="Times New Roman" w:eastAsia="Times New Roman" w:hAnsi="Times New Roman" w:cs="Times New Roman"/>
        </w:rPr>
      </w:pPr>
    </w:p>
    <w:p w14:paraId="655F9109" w14:textId="77777777" w:rsidR="00D02F6C" w:rsidRDefault="00D02F6C" w:rsidP="00DF61C6">
      <w:pPr>
        <w:spacing w:line="360" w:lineRule="auto"/>
        <w:jc w:val="both"/>
        <w:rPr>
          <w:rFonts w:ascii="Times New Roman" w:eastAsia="Times New Roman" w:hAnsi="Times New Roman" w:cs="Times New Roman"/>
        </w:rPr>
      </w:pPr>
    </w:p>
    <w:p w14:paraId="52B6ECA6" w14:textId="77777777" w:rsidR="00D02F6C" w:rsidRDefault="00D02F6C" w:rsidP="00DF61C6">
      <w:pPr>
        <w:spacing w:line="360" w:lineRule="auto"/>
        <w:jc w:val="both"/>
        <w:rPr>
          <w:rFonts w:ascii="Times New Roman" w:eastAsia="Times New Roman" w:hAnsi="Times New Roman" w:cs="Times New Roman"/>
        </w:rPr>
      </w:pPr>
    </w:p>
    <w:p w14:paraId="30F8D8CD" w14:textId="77777777" w:rsidR="003E7664" w:rsidRPr="00DF61C6" w:rsidRDefault="003E7664" w:rsidP="00DF61C6">
      <w:pPr>
        <w:spacing w:line="360" w:lineRule="auto"/>
        <w:jc w:val="both"/>
        <w:rPr>
          <w:rFonts w:eastAsia="Times New Roman" w:cstheme="minorHAnsi"/>
        </w:rPr>
      </w:pPr>
    </w:p>
    <w:p w14:paraId="69C77935" w14:textId="72405B7D" w:rsidR="007C2C61" w:rsidRDefault="007C2C61" w:rsidP="00061C67">
      <w:pPr>
        <w:pStyle w:val="Naslov1"/>
        <w:numPr>
          <w:ilvl w:val="0"/>
          <w:numId w:val="1"/>
        </w:numPr>
        <w:rPr>
          <w:rFonts w:eastAsia="Times New Roman"/>
          <w:b/>
          <w:bCs/>
          <w:color w:val="auto"/>
          <w:sz w:val="32"/>
          <w:szCs w:val="32"/>
        </w:rPr>
      </w:pPr>
      <w:bookmarkStart w:id="44" w:name="_Toc238118296"/>
      <w:r w:rsidRPr="00061C67">
        <w:rPr>
          <w:rFonts w:eastAsia="Times New Roman"/>
          <w:b/>
          <w:bCs/>
          <w:color w:val="auto"/>
          <w:sz w:val="32"/>
          <w:szCs w:val="32"/>
        </w:rPr>
        <w:lastRenderedPageBreak/>
        <w:t>DIGITALNA PRIPREMA I PRIJELOM DIPLOMSKOG RADA</w:t>
      </w:r>
      <w:bookmarkEnd w:id="44"/>
    </w:p>
    <w:p w14:paraId="3750AE01" w14:textId="7FA7966D" w:rsidR="00B02B9D" w:rsidRDefault="00B02B9D" w:rsidP="0065727E">
      <w:pPr>
        <w:pStyle w:val="Naslov2"/>
        <w:spacing w:line="360" w:lineRule="auto"/>
        <w:rPr>
          <w:color w:val="auto"/>
          <w:sz w:val="28"/>
          <w:szCs w:val="28"/>
        </w:rPr>
      </w:pPr>
      <w:bookmarkStart w:id="45" w:name="_Toc238118297"/>
      <w:r w:rsidRPr="00B02B9D">
        <w:rPr>
          <w:color w:val="auto"/>
          <w:sz w:val="28"/>
          <w:szCs w:val="28"/>
        </w:rPr>
        <w:t xml:space="preserve">5.1 </w:t>
      </w:r>
      <w:r w:rsidRPr="00B02B9D">
        <w:rPr>
          <w:color w:val="auto"/>
          <w:sz w:val="28"/>
          <w:szCs w:val="28"/>
        </w:rPr>
        <w:t>Koncept</w:t>
      </w:r>
      <w:bookmarkEnd w:id="45"/>
    </w:p>
    <w:p w14:paraId="6F6A2B0D" w14:textId="77777777" w:rsidR="0065727E" w:rsidRPr="003764FF" w:rsidRDefault="0065727E" w:rsidP="00B91A2E">
      <w:pPr>
        <w:spacing w:line="360" w:lineRule="auto"/>
        <w:jc w:val="both"/>
      </w:pPr>
      <w:r w:rsidRPr="003764FF">
        <w:t xml:space="preserve">Koncept digitalnog </w:t>
      </w:r>
      <w:r w:rsidRPr="003764FF">
        <w:rPr>
          <w:i/>
          <w:iCs/>
        </w:rPr>
        <w:t>web</w:t>
      </w:r>
      <w:r w:rsidRPr="003764FF">
        <w:t xml:space="preserve"> prikaza diplomskog rada proizašao je iz iskustva stečenog sudjelovanjem u EPE (</w:t>
      </w:r>
      <w:proofErr w:type="spellStart"/>
      <w:r w:rsidRPr="003764FF">
        <w:rPr>
          <w:i/>
          <w:iCs/>
        </w:rPr>
        <w:t>Écran</w:t>
      </w:r>
      <w:proofErr w:type="spellEnd"/>
      <w:r w:rsidRPr="003764FF">
        <w:rPr>
          <w:i/>
          <w:iCs/>
        </w:rPr>
        <w:t xml:space="preserve">, </w:t>
      </w:r>
      <w:proofErr w:type="spellStart"/>
      <w:r w:rsidRPr="003764FF">
        <w:rPr>
          <w:i/>
          <w:iCs/>
        </w:rPr>
        <w:t>Papier</w:t>
      </w:r>
      <w:proofErr w:type="spellEnd"/>
      <w:r w:rsidRPr="003764FF">
        <w:rPr>
          <w:i/>
          <w:iCs/>
        </w:rPr>
        <w:t xml:space="preserve">, </w:t>
      </w:r>
      <w:proofErr w:type="spellStart"/>
      <w:r w:rsidRPr="003764FF">
        <w:rPr>
          <w:i/>
          <w:iCs/>
        </w:rPr>
        <w:t>Éditer</w:t>
      </w:r>
      <w:proofErr w:type="spellEnd"/>
      <w:r w:rsidRPr="003764FF">
        <w:t xml:space="preserve">) projektu, koje je potaknulo razmišljanje o mogućnostima prezentacije sadržaja diplomskog rada u digitalnom, interaktivnom </w:t>
      </w:r>
      <w:r>
        <w:t xml:space="preserve">te u konačnici </w:t>
      </w:r>
      <w:r w:rsidRPr="003764FF">
        <w:t xml:space="preserve">tiskanom obliku. Diplomski rad predstavlja akademski dokument </w:t>
      </w:r>
      <w:r>
        <w:t xml:space="preserve">čija je </w:t>
      </w:r>
      <w:r w:rsidRPr="000A0342">
        <w:t>struktura morala ostati usklađena s pravilima akademskog</w:t>
      </w:r>
      <w:r>
        <w:t xml:space="preserve"> pisanja</w:t>
      </w:r>
      <w:r w:rsidRPr="000A0342">
        <w:t>, što uključuje zadržavanje strukture i redoslijeda poglavlja, hijerarhije naslova, načina označavanja slika i grafova, akademskog načina citiranja, organizacije teksta te logičnog slijeda čitanja.</w:t>
      </w:r>
      <w:r>
        <w:t xml:space="preserve"> </w:t>
      </w:r>
      <w:r w:rsidRPr="003764FF">
        <w:t xml:space="preserve">Polazište </w:t>
      </w:r>
      <w:r>
        <w:t xml:space="preserve">izrade </w:t>
      </w:r>
      <w:r w:rsidRPr="003764FF">
        <w:t xml:space="preserve">ovog </w:t>
      </w:r>
      <w:r>
        <w:t>digitalnog prijeloma</w:t>
      </w:r>
      <w:r w:rsidRPr="003764FF">
        <w:t xml:space="preserve"> </w:t>
      </w:r>
      <w:r>
        <w:t xml:space="preserve">rada stoga </w:t>
      </w:r>
      <w:r w:rsidRPr="003764FF">
        <w:t xml:space="preserve">nije bilo mijenjanje njegove strukture, već istraživanje mogućnosti </w:t>
      </w:r>
      <w:r>
        <w:t xml:space="preserve">prezentacije rada u formi interaktivnog </w:t>
      </w:r>
      <w:r w:rsidRPr="003764FF">
        <w:t>digitalno</w:t>
      </w:r>
      <w:r>
        <w:t xml:space="preserve">g </w:t>
      </w:r>
      <w:r w:rsidRPr="003764FF">
        <w:t>medij</w:t>
      </w:r>
      <w:r>
        <w:t>a</w:t>
      </w:r>
      <w:r w:rsidRPr="003764FF">
        <w:t>.</w:t>
      </w:r>
    </w:p>
    <w:p w14:paraId="5702857C" w14:textId="77777777" w:rsidR="0065727E" w:rsidRDefault="0065727E" w:rsidP="00B91A2E">
      <w:pPr>
        <w:spacing w:line="360" w:lineRule="auto"/>
        <w:jc w:val="both"/>
      </w:pPr>
      <w:r w:rsidRPr="003764FF">
        <w:t xml:space="preserve">Umjesto izrade diplomskog rada isključivo u programima za prijelom i obradu dokumenata, poput Microsoft Worda ili Adobe </w:t>
      </w:r>
      <w:proofErr w:type="spellStart"/>
      <w:r w:rsidRPr="003764FF">
        <w:t>InDesigna</w:t>
      </w:r>
      <w:proofErr w:type="spellEnd"/>
      <w:r w:rsidRPr="003764FF">
        <w:t>, odlučeno je razviti njegovu web inačicu. Web prikaz izrađen je korištenjem HTML-a, CSS-a i JavaScripta te je oblikovan tako da zadržava osnovnu strukturu i vizualne karakteristike klasičnog diplomskog rada</w:t>
      </w:r>
      <w:r>
        <w:t xml:space="preserve">, ali </w:t>
      </w:r>
      <w:r w:rsidRPr="003764FF">
        <w:t xml:space="preserve">za razliku od uobičajenog statičnog prikaza dokumenta, web format omogućuje uvođenje interaktivnih i dinamičnih elemenata, poput animacija, promjena sadržaja i </w:t>
      </w:r>
      <w:r>
        <w:t xml:space="preserve">različitih </w:t>
      </w:r>
      <w:r w:rsidRPr="003764FF">
        <w:t>interakcij</w:t>
      </w:r>
      <w:r>
        <w:t>a</w:t>
      </w:r>
      <w:r w:rsidRPr="003764FF">
        <w:t>.</w:t>
      </w:r>
      <w:r>
        <w:t xml:space="preserve"> </w:t>
      </w:r>
      <w:r w:rsidRPr="00BA2FEE">
        <w:t xml:space="preserve">Iako su Microsoft Word i Adobe </w:t>
      </w:r>
      <w:proofErr w:type="spellStart"/>
      <w:r w:rsidRPr="00BA2FEE">
        <w:t>InDesign</w:t>
      </w:r>
      <w:proofErr w:type="spellEnd"/>
      <w:r w:rsidRPr="00BA2FEE">
        <w:t xml:space="preserve"> među najčešće korištenim alatima za izradu i prijelom dokumenata, njihovo je korištenje, osobito u slučaju Adobe </w:t>
      </w:r>
      <w:proofErr w:type="spellStart"/>
      <w:r w:rsidRPr="00BA2FEE">
        <w:t>InDesigna</w:t>
      </w:r>
      <w:proofErr w:type="spellEnd"/>
      <w:r w:rsidRPr="00BA2FEE">
        <w:t>, vezano uz komercijalne licence i pretplate, što ih čini manje dostupnima korisnicima koji nemaju pristup takvom softveru. Upravo je pitanje dostupnosti alata jedno od polazišta EPE projekta, čiji je cilj razvoj otvorenog i svima dostupnog rješenja za izradu i prijelom publikacija. Primjenom otvorenih web tehnologija, poput HTML-a, CSS-a i JavaScripta, moguće je izraditi dokument bez oslanjanja na komercijalni softver, a istovremeno iskoristiti mogućnosti weba za stvaranje interaktivnog i dinamičnog sadržaja.</w:t>
      </w:r>
      <w:r>
        <w:t xml:space="preserve"> </w:t>
      </w:r>
    </w:p>
    <w:p w14:paraId="16C7D851" w14:textId="0AA84181" w:rsidR="0065727E" w:rsidRPr="003764FF" w:rsidRDefault="0065727E" w:rsidP="00B91A2E">
      <w:pPr>
        <w:spacing w:line="360" w:lineRule="auto"/>
        <w:jc w:val="both"/>
      </w:pPr>
      <w:r w:rsidRPr="00BA2FEE">
        <w:t>Cilj</w:t>
      </w:r>
      <w:r w:rsidRPr="000A0342">
        <w:t xml:space="preserve"> </w:t>
      </w:r>
      <w:r w:rsidRPr="00DA77C4">
        <w:t>nije bio zamijeniti strukturu diplomskog rada strukturom klasične web stranice</w:t>
      </w:r>
      <w:r w:rsidRPr="00BA2FEE">
        <w:t xml:space="preserve">, </w:t>
      </w:r>
      <w:r w:rsidRPr="00DA77C4">
        <w:t>već</w:t>
      </w:r>
      <w:r>
        <w:t xml:space="preserve"> promijeniti </w:t>
      </w:r>
      <w:r w:rsidRPr="00BA2FEE">
        <w:t xml:space="preserve">način njegove prezentacije i iskustvo čitanja, uz dodavanje mogućnosti interakcije sa sadržajem te izravne pretvorbe web prikaza u PDF i konačnog tiska </w:t>
      </w:r>
      <w:r w:rsidRPr="00BA2FEE">
        <w:lastRenderedPageBreak/>
        <w:t>diplomskog rada.</w:t>
      </w:r>
      <w:r>
        <w:t xml:space="preserve"> </w:t>
      </w:r>
      <w:r w:rsidRPr="003764FF">
        <w:t xml:space="preserve">Dodatna prednost ovakvog pristupa je mogućnost povezivanja digitalne i tiskane verzije rada. </w:t>
      </w:r>
      <w:r w:rsidRPr="00BA2FEE">
        <w:t>Web prikaz zadržava mogućnosti interakcije karakteristične za klasične web stranice, dok istovremeno omogućuje paginaciju sadržaja</w:t>
      </w:r>
      <w:r>
        <w:t xml:space="preserve"> </w:t>
      </w:r>
      <w:r w:rsidRPr="003764FF">
        <w:t>pomoću Paged.js-a</w:t>
      </w:r>
      <w:r w:rsidRPr="00BA2FEE">
        <w:t xml:space="preserve"> i njegov izravan izvoz u PDF format spreman za tisak.</w:t>
      </w:r>
      <w:r>
        <w:t xml:space="preserve"> </w:t>
      </w:r>
      <w:r w:rsidR="00B91A2E" w:rsidRPr="00EB3194">
        <w:t xml:space="preserve">Softverska biblioteka Paged.js koristi CSS pravila kako bi HTML dokument prikazan u web pregledniku pravilno paginirala i pripremila za generiranje PDF-a spremnog za tisak. Paged.js omogućuje kontrolu svojstava stranice, uključujući margine, veličinu i orijentaciju dokumenta, kao i automatsko numeriranje stranica te dinamičko prikazivanje zaglavlja i podnožja. Na taj se način ostvaruje izravna povezanost između digitalnog web prikaza i konačnog PDF dokumenta, odnosno tiskane verzije rada. </w:t>
      </w:r>
      <w:r w:rsidR="00B91A2E">
        <w:t xml:space="preserve">Vrijedno svojstvo </w:t>
      </w:r>
      <w:r w:rsidR="00B91A2E" w:rsidRPr="00EB3194">
        <w:t>ovakvog načina digitalnog prijeloma jest mogućnost automatskog određivanja i numeriranja stranica izvornog sadržaja te generiranja dokumenta prilagođenog za tisak.</w:t>
      </w:r>
      <w:r w:rsidR="00B91A2E">
        <w:t xml:space="preserve"> </w:t>
      </w:r>
      <w:r w:rsidR="00B91A2E" w:rsidRPr="00EB3194">
        <w:t xml:space="preserve">Iako je u ovom radu prijelom unaprijed definiran pravilima diplomskog rada i konačni dokument već ima određenu strukturu i numeraciju stranica, Paged.js pruža mogućnost primjene istih principa i na druge </w:t>
      </w:r>
      <w:r w:rsidR="00B91A2E">
        <w:t xml:space="preserve">klasične </w:t>
      </w:r>
      <w:r w:rsidR="00B91A2E" w:rsidRPr="00EB3194">
        <w:t xml:space="preserve">web </w:t>
      </w:r>
      <w:r w:rsidR="00B91A2E">
        <w:t xml:space="preserve">stranice. </w:t>
      </w:r>
      <w:r w:rsidR="00B91A2E" w:rsidRPr="00EB3194">
        <w:t xml:space="preserve">Tako je moguće automatski definirati veličinu i orijentaciju dokumenta, prilagoditi margine te generirati paginirani dokument bez potrebe za ručnim prijelomom svake pojedine stranice. </w:t>
      </w:r>
      <w:r w:rsidRPr="00BA2FEE">
        <w:t xml:space="preserve">Ovakav način rada omogućuje da se promjene uvedene u web inačicu, bilo na tekstu, slikama ili drugim vizualnim elementima, prilikom generiranja PDF-a zadrže i u konačnom dokumentu. </w:t>
      </w:r>
      <w:r>
        <w:t xml:space="preserve">Što </w:t>
      </w:r>
      <w:r w:rsidRPr="003764FF">
        <w:t>otvara prostor za različite mogućnosti kreativnog i vizualnog izražavanja</w:t>
      </w:r>
      <w:r>
        <w:t xml:space="preserve">, te </w:t>
      </w:r>
      <w:r w:rsidRPr="00BA2FEE">
        <w:t>se omogućuje veća sloboda u oblikovanju i eksperimentiranju s vizualnom prezentacijom sadržaja, dok web inačica istovremeno pruža prostor za razvoj interaktivnih elemenata koji obogaćuju iskustvo čitanja.</w:t>
      </w:r>
      <w:r>
        <w:t xml:space="preserve"> </w:t>
      </w:r>
      <w:r w:rsidRPr="003764FF">
        <w:t>Digitalni prikaz tako ne predstavlja samo reprodukciju diplomskog rada u drugom formatu, već njegovu prilagodbu mogućnostima interaktivnog medija.</w:t>
      </w:r>
    </w:p>
    <w:p w14:paraId="2BB38876" w14:textId="77777777" w:rsidR="00B02B9D" w:rsidRPr="00B02B9D" w:rsidRDefault="00B02B9D" w:rsidP="00B02B9D"/>
    <w:p w14:paraId="0BFE7EF8" w14:textId="620858F4" w:rsidR="00B02B9D" w:rsidRDefault="00B02B9D" w:rsidP="00B02B9D">
      <w:pPr>
        <w:pStyle w:val="Naslov2"/>
        <w:rPr>
          <w:color w:val="auto"/>
          <w:sz w:val="28"/>
          <w:szCs w:val="28"/>
        </w:rPr>
      </w:pPr>
      <w:bookmarkStart w:id="46" w:name="_Toc238118298"/>
      <w:r w:rsidRPr="00B02B9D">
        <w:rPr>
          <w:color w:val="auto"/>
          <w:sz w:val="28"/>
          <w:szCs w:val="28"/>
        </w:rPr>
        <w:t xml:space="preserve">5.2 </w:t>
      </w:r>
      <w:r w:rsidR="00846326">
        <w:rPr>
          <w:color w:val="auto"/>
          <w:sz w:val="28"/>
          <w:szCs w:val="28"/>
        </w:rPr>
        <w:t>Oblikovanje i i</w:t>
      </w:r>
      <w:r w:rsidRPr="00B02B9D">
        <w:rPr>
          <w:color w:val="auto"/>
          <w:sz w:val="28"/>
          <w:szCs w:val="28"/>
        </w:rPr>
        <w:t>nteraktivni elementi</w:t>
      </w:r>
      <w:bookmarkEnd w:id="46"/>
    </w:p>
    <w:p w14:paraId="5074056F" w14:textId="77777777" w:rsidR="00B02B9D" w:rsidRPr="00B02B9D" w:rsidRDefault="00B02B9D" w:rsidP="00B02B9D"/>
    <w:p w14:paraId="7AB3C77F" w14:textId="5DA69CAC" w:rsidR="007F3831" w:rsidRDefault="007F3831" w:rsidP="007F3831"/>
    <w:p w14:paraId="24E5CF66" w14:textId="77777777" w:rsidR="00B91A2E" w:rsidRDefault="00B91A2E" w:rsidP="007F3831"/>
    <w:p w14:paraId="31660A04" w14:textId="77777777" w:rsidR="00B91A2E" w:rsidRDefault="00B91A2E" w:rsidP="007F3831"/>
    <w:p w14:paraId="19961FB1" w14:textId="77777777" w:rsidR="00B91A2E" w:rsidRDefault="00B91A2E" w:rsidP="007F3831"/>
    <w:p w14:paraId="6FF2DF87" w14:textId="77777777" w:rsidR="00B91A2E" w:rsidRDefault="00B91A2E" w:rsidP="007F3831"/>
    <w:p w14:paraId="2377DF57" w14:textId="77777777" w:rsidR="00B91A2E" w:rsidRDefault="00B91A2E" w:rsidP="007F3831"/>
    <w:p w14:paraId="79A8547C" w14:textId="77777777" w:rsidR="00B91A2E" w:rsidRDefault="00B91A2E" w:rsidP="007F3831"/>
    <w:p w14:paraId="39499876" w14:textId="77777777" w:rsidR="00B91A2E" w:rsidRDefault="00B91A2E" w:rsidP="007F3831"/>
    <w:p w14:paraId="15CFDC22" w14:textId="77777777" w:rsidR="00B91A2E" w:rsidRDefault="00B91A2E" w:rsidP="007F3831"/>
    <w:p w14:paraId="3696FE7D" w14:textId="77777777" w:rsidR="00B91A2E" w:rsidRDefault="00B91A2E" w:rsidP="007F3831"/>
    <w:p w14:paraId="14C0224E" w14:textId="77777777" w:rsidR="00B91A2E" w:rsidRDefault="00B91A2E" w:rsidP="007F3831"/>
    <w:p w14:paraId="3027F196" w14:textId="77777777" w:rsidR="00B91A2E" w:rsidRDefault="00B91A2E" w:rsidP="007F3831"/>
    <w:p w14:paraId="7992A200" w14:textId="77777777" w:rsidR="00B91A2E" w:rsidRDefault="00B91A2E" w:rsidP="007F3831"/>
    <w:p w14:paraId="32C4E46F" w14:textId="77777777" w:rsidR="00B91A2E" w:rsidRDefault="00B91A2E" w:rsidP="007F3831"/>
    <w:p w14:paraId="2AD144C9" w14:textId="77777777" w:rsidR="00B91A2E" w:rsidRDefault="00B91A2E" w:rsidP="007F3831"/>
    <w:p w14:paraId="7B69FA9C" w14:textId="77777777" w:rsidR="00B91A2E" w:rsidRDefault="00B91A2E" w:rsidP="007F3831"/>
    <w:p w14:paraId="4A700D44" w14:textId="77777777" w:rsidR="00B91A2E" w:rsidRDefault="00B91A2E" w:rsidP="007F3831"/>
    <w:p w14:paraId="16B6F973" w14:textId="77777777" w:rsidR="00B91A2E" w:rsidRDefault="00B91A2E" w:rsidP="007F3831"/>
    <w:p w14:paraId="234DFAC7" w14:textId="77777777" w:rsidR="00B91A2E" w:rsidRDefault="00B91A2E" w:rsidP="007F3831"/>
    <w:p w14:paraId="04FF761B" w14:textId="77777777" w:rsidR="00B91A2E" w:rsidRDefault="00B91A2E" w:rsidP="007F3831"/>
    <w:p w14:paraId="28E13BAF" w14:textId="77777777" w:rsidR="00B91A2E" w:rsidRDefault="00B91A2E" w:rsidP="007F3831"/>
    <w:p w14:paraId="601A1A34" w14:textId="77777777" w:rsidR="00B91A2E" w:rsidRDefault="00B91A2E" w:rsidP="007F3831"/>
    <w:p w14:paraId="774BC917" w14:textId="77777777" w:rsidR="00B91A2E" w:rsidRDefault="00B91A2E" w:rsidP="007F3831"/>
    <w:p w14:paraId="708F6B28" w14:textId="77777777" w:rsidR="00B91A2E" w:rsidRDefault="00B91A2E" w:rsidP="007F3831"/>
    <w:p w14:paraId="6D8039EB" w14:textId="77777777" w:rsidR="00B91A2E" w:rsidRDefault="00B91A2E" w:rsidP="007F3831"/>
    <w:p w14:paraId="1B1E19D8" w14:textId="77777777" w:rsidR="00B91A2E" w:rsidRDefault="00B91A2E" w:rsidP="007F3831"/>
    <w:p w14:paraId="098DC476" w14:textId="77777777" w:rsidR="00B91A2E" w:rsidRDefault="00B91A2E" w:rsidP="007F3831"/>
    <w:p w14:paraId="1E80F2E6" w14:textId="77777777" w:rsidR="00B91A2E" w:rsidRDefault="00B91A2E" w:rsidP="007F3831"/>
    <w:p w14:paraId="59113976" w14:textId="77777777" w:rsidR="00B91A2E" w:rsidRPr="007F3831" w:rsidRDefault="00B91A2E" w:rsidP="007F3831"/>
    <w:p w14:paraId="3156CA9A" w14:textId="6AAF2FAE" w:rsidR="000B15A0" w:rsidRPr="000B15A0" w:rsidRDefault="007C2C61" w:rsidP="00061C67">
      <w:pPr>
        <w:pStyle w:val="Naslov1"/>
        <w:numPr>
          <w:ilvl w:val="0"/>
          <w:numId w:val="1"/>
        </w:numPr>
        <w:spacing w:line="360" w:lineRule="auto"/>
        <w:rPr>
          <w:rFonts w:ascii="Times New Roman" w:eastAsia="Times New Roman" w:hAnsi="Times New Roman" w:cs="Times New Roman"/>
          <w:b/>
          <w:bCs/>
          <w:color w:val="auto"/>
          <w:sz w:val="32"/>
          <w:szCs w:val="32"/>
        </w:rPr>
      </w:pPr>
      <w:bookmarkStart w:id="47" w:name="_Toc238118300"/>
      <w:r w:rsidRPr="00584BC8">
        <w:rPr>
          <w:rFonts w:ascii="Times New Roman" w:eastAsia="Times New Roman" w:hAnsi="Times New Roman" w:cs="Times New Roman"/>
          <w:b/>
          <w:bCs/>
          <w:color w:val="auto"/>
          <w:sz w:val="32"/>
          <w:szCs w:val="32"/>
        </w:rPr>
        <w:lastRenderedPageBreak/>
        <w:t>ZAKLJUČAK</w:t>
      </w:r>
      <w:bookmarkEnd w:id="47"/>
    </w:p>
    <w:p w14:paraId="64B86270" w14:textId="54B1CE03" w:rsidR="00950338" w:rsidRDefault="000B15A0" w:rsidP="000B15A0">
      <w:pPr>
        <w:spacing w:line="360" w:lineRule="auto"/>
        <w:jc w:val="both"/>
        <w:rPr>
          <w:rFonts w:ascii="Times New Roman" w:eastAsia="Times New Roman" w:hAnsi="Times New Roman" w:cs="Times New Roman"/>
        </w:rPr>
      </w:pPr>
      <w:r w:rsidRPr="000B15A0">
        <w:t>Kvaliteta višebojne reprodukcije u velikoj mjeri ovisi o svojstvima tiskarskih boja i njihovom međusobnom ponašanju tijekom tiskovnog procesa. Posebno važan čimbenik predstavlja primanje boje na boju, odnosno sposobnost pojedinog sloja boje da prihvati sljedeći sloj bez narušavanja kvalitete konačnog otiska.</w:t>
      </w:r>
      <w:r>
        <w:t xml:space="preserve"> </w:t>
      </w:r>
      <w:r w:rsidR="007B6D36">
        <w:t xml:space="preserve">Cilj provedenog istraživanja </w:t>
      </w:r>
      <w:r w:rsidR="007B6D36" w:rsidRPr="00D02F6C">
        <w:t>bio je utvrditi postoji li razlika u kvaliteti primanja boje na boju između konvencionalnih i UV-sušećih boja</w:t>
      </w:r>
      <w:r w:rsidR="007B6D36">
        <w:t>.</w:t>
      </w:r>
      <w:r w:rsidR="006A6159">
        <w:t xml:space="preserve"> Rezultati su prikazali da se kvaliteta prianjanja boje na boju značajno ne razlikuje između konvencionalnih i UV-sušećih boja. Vrijednost </w:t>
      </w:r>
      <w:proofErr w:type="spellStart"/>
      <w:r w:rsidR="006A6159">
        <w:t>trappinga</w:t>
      </w:r>
      <w:proofErr w:type="spellEnd"/>
      <w:r w:rsidR="006A6159">
        <w:t xml:space="preserve"> kod </w:t>
      </w:r>
      <w:r w:rsidR="008858CE">
        <w:t xml:space="preserve">različitih </w:t>
      </w:r>
      <w:r w:rsidR="006A6159">
        <w:t xml:space="preserve">proizvođača konvencionalnih boja bila </w:t>
      </w:r>
      <w:r w:rsidR="008858CE">
        <w:t xml:space="preserve">je </w:t>
      </w:r>
      <w:r w:rsidR="006A6159">
        <w:t xml:space="preserve">usklađena kroz sve tri primijenjene metode </w:t>
      </w:r>
      <w:proofErr w:type="spellStart"/>
      <w:r w:rsidR="006A6159" w:rsidRPr="00E02BD7">
        <w:rPr>
          <w:rFonts w:ascii="Times New Roman" w:eastAsia="Times New Roman" w:hAnsi="Times New Roman" w:cs="Times New Roman"/>
        </w:rPr>
        <w:t>Brunnerovoj</w:t>
      </w:r>
      <w:proofErr w:type="spellEnd"/>
      <w:r w:rsidR="006A6159" w:rsidRPr="00E02BD7">
        <w:rPr>
          <w:rFonts w:ascii="Times New Roman" w:eastAsia="Times New Roman" w:hAnsi="Times New Roman" w:cs="Times New Roman"/>
        </w:rPr>
        <w:t xml:space="preserve">, </w:t>
      </w:r>
      <w:proofErr w:type="spellStart"/>
      <w:r w:rsidR="006A6159" w:rsidRPr="00E02BD7">
        <w:rPr>
          <w:rFonts w:ascii="Times New Roman" w:eastAsia="Times New Roman" w:hAnsi="Times New Roman" w:cs="Times New Roman"/>
        </w:rPr>
        <w:t>Preucilovoj</w:t>
      </w:r>
      <w:proofErr w:type="spellEnd"/>
      <w:r w:rsidR="006A6159" w:rsidRPr="00E02BD7">
        <w:rPr>
          <w:rFonts w:ascii="Times New Roman" w:eastAsia="Times New Roman" w:hAnsi="Times New Roman" w:cs="Times New Roman"/>
        </w:rPr>
        <w:t xml:space="preserve"> i </w:t>
      </w:r>
      <w:proofErr w:type="spellStart"/>
      <w:r w:rsidR="006A6159" w:rsidRPr="00E02BD7">
        <w:rPr>
          <w:rFonts w:ascii="Times New Roman" w:eastAsia="Times New Roman" w:hAnsi="Times New Roman" w:cs="Times New Roman"/>
        </w:rPr>
        <w:t>Ritzovoj</w:t>
      </w:r>
      <w:proofErr w:type="spellEnd"/>
      <w:r w:rsidR="006A6159">
        <w:rPr>
          <w:rFonts w:ascii="Times New Roman" w:eastAsia="Times New Roman" w:hAnsi="Times New Roman" w:cs="Times New Roman"/>
        </w:rPr>
        <w:t xml:space="preserve">, dok su se rezultati </w:t>
      </w:r>
      <w:proofErr w:type="spellStart"/>
      <w:r w:rsidR="006A6159">
        <w:rPr>
          <w:rFonts w:ascii="Times New Roman" w:eastAsia="Times New Roman" w:hAnsi="Times New Roman" w:cs="Times New Roman"/>
        </w:rPr>
        <w:t>Preucilove</w:t>
      </w:r>
      <w:proofErr w:type="spellEnd"/>
      <w:r w:rsidR="006A6159">
        <w:rPr>
          <w:rFonts w:ascii="Times New Roman" w:eastAsia="Times New Roman" w:hAnsi="Times New Roman" w:cs="Times New Roman"/>
        </w:rPr>
        <w:t xml:space="preserve"> metode najviše podudarali s provedenom slikovnom analizom. </w:t>
      </w:r>
      <w:r w:rsidR="008858CE" w:rsidRPr="007D3C38">
        <w:rPr>
          <w:rFonts w:eastAsia="Times New Roman" w:cstheme="minorHAnsi"/>
        </w:rPr>
        <w:t xml:space="preserve">Usporedba rezultata dobivenih primjenom sve tri metode nije pokazala značajne razlike u procjeni </w:t>
      </w:r>
      <w:proofErr w:type="spellStart"/>
      <w:r w:rsidR="008858CE" w:rsidRPr="007D3C38">
        <w:rPr>
          <w:rFonts w:eastAsia="Times New Roman" w:cstheme="minorHAnsi"/>
        </w:rPr>
        <w:t>trappinga</w:t>
      </w:r>
      <w:proofErr w:type="spellEnd"/>
      <w:r w:rsidR="008858CE" w:rsidRPr="007D3C38">
        <w:rPr>
          <w:rFonts w:eastAsia="Times New Roman" w:cstheme="minorHAnsi"/>
        </w:rPr>
        <w:t xml:space="preserve"> između konvencionalnih i UV-sušećih tiskarskih boja, što upućuje na to da obje skupine boja mogu ostvariti vrlo učinkovito primanje boje na boju, ovisno o kombinaciji boja i uvjetima tiska.</w:t>
      </w:r>
      <w:r w:rsidR="008858CE">
        <w:rPr>
          <w:rFonts w:eastAsia="Times New Roman" w:cstheme="minorHAnsi"/>
        </w:rPr>
        <w:t xml:space="preserve"> </w:t>
      </w:r>
      <w:r w:rsidR="008858CE">
        <w:rPr>
          <w:rFonts w:ascii="Times New Roman" w:eastAsia="Times New Roman" w:hAnsi="Times New Roman" w:cs="Times New Roman"/>
        </w:rPr>
        <w:t>Rezultati slikovne analize između UV-sušećih i konvencionalnih boja se nisu značajno razlikovali s iznimkom</w:t>
      </w:r>
      <w:r w:rsidR="008858CE" w:rsidRPr="008858CE">
        <w:rPr>
          <w:rFonts w:ascii="Times New Roman" w:eastAsia="Times New Roman" w:hAnsi="Times New Roman" w:cs="Times New Roman"/>
        </w:rPr>
        <w:t xml:space="preserve"> </w:t>
      </w:r>
      <w:r w:rsidR="008858CE">
        <w:rPr>
          <w:rFonts w:ascii="Times New Roman" w:eastAsia="Times New Roman" w:hAnsi="Times New Roman" w:cs="Times New Roman"/>
        </w:rPr>
        <w:t xml:space="preserve">crnog otiska UV bojom (C+M+Y) koji je ostvario najmanju pokrivenost površine što je potvrđeno fotografijama snimljenim digitalnim mikroskopom i obrađenim u </w:t>
      </w:r>
      <w:proofErr w:type="spellStart"/>
      <w:r w:rsidR="008858CE">
        <w:rPr>
          <w:rFonts w:ascii="Times New Roman" w:eastAsia="Times New Roman" w:hAnsi="Times New Roman" w:cs="Times New Roman"/>
        </w:rPr>
        <w:t>ImageJ</w:t>
      </w:r>
      <w:proofErr w:type="spellEnd"/>
      <w:r w:rsidR="008858CE">
        <w:rPr>
          <w:rFonts w:ascii="Times New Roman" w:eastAsia="Times New Roman" w:hAnsi="Times New Roman" w:cs="Times New Roman"/>
        </w:rPr>
        <w:t xml:space="preserve"> programu. </w:t>
      </w:r>
      <w:r w:rsidR="009A25F3" w:rsidRPr="00185B6F">
        <w:rPr>
          <w:rFonts w:ascii="Times New Roman" w:eastAsia="Times New Roman" w:hAnsi="Times New Roman" w:cs="Times New Roman"/>
        </w:rPr>
        <w:t xml:space="preserve">Hipoteza H1 je potvrđena jer su sustavi konvencionalnih tiskarskih boja ostvarili vrijednosti </w:t>
      </w:r>
      <w:proofErr w:type="spellStart"/>
      <w:r w:rsidR="009A25F3" w:rsidRPr="00185B6F">
        <w:rPr>
          <w:rFonts w:ascii="Times New Roman" w:eastAsia="Times New Roman" w:hAnsi="Times New Roman" w:cs="Times New Roman"/>
        </w:rPr>
        <w:t>ink</w:t>
      </w:r>
      <w:proofErr w:type="spellEnd"/>
      <w:r w:rsidR="009A25F3" w:rsidRPr="00185B6F">
        <w:rPr>
          <w:rFonts w:ascii="Times New Roman" w:eastAsia="Times New Roman" w:hAnsi="Times New Roman" w:cs="Times New Roman"/>
        </w:rPr>
        <w:t xml:space="preserve"> </w:t>
      </w:r>
      <w:proofErr w:type="spellStart"/>
      <w:r w:rsidR="009A25F3" w:rsidRPr="00185B6F">
        <w:rPr>
          <w:rFonts w:ascii="Times New Roman" w:eastAsia="Times New Roman" w:hAnsi="Times New Roman" w:cs="Times New Roman"/>
        </w:rPr>
        <w:t>trappinga</w:t>
      </w:r>
      <w:proofErr w:type="spellEnd"/>
      <w:r w:rsidR="009A25F3" w:rsidRPr="00185B6F">
        <w:rPr>
          <w:rFonts w:ascii="Times New Roman" w:eastAsia="Times New Roman" w:hAnsi="Times New Roman" w:cs="Times New Roman"/>
        </w:rPr>
        <w:t xml:space="preserve"> i kvalitetu višebojne reprodukcije usporedive s UV-sušećim bojama</w:t>
      </w:r>
      <w:r w:rsidR="006A6159">
        <w:rPr>
          <w:rFonts w:ascii="Times New Roman" w:eastAsia="Times New Roman" w:hAnsi="Times New Roman" w:cs="Times New Roman"/>
        </w:rPr>
        <w:t>, dok se</w:t>
      </w:r>
      <w:r w:rsidR="001443A0">
        <w:rPr>
          <w:rFonts w:ascii="Times New Roman" w:eastAsia="Times New Roman" w:hAnsi="Times New Roman" w:cs="Times New Roman"/>
        </w:rPr>
        <w:t xml:space="preserve"> </w:t>
      </w:r>
      <w:r w:rsidR="009A25F3" w:rsidRPr="005D6F64">
        <w:rPr>
          <w:rFonts w:ascii="Times New Roman" w:eastAsia="Times New Roman" w:hAnsi="Times New Roman" w:cs="Times New Roman"/>
        </w:rPr>
        <w:t xml:space="preserve">Hipoteza H2 može smatrati potvrđenom </w:t>
      </w:r>
      <w:r w:rsidR="006A6159">
        <w:rPr>
          <w:rFonts w:ascii="Times New Roman" w:eastAsia="Times New Roman" w:hAnsi="Times New Roman" w:cs="Times New Roman"/>
        </w:rPr>
        <w:t xml:space="preserve">jer </w:t>
      </w:r>
      <w:r w:rsidR="009A25F3" w:rsidRPr="005D6F64">
        <w:rPr>
          <w:rFonts w:ascii="Times New Roman" w:eastAsia="Times New Roman" w:hAnsi="Times New Roman" w:cs="Times New Roman"/>
        </w:rPr>
        <w:t xml:space="preserve">rezultati nisu pokazali značajne razlike u prijenosu boje na boju između otisaka dobivenih </w:t>
      </w:r>
      <w:r w:rsidR="008858CE">
        <w:rPr>
          <w:rFonts w:ascii="Times New Roman" w:eastAsia="Times New Roman" w:hAnsi="Times New Roman" w:cs="Times New Roman"/>
        </w:rPr>
        <w:t xml:space="preserve">isključivo </w:t>
      </w:r>
      <w:r w:rsidR="009A25F3" w:rsidRPr="005D6F64">
        <w:rPr>
          <w:rFonts w:ascii="Times New Roman" w:eastAsia="Times New Roman" w:hAnsi="Times New Roman" w:cs="Times New Roman"/>
        </w:rPr>
        <w:t>konvencionalnim tiskarskim bojama.</w:t>
      </w:r>
      <w:r w:rsidR="001443A0">
        <w:rPr>
          <w:rFonts w:ascii="Times New Roman" w:eastAsia="Times New Roman" w:hAnsi="Times New Roman" w:cs="Times New Roman"/>
        </w:rPr>
        <w:t xml:space="preserve"> </w:t>
      </w:r>
      <w:r w:rsidR="009A25F3" w:rsidRPr="00E02BD7">
        <w:rPr>
          <w:rFonts w:ascii="Times New Roman" w:eastAsia="Times New Roman" w:hAnsi="Times New Roman" w:cs="Times New Roman"/>
        </w:rPr>
        <w:t xml:space="preserve">Hipoteza H3 nije potvrđena jer rezultati nisu pokazali jednoznačnu korelaciju između </w:t>
      </w:r>
      <w:proofErr w:type="spellStart"/>
      <w:r w:rsidR="009A25F3" w:rsidRPr="00E02BD7">
        <w:rPr>
          <w:rFonts w:ascii="Times New Roman" w:eastAsia="Times New Roman" w:hAnsi="Times New Roman" w:cs="Times New Roman"/>
        </w:rPr>
        <w:t>ink</w:t>
      </w:r>
      <w:proofErr w:type="spellEnd"/>
      <w:r w:rsidR="009A25F3" w:rsidRPr="00E02BD7">
        <w:rPr>
          <w:rFonts w:ascii="Times New Roman" w:eastAsia="Times New Roman" w:hAnsi="Times New Roman" w:cs="Times New Roman"/>
        </w:rPr>
        <w:t xml:space="preserve"> </w:t>
      </w:r>
      <w:proofErr w:type="spellStart"/>
      <w:r w:rsidR="009A25F3" w:rsidRPr="00E02BD7">
        <w:rPr>
          <w:rFonts w:ascii="Times New Roman" w:eastAsia="Times New Roman" w:hAnsi="Times New Roman" w:cs="Times New Roman"/>
        </w:rPr>
        <w:t>trappinga</w:t>
      </w:r>
      <w:proofErr w:type="spellEnd"/>
      <w:r w:rsidR="009A25F3" w:rsidRPr="00E02BD7">
        <w:rPr>
          <w:rFonts w:ascii="Times New Roman" w:eastAsia="Times New Roman" w:hAnsi="Times New Roman" w:cs="Times New Roman"/>
        </w:rPr>
        <w:t xml:space="preserve"> kao kvalitativnog parametra primanja boje na boju i pokrivenosti površine bojom</w:t>
      </w:r>
      <w:r w:rsidR="001443A0">
        <w:rPr>
          <w:rFonts w:ascii="Times New Roman" w:eastAsia="Times New Roman" w:hAnsi="Times New Roman" w:cs="Times New Roman"/>
        </w:rPr>
        <w:t xml:space="preserve">. </w:t>
      </w:r>
      <w:r w:rsidR="008858CE">
        <w:rPr>
          <w:rFonts w:ascii="Times New Roman" w:eastAsia="Times New Roman" w:hAnsi="Times New Roman" w:cs="Times New Roman"/>
        </w:rPr>
        <w:t>Naposljetku, h</w:t>
      </w:r>
      <w:r w:rsidR="009A25F3" w:rsidRPr="009A25F3">
        <w:rPr>
          <w:rFonts w:ascii="Times New Roman" w:eastAsia="Times New Roman" w:hAnsi="Times New Roman" w:cs="Times New Roman"/>
        </w:rPr>
        <w:t>ipoteza H4 nije potvrđena jer rezultati slikovne analize nisu pokazali da otisci nastali UV-sušećom bojom u svim slučajevima ostvaruju veću pokrivenost površine bojom u odnosu na konvencionalne tiskarske boje.</w:t>
      </w:r>
      <w:r w:rsidR="008858CE">
        <w:rPr>
          <w:rFonts w:ascii="Times New Roman" w:eastAsia="Times New Roman" w:hAnsi="Times New Roman" w:cs="Times New Roman"/>
        </w:rPr>
        <w:t xml:space="preserve"> Rezultati upućuju da odabir sustava konvencionalni ili UV-sušećih boja za višebojnu reprodukciju ovisi o ostalim svojstvima poput cijene, ekološke </w:t>
      </w:r>
      <w:r>
        <w:rPr>
          <w:rFonts w:ascii="Times New Roman" w:eastAsia="Times New Roman" w:hAnsi="Times New Roman" w:cs="Times New Roman"/>
        </w:rPr>
        <w:t xml:space="preserve">osviještenosti, načinu i brzini sušenja, iz razloga što nije pronađena značajan razlika u kvaliteti produkcije na kojoj bi se temeljio prevladavajući odabir između ovih vrsta tiskarskih boja. </w:t>
      </w:r>
      <w:r w:rsidR="008858CE" w:rsidRPr="00185B6F">
        <w:rPr>
          <w:rFonts w:ascii="Times New Roman" w:eastAsia="Times New Roman" w:hAnsi="Times New Roman" w:cs="Times New Roman"/>
        </w:rPr>
        <w:t xml:space="preserve">Dobiveni rezultati potvrđuju da se odgovarajućim </w:t>
      </w:r>
      <w:r w:rsidR="008858CE" w:rsidRPr="00185B6F">
        <w:rPr>
          <w:rFonts w:ascii="Times New Roman" w:eastAsia="Times New Roman" w:hAnsi="Times New Roman" w:cs="Times New Roman"/>
        </w:rPr>
        <w:lastRenderedPageBreak/>
        <w:t>odabirom konvencionalnih tiskarskih boja može postići kvaliteta višebojne reprodukcije usporediva s onom ostvarenom primjenom UV-sušećih boja</w:t>
      </w:r>
      <w:r w:rsidR="008858CE">
        <w:rPr>
          <w:rFonts w:ascii="Times New Roman" w:eastAsia="Times New Roman" w:hAnsi="Times New Roman" w:cs="Times New Roman"/>
        </w:rPr>
        <w:t xml:space="preserve">. </w:t>
      </w:r>
    </w:p>
    <w:p w14:paraId="61033EDA" w14:textId="77777777" w:rsidR="000B15A0" w:rsidRDefault="000B15A0" w:rsidP="000B15A0">
      <w:pPr>
        <w:spacing w:line="360" w:lineRule="auto"/>
        <w:jc w:val="both"/>
        <w:rPr>
          <w:rFonts w:ascii="Times New Roman" w:eastAsia="Times New Roman" w:hAnsi="Times New Roman" w:cs="Times New Roman"/>
        </w:rPr>
      </w:pPr>
    </w:p>
    <w:p w14:paraId="12673EC0" w14:textId="77777777" w:rsidR="000B15A0" w:rsidRDefault="000B15A0" w:rsidP="000B15A0">
      <w:pPr>
        <w:spacing w:line="360" w:lineRule="auto"/>
        <w:jc w:val="both"/>
        <w:rPr>
          <w:rFonts w:ascii="Times New Roman" w:eastAsia="Times New Roman" w:hAnsi="Times New Roman" w:cs="Times New Roman"/>
        </w:rPr>
      </w:pPr>
    </w:p>
    <w:p w14:paraId="573EF5FD" w14:textId="77777777" w:rsidR="000B15A0" w:rsidRDefault="000B15A0" w:rsidP="000B15A0">
      <w:pPr>
        <w:spacing w:line="360" w:lineRule="auto"/>
        <w:jc w:val="both"/>
        <w:rPr>
          <w:rFonts w:ascii="Times New Roman" w:eastAsia="Times New Roman" w:hAnsi="Times New Roman" w:cs="Times New Roman"/>
        </w:rPr>
      </w:pPr>
    </w:p>
    <w:p w14:paraId="223D844B" w14:textId="77777777" w:rsidR="000B15A0" w:rsidRDefault="000B15A0" w:rsidP="000B15A0">
      <w:pPr>
        <w:spacing w:line="360" w:lineRule="auto"/>
        <w:jc w:val="both"/>
        <w:rPr>
          <w:rFonts w:ascii="Times New Roman" w:eastAsia="Times New Roman" w:hAnsi="Times New Roman" w:cs="Times New Roman"/>
        </w:rPr>
      </w:pPr>
    </w:p>
    <w:p w14:paraId="027FE347" w14:textId="77777777" w:rsidR="000B15A0" w:rsidRDefault="000B15A0" w:rsidP="000B15A0">
      <w:pPr>
        <w:spacing w:line="360" w:lineRule="auto"/>
        <w:jc w:val="both"/>
        <w:rPr>
          <w:rFonts w:ascii="Times New Roman" w:eastAsia="Times New Roman" w:hAnsi="Times New Roman" w:cs="Times New Roman"/>
        </w:rPr>
      </w:pPr>
    </w:p>
    <w:p w14:paraId="74815019" w14:textId="77777777" w:rsidR="000B15A0" w:rsidRDefault="000B15A0" w:rsidP="000B15A0">
      <w:pPr>
        <w:spacing w:line="360" w:lineRule="auto"/>
        <w:jc w:val="both"/>
        <w:rPr>
          <w:rFonts w:ascii="Times New Roman" w:eastAsia="Times New Roman" w:hAnsi="Times New Roman" w:cs="Times New Roman"/>
        </w:rPr>
      </w:pPr>
    </w:p>
    <w:p w14:paraId="721D238D" w14:textId="77777777" w:rsidR="000B15A0" w:rsidRDefault="000B15A0" w:rsidP="000B15A0">
      <w:pPr>
        <w:spacing w:line="360" w:lineRule="auto"/>
        <w:jc w:val="both"/>
        <w:rPr>
          <w:rFonts w:ascii="Times New Roman" w:eastAsia="Times New Roman" w:hAnsi="Times New Roman" w:cs="Times New Roman"/>
        </w:rPr>
      </w:pPr>
    </w:p>
    <w:p w14:paraId="3D5EB2EB" w14:textId="77777777" w:rsidR="000B15A0" w:rsidRDefault="000B15A0" w:rsidP="000B15A0">
      <w:pPr>
        <w:spacing w:line="360" w:lineRule="auto"/>
        <w:jc w:val="both"/>
        <w:rPr>
          <w:rFonts w:ascii="Times New Roman" w:eastAsia="Times New Roman" w:hAnsi="Times New Roman" w:cs="Times New Roman"/>
        </w:rPr>
      </w:pPr>
    </w:p>
    <w:p w14:paraId="229F5753" w14:textId="77777777" w:rsidR="000B15A0" w:rsidRDefault="000B15A0" w:rsidP="000B15A0">
      <w:pPr>
        <w:spacing w:line="360" w:lineRule="auto"/>
        <w:jc w:val="both"/>
        <w:rPr>
          <w:rFonts w:ascii="Times New Roman" w:eastAsia="Times New Roman" w:hAnsi="Times New Roman" w:cs="Times New Roman"/>
        </w:rPr>
      </w:pPr>
    </w:p>
    <w:p w14:paraId="4979FED9" w14:textId="77777777" w:rsidR="000B15A0" w:rsidRDefault="000B15A0" w:rsidP="000B15A0">
      <w:pPr>
        <w:spacing w:line="360" w:lineRule="auto"/>
        <w:jc w:val="both"/>
        <w:rPr>
          <w:rFonts w:ascii="Times New Roman" w:eastAsia="Times New Roman" w:hAnsi="Times New Roman" w:cs="Times New Roman"/>
        </w:rPr>
      </w:pPr>
    </w:p>
    <w:p w14:paraId="1DB2BAB1" w14:textId="77777777" w:rsidR="000B15A0" w:rsidRDefault="000B15A0" w:rsidP="000B15A0">
      <w:pPr>
        <w:spacing w:line="360" w:lineRule="auto"/>
        <w:jc w:val="both"/>
        <w:rPr>
          <w:rFonts w:ascii="Times New Roman" w:eastAsia="Times New Roman" w:hAnsi="Times New Roman" w:cs="Times New Roman"/>
        </w:rPr>
      </w:pPr>
    </w:p>
    <w:p w14:paraId="1A1E6532" w14:textId="77777777" w:rsidR="000B15A0" w:rsidRDefault="000B15A0" w:rsidP="000B15A0">
      <w:pPr>
        <w:spacing w:line="360" w:lineRule="auto"/>
        <w:jc w:val="both"/>
        <w:rPr>
          <w:rFonts w:ascii="Times New Roman" w:eastAsia="Times New Roman" w:hAnsi="Times New Roman" w:cs="Times New Roman"/>
        </w:rPr>
      </w:pPr>
    </w:p>
    <w:p w14:paraId="20CC470A" w14:textId="77777777" w:rsidR="000B15A0" w:rsidRDefault="000B15A0" w:rsidP="000B15A0">
      <w:pPr>
        <w:spacing w:line="360" w:lineRule="auto"/>
        <w:jc w:val="both"/>
        <w:rPr>
          <w:rFonts w:ascii="Times New Roman" w:eastAsia="Times New Roman" w:hAnsi="Times New Roman" w:cs="Times New Roman"/>
        </w:rPr>
      </w:pPr>
    </w:p>
    <w:p w14:paraId="57FA9E32" w14:textId="77777777" w:rsidR="000B15A0" w:rsidRDefault="000B15A0" w:rsidP="000B15A0">
      <w:pPr>
        <w:spacing w:line="360" w:lineRule="auto"/>
        <w:jc w:val="both"/>
        <w:rPr>
          <w:rFonts w:ascii="Times New Roman" w:eastAsia="Times New Roman" w:hAnsi="Times New Roman" w:cs="Times New Roman"/>
        </w:rPr>
      </w:pPr>
    </w:p>
    <w:p w14:paraId="34EEB717" w14:textId="77777777" w:rsidR="000B15A0" w:rsidRDefault="000B15A0" w:rsidP="000B15A0">
      <w:pPr>
        <w:spacing w:line="360" w:lineRule="auto"/>
        <w:jc w:val="both"/>
        <w:rPr>
          <w:rFonts w:ascii="Times New Roman" w:eastAsia="Times New Roman" w:hAnsi="Times New Roman" w:cs="Times New Roman"/>
        </w:rPr>
      </w:pPr>
    </w:p>
    <w:p w14:paraId="386C59F3" w14:textId="77777777" w:rsidR="000B15A0" w:rsidRDefault="000B15A0" w:rsidP="000B15A0">
      <w:pPr>
        <w:spacing w:line="360" w:lineRule="auto"/>
        <w:jc w:val="both"/>
        <w:rPr>
          <w:rFonts w:ascii="Times New Roman" w:eastAsia="Times New Roman" w:hAnsi="Times New Roman" w:cs="Times New Roman"/>
        </w:rPr>
      </w:pPr>
    </w:p>
    <w:p w14:paraId="31958F10" w14:textId="77777777" w:rsidR="000B15A0" w:rsidRDefault="000B15A0" w:rsidP="000B15A0">
      <w:pPr>
        <w:spacing w:line="360" w:lineRule="auto"/>
        <w:jc w:val="both"/>
        <w:rPr>
          <w:rFonts w:ascii="Times New Roman" w:eastAsia="Times New Roman" w:hAnsi="Times New Roman" w:cs="Times New Roman"/>
        </w:rPr>
      </w:pPr>
    </w:p>
    <w:p w14:paraId="52DF8349" w14:textId="77777777" w:rsidR="000B15A0" w:rsidRDefault="000B15A0" w:rsidP="000B15A0">
      <w:pPr>
        <w:spacing w:line="360" w:lineRule="auto"/>
        <w:jc w:val="both"/>
        <w:rPr>
          <w:rFonts w:ascii="Times New Roman" w:eastAsia="Times New Roman" w:hAnsi="Times New Roman" w:cs="Times New Roman"/>
        </w:rPr>
      </w:pPr>
    </w:p>
    <w:p w14:paraId="72847883" w14:textId="77777777" w:rsidR="000B15A0" w:rsidRDefault="000B15A0" w:rsidP="000B15A0">
      <w:pPr>
        <w:spacing w:line="360" w:lineRule="auto"/>
        <w:jc w:val="both"/>
        <w:rPr>
          <w:rFonts w:ascii="Times New Roman" w:eastAsia="Times New Roman" w:hAnsi="Times New Roman" w:cs="Times New Roman"/>
        </w:rPr>
      </w:pPr>
    </w:p>
    <w:p w14:paraId="4F3213EB" w14:textId="77777777" w:rsidR="000B15A0" w:rsidRDefault="000B15A0" w:rsidP="000B15A0">
      <w:pPr>
        <w:spacing w:line="360" w:lineRule="auto"/>
        <w:jc w:val="both"/>
        <w:rPr>
          <w:rFonts w:ascii="Times New Roman" w:eastAsia="Times New Roman" w:hAnsi="Times New Roman" w:cs="Times New Roman"/>
        </w:rPr>
      </w:pPr>
    </w:p>
    <w:p w14:paraId="73AE67F8" w14:textId="1E53FC2C" w:rsidR="00892576" w:rsidRPr="00B405EC" w:rsidRDefault="007C2C61" w:rsidP="00061C67">
      <w:pPr>
        <w:pStyle w:val="Naslov1"/>
        <w:numPr>
          <w:ilvl w:val="0"/>
          <w:numId w:val="1"/>
        </w:numPr>
        <w:spacing w:line="360" w:lineRule="auto"/>
        <w:rPr>
          <w:rFonts w:ascii="Times New Roman" w:eastAsia="Times New Roman" w:hAnsi="Times New Roman" w:cs="Times New Roman"/>
          <w:b/>
          <w:bCs/>
          <w:color w:val="auto"/>
          <w:sz w:val="32"/>
          <w:szCs w:val="32"/>
        </w:rPr>
      </w:pPr>
      <w:bookmarkStart w:id="48" w:name="_Toc238118301"/>
      <w:r w:rsidRPr="00584BC8">
        <w:rPr>
          <w:rFonts w:ascii="Times New Roman" w:eastAsia="Times New Roman" w:hAnsi="Times New Roman" w:cs="Times New Roman"/>
          <w:b/>
          <w:bCs/>
          <w:color w:val="auto"/>
          <w:sz w:val="32"/>
          <w:szCs w:val="32"/>
        </w:rPr>
        <w:lastRenderedPageBreak/>
        <w:t>LITERTURA</w:t>
      </w:r>
      <w:bookmarkEnd w:id="48"/>
    </w:p>
    <w:p w14:paraId="5E9AB83B" w14:textId="2B3DC98E" w:rsidR="009D05C6" w:rsidRDefault="00247B5D" w:rsidP="00247B5D">
      <w:pPr>
        <w:spacing w:line="240" w:lineRule="auto"/>
        <w:rPr>
          <w:rFonts w:asciiTheme="majorHAnsi" w:hAnsiTheme="majorHAnsi" w:cstheme="majorHAnsi"/>
          <w:kern w:val="0"/>
        </w:rPr>
      </w:pPr>
      <w:r w:rsidRPr="00247B5D">
        <w:rPr>
          <w:rFonts w:asciiTheme="majorHAnsi" w:hAnsiTheme="majorHAnsi" w:cstheme="majorHAnsi"/>
          <w:kern w:val="0"/>
        </w:rPr>
        <w:t xml:space="preserve">[1] </w:t>
      </w:r>
      <w:proofErr w:type="spellStart"/>
      <w:r w:rsidR="00AE1981" w:rsidRPr="00093275">
        <w:rPr>
          <w:rFonts w:cstheme="majorHAnsi"/>
          <w:kern w:val="0"/>
        </w:rPr>
        <w:t>Kiphhan</w:t>
      </w:r>
      <w:proofErr w:type="spellEnd"/>
      <w:r w:rsidR="00AE1981" w:rsidRPr="00093275">
        <w:rPr>
          <w:rFonts w:cstheme="majorHAnsi"/>
          <w:kern w:val="0"/>
        </w:rPr>
        <w:t xml:space="preserve">, H., (2001), </w:t>
      </w:r>
      <w:proofErr w:type="spellStart"/>
      <w:r w:rsidR="00AE1981" w:rsidRPr="00093275">
        <w:rPr>
          <w:rFonts w:cstheme="majorHAnsi"/>
          <w:kern w:val="0"/>
        </w:rPr>
        <w:t>Handbook</w:t>
      </w:r>
      <w:proofErr w:type="spellEnd"/>
      <w:r w:rsidR="00AE1981" w:rsidRPr="00093275">
        <w:rPr>
          <w:rFonts w:cstheme="majorHAnsi"/>
          <w:kern w:val="0"/>
        </w:rPr>
        <w:t xml:space="preserve"> </w:t>
      </w:r>
      <w:proofErr w:type="spellStart"/>
      <w:r w:rsidR="00AE1981" w:rsidRPr="00093275">
        <w:rPr>
          <w:rFonts w:cstheme="majorHAnsi"/>
          <w:kern w:val="0"/>
        </w:rPr>
        <w:t>of</w:t>
      </w:r>
      <w:proofErr w:type="spellEnd"/>
      <w:r w:rsidR="00AE1981" w:rsidRPr="00093275">
        <w:rPr>
          <w:rFonts w:cstheme="majorHAnsi"/>
          <w:kern w:val="0"/>
        </w:rPr>
        <w:t xml:space="preserve"> Print Media, Springer, Berlin</w:t>
      </w:r>
      <w:r w:rsidR="00AE1981">
        <w:rPr>
          <w:rFonts w:cstheme="majorHAnsi"/>
          <w:kern w:val="0"/>
        </w:rPr>
        <w:t xml:space="preserve">, dostupno na: </w:t>
      </w:r>
      <w:hyperlink r:id="rId48" w:anchor="v=onepage&amp;q&amp;f=false" w:history="1">
        <w:r w:rsidR="00AE1981" w:rsidRPr="00197AA0">
          <w:rPr>
            <w:rStyle w:val="Hiperveza"/>
            <w:rFonts w:cstheme="majorHAnsi"/>
            <w:kern w:val="0"/>
          </w:rPr>
          <w:t>https://books.google.hr/books?id=GpouDwAAQBAJ&amp;printsec=frontcover&amp;redir_esc=y#v=onepage&amp;q&amp;f=false</w:t>
        </w:r>
      </w:hyperlink>
      <w:r w:rsidR="00AE1981">
        <w:rPr>
          <w:rFonts w:cstheme="majorHAnsi"/>
          <w:kern w:val="0"/>
        </w:rPr>
        <w:t xml:space="preserve"> [11.8.2026.]</w:t>
      </w:r>
    </w:p>
    <w:p w14:paraId="265EC8BC" w14:textId="642C74A1" w:rsidR="00EF48C3" w:rsidRPr="00EF48C3" w:rsidRDefault="00794C5A" w:rsidP="00247B5D">
      <w:pPr>
        <w:spacing w:line="240" w:lineRule="auto"/>
        <w:rPr>
          <w:rFonts w:asciiTheme="majorHAnsi" w:hAnsiTheme="majorHAnsi" w:cstheme="majorHAnsi"/>
          <w:kern w:val="0"/>
        </w:rPr>
      </w:pPr>
      <w:r>
        <w:rPr>
          <w:rFonts w:asciiTheme="majorHAnsi" w:hAnsiTheme="majorHAnsi" w:cstheme="majorHAnsi"/>
          <w:kern w:val="0"/>
        </w:rPr>
        <w:t>[</w:t>
      </w:r>
      <w:r w:rsidR="0098178E">
        <w:rPr>
          <w:rFonts w:asciiTheme="majorHAnsi" w:hAnsiTheme="majorHAnsi" w:cstheme="majorHAnsi"/>
          <w:kern w:val="0"/>
        </w:rPr>
        <w:t>2</w:t>
      </w:r>
      <w:r>
        <w:rPr>
          <w:rFonts w:asciiTheme="majorHAnsi" w:hAnsiTheme="majorHAnsi" w:cstheme="majorHAnsi"/>
          <w:kern w:val="0"/>
        </w:rPr>
        <w:t xml:space="preserve">] </w:t>
      </w:r>
      <w:proofErr w:type="spellStart"/>
      <w:r w:rsidR="00EF48C3" w:rsidRPr="00EF48C3">
        <w:rPr>
          <w:rFonts w:asciiTheme="majorHAnsi" w:hAnsiTheme="majorHAnsi" w:cstheme="majorHAnsi"/>
          <w:kern w:val="0"/>
        </w:rPr>
        <w:t>Aydemir</w:t>
      </w:r>
      <w:proofErr w:type="spellEnd"/>
      <w:r w:rsidR="00EF48C3" w:rsidRPr="00EF48C3">
        <w:rPr>
          <w:rFonts w:asciiTheme="majorHAnsi" w:hAnsiTheme="majorHAnsi" w:cstheme="majorHAnsi"/>
          <w:kern w:val="0"/>
        </w:rPr>
        <w:t xml:space="preserve">, C., &amp; </w:t>
      </w:r>
      <w:proofErr w:type="spellStart"/>
      <w:r w:rsidR="00EF48C3" w:rsidRPr="00EF48C3">
        <w:rPr>
          <w:rFonts w:asciiTheme="majorHAnsi" w:hAnsiTheme="majorHAnsi" w:cstheme="majorHAnsi"/>
          <w:kern w:val="0"/>
        </w:rPr>
        <w:t>Özsoy</w:t>
      </w:r>
      <w:proofErr w:type="spellEnd"/>
      <w:r w:rsidR="00EF48C3" w:rsidRPr="00EF48C3">
        <w:rPr>
          <w:rFonts w:asciiTheme="majorHAnsi" w:hAnsiTheme="majorHAnsi" w:cstheme="majorHAnsi"/>
          <w:kern w:val="0"/>
        </w:rPr>
        <w:t xml:space="preserve">, S. A. (2020). </w:t>
      </w:r>
      <w:proofErr w:type="spellStart"/>
      <w:r w:rsidR="00EF48C3" w:rsidRPr="00EF48C3">
        <w:rPr>
          <w:rFonts w:asciiTheme="majorHAnsi" w:hAnsiTheme="majorHAnsi" w:cstheme="majorHAnsi"/>
          <w:kern w:val="0"/>
        </w:rPr>
        <w:t>Environmental</w:t>
      </w:r>
      <w:proofErr w:type="spellEnd"/>
      <w:r w:rsidR="00EF48C3" w:rsidRPr="00EF48C3">
        <w:rPr>
          <w:rFonts w:asciiTheme="majorHAnsi" w:hAnsiTheme="majorHAnsi" w:cstheme="majorHAnsi"/>
          <w:kern w:val="0"/>
        </w:rPr>
        <w:t xml:space="preserve"> </w:t>
      </w:r>
      <w:proofErr w:type="spellStart"/>
      <w:r w:rsidR="00EF48C3" w:rsidRPr="00EF48C3">
        <w:rPr>
          <w:rFonts w:asciiTheme="majorHAnsi" w:hAnsiTheme="majorHAnsi" w:cstheme="majorHAnsi"/>
          <w:kern w:val="0"/>
        </w:rPr>
        <w:t>impact</w:t>
      </w:r>
      <w:proofErr w:type="spellEnd"/>
      <w:r w:rsidR="00EF48C3" w:rsidRPr="00EF48C3">
        <w:rPr>
          <w:rFonts w:asciiTheme="majorHAnsi" w:hAnsiTheme="majorHAnsi" w:cstheme="majorHAnsi"/>
          <w:kern w:val="0"/>
        </w:rPr>
        <w:t xml:space="preserve"> </w:t>
      </w:r>
      <w:proofErr w:type="spellStart"/>
      <w:r w:rsidR="00EF48C3" w:rsidRPr="00EF48C3">
        <w:rPr>
          <w:rFonts w:asciiTheme="majorHAnsi" w:hAnsiTheme="majorHAnsi" w:cstheme="majorHAnsi"/>
          <w:kern w:val="0"/>
        </w:rPr>
        <w:t>of</w:t>
      </w:r>
      <w:proofErr w:type="spellEnd"/>
      <w:r w:rsidR="00EF48C3" w:rsidRPr="00EF48C3">
        <w:rPr>
          <w:rFonts w:asciiTheme="majorHAnsi" w:hAnsiTheme="majorHAnsi" w:cstheme="majorHAnsi"/>
          <w:kern w:val="0"/>
        </w:rPr>
        <w:t xml:space="preserve"> </w:t>
      </w:r>
      <w:proofErr w:type="spellStart"/>
      <w:r w:rsidR="00EF48C3" w:rsidRPr="00EF48C3">
        <w:rPr>
          <w:rFonts w:asciiTheme="majorHAnsi" w:hAnsiTheme="majorHAnsi" w:cstheme="majorHAnsi"/>
          <w:kern w:val="0"/>
        </w:rPr>
        <w:t>printing</w:t>
      </w:r>
      <w:proofErr w:type="spellEnd"/>
      <w:r w:rsidR="00EF48C3" w:rsidRPr="00EF48C3">
        <w:rPr>
          <w:rFonts w:asciiTheme="majorHAnsi" w:hAnsiTheme="majorHAnsi" w:cstheme="majorHAnsi"/>
          <w:kern w:val="0"/>
        </w:rPr>
        <w:t xml:space="preserve"> </w:t>
      </w:r>
      <w:proofErr w:type="spellStart"/>
      <w:r w:rsidR="00EF48C3" w:rsidRPr="00EF48C3">
        <w:rPr>
          <w:rFonts w:asciiTheme="majorHAnsi" w:hAnsiTheme="majorHAnsi" w:cstheme="majorHAnsi"/>
          <w:kern w:val="0"/>
        </w:rPr>
        <w:t>inks</w:t>
      </w:r>
      <w:proofErr w:type="spellEnd"/>
      <w:r w:rsidR="00EF48C3" w:rsidRPr="00EF48C3">
        <w:rPr>
          <w:rFonts w:asciiTheme="majorHAnsi" w:hAnsiTheme="majorHAnsi" w:cstheme="majorHAnsi"/>
          <w:kern w:val="0"/>
        </w:rPr>
        <w:t xml:space="preserve"> </w:t>
      </w:r>
      <w:proofErr w:type="spellStart"/>
      <w:r w:rsidR="00EF48C3" w:rsidRPr="00EF48C3">
        <w:rPr>
          <w:rFonts w:asciiTheme="majorHAnsi" w:hAnsiTheme="majorHAnsi" w:cstheme="majorHAnsi"/>
          <w:kern w:val="0"/>
        </w:rPr>
        <w:t>and</w:t>
      </w:r>
      <w:proofErr w:type="spellEnd"/>
      <w:r w:rsidR="00EF48C3" w:rsidRPr="00EF48C3">
        <w:rPr>
          <w:rFonts w:asciiTheme="majorHAnsi" w:hAnsiTheme="majorHAnsi" w:cstheme="majorHAnsi"/>
          <w:kern w:val="0"/>
        </w:rPr>
        <w:t xml:space="preserve"> </w:t>
      </w:r>
      <w:proofErr w:type="spellStart"/>
      <w:r w:rsidR="00EF48C3" w:rsidRPr="00EF48C3">
        <w:rPr>
          <w:rFonts w:asciiTheme="majorHAnsi" w:hAnsiTheme="majorHAnsi" w:cstheme="majorHAnsi"/>
          <w:kern w:val="0"/>
        </w:rPr>
        <w:t>printing</w:t>
      </w:r>
      <w:proofErr w:type="spellEnd"/>
      <w:r w:rsidR="00EF48C3" w:rsidRPr="00EF48C3">
        <w:rPr>
          <w:rFonts w:asciiTheme="majorHAnsi" w:hAnsiTheme="majorHAnsi" w:cstheme="majorHAnsi"/>
          <w:kern w:val="0"/>
        </w:rPr>
        <w:t xml:space="preserve"> </w:t>
      </w:r>
      <w:proofErr w:type="spellStart"/>
      <w:r w:rsidR="00EF48C3" w:rsidRPr="00EF48C3">
        <w:rPr>
          <w:rFonts w:asciiTheme="majorHAnsi" w:hAnsiTheme="majorHAnsi" w:cstheme="majorHAnsi"/>
          <w:kern w:val="0"/>
        </w:rPr>
        <w:t>process</w:t>
      </w:r>
      <w:proofErr w:type="spellEnd"/>
      <w:r w:rsidR="00EF48C3" w:rsidRPr="00EF48C3">
        <w:rPr>
          <w:rFonts w:asciiTheme="majorHAnsi" w:hAnsiTheme="majorHAnsi" w:cstheme="majorHAnsi"/>
          <w:kern w:val="0"/>
        </w:rPr>
        <w:t xml:space="preserve">. </w:t>
      </w:r>
      <w:r w:rsidR="00EF48C3" w:rsidRPr="00EF48C3">
        <w:rPr>
          <w:rFonts w:asciiTheme="majorHAnsi" w:hAnsiTheme="majorHAnsi" w:cstheme="majorHAnsi"/>
          <w:i/>
          <w:iCs/>
          <w:kern w:val="0"/>
        </w:rPr>
        <w:t xml:space="preserve">Journal </w:t>
      </w:r>
      <w:proofErr w:type="spellStart"/>
      <w:r w:rsidR="00EF48C3" w:rsidRPr="00EF48C3">
        <w:rPr>
          <w:rFonts w:asciiTheme="majorHAnsi" w:hAnsiTheme="majorHAnsi" w:cstheme="majorHAnsi"/>
          <w:i/>
          <w:iCs/>
          <w:kern w:val="0"/>
        </w:rPr>
        <w:t>of</w:t>
      </w:r>
      <w:proofErr w:type="spellEnd"/>
      <w:r w:rsidR="00EF48C3" w:rsidRPr="00EF48C3">
        <w:rPr>
          <w:rFonts w:asciiTheme="majorHAnsi" w:hAnsiTheme="majorHAnsi" w:cstheme="majorHAnsi"/>
          <w:i/>
          <w:iCs/>
          <w:kern w:val="0"/>
        </w:rPr>
        <w:t xml:space="preserve"> </w:t>
      </w:r>
      <w:proofErr w:type="spellStart"/>
      <w:r w:rsidR="00EF48C3" w:rsidRPr="00EF48C3">
        <w:rPr>
          <w:rFonts w:asciiTheme="majorHAnsi" w:hAnsiTheme="majorHAnsi" w:cstheme="majorHAnsi"/>
          <w:i/>
          <w:iCs/>
          <w:kern w:val="0"/>
        </w:rPr>
        <w:t>Graphic</w:t>
      </w:r>
      <w:proofErr w:type="spellEnd"/>
      <w:r w:rsidR="00EF48C3" w:rsidRPr="00EF48C3">
        <w:rPr>
          <w:rFonts w:asciiTheme="majorHAnsi" w:hAnsiTheme="majorHAnsi" w:cstheme="majorHAnsi"/>
          <w:i/>
          <w:iCs/>
          <w:kern w:val="0"/>
        </w:rPr>
        <w:t xml:space="preserve"> </w:t>
      </w:r>
      <w:proofErr w:type="spellStart"/>
      <w:r w:rsidR="00EF48C3" w:rsidRPr="00EF48C3">
        <w:rPr>
          <w:rFonts w:asciiTheme="majorHAnsi" w:hAnsiTheme="majorHAnsi" w:cstheme="majorHAnsi"/>
          <w:i/>
          <w:iCs/>
          <w:kern w:val="0"/>
        </w:rPr>
        <w:t>Engineering</w:t>
      </w:r>
      <w:proofErr w:type="spellEnd"/>
      <w:r w:rsidR="00EF48C3" w:rsidRPr="00EF48C3">
        <w:rPr>
          <w:rFonts w:asciiTheme="majorHAnsi" w:hAnsiTheme="majorHAnsi" w:cstheme="majorHAnsi"/>
          <w:i/>
          <w:iCs/>
          <w:kern w:val="0"/>
        </w:rPr>
        <w:t xml:space="preserve"> </w:t>
      </w:r>
      <w:proofErr w:type="spellStart"/>
      <w:r w:rsidR="00EF48C3" w:rsidRPr="00EF48C3">
        <w:rPr>
          <w:rFonts w:asciiTheme="majorHAnsi" w:hAnsiTheme="majorHAnsi" w:cstheme="majorHAnsi"/>
          <w:i/>
          <w:iCs/>
          <w:kern w:val="0"/>
        </w:rPr>
        <w:t>and</w:t>
      </w:r>
      <w:proofErr w:type="spellEnd"/>
      <w:r w:rsidR="00EF48C3" w:rsidRPr="00EF48C3">
        <w:rPr>
          <w:rFonts w:asciiTheme="majorHAnsi" w:hAnsiTheme="majorHAnsi" w:cstheme="majorHAnsi"/>
          <w:i/>
          <w:iCs/>
          <w:kern w:val="0"/>
        </w:rPr>
        <w:t xml:space="preserve"> Design, 11</w:t>
      </w:r>
      <w:r w:rsidR="00EF48C3" w:rsidRPr="00EF48C3">
        <w:rPr>
          <w:rFonts w:asciiTheme="majorHAnsi" w:hAnsiTheme="majorHAnsi" w:cstheme="majorHAnsi"/>
          <w:kern w:val="0"/>
        </w:rPr>
        <w:t>(2), 51–63.</w:t>
      </w:r>
      <w:r w:rsidR="00EF48C3">
        <w:rPr>
          <w:rFonts w:asciiTheme="majorHAnsi" w:hAnsiTheme="majorHAnsi" w:cstheme="majorHAnsi"/>
          <w:kern w:val="0"/>
        </w:rPr>
        <w:t xml:space="preserve">, dostupno na: </w:t>
      </w:r>
      <w:hyperlink r:id="rId49" w:history="1">
        <w:r w:rsidR="00EF48C3" w:rsidRPr="00163BD4">
          <w:rPr>
            <w:rStyle w:val="Hiperveza"/>
            <w:rFonts w:asciiTheme="majorHAnsi" w:hAnsiTheme="majorHAnsi" w:cstheme="majorHAnsi"/>
            <w:kern w:val="0"/>
          </w:rPr>
          <w:t>https://jged.uns.ac.rs/index.php/jged/article/view/464</w:t>
        </w:r>
      </w:hyperlink>
      <w:r w:rsidR="00EF48C3">
        <w:rPr>
          <w:rFonts w:asciiTheme="majorHAnsi" w:hAnsiTheme="majorHAnsi" w:cstheme="majorHAnsi"/>
          <w:kern w:val="0"/>
        </w:rPr>
        <w:t xml:space="preserve"> [11.8.2026.]</w:t>
      </w:r>
    </w:p>
    <w:p w14:paraId="5402EC16" w14:textId="22C06F2E" w:rsidR="007B251E" w:rsidRDefault="00862C4B" w:rsidP="00247B5D">
      <w:pPr>
        <w:spacing w:line="240" w:lineRule="auto"/>
        <w:rPr>
          <w:rFonts w:cstheme="majorHAnsi"/>
          <w:kern w:val="0"/>
        </w:rPr>
      </w:pPr>
      <w:r>
        <w:rPr>
          <w:rFonts w:cstheme="majorHAnsi"/>
          <w:kern w:val="0"/>
        </w:rPr>
        <w:t>[3]</w:t>
      </w:r>
      <w:r w:rsidR="00093275">
        <w:rPr>
          <w:rFonts w:cstheme="majorHAnsi"/>
          <w:kern w:val="0"/>
        </w:rPr>
        <w:t xml:space="preserve"> </w:t>
      </w:r>
      <w:proofErr w:type="spellStart"/>
      <w:r w:rsidR="00EF48C3" w:rsidRPr="005F3FDD">
        <w:rPr>
          <w:rFonts w:asciiTheme="majorHAnsi" w:hAnsiTheme="majorHAnsi" w:cstheme="majorHAnsi"/>
          <w:kern w:val="0"/>
        </w:rPr>
        <w:t>Assis</w:t>
      </w:r>
      <w:proofErr w:type="spellEnd"/>
      <w:r w:rsidR="00EF48C3">
        <w:rPr>
          <w:rFonts w:asciiTheme="majorHAnsi" w:hAnsiTheme="majorHAnsi" w:cstheme="majorHAnsi"/>
          <w:kern w:val="0"/>
        </w:rPr>
        <w:t xml:space="preserve"> R.,</w:t>
      </w:r>
      <w:r w:rsidR="00EF48C3" w:rsidRPr="005F3FDD">
        <w:rPr>
          <w:rFonts w:asciiTheme="majorHAnsi" w:hAnsiTheme="majorHAnsi" w:cstheme="majorHAnsi"/>
          <w:kern w:val="0"/>
        </w:rPr>
        <w:t xml:space="preserve"> </w:t>
      </w:r>
      <w:proofErr w:type="spellStart"/>
      <w:r w:rsidR="00EF48C3" w:rsidRPr="005F3FDD">
        <w:rPr>
          <w:rFonts w:asciiTheme="majorHAnsi" w:hAnsiTheme="majorHAnsi" w:cstheme="majorHAnsi"/>
          <w:kern w:val="0"/>
        </w:rPr>
        <w:t>Conesa</w:t>
      </w:r>
      <w:proofErr w:type="spellEnd"/>
      <w:r w:rsidR="00EF48C3">
        <w:rPr>
          <w:rFonts w:asciiTheme="majorHAnsi" w:hAnsiTheme="majorHAnsi" w:cstheme="majorHAnsi"/>
          <w:kern w:val="0"/>
        </w:rPr>
        <w:t xml:space="preserve"> C.,</w:t>
      </w:r>
      <w:r w:rsidR="00EF48C3" w:rsidRPr="005F3FDD">
        <w:rPr>
          <w:rFonts w:asciiTheme="majorHAnsi" w:hAnsiTheme="majorHAnsi" w:cstheme="majorHAnsi"/>
          <w:kern w:val="0"/>
        </w:rPr>
        <w:t xml:space="preserve"> </w:t>
      </w:r>
      <w:proofErr w:type="spellStart"/>
      <w:r w:rsidR="00EF48C3" w:rsidRPr="005F3FDD">
        <w:rPr>
          <w:rFonts w:asciiTheme="majorHAnsi" w:hAnsiTheme="majorHAnsi" w:cstheme="majorHAnsi"/>
          <w:kern w:val="0"/>
        </w:rPr>
        <w:t>Pedoni</w:t>
      </w:r>
      <w:proofErr w:type="spellEnd"/>
      <w:r w:rsidR="00EF48C3" w:rsidRPr="005F3FDD">
        <w:rPr>
          <w:rFonts w:asciiTheme="majorHAnsi" w:hAnsiTheme="majorHAnsi" w:cstheme="majorHAnsi"/>
          <w:kern w:val="0"/>
        </w:rPr>
        <w:t xml:space="preserve"> </w:t>
      </w:r>
      <w:r w:rsidR="00EF48C3">
        <w:rPr>
          <w:rFonts w:asciiTheme="majorHAnsi" w:hAnsiTheme="majorHAnsi" w:cstheme="majorHAnsi"/>
          <w:kern w:val="0"/>
        </w:rPr>
        <w:t xml:space="preserve">E., </w:t>
      </w:r>
      <w:proofErr w:type="spellStart"/>
      <w:r w:rsidR="00EF48C3" w:rsidRPr="005F3FDD">
        <w:rPr>
          <w:rFonts w:asciiTheme="majorHAnsi" w:hAnsiTheme="majorHAnsi" w:cstheme="majorHAnsi"/>
          <w:kern w:val="0"/>
        </w:rPr>
        <w:t>Lalev´ee</w:t>
      </w:r>
      <w:proofErr w:type="spellEnd"/>
      <w:r w:rsidR="00EF48C3">
        <w:rPr>
          <w:rFonts w:asciiTheme="majorHAnsi" w:hAnsiTheme="majorHAnsi" w:cstheme="majorHAnsi"/>
          <w:kern w:val="0"/>
        </w:rPr>
        <w:t xml:space="preserve"> J.,</w:t>
      </w:r>
      <w:r w:rsidR="00EF48C3" w:rsidRPr="005F3FDD">
        <w:rPr>
          <w:rFonts w:asciiTheme="majorHAnsi" w:hAnsiTheme="majorHAnsi" w:cstheme="majorHAnsi"/>
          <w:kern w:val="0"/>
        </w:rPr>
        <w:t xml:space="preserve"> </w:t>
      </w:r>
      <w:r w:rsidR="00EF48C3">
        <w:rPr>
          <w:rFonts w:asciiTheme="majorHAnsi" w:hAnsiTheme="majorHAnsi" w:cstheme="majorHAnsi"/>
          <w:kern w:val="0"/>
        </w:rPr>
        <w:t xml:space="preserve">(2025.) </w:t>
      </w:r>
      <w:r w:rsidR="00EF48C3" w:rsidRPr="00794C5A">
        <w:rPr>
          <w:rFonts w:cstheme="majorHAnsi"/>
          <w:kern w:val="0"/>
        </w:rPr>
        <w:t xml:space="preserve">New </w:t>
      </w:r>
      <w:proofErr w:type="spellStart"/>
      <w:r w:rsidR="00EF48C3" w:rsidRPr="00794C5A">
        <w:rPr>
          <w:rFonts w:cstheme="majorHAnsi"/>
          <w:kern w:val="0"/>
        </w:rPr>
        <w:t>developments</w:t>
      </w:r>
      <w:proofErr w:type="spellEnd"/>
      <w:r w:rsidR="00EF48C3" w:rsidRPr="00794C5A">
        <w:rPr>
          <w:rFonts w:cstheme="majorHAnsi"/>
          <w:kern w:val="0"/>
        </w:rPr>
        <w:t xml:space="preserve"> </w:t>
      </w:r>
      <w:proofErr w:type="spellStart"/>
      <w:r w:rsidR="00EF48C3" w:rsidRPr="00794C5A">
        <w:rPr>
          <w:rFonts w:cstheme="majorHAnsi"/>
          <w:kern w:val="0"/>
        </w:rPr>
        <w:t>and</w:t>
      </w:r>
      <w:proofErr w:type="spellEnd"/>
      <w:r w:rsidR="00EF48C3" w:rsidRPr="00794C5A">
        <w:rPr>
          <w:rFonts w:cstheme="majorHAnsi"/>
          <w:kern w:val="0"/>
        </w:rPr>
        <w:t xml:space="preserve"> </w:t>
      </w:r>
      <w:proofErr w:type="spellStart"/>
      <w:r w:rsidR="00EF48C3" w:rsidRPr="00794C5A">
        <w:rPr>
          <w:rFonts w:cstheme="majorHAnsi"/>
          <w:kern w:val="0"/>
        </w:rPr>
        <w:t>inkjet</w:t>
      </w:r>
      <w:proofErr w:type="spellEnd"/>
      <w:r w:rsidR="00EF48C3" w:rsidRPr="00794C5A">
        <w:rPr>
          <w:rFonts w:cstheme="majorHAnsi"/>
          <w:kern w:val="0"/>
        </w:rPr>
        <w:t xml:space="preserve"> </w:t>
      </w:r>
      <w:proofErr w:type="spellStart"/>
      <w:r w:rsidR="00EF48C3" w:rsidRPr="00794C5A">
        <w:rPr>
          <w:rFonts w:cstheme="majorHAnsi"/>
          <w:kern w:val="0"/>
        </w:rPr>
        <w:t>applications</w:t>
      </w:r>
      <w:proofErr w:type="spellEnd"/>
      <w:r w:rsidR="00EF48C3" w:rsidRPr="00794C5A">
        <w:rPr>
          <w:rFonts w:cstheme="majorHAnsi"/>
          <w:kern w:val="0"/>
        </w:rPr>
        <w:t xml:space="preserve"> </w:t>
      </w:r>
      <w:proofErr w:type="spellStart"/>
      <w:r w:rsidR="00EF48C3" w:rsidRPr="00794C5A">
        <w:rPr>
          <w:rFonts w:cstheme="majorHAnsi"/>
          <w:kern w:val="0"/>
        </w:rPr>
        <w:t>of</w:t>
      </w:r>
      <w:proofErr w:type="spellEnd"/>
      <w:r w:rsidR="00EF48C3" w:rsidRPr="00794C5A">
        <w:rPr>
          <w:rFonts w:cstheme="majorHAnsi"/>
          <w:kern w:val="0"/>
        </w:rPr>
        <w:t xml:space="preserve"> UV-LED </w:t>
      </w:r>
      <w:proofErr w:type="spellStart"/>
      <w:r w:rsidR="00EF48C3" w:rsidRPr="00794C5A">
        <w:rPr>
          <w:rFonts w:cstheme="majorHAnsi"/>
          <w:kern w:val="0"/>
        </w:rPr>
        <w:t>curable</w:t>
      </w:r>
      <w:proofErr w:type="spellEnd"/>
      <w:r w:rsidR="00EF48C3" w:rsidRPr="00794C5A">
        <w:rPr>
          <w:rFonts w:cstheme="majorHAnsi"/>
          <w:kern w:val="0"/>
        </w:rPr>
        <w:t xml:space="preserve"> </w:t>
      </w:r>
      <w:proofErr w:type="spellStart"/>
      <w:r w:rsidR="00EF48C3" w:rsidRPr="00794C5A">
        <w:rPr>
          <w:rFonts w:cstheme="majorHAnsi"/>
          <w:kern w:val="0"/>
        </w:rPr>
        <w:t>inks</w:t>
      </w:r>
      <w:proofErr w:type="spellEnd"/>
      <w:r w:rsidR="00EF48C3">
        <w:rPr>
          <w:rFonts w:cstheme="majorHAnsi"/>
          <w:kern w:val="0"/>
        </w:rPr>
        <w:t xml:space="preserve">, dostupno na: </w:t>
      </w:r>
      <w:hyperlink r:id="rId50" w:anchor="ab0020" w:history="1">
        <w:r w:rsidR="00EF48C3" w:rsidRPr="00197AA0">
          <w:rPr>
            <w:rStyle w:val="Hiperveza"/>
            <w:rFonts w:cstheme="majorHAnsi"/>
            <w:kern w:val="0"/>
          </w:rPr>
          <w:t>https://www.sciencedirect.com/science/article/pii/S2949822825006859#ab0020</w:t>
        </w:r>
      </w:hyperlink>
      <w:r w:rsidR="00EF48C3">
        <w:rPr>
          <w:rFonts w:cstheme="majorHAnsi"/>
          <w:kern w:val="0"/>
        </w:rPr>
        <w:t xml:space="preserve"> [21.5.2026.]</w:t>
      </w:r>
    </w:p>
    <w:p w14:paraId="76772961" w14:textId="7625D645" w:rsidR="00FD0302" w:rsidRDefault="00FD0302" w:rsidP="00247B5D">
      <w:pPr>
        <w:spacing w:line="240" w:lineRule="auto"/>
        <w:rPr>
          <w:rFonts w:cstheme="majorHAnsi"/>
          <w:kern w:val="0"/>
        </w:rPr>
      </w:pPr>
      <w:r>
        <w:rPr>
          <w:rFonts w:cstheme="majorHAnsi"/>
          <w:kern w:val="0"/>
        </w:rPr>
        <w:t xml:space="preserve">[4] </w:t>
      </w:r>
      <w:proofErr w:type="spellStart"/>
      <w:r w:rsidRPr="00FD0302">
        <w:rPr>
          <w:rFonts w:cstheme="majorHAnsi"/>
          <w:kern w:val="0"/>
        </w:rPr>
        <w:t>Leach</w:t>
      </w:r>
      <w:proofErr w:type="spellEnd"/>
      <w:r w:rsidRPr="00FD0302">
        <w:rPr>
          <w:rFonts w:cstheme="majorHAnsi"/>
          <w:kern w:val="0"/>
        </w:rPr>
        <w:t>,</w:t>
      </w:r>
      <w:r w:rsidR="00E85697" w:rsidRPr="00E85697">
        <w:rPr>
          <w:rFonts w:cstheme="majorHAnsi"/>
          <w:kern w:val="0"/>
        </w:rPr>
        <w:t xml:space="preserve"> </w:t>
      </w:r>
      <w:r w:rsidR="00E85697" w:rsidRPr="00FD0302">
        <w:rPr>
          <w:rFonts w:cstheme="majorHAnsi"/>
          <w:kern w:val="0"/>
        </w:rPr>
        <w:t>R. H.</w:t>
      </w:r>
      <w:r w:rsidR="00E85697">
        <w:rPr>
          <w:rFonts w:cstheme="majorHAnsi"/>
          <w:kern w:val="0"/>
        </w:rPr>
        <w:t>,</w:t>
      </w:r>
      <w:r w:rsidRPr="00FD0302">
        <w:rPr>
          <w:rFonts w:cstheme="majorHAnsi"/>
          <w:kern w:val="0"/>
        </w:rPr>
        <w:t xml:space="preserve"> </w:t>
      </w:r>
      <w:proofErr w:type="spellStart"/>
      <w:r w:rsidRPr="00FD0302">
        <w:rPr>
          <w:rFonts w:cstheme="majorHAnsi"/>
          <w:kern w:val="0"/>
        </w:rPr>
        <w:t>Pierce</w:t>
      </w:r>
      <w:proofErr w:type="spellEnd"/>
      <w:r w:rsidR="00E85697" w:rsidRPr="00E85697">
        <w:rPr>
          <w:rFonts w:cstheme="majorHAnsi"/>
          <w:kern w:val="0"/>
        </w:rPr>
        <w:t xml:space="preserve"> </w:t>
      </w:r>
      <w:r w:rsidR="00E85697" w:rsidRPr="00FD0302">
        <w:rPr>
          <w:rFonts w:cstheme="majorHAnsi"/>
          <w:kern w:val="0"/>
        </w:rPr>
        <w:t>R. J.</w:t>
      </w:r>
      <w:r w:rsidR="00E85697">
        <w:rPr>
          <w:rFonts w:cstheme="majorHAnsi"/>
          <w:kern w:val="0"/>
        </w:rPr>
        <w:t>,</w:t>
      </w:r>
      <w:r w:rsidRPr="00FD0302">
        <w:rPr>
          <w:rFonts w:cstheme="majorHAnsi"/>
          <w:kern w:val="0"/>
        </w:rPr>
        <w:t xml:space="preserve"> </w:t>
      </w:r>
      <w:proofErr w:type="spellStart"/>
      <w:r w:rsidRPr="00FD0302">
        <w:rPr>
          <w:rFonts w:cstheme="majorHAnsi"/>
          <w:kern w:val="0"/>
        </w:rPr>
        <w:t>Eds</w:t>
      </w:r>
      <w:proofErr w:type="spellEnd"/>
      <w:r w:rsidRPr="00FD0302">
        <w:rPr>
          <w:rFonts w:cstheme="majorHAnsi"/>
          <w:kern w:val="0"/>
        </w:rPr>
        <w:t>.,</w:t>
      </w:r>
      <w:r w:rsidR="006A0006">
        <w:rPr>
          <w:rFonts w:cstheme="majorHAnsi"/>
          <w:kern w:val="0"/>
        </w:rPr>
        <w:t xml:space="preserve"> (</w:t>
      </w:r>
      <w:r w:rsidR="006A0006" w:rsidRPr="00FD0302">
        <w:rPr>
          <w:rFonts w:cstheme="majorHAnsi"/>
          <w:kern w:val="0"/>
        </w:rPr>
        <w:t>2008</w:t>
      </w:r>
      <w:r w:rsidR="006A0006">
        <w:rPr>
          <w:rFonts w:cstheme="majorHAnsi"/>
          <w:kern w:val="0"/>
        </w:rPr>
        <w:t>.)</w:t>
      </w:r>
      <w:r w:rsidRPr="00FD0302">
        <w:rPr>
          <w:rFonts w:cstheme="majorHAnsi"/>
          <w:kern w:val="0"/>
        </w:rPr>
        <w:t xml:space="preserve"> </w:t>
      </w:r>
      <w:proofErr w:type="spellStart"/>
      <w:r w:rsidRPr="00FD0302">
        <w:rPr>
          <w:rFonts w:cstheme="majorHAnsi"/>
          <w:kern w:val="0"/>
        </w:rPr>
        <w:t>The</w:t>
      </w:r>
      <w:proofErr w:type="spellEnd"/>
      <w:r w:rsidRPr="00FD0302">
        <w:rPr>
          <w:rFonts w:cstheme="majorHAnsi"/>
          <w:kern w:val="0"/>
        </w:rPr>
        <w:t xml:space="preserve"> </w:t>
      </w:r>
      <w:proofErr w:type="spellStart"/>
      <w:r w:rsidRPr="00FD0302">
        <w:rPr>
          <w:rFonts w:cstheme="majorHAnsi"/>
          <w:kern w:val="0"/>
        </w:rPr>
        <w:t>Printing</w:t>
      </w:r>
      <w:proofErr w:type="spellEnd"/>
      <w:r w:rsidRPr="00FD0302">
        <w:rPr>
          <w:rFonts w:cstheme="majorHAnsi"/>
          <w:kern w:val="0"/>
        </w:rPr>
        <w:t xml:space="preserve"> </w:t>
      </w:r>
      <w:proofErr w:type="spellStart"/>
      <w:r w:rsidRPr="00FD0302">
        <w:rPr>
          <w:rFonts w:cstheme="majorHAnsi"/>
          <w:kern w:val="0"/>
        </w:rPr>
        <w:t>Ink</w:t>
      </w:r>
      <w:proofErr w:type="spellEnd"/>
      <w:r w:rsidRPr="00FD0302">
        <w:rPr>
          <w:rFonts w:cstheme="majorHAnsi"/>
          <w:kern w:val="0"/>
        </w:rPr>
        <w:t xml:space="preserve"> Manual, Fifth </w:t>
      </w:r>
      <w:proofErr w:type="spellStart"/>
      <w:r w:rsidRPr="00FD0302">
        <w:rPr>
          <w:rFonts w:cstheme="majorHAnsi"/>
          <w:kern w:val="0"/>
        </w:rPr>
        <w:t>Edition</w:t>
      </w:r>
      <w:proofErr w:type="spellEnd"/>
      <w:r w:rsidRPr="00FD0302">
        <w:rPr>
          <w:rFonts w:cstheme="majorHAnsi"/>
          <w:kern w:val="0"/>
        </w:rPr>
        <w:t xml:space="preserve">, Springer, </w:t>
      </w:r>
      <w:proofErr w:type="spellStart"/>
      <w:r w:rsidRPr="00FD0302">
        <w:rPr>
          <w:rFonts w:cstheme="majorHAnsi"/>
          <w:kern w:val="0"/>
        </w:rPr>
        <w:t>Dordrecht</w:t>
      </w:r>
      <w:proofErr w:type="spellEnd"/>
    </w:p>
    <w:p w14:paraId="49009594" w14:textId="6004E0CB" w:rsidR="0008221C" w:rsidRDefault="00EF1784" w:rsidP="00247B5D">
      <w:pPr>
        <w:spacing w:line="240" w:lineRule="auto"/>
        <w:rPr>
          <w:rFonts w:cstheme="majorHAnsi"/>
          <w:kern w:val="0"/>
        </w:rPr>
      </w:pPr>
      <w:r>
        <w:rPr>
          <w:rFonts w:cstheme="majorHAnsi"/>
          <w:kern w:val="0"/>
        </w:rPr>
        <w:t>[5]</w:t>
      </w:r>
      <w:r w:rsidR="00637C37">
        <w:rPr>
          <w:rFonts w:cstheme="majorHAnsi"/>
          <w:kern w:val="0"/>
        </w:rPr>
        <w:t xml:space="preserve"> </w:t>
      </w:r>
      <w:proofErr w:type="spellStart"/>
      <w:r w:rsidR="00637C37" w:rsidRPr="00637C37">
        <w:rPr>
          <w:rFonts w:cstheme="majorHAnsi"/>
          <w:kern w:val="0"/>
        </w:rPr>
        <w:t>Glöckner</w:t>
      </w:r>
      <w:proofErr w:type="spellEnd"/>
      <w:r w:rsidR="00637C37" w:rsidRPr="00637C37">
        <w:rPr>
          <w:rFonts w:cstheme="majorHAnsi"/>
          <w:kern w:val="0"/>
        </w:rPr>
        <w:t xml:space="preserve">, P., Jung, T., </w:t>
      </w:r>
      <w:proofErr w:type="spellStart"/>
      <w:r w:rsidR="00637C37" w:rsidRPr="00637C37">
        <w:rPr>
          <w:rFonts w:cstheme="majorHAnsi"/>
          <w:kern w:val="0"/>
        </w:rPr>
        <w:t>Struck</w:t>
      </w:r>
      <w:proofErr w:type="spellEnd"/>
      <w:r w:rsidR="00637C37" w:rsidRPr="00637C37">
        <w:rPr>
          <w:rFonts w:cstheme="majorHAnsi"/>
          <w:kern w:val="0"/>
        </w:rPr>
        <w:t xml:space="preserve">, S. &amp; </w:t>
      </w:r>
      <w:proofErr w:type="spellStart"/>
      <w:r w:rsidR="00637C37" w:rsidRPr="00637C37">
        <w:rPr>
          <w:rFonts w:cstheme="majorHAnsi"/>
          <w:kern w:val="0"/>
        </w:rPr>
        <w:t>Studer</w:t>
      </w:r>
      <w:proofErr w:type="spellEnd"/>
      <w:r w:rsidR="00637C37" w:rsidRPr="00637C37">
        <w:rPr>
          <w:rFonts w:cstheme="majorHAnsi"/>
          <w:kern w:val="0"/>
        </w:rPr>
        <w:t xml:space="preserve"> K. </w:t>
      </w:r>
      <w:r w:rsidR="00637C37">
        <w:rPr>
          <w:rFonts w:cstheme="majorHAnsi"/>
          <w:kern w:val="0"/>
        </w:rPr>
        <w:t>(</w:t>
      </w:r>
      <w:r w:rsidR="00637C37" w:rsidRPr="00637C37">
        <w:rPr>
          <w:rFonts w:cstheme="majorHAnsi"/>
          <w:kern w:val="0"/>
        </w:rPr>
        <w:t>2008</w:t>
      </w:r>
      <w:r w:rsidR="00637C37">
        <w:rPr>
          <w:rFonts w:cstheme="majorHAnsi"/>
          <w:kern w:val="0"/>
        </w:rPr>
        <w:t>.)</w:t>
      </w:r>
      <w:r w:rsidR="00637C37" w:rsidRPr="00637C37">
        <w:rPr>
          <w:rFonts w:cstheme="majorHAnsi"/>
          <w:kern w:val="0"/>
        </w:rPr>
        <w:t xml:space="preserve"> </w:t>
      </w:r>
      <w:proofErr w:type="spellStart"/>
      <w:r w:rsidR="00637C37" w:rsidRPr="00637C37">
        <w:rPr>
          <w:rFonts w:cstheme="majorHAnsi"/>
          <w:kern w:val="0"/>
        </w:rPr>
        <w:t>Radiation</w:t>
      </w:r>
      <w:proofErr w:type="spellEnd"/>
      <w:r w:rsidR="00637C37" w:rsidRPr="00637C37">
        <w:rPr>
          <w:rFonts w:cstheme="majorHAnsi"/>
          <w:kern w:val="0"/>
        </w:rPr>
        <w:t xml:space="preserve"> </w:t>
      </w:r>
      <w:proofErr w:type="spellStart"/>
      <w:r w:rsidR="00637C37" w:rsidRPr="00637C37">
        <w:rPr>
          <w:rFonts w:cstheme="majorHAnsi"/>
          <w:kern w:val="0"/>
        </w:rPr>
        <w:t>Curing</w:t>
      </w:r>
      <w:proofErr w:type="spellEnd"/>
      <w:r w:rsidR="00637C37" w:rsidRPr="00637C37">
        <w:rPr>
          <w:rFonts w:cstheme="majorHAnsi"/>
          <w:kern w:val="0"/>
        </w:rPr>
        <w:t xml:space="preserve">: </w:t>
      </w:r>
      <w:proofErr w:type="spellStart"/>
      <w:r w:rsidR="00637C37" w:rsidRPr="00637C37">
        <w:rPr>
          <w:rFonts w:cstheme="majorHAnsi"/>
          <w:kern w:val="0"/>
        </w:rPr>
        <w:t>Coatings</w:t>
      </w:r>
      <w:proofErr w:type="spellEnd"/>
      <w:r w:rsidR="00637C37" w:rsidRPr="00637C37">
        <w:rPr>
          <w:rFonts w:cstheme="majorHAnsi"/>
          <w:kern w:val="0"/>
        </w:rPr>
        <w:t xml:space="preserve"> </w:t>
      </w:r>
      <w:proofErr w:type="spellStart"/>
      <w:r w:rsidR="00637C37" w:rsidRPr="00637C37">
        <w:rPr>
          <w:rFonts w:cstheme="majorHAnsi"/>
          <w:kern w:val="0"/>
        </w:rPr>
        <w:t>and</w:t>
      </w:r>
      <w:proofErr w:type="spellEnd"/>
      <w:r w:rsidR="00637C37" w:rsidRPr="00637C37">
        <w:rPr>
          <w:rFonts w:cstheme="majorHAnsi"/>
          <w:kern w:val="0"/>
        </w:rPr>
        <w:t xml:space="preserve"> </w:t>
      </w:r>
      <w:proofErr w:type="spellStart"/>
      <w:r w:rsidR="00637C37" w:rsidRPr="00637C37">
        <w:rPr>
          <w:rFonts w:cstheme="majorHAnsi"/>
          <w:kern w:val="0"/>
        </w:rPr>
        <w:t>Printing</w:t>
      </w:r>
      <w:proofErr w:type="spellEnd"/>
      <w:r w:rsidR="00637C37" w:rsidRPr="00637C37">
        <w:rPr>
          <w:rFonts w:cstheme="majorHAnsi"/>
          <w:kern w:val="0"/>
        </w:rPr>
        <w:t xml:space="preserve"> </w:t>
      </w:r>
      <w:proofErr w:type="spellStart"/>
      <w:r w:rsidR="00637C37" w:rsidRPr="00637C37">
        <w:rPr>
          <w:rFonts w:cstheme="majorHAnsi"/>
          <w:kern w:val="0"/>
        </w:rPr>
        <w:t>Inks</w:t>
      </w:r>
      <w:proofErr w:type="spellEnd"/>
      <w:r w:rsidR="00637C37" w:rsidRPr="00637C37">
        <w:rPr>
          <w:rFonts w:cstheme="majorHAnsi"/>
          <w:kern w:val="0"/>
        </w:rPr>
        <w:t xml:space="preserve">. </w:t>
      </w:r>
      <w:proofErr w:type="spellStart"/>
      <w:r w:rsidR="00637C37" w:rsidRPr="00637C37">
        <w:rPr>
          <w:rFonts w:cstheme="majorHAnsi"/>
          <w:kern w:val="0"/>
        </w:rPr>
        <w:t>Germany</w:t>
      </w:r>
      <w:proofErr w:type="spellEnd"/>
      <w:r w:rsidR="00637C37" w:rsidRPr="00637C37">
        <w:rPr>
          <w:rFonts w:cstheme="majorHAnsi"/>
          <w:kern w:val="0"/>
        </w:rPr>
        <w:t xml:space="preserve">: </w:t>
      </w:r>
      <w:proofErr w:type="spellStart"/>
      <w:r w:rsidR="00637C37" w:rsidRPr="00637C37">
        <w:rPr>
          <w:rFonts w:cstheme="majorHAnsi"/>
          <w:kern w:val="0"/>
        </w:rPr>
        <w:t>Vincentz</w:t>
      </w:r>
      <w:proofErr w:type="spellEnd"/>
      <w:r w:rsidR="00637C37" w:rsidRPr="00637C37">
        <w:rPr>
          <w:rFonts w:cstheme="majorHAnsi"/>
          <w:kern w:val="0"/>
        </w:rPr>
        <w:t xml:space="preserve"> Network </w:t>
      </w:r>
      <w:proofErr w:type="spellStart"/>
      <w:r w:rsidR="00637C37" w:rsidRPr="00637C37">
        <w:rPr>
          <w:rFonts w:cstheme="majorHAnsi"/>
          <w:kern w:val="0"/>
        </w:rPr>
        <w:t>GmbH</w:t>
      </w:r>
      <w:proofErr w:type="spellEnd"/>
      <w:r w:rsidR="00637C37" w:rsidRPr="00637C37">
        <w:rPr>
          <w:rFonts w:cstheme="majorHAnsi"/>
          <w:kern w:val="0"/>
        </w:rPr>
        <w:t xml:space="preserve"> &amp; Co.</w:t>
      </w:r>
    </w:p>
    <w:p w14:paraId="13FCEB6C" w14:textId="4ED51AF9" w:rsidR="00046EB4" w:rsidRPr="00F50204" w:rsidRDefault="00F50204" w:rsidP="00247B5D">
      <w:pPr>
        <w:spacing w:line="240" w:lineRule="auto"/>
        <w:rPr>
          <w:rFonts w:cstheme="majorHAnsi"/>
          <w:kern w:val="0"/>
        </w:rPr>
      </w:pPr>
      <w:r>
        <w:rPr>
          <w:rFonts w:cstheme="majorHAnsi"/>
          <w:kern w:val="0"/>
        </w:rPr>
        <w:t>[</w:t>
      </w:r>
      <w:r w:rsidR="0008221C">
        <w:rPr>
          <w:rFonts w:cstheme="majorHAnsi"/>
          <w:kern w:val="0"/>
        </w:rPr>
        <w:t>6</w:t>
      </w:r>
      <w:r>
        <w:rPr>
          <w:rFonts w:cstheme="majorHAnsi"/>
          <w:kern w:val="0"/>
        </w:rPr>
        <w:t>]</w:t>
      </w:r>
      <w:r w:rsidR="00046EB4">
        <w:rPr>
          <w:rFonts w:cstheme="majorHAnsi"/>
          <w:kern w:val="0"/>
        </w:rPr>
        <w:t xml:space="preserve"> </w:t>
      </w:r>
      <w:proofErr w:type="spellStart"/>
      <w:r w:rsidR="0008221C" w:rsidRPr="0008221C">
        <w:rPr>
          <w:rFonts w:cstheme="majorHAnsi"/>
          <w:kern w:val="0"/>
        </w:rPr>
        <w:t>Encyclopaedia</w:t>
      </w:r>
      <w:proofErr w:type="spellEnd"/>
      <w:r w:rsidR="0008221C" w:rsidRPr="0008221C">
        <w:rPr>
          <w:rFonts w:cstheme="majorHAnsi"/>
          <w:kern w:val="0"/>
        </w:rPr>
        <w:t xml:space="preserve"> Britannica. (</w:t>
      </w:r>
      <w:proofErr w:type="spellStart"/>
      <w:r w:rsidR="0008221C" w:rsidRPr="0008221C">
        <w:rPr>
          <w:rFonts w:cstheme="majorHAnsi"/>
          <w:kern w:val="0"/>
        </w:rPr>
        <w:t>n.d</w:t>
      </w:r>
      <w:proofErr w:type="spellEnd"/>
      <w:r w:rsidR="0008221C" w:rsidRPr="0008221C">
        <w:rPr>
          <w:rFonts w:cstheme="majorHAnsi"/>
          <w:kern w:val="0"/>
        </w:rPr>
        <w:t xml:space="preserve">.). </w:t>
      </w:r>
      <w:proofErr w:type="spellStart"/>
      <w:r w:rsidR="0008221C" w:rsidRPr="0008221C">
        <w:rPr>
          <w:rFonts w:cstheme="majorHAnsi"/>
          <w:i/>
          <w:iCs/>
          <w:kern w:val="0"/>
        </w:rPr>
        <w:t>Color</w:t>
      </w:r>
      <w:proofErr w:type="spellEnd"/>
      <w:r w:rsidR="0008221C" w:rsidRPr="0008221C">
        <w:rPr>
          <w:rFonts w:cstheme="majorHAnsi"/>
          <w:i/>
          <w:iCs/>
          <w:kern w:val="0"/>
        </w:rPr>
        <w:t xml:space="preserve"> </w:t>
      </w:r>
      <w:proofErr w:type="spellStart"/>
      <w:r w:rsidR="0008221C" w:rsidRPr="0008221C">
        <w:rPr>
          <w:rFonts w:cstheme="majorHAnsi"/>
          <w:i/>
          <w:iCs/>
          <w:kern w:val="0"/>
        </w:rPr>
        <w:t>printing</w:t>
      </w:r>
      <w:proofErr w:type="spellEnd"/>
      <w:r w:rsidR="0008221C" w:rsidRPr="0008221C">
        <w:rPr>
          <w:rFonts w:cstheme="majorHAnsi"/>
          <w:kern w:val="0"/>
        </w:rPr>
        <w:t xml:space="preserve">. Dostupno na: </w:t>
      </w:r>
      <w:hyperlink r:id="rId51" w:tgtFrame="_new" w:history="1">
        <w:r w:rsidR="0008221C" w:rsidRPr="0008221C">
          <w:rPr>
            <w:rStyle w:val="Hiperveza"/>
            <w:rFonts w:cstheme="majorHAnsi"/>
            <w:kern w:val="0"/>
          </w:rPr>
          <w:t>https://www.britannica.com/technology/color-printing</w:t>
        </w:r>
      </w:hyperlink>
      <w:r w:rsidR="0008221C" w:rsidRPr="0008221C">
        <w:rPr>
          <w:rFonts w:cstheme="majorHAnsi"/>
          <w:kern w:val="0"/>
        </w:rPr>
        <w:t xml:space="preserve"> [2.8.2026.]</w:t>
      </w:r>
    </w:p>
    <w:p w14:paraId="657AE948" w14:textId="3D2D7524" w:rsidR="0008221C" w:rsidRDefault="0008221C" w:rsidP="0008221C">
      <w:pPr>
        <w:spacing w:line="240" w:lineRule="auto"/>
        <w:rPr>
          <w:rFonts w:cstheme="majorHAnsi"/>
          <w:kern w:val="0"/>
          <w:u w:val="single"/>
        </w:rPr>
      </w:pPr>
      <w:r>
        <w:rPr>
          <w:rFonts w:cstheme="majorHAnsi"/>
          <w:kern w:val="0"/>
        </w:rPr>
        <w:t xml:space="preserve">[7] </w:t>
      </w:r>
      <w:proofErr w:type="spellStart"/>
      <w:r w:rsidRPr="00CB5925">
        <w:rPr>
          <w:rFonts w:cstheme="majorHAnsi"/>
          <w:kern w:val="0"/>
        </w:rPr>
        <w:t>Nguyen</w:t>
      </w:r>
      <w:proofErr w:type="spellEnd"/>
      <w:r w:rsidRPr="00CB5925">
        <w:rPr>
          <w:rFonts w:cstheme="majorHAnsi"/>
          <w:kern w:val="0"/>
        </w:rPr>
        <w:t xml:space="preserve">, H. T. K., &amp; Van </w:t>
      </w:r>
      <w:proofErr w:type="spellStart"/>
      <w:r w:rsidRPr="00CB5925">
        <w:rPr>
          <w:rFonts w:cstheme="majorHAnsi"/>
          <w:kern w:val="0"/>
        </w:rPr>
        <w:t>Huy</w:t>
      </w:r>
      <w:proofErr w:type="spellEnd"/>
      <w:r w:rsidRPr="00CB5925">
        <w:rPr>
          <w:rFonts w:cstheme="majorHAnsi"/>
          <w:kern w:val="0"/>
        </w:rPr>
        <w:t>, P. (2022</w:t>
      </w:r>
      <w:r>
        <w:rPr>
          <w:rFonts w:cstheme="majorHAnsi"/>
          <w:kern w:val="0"/>
        </w:rPr>
        <w:t>.</w:t>
      </w:r>
      <w:r w:rsidRPr="00CB5925">
        <w:rPr>
          <w:rFonts w:cstheme="majorHAnsi"/>
          <w:kern w:val="0"/>
        </w:rPr>
        <w:t>)</w:t>
      </w:r>
      <w:r>
        <w:rPr>
          <w:rFonts w:cstheme="majorHAnsi"/>
          <w:kern w:val="0"/>
        </w:rPr>
        <w:t>,</w:t>
      </w:r>
      <w:r w:rsidRPr="00CB5925">
        <w:rPr>
          <w:rFonts w:cstheme="majorHAnsi"/>
          <w:kern w:val="0"/>
        </w:rPr>
        <w:t xml:space="preserve"> </w:t>
      </w:r>
      <w:r w:rsidRPr="00F36D7C">
        <w:rPr>
          <w:rFonts w:cstheme="majorHAnsi"/>
          <w:kern w:val="0"/>
        </w:rPr>
        <w:t xml:space="preserve">"A </w:t>
      </w:r>
      <w:proofErr w:type="spellStart"/>
      <w:r w:rsidRPr="00F36D7C">
        <w:rPr>
          <w:rFonts w:cstheme="majorHAnsi"/>
          <w:kern w:val="0"/>
        </w:rPr>
        <w:t>Study</w:t>
      </w:r>
      <w:proofErr w:type="spellEnd"/>
      <w:r w:rsidRPr="00F36D7C">
        <w:rPr>
          <w:rFonts w:cstheme="majorHAnsi"/>
          <w:kern w:val="0"/>
        </w:rPr>
        <w:t xml:space="preserve"> </w:t>
      </w:r>
      <w:proofErr w:type="spellStart"/>
      <w:r w:rsidRPr="00F36D7C">
        <w:rPr>
          <w:rFonts w:cstheme="majorHAnsi"/>
          <w:kern w:val="0"/>
        </w:rPr>
        <w:t>of</w:t>
      </w:r>
      <w:proofErr w:type="spellEnd"/>
      <w:r w:rsidRPr="00F36D7C">
        <w:rPr>
          <w:rFonts w:cstheme="majorHAnsi"/>
          <w:kern w:val="0"/>
        </w:rPr>
        <w:t xml:space="preserve"> </w:t>
      </w:r>
      <w:proofErr w:type="spellStart"/>
      <w:r w:rsidRPr="00F36D7C">
        <w:rPr>
          <w:rFonts w:cstheme="majorHAnsi"/>
          <w:kern w:val="0"/>
        </w:rPr>
        <w:t>the</w:t>
      </w:r>
      <w:proofErr w:type="spellEnd"/>
      <w:r w:rsidRPr="00F36D7C">
        <w:rPr>
          <w:rFonts w:cstheme="majorHAnsi"/>
          <w:kern w:val="0"/>
        </w:rPr>
        <w:t xml:space="preserve"> </w:t>
      </w:r>
      <w:proofErr w:type="spellStart"/>
      <w:r w:rsidRPr="00F36D7C">
        <w:rPr>
          <w:rFonts w:cstheme="majorHAnsi"/>
          <w:kern w:val="0"/>
        </w:rPr>
        <w:t>Ink</w:t>
      </w:r>
      <w:proofErr w:type="spellEnd"/>
      <w:r w:rsidRPr="00F36D7C">
        <w:rPr>
          <w:rFonts w:cstheme="majorHAnsi"/>
          <w:kern w:val="0"/>
        </w:rPr>
        <w:t xml:space="preserve"> </w:t>
      </w:r>
      <w:proofErr w:type="spellStart"/>
      <w:r w:rsidRPr="00F36D7C">
        <w:rPr>
          <w:rFonts w:cstheme="majorHAnsi"/>
          <w:kern w:val="0"/>
        </w:rPr>
        <w:t>Trapping</w:t>
      </w:r>
      <w:proofErr w:type="spellEnd"/>
      <w:r w:rsidRPr="00F36D7C">
        <w:rPr>
          <w:rFonts w:cstheme="majorHAnsi"/>
          <w:kern w:val="0"/>
        </w:rPr>
        <w:t xml:space="preserve"> </w:t>
      </w:r>
      <w:proofErr w:type="spellStart"/>
      <w:r w:rsidRPr="00F36D7C">
        <w:rPr>
          <w:rFonts w:cstheme="majorHAnsi"/>
          <w:kern w:val="0"/>
        </w:rPr>
        <w:t>in</w:t>
      </w:r>
      <w:proofErr w:type="spellEnd"/>
      <w:r w:rsidRPr="00F36D7C">
        <w:rPr>
          <w:rFonts w:cstheme="majorHAnsi"/>
          <w:kern w:val="0"/>
        </w:rPr>
        <w:t xml:space="preserve"> </w:t>
      </w:r>
      <w:proofErr w:type="spellStart"/>
      <w:r w:rsidRPr="00F36D7C">
        <w:rPr>
          <w:rFonts w:cstheme="majorHAnsi"/>
          <w:kern w:val="0"/>
        </w:rPr>
        <w:t>Lithographic</w:t>
      </w:r>
      <w:proofErr w:type="spellEnd"/>
      <w:r w:rsidRPr="00F36D7C">
        <w:rPr>
          <w:rFonts w:cstheme="majorHAnsi"/>
          <w:kern w:val="0"/>
        </w:rPr>
        <w:t xml:space="preserve"> </w:t>
      </w:r>
      <w:proofErr w:type="spellStart"/>
      <w:r w:rsidRPr="00F36D7C">
        <w:rPr>
          <w:rFonts w:cstheme="majorHAnsi"/>
          <w:kern w:val="0"/>
        </w:rPr>
        <w:t>Printing</w:t>
      </w:r>
      <w:proofErr w:type="spellEnd"/>
      <w:r w:rsidRPr="00F36D7C">
        <w:rPr>
          <w:rFonts w:cstheme="majorHAnsi"/>
          <w:kern w:val="0"/>
        </w:rPr>
        <w:t xml:space="preserve">", International Journal </w:t>
      </w:r>
      <w:proofErr w:type="spellStart"/>
      <w:r w:rsidRPr="00F36D7C">
        <w:rPr>
          <w:rFonts w:cstheme="majorHAnsi"/>
          <w:kern w:val="0"/>
        </w:rPr>
        <w:t>of</w:t>
      </w:r>
      <w:proofErr w:type="spellEnd"/>
      <w:r w:rsidRPr="00F36D7C">
        <w:rPr>
          <w:rFonts w:cstheme="majorHAnsi"/>
          <w:kern w:val="0"/>
        </w:rPr>
        <w:t xml:space="preserve"> </w:t>
      </w:r>
      <w:proofErr w:type="spellStart"/>
      <w:r w:rsidRPr="00F36D7C">
        <w:rPr>
          <w:rFonts w:cstheme="majorHAnsi"/>
          <w:kern w:val="0"/>
        </w:rPr>
        <w:t>Scientific</w:t>
      </w:r>
      <w:proofErr w:type="spellEnd"/>
      <w:r w:rsidRPr="00F36D7C">
        <w:rPr>
          <w:rFonts w:cstheme="majorHAnsi"/>
          <w:kern w:val="0"/>
        </w:rPr>
        <w:t xml:space="preserve"> Research </w:t>
      </w:r>
      <w:proofErr w:type="spellStart"/>
      <w:r w:rsidRPr="00F36D7C">
        <w:rPr>
          <w:rFonts w:cstheme="majorHAnsi"/>
          <w:kern w:val="0"/>
        </w:rPr>
        <w:t>in</w:t>
      </w:r>
      <w:proofErr w:type="spellEnd"/>
      <w:r w:rsidRPr="00F36D7C">
        <w:rPr>
          <w:rFonts w:cstheme="majorHAnsi"/>
          <w:kern w:val="0"/>
        </w:rPr>
        <w:t xml:space="preserve"> Science </w:t>
      </w:r>
      <w:proofErr w:type="spellStart"/>
      <w:r w:rsidRPr="00F36D7C">
        <w:rPr>
          <w:rFonts w:cstheme="majorHAnsi"/>
          <w:kern w:val="0"/>
        </w:rPr>
        <w:t>and</w:t>
      </w:r>
      <w:proofErr w:type="spellEnd"/>
      <w:r w:rsidRPr="00F36D7C">
        <w:rPr>
          <w:rFonts w:cstheme="majorHAnsi"/>
          <w:kern w:val="0"/>
        </w:rPr>
        <w:t xml:space="preserve"> Technology (IJSRST), Online ISSN : 2395-602X, Print ISSN : 2395-6011, </w:t>
      </w:r>
      <w:proofErr w:type="spellStart"/>
      <w:r w:rsidRPr="00F36D7C">
        <w:rPr>
          <w:rFonts w:cstheme="majorHAnsi"/>
          <w:kern w:val="0"/>
        </w:rPr>
        <w:t>Volume</w:t>
      </w:r>
      <w:proofErr w:type="spellEnd"/>
      <w:r w:rsidRPr="00F36D7C">
        <w:rPr>
          <w:rFonts w:cstheme="majorHAnsi"/>
          <w:kern w:val="0"/>
        </w:rPr>
        <w:t xml:space="preserve"> 9 </w:t>
      </w:r>
      <w:proofErr w:type="spellStart"/>
      <w:r w:rsidRPr="00F36D7C">
        <w:rPr>
          <w:rFonts w:cstheme="majorHAnsi"/>
          <w:kern w:val="0"/>
        </w:rPr>
        <w:t>Issue</w:t>
      </w:r>
      <w:proofErr w:type="spellEnd"/>
      <w:r w:rsidRPr="00F36D7C">
        <w:rPr>
          <w:rFonts w:cstheme="majorHAnsi"/>
          <w:kern w:val="0"/>
        </w:rPr>
        <w:t xml:space="preserve"> 4, </w:t>
      </w:r>
      <w:proofErr w:type="spellStart"/>
      <w:r w:rsidRPr="00F36D7C">
        <w:rPr>
          <w:rFonts w:cstheme="majorHAnsi"/>
          <w:kern w:val="0"/>
        </w:rPr>
        <w:t>pp</w:t>
      </w:r>
      <w:proofErr w:type="spellEnd"/>
      <w:r w:rsidRPr="00F36D7C">
        <w:rPr>
          <w:rFonts w:cstheme="majorHAnsi"/>
          <w:kern w:val="0"/>
        </w:rPr>
        <w:t>. 16-20</w:t>
      </w:r>
      <w:r>
        <w:rPr>
          <w:rFonts w:cstheme="majorHAnsi"/>
          <w:kern w:val="0"/>
        </w:rPr>
        <w:t xml:space="preserve">, </w:t>
      </w:r>
      <w:r w:rsidRPr="00CB5925">
        <w:rPr>
          <w:rFonts w:cstheme="majorHAnsi"/>
          <w:kern w:val="0"/>
        </w:rPr>
        <w:t xml:space="preserve">dostupno na: </w:t>
      </w:r>
      <w:hyperlink r:id="rId52" w:history="1">
        <w:r w:rsidRPr="00CB5925">
          <w:rPr>
            <w:rStyle w:val="Hiperveza"/>
            <w:rFonts w:cstheme="majorHAnsi"/>
            <w:kern w:val="0"/>
          </w:rPr>
          <w:t>https://doi.org/10.32628/ijsrst2293161</w:t>
        </w:r>
      </w:hyperlink>
      <w:r w:rsidRPr="00CB5925">
        <w:rPr>
          <w:rFonts w:cstheme="majorHAnsi"/>
          <w:kern w:val="0"/>
        </w:rPr>
        <w:t xml:space="preserve"> [</w:t>
      </w:r>
      <w:r w:rsidR="00EF48C3">
        <w:rPr>
          <w:rFonts w:cstheme="majorHAnsi"/>
          <w:kern w:val="0"/>
        </w:rPr>
        <w:t>16.7.2026.</w:t>
      </w:r>
      <w:r w:rsidRPr="00CB5925">
        <w:rPr>
          <w:rFonts w:cstheme="majorHAnsi"/>
          <w:kern w:val="0"/>
        </w:rPr>
        <w:t>]</w:t>
      </w:r>
    </w:p>
    <w:p w14:paraId="3754592E" w14:textId="6B8952D9" w:rsidR="0008221C" w:rsidRPr="002A6C59" w:rsidRDefault="0008221C" w:rsidP="0008221C">
      <w:pPr>
        <w:spacing w:line="240" w:lineRule="auto"/>
        <w:rPr>
          <w:rFonts w:cstheme="majorHAnsi"/>
          <w:kern w:val="0"/>
        </w:rPr>
      </w:pPr>
      <w:r w:rsidRPr="00CB5925">
        <w:rPr>
          <w:rFonts w:cstheme="majorHAnsi"/>
          <w:kern w:val="0"/>
        </w:rPr>
        <w:t>[</w:t>
      </w:r>
      <w:r>
        <w:rPr>
          <w:rFonts w:cstheme="majorHAnsi"/>
          <w:kern w:val="0"/>
        </w:rPr>
        <w:t>8</w:t>
      </w:r>
      <w:r w:rsidRPr="00CB5925">
        <w:rPr>
          <w:rFonts w:cstheme="majorHAnsi"/>
          <w:kern w:val="0"/>
        </w:rPr>
        <w:t>]</w:t>
      </w:r>
      <w:r>
        <w:rPr>
          <w:rFonts w:cstheme="majorHAnsi"/>
          <w:kern w:val="0"/>
        </w:rPr>
        <w:t xml:space="preserve"> </w:t>
      </w:r>
      <w:r w:rsidRPr="002A6C59">
        <w:rPr>
          <w:rFonts w:cstheme="majorHAnsi"/>
          <w:kern w:val="0"/>
        </w:rPr>
        <w:t xml:space="preserve">Poljak Gaži, J., Majnarić, I., </w:t>
      </w:r>
      <w:proofErr w:type="spellStart"/>
      <w:r w:rsidRPr="002A6C59">
        <w:rPr>
          <w:rFonts w:cstheme="majorHAnsi"/>
          <w:kern w:val="0"/>
        </w:rPr>
        <w:t>Zjakić</w:t>
      </w:r>
      <w:proofErr w:type="spellEnd"/>
      <w:r w:rsidRPr="002A6C59">
        <w:rPr>
          <w:rFonts w:cstheme="majorHAnsi"/>
          <w:kern w:val="0"/>
        </w:rPr>
        <w:t xml:space="preserve">, I., &amp; Bates, I. (2026). Influence </w:t>
      </w:r>
      <w:proofErr w:type="spellStart"/>
      <w:r w:rsidRPr="002A6C59">
        <w:rPr>
          <w:rFonts w:cstheme="majorHAnsi"/>
          <w:kern w:val="0"/>
        </w:rPr>
        <w:t>of</w:t>
      </w:r>
      <w:proofErr w:type="spellEnd"/>
      <w:r w:rsidRPr="002A6C59">
        <w:rPr>
          <w:rFonts w:cstheme="majorHAnsi"/>
          <w:kern w:val="0"/>
        </w:rPr>
        <w:t xml:space="preserve"> </w:t>
      </w:r>
      <w:proofErr w:type="spellStart"/>
      <w:r w:rsidRPr="002A6C59">
        <w:rPr>
          <w:rFonts w:cstheme="majorHAnsi"/>
          <w:kern w:val="0"/>
        </w:rPr>
        <w:t>printing</w:t>
      </w:r>
      <w:proofErr w:type="spellEnd"/>
      <w:r w:rsidRPr="002A6C59">
        <w:rPr>
          <w:rFonts w:cstheme="majorHAnsi"/>
          <w:kern w:val="0"/>
        </w:rPr>
        <w:t xml:space="preserve"> </w:t>
      </w:r>
      <w:proofErr w:type="spellStart"/>
      <w:r w:rsidRPr="002A6C59">
        <w:rPr>
          <w:rFonts w:cstheme="majorHAnsi"/>
          <w:kern w:val="0"/>
        </w:rPr>
        <w:t>substrate</w:t>
      </w:r>
      <w:proofErr w:type="spellEnd"/>
      <w:r w:rsidRPr="002A6C59">
        <w:rPr>
          <w:rFonts w:cstheme="majorHAnsi"/>
          <w:kern w:val="0"/>
        </w:rPr>
        <w:t xml:space="preserve"> </w:t>
      </w:r>
      <w:proofErr w:type="spellStart"/>
      <w:r w:rsidRPr="002A6C59">
        <w:rPr>
          <w:rFonts w:cstheme="majorHAnsi"/>
          <w:kern w:val="0"/>
        </w:rPr>
        <w:t>characteristics</w:t>
      </w:r>
      <w:proofErr w:type="spellEnd"/>
      <w:r w:rsidRPr="002A6C59">
        <w:rPr>
          <w:rFonts w:cstheme="majorHAnsi"/>
          <w:kern w:val="0"/>
        </w:rPr>
        <w:t xml:space="preserve"> on </w:t>
      </w:r>
      <w:proofErr w:type="spellStart"/>
      <w:r w:rsidRPr="002A6C59">
        <w:rPr>
          <w:rFonts w:cstheme="majorHAnsi"/>
          <w:kern w:val="0"/>
        </w:rPr>
        <w:t>ink</w:t>
      </w:r>
      <w:proofErr w:type="spellEnd"/>
      <w:r w:rsidRPr="002A6C59">
        <w:rPr>
          <w:rFonts w:cstheme="majorHAnsi"/>
          <w:kern w:val="0"/>
        </w:rPr>
        <w:t xml:space="preserve"> </w:t>
      </w:r>
      <w:proofErr w:type="spellStart"/>
      <w:r w:rsidRPr="002A6C59">
        <w:rPr>
          <w:rFonts w:cstheme="majorHAnsi"/>
          <w:kern w:val="0"/>
        </w:rPr>
        <w:t>trapping</w:t>
      </w:r>
      <w:proofErr w:type="spellEnd"/>
      <w:r w:rsidRPr="002A6C59">
        <w:rPr>
          <w:rFonts w:cstheme="majorHAnsi"/>
          <w:kern w:val="0"/>
        </w:rPr>
        <w:t xml:space="preserve"> </w:t>
      </w:r>
      <w:proofErr w:type="spellStart"/>
      <w:r w:rsidRPr="002A6C59">
        <w:rPr>
          <w:rFonts w:cstheme="majorHAnsi"/>
          <w:kern w:val="0"/>
        </w:rPr>
        <w:t>behavior</w:t>
      </w:r>
      <w:proofErr w:type="spellEnd"/>
      <w:r w:rsidRPr="002A6C59">
        <w:rPr>
          <w:rFonts w:cstheme="majorHAnsi"/>
          <w:kern w:val="0"/>
        </w:rPr>
        <w:t xml:space="preserve">. </w:t>
      </w:r>
      <w:proofErr w:type="spellStart"/>
      <w:r w:rsidRPr="002A6C59">
        <w:rPr>
          <w:rFonts w:cstheme="majorHAnsi"/>
          <w:kern w:val="0"/>
        </w:rPr>
        <w:t>Innovations</w:t>
      </w:r>
      <w:proofErr w:type="spellEnd"/>
      <w:r w:rsidRPr="002A6C59">
        <w:rPr>
          <w:rFonts w:cstheme="majorHAnsi"/>
          <w:kern w:val="0"/>
        </w:rPr>
        <w:t xml:space="preserve"> </w:t>
      </w:r>
      <w:proofErr w:type="spellStart"/>
      <w:r w:rsidRPr="002A6C59">
        <w:rPr>
          <w:rFonts w:cstheme="majorHAnsi"/>
          <w:kern w:val="0"/>
        </w:rPr>
        <w:t>in</w:t>
      </w:r>
      <w:proofErr w:type="spellEnd"/>
      <w:r w:rsidRPr="002A6C59">
        <w:rPr>
          <w:rFonts w:cstheme="majorHAnsi"/>
          <w:kern w:val="0"/>
        </w:rPr>
        <w:t xml:space="preserve"> </w:t>
      </w:r>
      <w:proofErr w:type="spellStart"/>
      <w:r w:rsidRPr="002A6C59">
        <w:rPr>
          <w:rFonts w:cstheme="majorHAnsi"/>
          <w:kern w:val="0"/>
        </w:rPr>
        <w:t>Publishing</w:t>
      </w:r>
      <w:proofErr w:type="spellEnd"/>
      <w:r w:rsidRPr="002A6C59">
        <w:rPr>
          <w:rFonts w:cstheme="majorHAnsi"/>
          <w:kern w:val="0"/>
        </w:rPr>
        <w:t xml:space="preserve">, </w:t>
      </w:r>
      <w:proofErr w:type="spellStart"/>
      <w:r w:rsidRPr="002A6C59">
        <w:rPr>
          <w:rFonts w:cstheme="majorHAnsi"/>
          <w:kern w:val="0"/>
        </w:rPr>
        <w:t>Printing</w:t>
      </w:r>
      <w:proofErr w:type="spellEnd"/>
      <w:r w:rsidRPr="002A6C59">
        <w:rPr>
          <w:rFonts w:cstheme="majorHAnsi"/>
          <w:kern w:val="0"/>
        </w:rPr>
        <w:t xml:space="preserve"> </w:t>
      </w:r>
      <w:proofErr w:type="spellStart"/>
      <w:r w:rsidRPr="002A6C59">
        <w:rPr>
          <w:rFonts w:cstheme="majorHAnsi"/>
          <w:kern w:val="0"/>
        </w:rPr>
        <w:t>and</w:t>
      </w:r>
      <w:proofErr w:type="spellEnd"/>
      <w:r w:rsidRPr="002A6C59">
        <w:rPr>
          <w:rFonts w:cstheme="majorHAnsi"/>
          <w:kern w:val="0"/>
        </w:rPr>
        <w:t xml:space="preserve"> Multimedia Technologies, 2(1)</w:t>
      </w:r>
      <w:r>
        <w:rPr>
          <w:rFonts w:cstheme="majorHAnsi"/>
          <w:kern w:val="0"/>
        </w:rPr>
        <w:t xml:space="preserve">, dostupno na: </w:t>
      </w:r>
      <w:hyperlink r:id="rId53" w:history="1">
        <w:r w:rsidRPr="00097F9E">
          <w:rPr>
            <w:rStyle w:val="Hiperveza"/>
            <w:rFonts w:cstheme="majorHAnsi"/>
            <w:kern w:val="0"/>
          </w:rPr>
          <w:t>https://doi.org/10.59476/ilpmt2026.v2i1.789</w:t>
        </w:r>
      </w:hyperlink>
      <w:r>
        <w:rPr>
          <w:rFonts w:cstheme="majorHAnsi"/>
          <w:kern w:val="0"/>
        </w:rPr>
        <w:t xml:space="preserve"> [</w:t>
      </w:r>
      <w:r w:rsidR="00EF48C3">
        <w:rPr>
          <w:rFonts w:cstheme="majorHAnsi"/>
          <w:kern w:val="0"/>
        </w:rPr>
        <w:t>16.7.2026.</w:t>
      </w:r>
      <w:r>
        <w:rPr>
          <w:rFonts w:cstheme="majorHAnsi"/>
          <w:kern w:val="0"/>
        </w:rPr>
        <w:t>]</w:t>
      </w:r>
    </w:p>
    <w:p w14:paraId="61CD8147" w14:textId="1764930E" w:rsidR="00ED2635" w:rsidRPr="00ED2635" w:rsidRDefault="0008221C" w:rsidP="00247B5D">
      <w:pPr>
        <w:spacing w:line="240" w:lineRule="auto"/>
        <w:rPr>
          <w:rFonts w:cstheme="majorHAnsi"/>
          <w:kern w:val="0"/>
        </w:rPr>
      </w:pPr>
      <w:r w:rsidRPr="002A6C59">
        <w:rPr>
          <w:rFonts w:cstheme="majorHAnsi"/>
          <w:kern w:val="0"/>
        </w:rPr>
        <w:t>[</w:t>
      </w:r>
      <w:r>
        <w:rPr>
          <w:rFonts w:cstheme="majorHAnsi"/>
          <w:kern w:val="0"/>
        </w:rPr>
        <w:t>9</w:t>
      </w:r>
      <w:r w:rsidRPr="002A6C59">
        <w:rPr>
          <w:rFonts w:cstheme="majorHAnsi"/>
          <w:kern w:val="0"/>
        </w:rPr>
        <w:t>]</w:t>
      </w:r>
      <w:r>
        <w:rPr>
          <w:rFonts w:cstheme="majorHAnsi"/>
          <w:kern w:val="0"/>
        </w:rPr>
        <w:t xml:space="preserve"> </w:t>
      </w:r>
      <w:proofErr w:type="spellStart"/>
      <w:r w:rsidRPr="00F50204">
        <w:rPr>
          <w:rFonts w:cstheme="majorHAnsi"/>
          <w:kern w:val="0"/>
        </w:rPr>
        <w:t>Nguyen</w:t>
      </w:r>
      <w:proofErr w:type="spellEnd"/>
      <w:r w:rsidRPr="00F50204">
        <w:rPr>
          <w:rFonts w:cstheme="majorHAnsi"/>
          <w:kern w:val="0"/>
        </w:rPr>
        <w:t xml:space="preserve">, H. T. K. (2024). </w:t>
      </w:r>
      <w:proofErr w:type="spellStart"/>
      <w:r w:rsidRPr="00F50204">
        <w:rPr>
          <w:rFonts w:cstheme="majorHAnsi"/>
          <w:kern w:val="0"/>
        </w:rPr>
        <w:t>Ink</w:t>
      </w:r>
      <w:proofErr w:type="spellEnd"/>
      <w:r w:rsidRPr="00F50204">
        <w:rPr>
          <w:rFonts w:cstheme="majorHAnsi"/>
          <w:kern w:val="0"/>
        </w:rPr>
        <w:t xml:space="preserve"> </w:t>
      </w:r>
      <w:proofErr w:type="spellStart"/>
      <w:r w:rsidRPr="00F50204">
        <w:rPr>
          <w:rFonts w:cstheme="majorHAnsi"/>
          <w:kern w:val="0"/>
        </w:rPr>
        <w:t>sequence</w:t>
      </w:r>
      <w:proofErr w:type="spellEnd"/>
      <w:r w:rsidRPr="00F50204">
        <w:rPr>
          <w:rFonts w:cstheme="majorHAnsi"/>
          <w:kern w:val="0"/>
        </w:rPr>
        <w:t xml:space="preserve"> </w:t>
      </w:r>
      <w:proofErr w:type="spellStart"/>
      <w:r w:rsidRPr="00F50204">
        <w:rPr>
          <w:rFonts w:cstheme="majorHAnsi"/>
          <w:kern w:val="0"/>
        </w:rPr>
        <w:t>effects</w:t>
      </w:r>
      <w:proofErr w:type="spellEnd"/>
      <w:r w:rsidRPr="00F50204">
        <w:rPr>
          <w:rFonts w:cstheme="majorHAnsi"/>
          <w:kern w:val="0"/>
        </w:rPr>
        <w:t xml:space="preserve"> on </w:t>
      </w:r>
      <w:proofErr w:type="spellStart"/>
      <w:r w:rsidRPr="00F50204">
        <w:rPr>
          <w:rFonts w:cstheme="majorHAnsi"/>
          <w:kern w:val="0"/>
        </w:rPr>
        <w:t>color</w:t>
      </w:r>
      <w:proofErr w:type="spellEnd"/>
      <w:r w:rsidRPr="00F50204">
        <w:rPr>
          <w:rFonts w:cstheme="majorHAnsi"/>
          <w:kern w:val="0"/>
        </w:rPr>
        <w:t xml:space="preserve"> </w:t>
      </w:r>
      <w:proofErr w:type="spellStart"/>
      <w:r w:rsidRPr="00F50204">
        <w:rPr>
          <w:rFonts w:cstheme="majorHAnsi"/>
          <w:kern w:val="0"/>
        </w:rPr>
        <w:t>gamut</w:t>
      </w:r>
      <w:proofErr w:type="spellEnd"/>
      <w:r w:rsidRPr="00F50204">
        <w:rPr>
          <w:rFonts w:cstheme="majorHAnsi"/>
          <w:kern w:val="0"/>
        </w:rPr>
        <w:t xml:space="preserve"> </w:t>
      </w:r>
      <w:proofErr w:type="spellStart"/>
      <w:r w:rsidRPr="00F50204">
        <w:rPr>
          <w:rFonts w:cstheme="majorHAnsi"/>
          <w:kern w:val="0"/>
        </w:rPr>
        <w:t>in</w:t>
      </w:r>
      <w:proofErr w:type="spellEnd"/>
      <w:r w:rsidRPr="00F50204">
        <w:rPr>
          <w:rFonts w:cstheme="majorHAnsi"/>
          <w:kern w:val="0"/>
        </w:rPr>
        <w:t xml:space="preserve"> </w:t>
      </w:r>
      <w:proofErr w:type="spellStart"/>
      <w:r w:rsidRPr="00F50204">
        <w:rPr>
          <w:rFonts w:cstheme="majorHAnsi"/>
          <w:kern w:val="0"/>
        </w:rPr>
        <w:t>multicolor</w:t>
      </w:r>
      <w:proofErr w:type="spellEnd"/>
      <w:r w:rsidRPr="00F50204">
        <w:rPr>
          <w:rFonts w:cstheme="majorHAnsi"/>
          <w:kern w:val="0"/>
        </w:rPr>
        <w:t xml:space="preserve"> </w:t>
      </w:r>
      <w:proofErr w:type="spellStart"/>
      <w:r w:rsidRPr="00F50204">
        <w:rPr>
          <w:rFonts w:cstheme="majorHAnsi"/>
          <w:kern w:val="0"/>
        </w:rPr>
        <w:t>lithographic</w:t>
      </w:r>
      <w:proofErr w:type="spellEnd"/>
      <w:r w:rsidRPr="00F50204">
        <w:rPr>
          <w:rFonts w:cstheme="majorHAnsi"/>
          <w:kern w:val="0"/>
        </w:rPr>
        <w:t xml:space="preserve"> </w:t>
      </w:r>
      <w:proofErr w:type="spellStart"/>
      <w:r w:rsidRPr="00F50204">
        <w:rPr>
          <w:rFonts w:cstheme="majorHAnsi"/>
          <w:kern w:val="0"/>
        </w:rPr>
        <w:t>printing</w:t>
      </w:r>
      <w:proofErr w:type="spellEnd"/>
      <w:r w:rsidRPr="00F50204">
        <w:rPr>
          <w:rFonts w:cstheme="majorHAnsi"/>
          <w:kern w:val="0"/>
        </w:rPr>
        <w:t xml:space="preserve">. International Journal </w:t>
      </w:r>
      <w:proofErr w:type="spellStart"/>
      <w:r w:rsidRPr="00F50204">
        <w:rPr>
          <w:rFonts w:cstheme="majorHAnsi"/>
          <w:kern w:val="0"/>
        </w:rPr>
        <w:t>of</w:t>
      </w:r>
      <w:proofErr w:type="spellEnd"/>
      <w:r w:rsidRPr="00F50204">
        <w:rPr>
          <w:rFonts w:cstheme="majorHAnsi"/>
          <w:kern w:val="0"/>
        </w:rPr>
        <w:t xml:space="preserve"> </w:t>
      </w:r>
      <w:proofErr w:type="spellStart"/>
      <w:r w:rsidRPr="00F50204">
        <w:rPr>
          <w:rFonts w:cstheme="majorHAnsi"/>
          <w:kern w:val="0"/>
        </w:rPr>
        <w:t>Scientific</w:t>
      </w:r>
      <w:proofErr w:type="spellEnd"/>
      <w:r w:rsidRPr="00F50204">
        <w:rPr>
          <w:rFonts w:cstheme="majorHAnsi"/>
          <w:kern w:val="0"/>
        </w:rPr>
        <w:t xml:space="preserve"> Research </w:t>
      </w:r>
      <w:proofErr w:type="spellStart"/>
      <w:r w:rsidRPr="00F50204">
        <w:rPr>
          <w:rFonts w:cstheme="majorHAnsi"/>
          <w:kern w:val="0"/>
        </w:rPr>
        <w:t>in</w:t>
      </w:r>
      <w:proofErr w:type="spellEnd"/>
      <w:r w:rsidRPr="00F50204">
        <w:rPr>
          <w:rFonts w:cstheme="majorHAnsi"/>
          <w:kern w:val="0"/>
        </w:rPr>
        <w:t xml:space="preserve"> Science </w:t>
      </w:r>
      <w:proofErr w:type="spellStart"/>
      <w:r w:rsidRPr="00F50204">
        <w:rPr>
          <w:rFonts w:cstheme="majorHAnsi"/>
          <w:kern w:val="0"/>
        </w:rPr>
        <w:t>and</w:t>
      </w:r>
      <w:proofErr w:type="spellEnd"/>
      <w:r w:rsidRPr="00F50204">
        <w:rPr>
          <w:rFonts w:cstheme="majorHAnsi"/>
          <w:kern w:val="0"/>
        </w:rPr>
        <w:t xml:space="preserve"> Technology, vol. </w:t>
      </w:r>
      <w:r>
        <w:rPr>
          <w:rFonts w:cstheme="majorHAnsi"/>
          <w:kern w:val="0"/>
        </w:rPr>
        <w:t>11</w:t>
      </w:r>
      <w:r w:rsidRPr="00F50204">
        <w:rPr>
          <w:rFonts w:cstheme="majorHAnsi"/>
          <w:kern w:val="0"/>
        </w:rPr>
        <w:t xml:space="preserve">, no. </w:t>
      </w:r>
      <w:r>
        <w:rPr>
          <w:rFonts w:cstheme="majorHAnsi"/>
          <w:kern w:val="0"/>
        </w:rPr>
        <w:t>3</w:t>
      </w:r>
      <w:r w:rsidRPr="00F50204">
        <w:rPr>
          <w:rFonts w:cstheme="majorHAnsi"/>
          <w:kern w:val="0"/>
        </w:rPr>
        <w:t xml:space="preserve">, </w:t>
      </w:r>
      <w:proofErr w:type="spellStart"/>
      <w:r w:rsidRPr="00F50204">
        <w:rPr>
          <w:rFonts w:cstheme="majorHAnsi"/>
          <w:kern w:val="0"/>
        </w:rPr>
        <w:t>pp</w:t>
      </w:r>
      <w:proofErr w:type="spellEnd"/>
      <w:r w:rsidRPr="00F50204">
        <w:rPr>
          <w:rFonts w:cstheme="majorHAnsi"/>
          <w:kern w:val="0"/>
        </w:rPr>
        <w:t xml:space="preserve">. </w:t>
      </w:r>
      <w:r>
        <w:rPr>
          <w:rFonts w:cstheme="majorHAnsi"/>
          <w:kern w:val="0"/>
        </w:rPr>
        <w:t xml:space="preserve">602-606, dostupno na: </w:t>
      </w:r>
      <w:hyperlink r:id="rId54" w:history="1">
        <w:r w:rsidRPr="00097F9E">
          <w:rPr>
            <w:rStyle w:val="Hiperveza"/>
            <w:rFonts w:cstheme="majorHAnsi"/>
            <w:kern w:val="0"/>
          </w:rPr>
          <w:t>https://www.researchgate.net/publication/381423025_Ink_Sequence_Effects_on_Color_Gamut_in_Multicolor_Lithographic_Printing</w:t>
        </w:r>
      </w:hyperlink>
      <w:r>
        <w:rPr>
          <w:rFonts w:cstheme="majorHAnsi"/>
          <w:kern w:val="0"/>
        </w:rPr>
        <w:t xml:space="preserve"> [</w:t>
      </w:r>
      <w:r w:rsidR="00EF48C3">
        <w:rPr>
          <w:rFonts w:cstheme="majorHAnsi"/>
          <w:kern w:val="0"/>
        </w:rPr>
        <w:t>16.7.2026.</w:t>
      </w:r>
      <w:r>
        <w:rPr>
          <w:rFonts w:cstheme="majorHAnsi"/>
          <w:kern w:val="0"/>
        </w:rPr>
        <w:t>]</w:t>
      </w:r>
    </w:p>
    <w:p w14:paraId="3E48F5D0" w14:textId="78B86C9E" w:rsidR="00080F24" w:rsidRDefault="00080F24" w:rsidP="00153019">
      <w:pPr>
        <w:spacing w:line="240" w:lineRule="auto"/>
      </w:pPr>
      <w:r w:rsidRPr="00EC7F4A">
        <w:t>[</w:t>
      </w:r>
      <w:r w:rsidR="00EF48C3">
        <w:t>10</w:t>
      </w:r>
      <w:r w:rsidRPr="00EC7F4A">
        <w:t xml:space="preserve">] </w:t>
      </w:r>
      <w:proofErr w:type="spellStart"/>
      <w:r w:rsidRPr="00EC7F4A">
        <w:t>Cunin</w:t>
      </w:r>
      <w:proofErr w:type="spellEnd"/>
      <w:r w:rsidRPr="00EC7F4A">
        <w:t xml:space="preserve">, D. (2024). </w:t>
      </w:r>
      <w:proofErr w:type="spellStart"/>
      <w:r w:rsidRPr="00EC7F4A">
        <w:t>Écran-papier-éditer</w:t>
      </w:r>
      <w:proofErr w:type="spellEnd"/>
      <w:r w:rsidRPr="00EC7F4A">
        <w:t xml:space="preserve">: Web-to-print </w:t>
      </w:r>
      <w:proofErr w:type="spellStart"/>
      <w:r w:rsidRPr="00EC7F4A">
        <w:t>technologies</w:t>
      </w:r>
      <w:proofErr w:type="spellEnd"/>
      <w:r w:rsidRPr="00EC7F4A">
        <w:t xml:space="preserve">. U </w:t>
      </w:r>
      <w:proofErr w:type="spellStart"/>
      <w:r w:rsidRPr="00EC7F4A">
        <w:t>Proceedings</w:t>
      </w:r>
      <w:proofErr w:type="spellEnd"/>
      <w:r w:rsidRPr="00EC7F4A">
        <w:t xml:space="preserve"> </w:t>
      </w:r>
      <w:proofErr w:type="spellStart"/>
      <w:r w:rsidRPr="00EC7F4A">
        <w:t>of</w:t>
      </w:r>
      <w:proofErr w:type="spellEnd"/>
      <w:r w:rsidRPr="00EC7F4A">
        <w:t xml:space="preserve"> </w:t>
      </w:r>
      <w:proofErr w:type="spellStart"/>
      <w:r w:rsidRPr="00EC7F4A">
        <w:t>the</w:t>
      </w:r>
      <w:proofErr w:type="spellEnd"/>
      <w:r w:rsidRPr="00EC7F4A">
        <w:t xml:space="preserve"> Blaž </w:t>
      </w:r>
      <w:proofErr w:type="spellStart"/>
      <w:r w:rsidRPr="00EC7F4A">
        <w:t>Baromić</w:t>
      </w:r>
      <w:proofErr w:type="spellEnd"/>
      <w:r w:rsidRPr="00EC7F4A">
        <w:t xml:space="preserve"> International </w:t>
      </w:r>
      <w:proofErr w:type="spellStart"/>
      <w:r w:rsidRPr="00EC7F4A">
        <w:t>Conference</w:t>
      </w:r>
      <w:proofErr w:type="spellEnd"/>
      <w:r w:rsidRPr="00EC7F4A">
        <w:t xml:space="preserve"> on </w:t>
      </w:r>
      <w:proofErr w:type="spellStart"/>
      <w:r w:rsidRPr="00EC7F4A">
        <w:t>Printing</w:t>
      </w:r>
      <w:proofErr w:type="spellEnd"/>
      <w:r w:rsidRPr="00EC7F4A">
        <w:t xml:space="preserve">, Design </w:t>
      </w:r>
      <w:proofErr w:type="spellStart"/>
      <w:r w:rsidRPr="00EC7F4A">
        <w:t>and</w:t>
      </w:r>
      <w:proofErr w:type="spellEnd"/>
      <w:r w:rsidRPr="00EC7F4A">
        <w:t xml:space="preserve"> </w:t>
      </w:r>
      <w:proofErr w:type="spellStart"/>
      <w:r w:rsidRPr="00EC7F4A">
        <w:t>Graphic</w:t>
      </w:r>
      <w:proofErr w:type="spellEnd"/>
      <w:r w:rsidRPr="00EC7F4A">
        <w:t xml:space="preserve"> Communications (str. 8–20). </w:t>
      </w:r>
      <w:proofErr w:type="spellStart"/>
      <w:r w:rsidRPr="00EC7F4A">
        <w:t>Faculty</w:t>
      </w:r>
      <w:proofErr w:type="spellEnd"/>
      <w:r w:rsidRPr="00EC7F4A">
        <w:t xml:space="preserve"> of </w:t>
      </w:r>
      <w:proofErr w:type="spellStart"/>
      <w:r w:rsidRPr="00EC7F4A">
        <w:t>Graphic</w:t>
      </w:r>
      <w:proofErr w:type="spellEnd"/>
      <w:r w:rsidRPr="00EC7F4A">
        <w:t xml:space="preserve"> Arts, University </w:t>
      </w:r>
      <w:proofErr w:type="spellStart"/>
      <w:r w:rsidRPr="00EC7F4A">
        <w:t>of</w:t>
      </w:r>
      <w:proofErr w:type="spellEnd"/>
      <w:r w:rsidRPr="00EC7F4A">
        <w:t xml:space="preserve"> Zagreb, dostupno</w:t>
      </w:r>
      <w:r>
        <w:t xml:space="preserve"> na: </w:t>
      </w:r>
      <w:hyperlink r:id="rId55" w:history="1">
        <w:r w:rsidRPr="00E70CDA">
          <w:rPr>
            <w:rStyle w:val="Hiperveza"/>
          </w:rPr>
          <w:t>https://epe.esad-gv.fr/site/assets/files/1025/bb_2025_proceedings-dom.pdf</w:t>
        </w:r>
      </w:hyperlink>
      <w:r>
        <w:t xml:space="preserve"> [</w:t>
      </w:r>
      <w:r w:rsidR="00A55AC9">
        <w:t>6.7.2026.</w:t>
      </w:r>
      <w:r>
        <w:t>]</w:t>
      </w:r>
    </w:p>
    <w:p w14:paraId="68F27866" w14:textId="2472798F" w:rsidR="00080F24" w:rsidRDefault="00080F24" w:rsidP="00153019">
      <w:pPr>
        <w:spacing w:line="240" w:lineRule="auto"/>
      </w:pPr>
      <w:r>
        <w:t>[</w:t>
      </w:r>
      <w:r w:rsidR="00EF48C3">
        <w:t>11</w:t>
      </w:r>
      <w:r>
        <w:t xml:space="preserve">] </w:t>
      </w:r>
      <w:r w:rsidRPr="00080F24">
        <w:t xml:space="preserve">Paged.js, </w:t>
      </w:r>
      <w:r>
        <w:t>web-stranica, dostupno na</w:t>
      </w:r>
      <w:r w:rsidRPr="00080F24">
        <w:t xml:space="preserve">: </w:t>
      </w:r>
      <w:hyperlink r:id="rId56" w:tgtFrame="_new" w:history="1">
        <w:r w:rsidRPr="00080F24">
          <w:rPr>
            <w:rStyle w:val="Hiperveza"/>
          </w:rPr>
          <w:t>https://pagedjs.org/en/documentation/</w:t>
        </w:r>
      </w:hyperlink>
      <w:r w:rsidRPr="00080F24">
        <w:t xml:space="preserve"> [</w:t>
      </w:r>
      <w:r w:rsidR="00A55AC9">
        <w:t>6.7.2026.</w:t>
      </w:r>
      <w:r w:rsidRPr="00080F24">
        <w:t>]</w:t>
      </w:r>
    </w:p>
    <w:p w14:paraId="25ECC203" w14:textId="010D9E86" w:rsidR="00EC7F4A" w:rsidRDefault="00EC7F4A" w:rsidP="00153019">
      <w:pPr>
        <w:spacing w:line="240" w:lineRule="auto"/>
      </w:pPr>
      <w:r>
        <w:t>[</w:t>
      </w:r>
      <w:r w:rsidR="00EF48C3">
        <w:t>12</w:t>
      </w:r>
      <w:r>
        <w:t xml:space="preserve">] </w:t>
      </w:r>
      <w:r w:rsidRPr="00EC7F4A">
        <w:t>W3Schools</w:t>
      </w:r>
      <w:r>
        <w:t>,</w:t>
      </w:r>
      <w:r w:rsidRPr="00EC7F4A">
        <w:t xml:space="preserve"> </w:t>
      </w:r>
      <w:proofErr w:type="spellStart"/>
      <w:r w:rsidRPr="00EC7F4A">
        <w:t>Responsive</w:t>
      </w:r>
      <w:proofErr w:type="spellEnd"/>
      <w:r w:rsidRPr="00EC7F4A">
        <w:t xml:space="preserve"> Web Design – Media </w:t>
      </w:r>
      <w:proofErr w:type="spellStart"/>
      <w:r w:rsidRPr="00EC7F4A">
        <w:t>Queries</w:t>
      </w:r>
      <w:proofErr w:type="spellEnd"/>
      <w:r w:rsidRPr="00EC7F4A">
        <w:t>, web-</w:t>
      </w:r>
      <w:proofErr w:type="spellStart"/>
      <w:r w:rsidRPr="00EC7F4A">
        <w:t>stramica</w:t>
      </w:r>
      <w:proofErr w:type="spellEnd"/>
      <w:r w:rsidRPr="00EC7F4A">
        <w:t xml:space="preserve">, dostupno na: </w:t>
      </w:r>
      <w:hyperlink r:id="rId57" w:history="1">
        <w:r w:rsidRPr="00E70CDA">
          <w:rPr>
            <w:rStyle w:val="Hiperveza"/>
          </w:rPr>
          <w:t>https://www.w3schools.com/css/css_rwd_mediaqueries.asp</w:t>
        </w:r>
      </w:hyperlink>
      <w:r w:rsidRPr="00EC7F4A">
        <w:t xml:space="preserve"> [</w:t>
      </w:r>
      <w:r w:rsidR="00A55AC9">
        <w:t>6.7.2026.</w:t>
      </w:r>
      <w:r w:rsidRPr="00EC7F4A">
        <w:t>]</w:t>
      </w:r>
    </w:p>
    <w:p w14:paraId="7C51AC38" w14:textId="757D0B14" w:rsidR="00CD556F" w:rsidRDefault="00CD556F" w:rsidP="00153019">
      <w:pPr>
        <w:spacing w:line="240" w:lineRule="auto"/>
      </w:pPr>
      <w:r w:rsidRPr="00CD556F">
        <w:lastRenderedPageBreak/>
        <w:t>[</w:t>
      </w:r>
      <w:r w:rsidR="00EF48C3">
        <w:t>13</w:t>
      </w:r>
      <w:r w:rsidRPr="00CD556F">
        <w:t xml:space="preserve">] World Wide Web </w:t>
      </w:r>
      <w:proofErr w:type="spellStart"/>
      <w:r w:rsidRPr="00CD556F">
        <w:t>Consortium</w:t>
      </w:r>
      <w:proofErr w:type="spellEnd"/>
      <w:r w:rsidRPr="00CD556F">
        <w:t xml:space="preserve">, W3C, (2023.) CSS </w:t>
      </w:r>
      <w:proofErr w:type="spellStart"/>
      <w:r w:rsidRPr="00CD556F">
        <w:t>Paged</w:t>
      </w:r>
      <w:proofErr w:type="spellEnd"/>
      <w:r w:rsidRPr="00CD556F">
        <w:t xml:space="preserve"> Media Module </w:t>
      </w:r>
      <w:proofErr w:type="spellStart"/>
      <w:r w:rsidRPr="00CD556F">
        <w:t>Level</w:t>
      </w:r>
      <w:proofErr w:type="spellEnd"/>
      <w:r w:rsidRPr="00CD556F">
        <w:t xml:space="preserve"> 3 (</w:t>
      </w:r>
      <w:proofErr w:type="spellStart"/>
      <w:r w:rsidRPr="00CD556F">
        <w:t>Working</w:t>
      </w:r>
      <w:proofErr w:type="spellEnd"/>
      <w:r w:rsidRPr="00CD556F">
        <w:t xml:space="preserve"> Draft), web-stranica, dostupno na: </w:t>
      </w:r>
      <w:hyperlink r:id="rId58" w:anchor="intro" w:history="1">
        <w:r w:rsidRPr="00E70CDA">
          <w:rPr>
            <w:rStyle w:val="Hiperveza"/>
          </w:rPr>
          <w:t>https://www.w3.org/TR/css-page-3/#intro</w:t>
        </w:r>
      </w:hyperlink>
      <w:r>
        <w:t xml:space="preserve"> [</w:t>
      </w:r>
      <w:r w:rsidR="00A55AC9">
        <w:t>6.7.2026.</w:t>
      </w:r>
      <w:r>
        <w:t>]</w:t>
      </w:r>
    </w:p>
    <w:p w14:paraId="303411BA" w14:textId="4FE5D8F5" w:rsidR="00AA080D" w:rsidRPr="00CD556F" w:rsidRDefault="00AA080D" w:rsidP="00153019">
      <w:pPr>
        <w:spacing w:line="240" w:lineRule="auto"/>
      </w:pPr>
      <w:r>
        <w:t>[1</w:t>
      </w:r>
      <w:r w:rsidR="00EF48C3">
        <w:t>4</w:t>
      </w:r>
      <w:r>
        <w:t xml:space="preserve">] </w:t>
      </w:r>
      <w:r w:rsidRPr="00AA080D">
        <w:t>Mozilla Developer Network</w:t>
      </w:r>
      <w:r>
        <w:t>,</w:t>
      </w:r>
      <w:r w:rsidRPr="00AA080D">
        <w:t xml:space="preserve"> </w:t>
      </w:r>
      <w:proofErr w:type="spellStart"/>
      <w:r w:rsidRPr="00AA080D">
        <w:rPr>
          <w:i/>
          <w:iCs/>
        </w:rPr>
        <w:t>Polyfill</w:t>
      </w:r>
      <w:proofErr w:type="spellEnd"/>
      <w:r>
        <w:t>,</w:t>
      </w:r>
      <w:r w:rsidRPr="00AA080D">
        <w:t xml:space="preserve"> MDN Web </w:t>
      </w:r>
      <w:proofErr w:type="spellStart"/>
      <w:r w:rsidRPr="00AA080D">
        <w:t>Docs</w:t>
      </w:r>
      <w:proofErr w:type="spellEnd"/>
      <w:r>
        <w:t xml:space="preserve">, web-stranica, dostupno na: </w:t>
      </w:r>
      <w:hyperlink r:id="rId59" w:history="1">
        <w:r w:rsidRPr="00E70CDA">
          <w:rPr>
            <w:rStyle w:val="Hiperveza"/>
          </w:rPr>
          <w:t>https://developer.mozilla.org/en-US/docs/Glossary/Polyfill</w:t>
        </w:r>
      </w:hyperlink>
      <w:r>
        <w:t xml:space="preserve"> [</w:t>
      </w:r>
      <w:r w:rsidR="00A55AC9">
        <w:t>6.7.2026.</w:t>
      </w:r>
      <w:r>
        <w:t>]</w:t>
      </w:r>
    </w:p>
    <w:p w14:paraId="153979B3" w14:textId="11111791" w:rsidR="00185946" w:rsidRPr="00185946" w:rsidRDefault="00185946" w:rsidP="00153019">
      <w:pPr>
        <w:spacing w:line="240" w:lineRule="auto"/>
      </w:pPr>
      <w:r>
        <w:t>[</w:t>
      </w:r>
      <w:r w:rsidR="00EF48C3">
        <w:t>15</w:t>
      </w:r>
      <w:r>
        <w:t>] Flint</w:t>
      </w:r>
      <w:r w:rsidR="00694458">
        <w:t xml:space="preserve"> G</w:t>
      </w:r>
      <w:r>
        <w:t xml:space="preserve">roup, </w:t>
      </w:r>
      <w:proofErr w:type="spellStart"/>
      <w:r w:rsidR="0022273A" w:rsidRPr="0022273A">
        <w:t>Novaplast</w:t>
      </w:r>
      <w:proofErr w:type="spellEnd"/>
      <w:r w:rsidR="0022273A" w:rsidRPr="0022273A">
        <w:t xml:space="preserve">® BIO </w:t>
      </w:r>
      <w:proofErr w:type="spellStart"/>
      <w:r w:rsidR="0022273A" w:rsidRPr="0022273A">
        <w:t>The</w:t>
      </w:r>
      <w:proofErr w:type="spellEnd"/>
      <w:r w:rsidR="0022273A" w:rsidRPr="0022273A">
        <w:t xml:space="preserve"> </w:t>
      </w:r>
      <w:proofErr w:type="spellStart"/>
      <w:r w:rsidR="0022273A" w:rsidRPr="0022273A">
        <w:t>series</w:t>
      </w:r>
      <w:proofErr w:type="spellEnd"/>
      <w:r w:rsidR="0022273A" w:rsidRPr="0022273A">
        <w:t xml:space="preserve"> for </w:t>
      </w:r>
      <w:proofErr w:type="spellStart"/>
      <w:r w:rsidR="0022273A" w:rsidRPr="0022273A">
        <w:t>foil</w:t>
      </w:r>
      <w:proofErr w:type="spellEnd"/>
      <w:r w:rsidR="0022273A" w:rsidRPr="0022273A">
        <w:t xml:space="preserve"> </w:t>
      </w:r>
      <w:proofErr w:type="spellStart"/>
      <w:r w:rsidR="0022273A" w:rsidRPr="0022273A">
        <w:t>and</w:t>
      </w:r>
      <w:proofErr w:type="spellEnd"/>
      <w:r w:rsidR="0022273A" w:rsidRPr="0022273A">
        <w:t xml:space="preserve"> </w:t>
      </w:r>
      <w:proofErr w:type="spellStart"/>
      <w:r w:rsidR="0022273A" w:rsidRPr="0022273A">
        <w:t>other</w:t>
      </w:r>
      <w:proofErr w:type="spellEnd"/>
      <w:r w:rsidR="0022273A" w:rsidRPr="0022273A">
        <w:t xml:space="preserve"> </w:t>
      </w:r>
      <w:proofErr w:type="spellStart"/>
      <w:r w:rsidR="0022273A" w:rsidRPr="0022273A">
        <w:t>non-absorbent</w:t>
      </w:r>
      <w:proofErr w:type="spellEnd"/>
      <w:r w:rsidR="0022273A" w:rsidRPr="0022273A">
        <w:t xml:space="preserve"> </w:t>
      </w:r>
      <w:proofErr w:type="spellStart"/>
      <w:r w:rsidR="0022273A" w:rsidRPr="0022273A">
        <w:t>substrates</w:t>
      </w:r>
      <w:proofErr w:type="spellEnd"/>
      <w:r w:rsidR="00C62631" w:rsidRPr="00153019">
        <w:rPr>
          <w:rFonts w:cstheme="majorHAnsi"/>
          <w:kern w:val="0"/>
        </w:rPr>
        <w:t xml:space="preserve"> | </w:t>
      </w:r>
      <w:proofErr w:type="spellStart"/>
      <w:r w:rsidR="0022273A" w:rsidRPr="0022273A">
        <w:t>Special</w:t>
      </w:r>
      <w:proofErr w:type="spellEnd"/>
      <w:r w:rsidR="0022273A" w:rsidRPr="0022273A">
        <w:t xml:space="preserve"> </w:t>
      </w:r>
      <w:proofErr w:type="spellStart"/>
      <w:r w:rsidR="0022273A" w:rsidRPr="0022273A">
        <w:t>process</w:t>
      </w:r>
      <w:proofErr w:type="spellEnd"/>
      <w:r w:rsidR="0022273A" w:rsidRPr="0022273A">
        <w:t xml:space="preserve"> </w:t>
      </w:r>
      <w:proofErr w:type="spellStart"/>
      <w:r w:rsidR="0022273A" w:rsidRPr="0022273A">
        <w:t>inks</w:t>
      </w:r>
      <w:proofErr w:type="spellEnd"/>
      <w:r w:rsidR="0022273A" w:rsidRPr="0022273A">
        <w:t xml:space="preserve"> </w:t>
      </w:r>
      <w:proofErr w:type="spellStart"/>
      <w:r w:rsidR="0022273A" w:rsidRPr="0022273A">
        <w:t>and</w:t>
      </w:r>
      <w:proofErr w:type="spellEnd"/>
      <w:r w:rsidR="0022273A" w:rsidRPr="0022273A">
        <w:t xml:space="preserve"> base </w:t>
      </w:r>
      <w:proofErr w:type="spellStart"/>
      <w:r w:rsidR="0022273A" w:rsidRPr="0022273A">
        <w:t>colour</w:t>
      </w:r>
      <w:proofErr w:type="spellEnd"/>
      <w:r w:rsidR="0022273A" w:rsidRPr="0022273A">
        <w:t xml:space="preserve"> </w:t>
      </w:r>
      <w:proofErr w:type="spellStart"/>
      <w:r w:rsidR="0022273A" w:rsidRPr="0022273A">
        <w:t>ink</w:t>
      </w:r>
      <w:proofErr w:type="spellEnd"/>
      <w:r w:rsidR="0022273A" w:rsidRPr="0022273A">
        <w:t xml:space="preserve"> </w:t>
      </w:r>
      <w:proofErr w:type="spellStart"/>
      <w:r w:rsidR="0022273A" w:rsidRPr="0022273A">
        <w:t>series</w:t>
      </w:r>
      <w:proofErr w:type="spellEnd"/>
      <w:r w:rsidR="0022273A" w:rsidRPr="0022273A">
        <w:t xml:space="preserve"> for </w:t>
      </w:r>
      <w:proofErr w:type="spellStart"/>
      <w:r w:rsidR="0022273A" w:rsidRPr="0022273A">
        <w:t>sheetfed</w:t>
      </w:r>
      <w:proofErr w:type="spellEnd"/>
      <w:r w:rsidR="0022273A" w:rsidRPr="0022273A">
        <w:t xml:space="preserve"> </w:t>
      </w:r>
      <w:proofErr w:type="spellStart"/>
      <w:r w:rsidR="0022273A" w:rsidRPr="0022273A">
        <w:t>offset</w:t>
      </w:r>
      <w:proofErr w:type="spellEnd"/>
      <w:r w:rsidR="0022273A">
        <w:t>,</w:t>
      </w:r>
      <w:r w:rsidR="00C62631">
        <w:t xml:space="preserve"> (2016.)</w:t>
      </w:r>
      <w:r w:rsidR="0022273A">
        <w:t xml:space="preserve"> </w:t>
      </w:r>
      <w:r>
        <w:t>dostupno na:</w:t>
      </w:r>
      <w:r w:rsidR="0063590F" w:rsidRPr="0063590F">
        <w:t xml:space="preserve"> </w:t>
      </w:r>
      <w:hyperlink r:id="rId60" w:history="1">
        <w:r w:rsidR="00C62631" w:rsidRPr="00361745">
          <w:rPr>
            <w:rStyle w:val="Hiperveza"/>
          </w:rPr>
          <w:t>https://asg-grafic.com/wp-content/uploads/2016/12/12_Base_process_novaplast_BIO.pdf</w:t>
        </w:r>
      </w:hyperlink>
      <w:r w:rsidR="0063590F">
        <w:t xml:space="preserve"> </w:t>
      </w:r>
      <w:r>
        <w:t>[23.6.2026.]</w:t>
      </w:r>
    </w:p>
    <w:p w14:paraId="659FB201" w14:textId="164EB8A4" w:rsidR="00721C6A" w:rsidRDefault="00875DBD" w:rsidP="00153019">
      <w:pPr>
        <w:spacing w:line="240" w:lineRule="auto"/>
      </w:pPr>
      <w:r>
        <w:rPr>
          <w:rFonts w:cstheme="majorHAnsi"/>
          <w:kern w:val="0"/>
        </w:rPr>
        <w:t>[</w:t>
      </w:r>
      <w:r w:rsidR="00EF48C3">
        <w:rPr>
          <w:rFonts w:cstheme="majorHAnsi"/>
          <w:kern w:val="0"/>
        </w:rPr>
        <w:t>16</w:t>
      </w:r>
      <w:r>
        <w:rPr>
          <w:rFonts w:cstheme="majorHAnsi"/>
          <w:kern w:val="0"/>
        </w:rPr>
        <w:t xml:space="preserve">] </w:t>
      </w:r>
      <w:r w:rsidRPr="00153019">
        <w:rPr>
          <w:rFonts w:cstheme="majorHAnsi"/>
          <w:kern w:val="0"/>
        </w:rPr>
        <w:t>Huber</w:t>
      </w:r>
      <w:r w:rsidR="00153019" w:rsidRPr="00153019">
        <w:rPr>
          <w:rFonts w:cstheme="majorHAnsi"/>
          <w:kern w:val="0"/>
        </w:rPr>
        <w:t xml:space="preserve"> </w:t>
      </w:r>
      <w:proofErr w:type="spellStart"/>
      <w:r w:rsidRPr="00153019">
        <w:rPr>
          <w:rFonts w:cstheme="majorHAnsi"/>
          <w:kern w:val="0"/>
        </w:rPr>
        <w:t>gro</w:t>
      </w:r>
      <w:r w:rsidR="003C05B0">
        <w:rPr>
          <w:rFonts w:cstheme="majorHAnsi"/>
          <w:kern w:val="0"/>
        </w:rPr>
        <w:t>u</w:t>
      </w:r>
      <w:r w:rsidRPr="00153019">
        <w:rPr>
          <w:rFonts w:cstheme="majorHAnsi"/>
          <w:kern w:val="0"/>
        </w:rPr>
        <w:t>p</w:t>
      </w:r>
      <w:proofErr w:type="spellEnd"/>
      <w:r w:rsidRPr="00153019">
        <w:rPr>
          <w:rFonts w:cstheme="majorHAnsi"/>
          <w:kern w:val="0"/>
        </w:rPr>
        <w:t xml:space="preserve">, </w:t>
      </w:r>
      <w:proofErr w:type="spellStart"/>
      <w:r w:rsidRPr="00153019">
        <w:rPr>
          <w:rFonts w:cstheme="majorHAnsi"/>
          <w:kern w:val="0"/>
        </w:rPr>
        <w:t>Technical</w:t>
      </w:r>
      <w:proofErr w:type="spellEnd"/>
      <w:r w:rsidRPr="00153019">
        <w:rPr>
          <w:rFonts w:cstheme="majorHAnsi"/>
          <w:kern w:val="0"/>
        </w:rPr>
        <w:t xml:space="preserve"> </w:t>
      </w:r>
      <w:proofErr w:type="spellStart"/>
      <w:r w:rsidRPr="00153019">
        <w:rPr>
          <w:rFonts w:cstheme="majorHAnsi"/>
          <w:kern w:val="0"/>
        </w:rPr>
        <w:t>Information</w:t>
      </w:r>
      <w:proofErr w:type="spellEnd"/>
      <w:r w:rsidRPr="00153019">
        <w:rPr>
          <w:rFonts w:cstheme="majorHAnsi"/>
          <w:kern w:val="0"/>
        </w:rPr>
        <w:t xml:space="preserve"> 16.P.039 | </w:t>
      </w:r>
      <w:proofErr w:type="spellStart"/>
      <w:r w:rsidRPr="00153019">
        <w:rPr>
          <w:rFonts w:cstheme="majorHAnsi"/>
          <w:kern w:val="0"/>
        </w:rPr>
        <w:t>Conventional</w:t>
      </w:r>
      <w:proofErr w:type="spellEnd"/>
      <w:r w:rsidRPr="00153019">
        <w:rPr>
          <w:rFonts w:cstheme="majorHAnsi"/>
          <w:kern w:val="0"/>
        </w:rPr>
        <w:t xml:space="preserve"> </w:t>
      </w:r>
      <w:proofErr w:type="spellStart"/>
      <w:r w:rsidRPr="00153019">
        <w:rPr>
          <w:rFonts w:cstheme="majorHAnsi"/>
          <w:kern w:val="0"/>
        </w:rPr>
        <w:t>Offset</w:t>
      </w:r>
      <w:proofErr w:type="spellEnd"/>
      <w:r w:rsidRPr="00153019">
        <w:rPr>
          <w:rFonts w:cstheme="majorHAnsi"/>
          <w:kern w:val="0"/>
        </w:rPr>
        <w:t xml:space="preserve"> Systems | </w:t>
      </w:r>
      <w:proofErr w:type="spellStart"/>
      <w:r w:rsidRPr="00153019">
        <w:rPr>
          <w:rFonts w:cstheme="majorHAnsi"/>
          <w:kern w:val="0"/>
        </w:rPr>
        <w:t>Ink</w:t>
      </w:r>
      <w:proofErr w:type="spellEnd"/>
      <w:r w:rsidRPr="00153019">
        <w:rPr>
          <w:rFonts w:cstheme="majorHAnsi"/>
          <w:kern w:val="0"/>
        </w:rPr>
        <w:t xml:space="preserve"> </w:t>
      </w:r>
      <w:proofErr w:type="spellStart"/>
      <w:r w:rsidRPr="00153019">
        <w:rPr>
          <w:rFonts w:cstheme="majorHAnsi"/>
          <w:kern w:val="0"/>
        </w:rPr>
        <w:t>Series</w:t>
      </w:r>
      <w:proofErr w:type="spellEnd"/>
      <w:r w:rsidRPr="00153019">
        <w:rPr>
          <w:rFonts w:cstheme="majorHAnsi"/>
          <w:kern w:val="0"/>
        </w:rPr>
        <w:t xml:space="preserve">, </w:t>
      </w:r>
      <w:proofErr w:type="spellStart"/>
      <w:r w:rsidRPr="00153019">
        <w:rPr>
          <w:rFonts w:cstheme="majorHAnsi"/>
          <w:kern w:val="0"/>
        </w:rPr>
        <w:t>Process</w:t>
      </w:r>
      <w:proofErr w:type="spellEnd"/>
      <w:r w:rsidRPr="00153019">
        <w:rPr>
          <w:rFonts w:cstheme="majorHAnsi"/>
          <w:kern w:val="0"/>
        </w:rPr>
        <w:t xml:space="preserve"> </w:t>
      </w:r>
      <w:proofErr w:type="spellStart"/>
      <w:r w:rsidRPr="00153019">
        <w:rPr>
          <w:rFonts w:cstheme="majorHAnsi"/>
          <w:kern w:val="0"/>
        </w:rPr>
        <w:t>Inks</w:t>
      </w:r>
      <w:proofErr w:type="spellEnd"/>
      <w:r w:rsidR="00153019" w:rsidRPr="00153019">
        <w:rPr>
          <w:rFonts w:cstheme="majorHAnsi"/>
          <w:kern w:val="0"/>
        </w:rPr>
        <w:t xml:space="preserve">, MGA® LABEL 2100, </w:t>
      </w:r>
      <w:proofErr w:type="spellStart"/>
      <w:r w:rsidR="00153019" w:rsidRPr="00153019">
        <w:rPr>
          <w:rFonts w:cstheme="majorHAnsi"/>
          <w:kern w:val="0"/>
        </w:rPr>
        <w:t>Low-migration</w:t>
      </w:r>
      <w:proofErr w:type="spellEnd"/>
      <w:r w:rsidR="00153019" w:rsidRPr="00153019">
        <w:rPr>
          <w:rFonts w:cstheme="majorHAnsi"/>
          <w:kern w:val="0"/>
        </w:rPr>
        <w:t xml:space="preserve">, </w:t>
      </w:r>
      <w:proofErr w:type="spellStart"/>
      <w:r w:rsidR="00153019" w:rsidRPr="00153019">
        <w:rPr>
          <w:rFonts w:cstheme="majorHAnsi"/>
          <w:kern w:val="0"/>
        </w:rPr>
        <w:t>oxidative-drying</w:t>
      </w:r>
      <w:proofErr w:type="spellEnd"/>
      <w:r w:rsidR="00153019" w:rsidRPr="00153019">
        <w:rPr>
          <w:rFonts w:cstheme="majorHAnsi"/>
          <w:kern w:val="0"/>
        </w:rPr>
        <w:t xml:space="preserve">, </w:t>
      </w:r>
      <w:proofErr w:type="spellStart"/>
      <w:r w:rsidR="00153019" w:rsidRPr="00153019">
        <w:rPr>
          <w:rFonts w:cstheme="majorHAnsi"/>
          <w:kern w:val="0"/>
        </w:rPr>
        <w:t>sheet-fed</w:t>
      </w:r>
      <w:proofErr w:type="spellEnd"/>
      <w:r w:rsidR="00153019" w:rsidRPr="00153019">
        <w:rPr>
          <w:rFonts w:cstheme="majorHAnsi"/>
          <w:kern w:val="0"/>
        </w:rPr>
        <w:t xml:space="preserve"> </w:t>
      </w:r>
      <w:proofErr w:type="spellStart"/>
      <w:r w:rsidR="00153019" w:rsidRPr="00153019">
        <w:rPr>
          <w:rFonts w:cstheme="majorHAnsi"/>
          <w:kern w:val="0"/>
        </w:rPr>
        <w:t>offset</w:t>
      </w:r>
      <w:proofErr w:type="spellEnd"/>
      <w:r w:rsidR="00153019" w:rsidRPr="00153019">
        <w:rPr>
          <w:rFonts w:cstheme="majorHAnsi"/>
          <w:kern w:val="0"/>
        </w:rPr>
        <w:t xml:space="preserve"> </w:t>
      </w:r>
      <w:proofErr w:type="spellStart"/>
      <w:r w:rsidR="00153019" w:rsidRPr="00153019">
        <w:rPr>
          <w:rFonts w:cstheme="majorHAnsi"/>
          <w:kern w:val="0"/>
        </w:rPr>
        <w:t>inks</w:t>
      </w:r>
      <w:proofErr w:type="spellEnd"/>
      <w:r w:rsidR="00153019" w:rsidRPr="00153019">
        <w:rPr>
          <w:rFonts w:cstheme="majorHAnsi"/>
          <w:kern w:val="0"/>
        </w:rPr>
        <w:t xml:space="preserve"> for </w:t>
      </w:r>
      <w:proofErr w:type="spellStart"/>
      <w:r w:rsidR="00153019" w:rsidRPr="00153019">
        <w:rPr>
          <w:rFonts w:cstheme="majorHAnsi"/>
          <w:kern w:val="0"/>
        </w:rPr>
        <w:t>the</w:t>
      </w:r>
      <w:proofErr w:type="spellEnd"/>
      <w:r w:rsidR="00153019" w:rsidRPr="00153019">
        <w:rPr>
          <w:rFonts w:cstheme="majorHAnsi"/>
          <w:kern w:val="0"/>
        </w:rPr>
        <w:t xml:space="preserve"> </w:t>
      </w:r>
      <w:proofErr w:type="spellStart"/>
      <w:r w:rsidR="00153019" w:rsidRPr="00153019">
        <w:rPr>
          <w:rFonts w:cstheme="majorHAnsi"/>
          <w:kern w:val="0"/>
        </w:rPr>
        <w:t>manufacture</w:t>
      </w:r>
      <w:proofErr w:type="spellEnd"/>
      <w:r w:rsidR="00153019" w:rsidRPr="00153019">
        <w:rPr>
          <w:rFonts w:cstheme="majorHAnsi"/>
          <w:kern w:val="0"/>
        </w:rPr>
        <w:t xml:space="preserve"> </w:t>
      </w:r>
      <w:proofErr w:type="spellStart"/>
      <w:r w:rsidR="00153019" w:rsidRPr="00153019">
        <w:rPr>
          <w:rFonts w:cstheme="majorHAnsi"/>
          <w:kern w:val="0"/>
        </w:rPr>
        <w:t>of</w:t>
      </w:r>
      <w:proofErr w:type="spellEnd"/>
      <w:r w:rsidR="00153019" w:rsidRPr="00153019">
        <w:rPr>
          <w:rFonts w:cstheme="majorHAnsi"/>
          <w:kern w:val="0"/>
        </w:rPr>
        <w:t xml:space="preserve"> </w:t>
      </w:r>
      <w:proofErr w:type="spellStart"/>
      <w:r w:rsidR="00153019" w:rsidRPr="00153019">
        <w:rPr>
          <w:rFonts w:cstheme="majorHAnsi"/>
          <w:kern w:val="0"/>
        </w:rPr>
        <w:t>food</w:t>
      </w:r>
      <w:proofErr w:type="spellEnd"/>
      <w:r w:rsidR="00153019" w:rsidRPr="00153019">
        <w:rPr>
          <w:rFonts w:cstheme="majorHAnsi"/>
          <w:kern w:val="0"/>
        </w:rPr>
        <w:t xml:space="preserve"> </w:t>
      </w:r>
      <w:proofErr w:type="spellStart"/>
      <w:r w:rsidR="00153019" w:rsidRPr="00153019">
        <w:rPr>
          <w:rFonts w:cstheme="majorHAnsi"/>
          <w:kern w:val="0"/>
        </w:rPr>
        <w:t>packaging</w:t>
      </w:r>
      <w:proofErr w:type="spellEnd"/>
      <w:r w:rsidR="00153019" w:rsidRPr="00153019">
        <w:rPr>
          <w:rFonts w:cstheme="majorHAnsi"/>
          <w:kern w:val="0"/>
        </w:rPr>
        <w:t xml:space="preserve"> on </w:t>
      </w:r>
      <w:proofErr w:type="spellStart"/>
      <w:r w:rsidR="00153019" w:rsidRPr="00153019">
        <w:rPr>
          <w:rFonts w:cstheme="majorHAnsi"/>
          <w:kern w:val="0"/>
        </w:rPr>
        <w:t>non-absorbent</w:t>
      </w:r>
      <w:proofErr w:type="spellEnd"/>
      <w:r w:rsidR="00153019" w:rsidRPr="00153019">
        <w:rPr>
          <w:rFonts w:cstheme="majorHAnsi"/>
          <w:kern w:val="0"/>
        </w:rPr>
        <w:t xml:space="preserve"> </w:t>
      </w:r>
      <w:proofErr w:type="spellStart"/>
      <w:r w:rsidR="00153019" w:rsidRPr="00153019">
        <w:rPr>
          <w:rFonts w:cstheme="majorHAnsi"/>
          <w:kern w:val="0"/>
        </w:rPr>
        <w:t>materials</w:t>
      </w:r>
      <w:proofErr w:type="spellEnd"/>
      <w:r w:rsidR="00153019">
        <w:rPr>
          <w:rFonts w:cstheme="majorHAnsi"/>
          <w:kern w:val="0"/>
        </w:rPr>
        <w:t xml:space="preserve"> </w:t>
      </w:r>
      <w:r w:rsidR="00426F76">
        <w:rPr>
          <w:rFonts w:cstheme="majorHAnsi"/>
          <w:kern w:val="0"/>
        </w:rPr>
        <w:t>(</w:t>
      </w:r>
      <w:r w:rsidR="00721C6A">
        <w:rPr>
          <w:rFonts w:cstheme="majorHAnsi"/>
          <w:kern w:val="0"/>
        </w:rPr>
        <w:t>2024.</w:t>
      </w:r>
      <w:r w:rsidR="00426F76">
        <w:rPr>
          <w:rFonts w:cstheme="majorHAnsi"/>
          <w:kern w:val="0"/>
        </w:rPr>
        <w:t xml:space="preserve">), dostupno na: </w:t>
      </w:r>
      <w:hyperlink r:id="rId61" w:history="1">
        <w:r w:rsidR="00721C6A" w:rsidRPr="00197AA0">
          <w:rPr>
            <w:rStyle w:val="Hiperveza"/>
            <w:rFonts w:cstheme="majorHAnsi"/>
            <w:kern w:val="0"/>
          </w:rPr>
          <w:t>https://www.hubergroup.com/pl/pl/applications/flexible-packaging/tidownload/16P039.ti?cHash=98a576c13910ef53ded10208acfaf8c6</w:t>
        </w:r>
      </w:hyperlink>
      <w:r w:rsidR="00A83959">
        <w:t xml:space="preserve"> [</w:t>
      </w:r>
      <w:r w:rsidR="00EF48C3">
        <w:t>23.6.2026.</w:t>
      </w:r>
      <w:r w:rsidR="00A83959">
        <w:t>]</w:t>
      </w:r>
    </w:p>
    <w:p w14:paraId="1B3FC409" w14:textId="4FB5C1F8" w:rsidR="009A2879" w:rsidRDefault="009A2879" w:rsidP="00DF5065">
      <w:pPr>
        <w:spacing w:line="240" w:lineRule="auto"/>
      </w:pPr>
      <w:r>
        <w:t>[</w:t>
      </w:r>
      <w:r w:rsidR="00EF48C3">
        <w:t>17</w:t>
      </w:r>
      <w:r>
        <w:t xml:space="preserve">] </w:t>
      </w:r>
      <w:proofErr w:type="spellStart"/>
      <w:r w:rsidRPr="009A2879">
        <w:t>SunTec</w:t>
      </w:r>
      <w:proofErr w:type="spellEnd"/>
      <w:r w:rsidRPr="009A2879">
        <w:rPr>
          <w:b/>
          <w:bCs/>
        </w:rPr>
        <w:t xml:space="preserve">® </w:t>
      </w:r>
      <w:r w:rsidRPr="009A2879">
        <w:t>V-</w:t>
      </w:r>
      <w:proofErr w:type="spellStart"/>
      <w:r w:rsidRPr="009A2879">
        <w:t>Foil</w:t>
      </w:r>
      <w:proofErr w:type="spellEnd"/>
      <w:r>
        <w:t>,</w:t>
      </w:r>
      <w:r w:rsidRPr="009A2879">
        <w:t xml:space="preserve"> </w:t>
      </w:r>
      <w:proofErr w:type="spellStart"/>
      <w:r w:rsidRPr="009A2879">
        <w:t>Technical</w:t>
      </w:r>
      <w:proofErr w:type="spellEnd"/>
      <w:r w:rsidRPr="009A2879">
        <w:t xml:space="preserve"> Data </w:t>
      </w:r>
      <w:proofErr w:type="spellStart"/>
      <w:r w:rsidRPr="009A2879">
        <w:t>Sheet</w:t>
      </w:r>
      <w:proofErr w:type="spellEnd"/>
      <w:r w:rsidR="00DF5065">
        <w:t xml:space="preserve">, </w:t>
      </w:r>
      <w:r w:rsidR="00DF5065" w:rsidRPr="00DF5065">
        <w:t xml:space="preserve">English </w:t>
      </w:r>
      <w:proofErr w:type="spellStart"/>
      <w:r w:rsidR="00DF5065" w:rsidRPr="00DF5065">
        <w:t>Version</w:t>
      </w:r>
      <w:proofErr w:type="spellEnd"/>
      <w:r w:rsidR="00AB529A">
        <w:t>,</w:t>
      </w:r>
      <w:r w:rsidR="00DF5065">
        <w:t xml:space="preserve"> (</w:t>
      </w:r>
      <w:r w:rsidR="00DF5065" w:rsidRPr="00DF5065">
        <w:t>2023</w:t>
      </w:r>
      <w:r w:rsidR="00DF5065">
        <w:t>.)</w:t>
      </w:r>
    </w:p>
    <w:p w14:paraId="47EFF693" w14:textId="2A6FA87C" w:rsidR="00DC7338" w:rsidRDefault="00DC7338" w:rsidP="00153019">
      <w:pPr>
        <w:spacing w:line="240" w:lineRule="auto"/>
        <w:rPr>
          <w:rFonts w:cstheme="majorHAnsi"/>
          <w:kern w:val="0"/>
        </w:rPr>
      </w:pPr>
      <w:r>
        <w:rPr>
          <w:rFonts w:cstheme="majorHAnsi"/>
          <w:kern w:val="0"/>
        </w:rPr>
        <w:t>[</w:t>
      </w:r>
      <w:r w:rsidR="00EF48C3">
        <w:rPr>
          <w:rFonts w:cstheme="majorHAnsi"/>
          <w:kern w:val="0"/>
        </w:rPr>
        <w:t>18</w:t>
      </w:r>
      <w:r>
        <w:rPr>
          <w:rFonts w:cstheme="majorHAnsi"/>
          <w:kern w:val="0"/>
        </w:rPr>
        <w:t xml:space="preserve">] </w:t>
      </w:r>
      <w:r w:rsidR="00FB22EC" w:rsidRPr="00FB22EC">
        <w:rPr>
          <w:rFonts w:cstheme="majorHAnsi"/>
          <w:kern w:val="0"/>
        </w:rPr>
        <w:t>TOYO INK EUROPE</w:t>
      </w:r>
      <w:r w:rsidR="00903198">
        <w:rPr>
          <w:rFonts w:cstheme="majorHAnsi"/>
          <w:kern w:val="0"/>
        </w:rPr>
        <w:t xml:space="preserve">, </w:t>
      </w:r>
      <w:proofErr w:type="spellStart"/>
      <w:r w:rsidR="00903198" w:rsidRPr="00153019">
        <w:rPr>
          <w:rFonts w:cstheme="majorHAnsi"/>
          <w:kern w:val="0"/>
        </w:rPr>
        <w:t>Technical</w:t>
      </w:r>
      <w:proofErr w:type="spellEnd"/>
      <w:r w:rsidR="00903198" w:rsidRPr="00153019">
        <w:rPr>
          <w:rFonts w:cstheme="majorHAnsi"/>
          <w:kern w:val="0"/>
        </w:rPr>
        <w:t xml:space="preserve"> </w:t>
      </w:r>
      <w:proofErr w:type="spellStart"/>
      <w:r w:rsidR="00903198" w:rsidRPr="00153019">
        <w:rPr>
          <w:rFonts w:cstheme="majorHAnsi"/>
          <w:kern w:val="0"/>
        </w:rPr>
        <w:t>Information</w:t>
      </w:r>
      <w:proofErr w:type="spellEnd"/>
      <w:r w:rsidR="00A83959">
        <w:rPr>
          <w:rFonts w:cstheme="majorHAnsi"/>
          <w:kern w:val="0"/>
        </w:rPr>
        <w:t xml:space="preserve">, </w:t>
      </w:r>
      <w:proofErr w:type="spellStart"/>
      <w:r w:rsidR="00A83959" w:rsidRPr="00A83959">
        <w:rPr>
          <w:rFonts w:cstheme="majorHAnsi"/>
          <w:kern w:val="0"/>
        </w:rPr>
        <w:t>FlashDry</w:t>
      </w:r>
      <w:proofErr w:type="spellEnd"/>
      <w:r w:rsidR="00A83959" w:rsidRPr="00A83959">
        <w:rPr>
          <w:rFonts w:cstheme="majorHAnsi"/>
          <w:kern w:val="0"/>
        </w:rPr>
        <w:t xml:space="preserve">® LED S5 </w:t>
      </w:r>
      <w:proofErr w:type="spellStart"/>
      <w:r w:rsidR="00A83959" w:rsidRPr="00A83959">
        <w:rPr>
          <w:rFonts w:cstheme="majorHAnsi"/>
          <w:kern w:val="0"/>
        </w:rPr>
        <w:t>series</w:t>
      </w:r>
      <w:proofErr w:type="spellEnd"/>
      <w:r w:rsidR="00903198">
        <w:rPr>
          <w:rFonts w:cstheme="majorHAnsi"/>
          <w:kern w:val="0"/>
        </w:rPr>
        <w:t xml:space="preserve"> (</w:t>
      </w:r>
      <w:r w:rsidR="00903198" w:rsidRPr="00903198">
        <w:rPr>
          <w:rFonts w:cstheme="majorHAnsi"/>
          <w:kern w:val="0"/>
        </w:rPr>
        <w:t>2020</w:t>
      </w:r>
      <w:r w:rsidR="00903198">
        <w:rPr>
          <w:rFonts w:cstheme="majorHAnsi"/>
          <w:kern w:val="0"/>
        </w:rPr>
        <w:t>.)</w:t>
      </w:r>
      <w:r w:rsidR="00A83959">
        <w:rPr>
          <w:rFonts w:cstheme="majorHAnsi"/>
          <w:kern w:val="0"/>
        </w:rPr>
        <w:t xml:space="preserve">, dostupno na: </w:t>
      </w:r>
      <w:hyperlink r:id="rId62" w:history="1">
        <w:r w:rsidRPr="00361745">
          <w:rPr>
            <w:rStyle w:val="Hiperveza"/>
            <w:rFonts w:cstheme="majorHAnsi"/>
            <w:kern w:val="0"/>
          </w:rPr>
          <w:t>https://hdumediaassetmgr.blob.core.windows.net/e-commerce/TDS%20FD%20LED%20S5%20Series_TDS.pdf</w:t>
        </w:r>
      </w:hyperlink>
      <w:r>
        <w:rPr>
          <w:rFonts w:cstheme="majorHAnsi"/>
          <w:kern w:val="0"/>
        </w:rPr>
        <w:t xml:space="preserve"> [</w:t>
      </w:r>
      <w:r w:rsidR="00EF48C3">
        <w:t>23.6.2026.</w:t>
      </w:r>
      <w:r>
        <w:rPr>
          <w:rFonts w:cstheme="majorHAnsi"/>
          <w:kern w:val="0"/>
        </w:rPr>
        <w:t>]</w:t>
      </w:r>
    </w:p>
    <w:p w14:paraId="5CE03FF9" w14:textId="719891F9" w:rsidR="004837A6" w:rsidRPr="004837A6" w:rsidRDefault="004837A6" w:rsidP="00153019">
      <w:pPr>
        <w:spacing w:line="240" w:lineRule="auto"/>
        <w:rPr>
          <w:rFonts w:asciiTheme="majorHAnsi" w:hAnsiTheme="majorHAnsi" w:cstheme="majorHAnsi"/>
          <w:kern w:val="0"/>
        </w:rPr>
      </w:pPr>
      <w:r>
        <w:rPr>
          <w:rFonts w:cstheme="majorHAnsi"/>
          <w:kern w:val="0"/>
        </w:rPr>
        <w:t>[</w:t>
      </w:r>
      <w:r w:rsidR="002B2F34">
        <w:rPr>
          <w:rFonts w:cstheme="majorHAnsi"/>
          <w:kern w:val="0"/>
        </w:rPr>
        <w:t>19</w:t>
      </w:r>
      <w:r>
        <w:rPr>
          <w:rFonts w:cstheme="majorHAnsi"/>
          <w:kern w:val="0"/>
        </w:rPr>
        <w:t xml:space="preserve">] </w:t>
      </w:r>
      <w:r w:rsidRPr="004837A6">
        <w:rPr>
          <w:rFonts w:cstheme="majorHAnsi"/>
          <w:kern w:val="0"/>
        </w:rPr>
        <w:t>X-Rite.</w:t>
      </w:r>
      <w:r>
        <w:rPr>
          <w:rFonts w:cstheme="majorHAnsi"/>
          <w:kern w:val="0"/>
        </w:rPr>
        <w:t xml:space="preserve"> </w:t>
      </w:r>
      <w:r w:rsidRPr="004837A6">
        <w:rPr>
          <w:rFonts w:cstheme="majorHAnsi"/>
          <w:kern w:val="0"/>
        </w:rPr>
        <w:t xml:space="preserve">(2018). </w:t>
      </w:r>
      <w:proofErr w:type="spellStart"/>
      <w:r w:rsidRPr="004837A6">
        <w:rPr>
          <w:rFonts w:cstheme="majorHAnsi"/>
          <w:kern w:val="0"/>
        </w:rPr>
        <w:t>eXact</w:t>
      </w:r>
      <w:proofErr w:type="spellEnd"/>
      <w:r w:rsidRPr="004837A6">
        <w:rPr>
          <w:rFonts w:cstheme="majorHAnsi"/>
          <w:kern w:val="0"/>
        </w:rPr>
        <w:t xml:space="preserve"> Standard, </w:t>
      </w:r>
      <w:r w:rsidRPr="004837A6">
        <w:rPr>
          <w:rFonts w:asciiTheme="majorHAnsi" w:hAnsiTheme="majorHAnsi" w:cstheme="majorHAnsi"/>
          <w:kern w:val="0"/>
        </w:rPr>
        <w:t xml:space="preserve">brošura, X-Rite., dostupno na: </w:t>
      </w:r>
      <w:hyperlink r:id="rId63" w:history="1">
        <w:r w:rsidRPr="00E70CDA">
          <w:rPr>
            <w:rStyle w:val="Hiperveza"/>
            <w:rFonts w:asciiTheme="majorHAnsi" w:hAnsiTheme="majorHAnsi" w:cstheme="majorHAnsi"/>
            <w:kern w:val="0"/>
          </w:rPr>
          <w:t>https://www.xrite.com/-/media/xrite/files/literature/l7/l7-600_l7-699/l7-683_exact_standard_sell_sheet/l7-683_exact_standard_en.pdf</w:t>
        </w:r>
      </w:hyperlink>
      <w:r>
        <w:rPr>
          <w:rFonts w:asciiTheme="majorHAnsi" w:hAnsiTheme="majorHAnsi" w:cstheme="majorHAnsi"/>
          <w:kern w:val="0"/>
        </w:rPr>
        <w:t xml:space="preserve"> </w:t>
      </w:r>
      <w:r w:rsidRPr="004837A6">
        <w:rPr>
          <w:rFonts w:asciiTheme="majorHAnsi" w:hAnsiTheme="majorHAnsi" w:cstheme="majorHAnsi"/>
          <w:kern w:val="0"/>
        </w:rPr>
        <w:t>[7.7.2026]</w:t>
      </w:r>
    </w:p>
    <w:p w14:paraId="10B27AD8" w14:textId="7F8F3DFB" w:rsidR="00540F78" w:rsidRPr="004837A6" w:rsidRDefault="008E50B8" w:rsidP="00247B5D">
      <w:pPr>
        <w:spacing w:line="240" w:lineRule="auto"/>
        <w:rPr>
          <w:rFonts w:asciiTheme="majorHAnsi" w:hAnsiTheme="majorHAnsi" w:cstheme="majorHAnsi"/>
          <w:kern w:val="0"/>
        </w:rPr>
      </w:pPr>
      <w:r>
        <w:rPr>
          <w:rFonts w:asciiTheme="majorHAnsi" w:hAnsiTheme="majorHAnsi" w:cstheme="majorHAnsi"/>
          <w:kern w:val="0"/>
        </w:rPr>
        <w:t>[</w:t>
      </w:r>
      <w:r w:rsidR="004837A6">
        <w:rPr>
          <w:rFonts w:asciiTheme="majorHAnsi" w:hAnsiTheme="majorHAnsi" w:cstheme="majorHAnsi"/>
          <w:kern w:val="0"/>
        </w:rPr>
        <w:t>2</w:t>
      </w:r>
      <w:r w:rsidR="002B2F34">
        <w:rPr>
          <w:rFonts w:asciiTheme="majorHAnsi" w:hAnsiTheme="majorHAnsi" w:cstheme="majorHAnsi"/>
          <w:kern w:val="0"/>
        </w:rPr>
        <w:t>0</w:t>
      </w:r>
      <w:r>
        <w:rPr>
          <w:rFonts w:asciiTheme="majorHAnsi" w:hAnsiTheme="majorHAnsi" w:cstheme="majorHAnsi"/>
          <w:kern w:val="0"/>
        </w:rPr>
        <w:t>]</w:t>
      </w:r>
      <w:r w:rsidR="00DC7338">
        <w:rPr>
          <w:rFonts w:asciiTheme="majorHAnsi" w:hAnsiTheme="majorHAnsi" w:cstheme="majorHAnsi"/>
          <w:kern w:val="0"/>
        </w:rPr>
        <w:t xml:space="preserve"> </w:t>
      </w:r>
      <w:r w:rsidR="00A55AC9" w:rsidRPr="004837A6">
        <w:rPr>
          <w:rFonts w:asciiTheme="majorHAnsi" w:hAnsiTheme="majorHAnsi" w:cstheme="majorHAnsi"/>
          <w:kern w:val="0"/>
        </w:rPr>
        <w:t xml:space="preserve">X-Rite, </w:t>
      </w:r>
      <w:proofErr w:type="spellStart"/>
      <w:r w:rsidR="00A55AC9" w:rsidRPr="004837A6">
        <w:rPr>
          <w:rFonts w:asciiTheme="majorHAnsi" w:hAnsiTheme="majorHAnsi" w:cstheme="majorHAnsi"/>
          <w:kern w:val="0"/>
        </w:rPr>
        <w:t>eXact</w:t>
      </w:r>
      <w:proofErr w:type="spellEnd"/>
      <w:r w:rsidR="00A55AC9" w:rsidRPr="004837A6">
        <w:rPr>
          <w:rFonts w:asciiTheme="majorHAnsi" w:hAnsiTheme="majorHAnsi" w:cstheme="majorHAnsi"/>
          <w:kern w:val="0"/>
        </w:rPr>
        <w:t>/</w:t>
      </w:r>
      <w:proofErr w:type="spellStart"/>
      <w:r w:rsidR="00A55AC9" w:rsidRPr="004837A6">
        <w:rPr>
          <w:rFonts w:asciiTheme="majorHAnsi" w:hAnsiTheme="majorHAnsi" w:cstheme="majorHAnsi"/>
          <w:kern w:val="0"/>
        </w:rPr>
        <w:t>eXact</w:t>
      </w:r>
      <w:proofErr w:type="spellEnd"/>
      <w:r w:rsidR="00A55AC9" w:rsidRPr="004837A6">
        <w:rPr>
          <w:rFonts w:asciiTheme="majorHAnsi" w:hAnsiTheme="majorHAnsi" w:cstheme="majorHAnsi"/>
          <w:kern w:val="0"/>
        </w:rPr>
        <w:t xml:space="preserve"> </w:t>
      </w:r>
      <w:proofErr w:type="spellStart"/>
      <w:r w:rsidR="00A55AC9" w:rsidRPr="004837A6">
        <w:rPr>
          <w:rFonts w:asciiTheme="majorHAnsi" w:hAnsiTheme="majorHAnsi" w:cstheme="majorHAnsi"/>
          <w:kern w:val="0"/>
        </w:rPr>
        <w:t>Xp</w:t>
      </w:r>
      <w:proofErr w:type="spellEnd"/>
      <w:r w:rsidR="00A55AC9" w:rsidRPr="004837A6">
        <w:rPr>
          <w:rFonts w:asciiTheme="majorHAnsi" w:hAnsiTheme="majorHAnsi" w:cstheme="majorHAnsi"/>
          <w:kern w:val="0"/>
        </w:rPr>
        <w:t xml:space="preserve">: </w:t>
      </w:r>
      <w:proofErr w:type="spellStart"/>
      <w:r w:rsidR="00A55AC9" w:rsidRPr="004837A6">
        <w:rPr>
          <w:rFonts w:asciiTheme="majorHAnsi" w:hAnsiTheme="majorHAnsi" w:cstheme="majorHAnsi"/>
          <w:kern w:val="0"/>
        </w:rPr>
        <w:t>eXact</w:t>
      </w:r>
      <w:proofErr w:type="spellEnd"/>
      <w:r w:rsidR="00A55AC9" w:rsidRPr="004837A6">
        <w:rPr>
          <w:rFonts w:asciiTheme="majorHAnsi" w:hAnsiTheme="majorHAnsi" w:cstheme="majorHAnsi"/>
          <w:kern w:val="0"/>
        </w:rPr>
        <w:t xml:space="preserve"> </w:t>
      </w:r>
      <w:proofErr w:type="spellStart"/>
      <w:r w:rsidR="00A55AC9" w:rsidRPr="004837A6">
        <w:rPr>
          <w:rFonts w:asciiTheme="majorHAnsi" w:hAnsiTheme="majorHAnsi" w:cstheme="majorHAnsi"/>
          <w:kern w:val="0"/>
        </w:rPr>
        <w:t>family</w:t>
      </w:r>
      <w:proofErr w:type="spellEnd"/>
      <w:r w:rsidR="00A55AC9" w:rsidRPr="004837A6">
        <w:rPr>
          <w:rFonts w:asciiTheme="majorHAnsi" w:hAnsiTheme="majorHAnsi" w:cstheme="majorHAnsi"/>
          <w:kern w:val="0"/>
        </w:rPr>
        <w:t xml:space="preserve"> model </w:t>
      </w:r>
      <w:proofErr w:type="spellStart"/>
      <w:r w:rsidR="00A55AC9" w:rsidRPr="004837A6">
        <w:rPr>
          <w:rFonts w:asciiTheme="majorHAnsi" w:hAnsiTheme="majorHAnsi" w:cstheme="majorHAnsi"/>
          <w:kern w:val="0"/>
        </w:rPr>
        <w:t>comparison</w:t>
      </w:r>
      <w:proofErr w:type="spellEnd"/>
      <w:r w:rsidR="00A55AC9" w:rsidRPr="004837A6">
        <w:rPr>
          <w:rFonts w:asciiTheme="majorHAnsi" w:hAnsiTheme="majorHAnsi" w:cstheme="majorHAnsi"/>
          <w:kern w:val="0"/>
        </w:rPr>
        <w:t xml:space="preserve">, </w:t>
      </w:r>
      <w:r w:rsidR="00800722" w:rsidRPr="004837A6">
        <w:rPr>
          <w:rFonts w:asciiTheme="majorHAnsi" w:hAnsiTheme="majorHAnsi" w:cstheme="majorHAnsi"/>
          <w:kern w:val="0"/>
        </w:rPr>
        <w:t>brošura</w:t>
      </w:r>
      <w:r w:rsidR="006406AF" w:rsidRPr="004837A6">
        <w:rPr>
          <w:rFonts w:asciiTheme="majorHAnsi" w:hAnsiTheme="majorHAnsi" w:cstheme="majorHAnsi"/>
          <w:kern w:val="0"/>
        </w:rPr>
        <w:t>,</w:t>
      </w:r>
      <w:r w:rsidR="00EA2DF4" w:rsidRPr="004837A6">
        <w:rPr>
          <w:rFonts w:asciiTheme="majorHAnsi" w:hAnsiTheme="majorHAnsi" w:cstheme="majorHAnsi"/>
          <w:kern w:val="0"/>
        </w:rPr>
        <w:t xml:space="preserve"> </w:t>
      </w:r>
      <w:r w:rsidR="00A55AC9" w:rsidRPr="004837A6">
        <w:rPr>
          <w:rFonts w:asciiTheme="majorHAnsi" w:hAnsiTheme="majorHAnsi" w:cstheme="majorHAnsi"/>
          <w:kern w:val="0"/>
        </w:rPr>
        <w:t>X-Rite.</w:t>
      </w:r>
      <w:r w:rsidR="00073FEB" w:rsidRPr="004837A6">
        <w:rPr>
          <w:rFonts w:asciiTheme="majorHAnsi" w:hAnsiTheme="majorHAnsi" w:cstheme="majorHAnsi"/>
          <w:kern w:val="0"/>
        </w:rPr>
        <w:t>,</w:t>
      </w:r>
      <w:r w:rsidR="006406AF" w:rsidRPr="004837A6">
        <w:rPr>
          <w:rFonts w:asciiTheme="majorHAnsi" w:hAnsiTheme="majorHAnsi" w:cstheme="majorHAnsi"/>
          <w:kern w:val="0"/>
        </w:rPr>
        <w:t xml:space="preserve"> dostupno na:</w:t>
      </w:r>
      <w:r w:rsidR="001703F3" w:rsidRPr="004837A6">
        <w:rPr>
          <w:rFonts w:asciiTheme="majorHAnsi" w:hAnsiTheme="majorHAnsi" w:cstheme="majorHAnsi"/>
          <w:kern w:val="0"/>
        </w:rPr>
        <w:t xml:space="preserve"> </w:t>
      </w:r>
      <w:hyperlink r:id="rId64" w:history="1">
        <w:r w:rsidR="00A55AC9" w:rsidRPr="004837A6">
          <w:rPr>
            <w:rStyle w:val="Hiperveza"/>
            <w:rFonts w:asciiTheme="majorHAnsi" w:hAnsiTheme="majorHAnsi" w:cstheme="majorHAnsi"/>
            <w:kern w:val="0"/>
          </w:rPr>
          <w:t>https://www.xrite.com/-/media/xrite/files/literature/l7/l7-500_l7-599/l7-526_exact_family_model_comprison/l7-526_exact_comparison_en.pdf</w:t>
        </w:r>
      </w:hyperlink>
      <w:r w:rsidR="00A55AC9" w:rsidRPr="004837A6">
        <w:rPr>
          <w:rFonts w:asciiTheme="majorHAnsi" w:hAnsiTheme="majorHAnsi" w:cstheme="majorHAnsi"/>
          <w:kern w:val="0"/>
        </w:rPr>
        <w:t xml:space="preserve"> </w:t>
      </w:r>
      <w:r w:rsidR="006406AF" w:rsidRPr="004837A6">
        <w:rPr>
          <w:rFonts w:asciiTheme="majorHAnsi" w:hAnsiTheme="majorHAnsi" w:cstheme="majorHAnsi"/>
          <w:kern w:val="0"/>
        </w:rPr>
        <w:t>[</w:t>
      </w:r>
      <w:r w:rsidR="00A55AC9" w:rsidRPr="004837A6">
        <w:rPr>
          <w:rFonts w:asciiTheme="majorHAnsi" w:hAnsiTheme="majorHAnsi" w:cstheme="majorHAnsi"/>
          <w:kern w:val="0"/>
        </w:rPr>
        <w:t>7</w:t>
      </w:r>
      <w:r w:rsidR="006406AF" w:rsidRPr="004837A6">
        <w:rPr>
          <w:rFonts w:asciiTheme="majorHAnsi" w:hAnsiTheme="majorHAnsi" w:cstheme="majorHAnsi"/>
          <w:kern w:val="0"/>
        </w:rPr>
        <w:t>.</w:t>
      </w:r>
      <w:r w:rsidR="00A55AC9" w:rsidRPr="004837A6">
        <w:rPr>
          <w:rFonts w:asciiTheme="majorHAnsi" w:hAnsiTheme="majorHAnsi" w:cstheme="majorHAnsi"/>
          <w:kern w:val="0"/>
        </w:rPr>
        <w:t>7</w:t>
      </w:r>
      <w:r w:rsidR="006406AF" w:rsidRPr="004837A6">
        <w:rPr>
          <w:rFonts w:asciiTheme="majorHAnsi" w:hAnsiTheme="majorHAnsi" w:cstheme="majorHAnsi"/>
          <w:kern w:val="0"/>
        </w:rPr>
        <w:t>.2026]</w:t>
      </w:r>
    </w:p>
    <w:p w14:paraId="7A55F697" w14:textId="0D467D15" w:rsidR="00073FEB" w:rsidRDefault="002B6FD4" w:rsidP="002C5792">
      <w:pPr>
        <w:spacing w:line="240" w:lineRule="auto"/>
        <w:rPr>
          <w:rFonts w:asciiTheme="majorHAnsi" w:hAnsiTheme="majorHAnsi" w:cstheme="majorHAnsi"/>
          <w:kern w:val="0"/>
        </w:rPr>
      </w:pPr>
      <w:r>
        <w:rPr>
          <w:rFonts w:asciiTheme="majorHAnsi" w:hAnsiTheme="majorHAnsi" w:cstheme="majorHAnsi"/>
          <w:kern w:val="0"/>
        </w:rPr>
        <w:t>[</w:t>
      </w:r>
      <w:r w:rsidR="002B2F34">
        <w:rPr>
          <w:rFonts w:asciiTheme="majorHAnsi" w:hAnsiTheme="majorHAnsi" w:cstheme="majorHAnsi"/>
          <w:kern w:val="0"/>
        </w:rPr>
        <w:t>21</w:t>
      </w:r>
      <w:r>
        <w:rPr>
          <w:rFonts w:asciiTheme="majorHAnsi" w:hAnsiTheme="majorHAnsi" w:cstheme="majorHAnsi"/>
          <w:kern w:val="0"/>
        </w:rPr>
        <w:t xml:space="preserve">] </w:t>
      </w:r>
      <w:r w:rsidR="00AB18D4">
        <w:rPr>
          <w:rFonts w:asciiTheme="majorHAnsi" w:hAnsiTheme="majorHAnsi" w:cstheme="majorHAnsi"/>
          <w:kern w:val="0"/>
        </w:rPr>
        <w:t xml:space="preserve">Dino-Lite, Digital </w:t>
      </w:r>
      <w:proofErr w:type="spellStart"/>
      <w:r w:rsidR="00AB18D4">
        <w:rPr>
          <w:rFonts w:asciiTheme="majorHAnsi" w:hAnsiTheme="majorHAnsi" w:cstheme="majorHAnsi"/>
          <w:kern w:val="0"/>
        </w:rPr>
        <w:t>M</w:t>
      </w:r>
      <w:r w:rsidR="00F24511">
        <w:rPr>
          <w:rFonts w:asciiTheme="majorHAnsi" w:hAnsiTheme="majorHAnsi" w:cstheme="majorHAnsi"/>
          <w:kern w:val="0"/>
        </w:rPr>
        <w:t>i</w:t>
      </w:r>
      <w:r w:rsidR="00AB18D4">
        <w:rPr>
          <w:rFonts w:asciiTheme="majorHAnsi" w:hAnsiTheme="majorHAnsi" w:cstheme="majorHAnsi"/>
          <w:kern w:val="0"/>
        </w:rPr>
        <w:t>croscope</w:t>
      </w:r>
      <w:proofErr w:type="spellEnd"/>
      <w:r w:rsidR="00F24511">
        <w:rPr>
          <w:rFonts w:asciiTheme="majorHAnsi" w:hAnsiTheme="majorHAnsi" w:cstheme="majorHAnsi"/>
          <w:kern w:val="0"/>
        </w:rPr>
        <w:t xml:space="preserve">, proizvodi, </w:t>
      </w:r>
      <w:r w:rsidR="00F24511" w:rsidRPr="002C5792">
        <w:rPr>
          <w:rFonts w:cstheme="majorHAnsi"/>
          <w:kern w:val="0"/>
        </w:rPr>
        <w:t>AM4917MZT</w:t>
      </w:r>
      <w:r w:rsidR="002C5792" w:rsidRPr="002C5792">
        <w:rPr>
          <w:rFonts w:cstheme="majorHAnsi"/>
          <w:kern w:val="0"/>
        </w:rPr>
        <w:t>, web-stranica,</w:t>
      </w:r>
      <w:r w:rsidR="00F24511">
        <w:rPr>
          <w:rFonts w:asciiTheme="majorHAnsi" w:hAnsiTheme="majorHAnsi" w:cstheme="majorHAnsi"/>
          <w:kern w:val="0"/>
        </w:rPr>
        <w:t xml:space="preserve"> </w:t>
      </w:r>
      <w:r w:rsidR="00BB42EF">
        <w:rPr>
          <w:rFonts w:asciiTheme="majorHAnsi" w:hAnsiTheme="majorHAnsi" w:cstheme="majorHAnsi"/>
          <w:kern w:val="0"/>
        </w:rPr>
        <w:t xml:space="preserve">dostupno na: </w:t>
      </w:r>
      <w:hyperlink r:id="rId65" w:history="1">
        <w:r w:rsidR="00AB18D4" w:rsidRPr="00197AA0">
          <w:rPr>
            <w:rStyle w:val="Hiperveza"/>
            <w:rFonts w:asciiTheme="majorHAnsi" w:hAnsiTheme="majorHAnsi" w:cstheme="majorHAnsi"/>
            <w:kern w:val="0"/>
          </w:rPr>
          <w:t>https://www.dino-lite.hr/am4917mzt/</w:t>
        </w:r>
      </w:hyperlink>
      <w:r w:rsidR="00426F76">
        <w:rPr>
          <w:rFonts w:asciiTheme="majorHAnsi" w:hAnsiTheme="majorHAnsi" w:cstheme="majorHAnsi"/>
          <w:kern w:val="0"/>
        </w:rPr>
        <w:t xml:space="preserve"> [9.6.2026.]</w:t>
      </w:r>
    </w:p>
    <w:p w14:paraId="1966B1CC" w14:textId="608080ED" w:rsidR="00E85697" w:rsidRPr="00EC7F4A" w:rsidRDefault="00E85697" w:rsidP="002C5792">
      <w:pPr>
        <w:spacing w:line="240" w:lineRule="auto"/>
        <w:rPr>
          <w:rFonts w:cstheme="majorHAnsi"/>
          <w:kern w:val="0"/>
        </w:rPr>
      </w:pPr>
      <w:r w:rsidRPr="00EC7F4A">
        <w:rPr>
          <w:rFonts w:cstheme="majorHAnsi"/>
          <w:kern w:val="0"/>
        </w:rPr>
        <w:t>[</w:t>
      </w:r>
      <w:r w:rsidR="002B2F34">
        <w:rPr>
          <w:rFonts w:cstheme="majorHAnsi"/>
          <w:kern w:val="0"/>
        </w:rPr>
        <w:t>22</w:t>
      </w:r>
      <w:r w:rsidRPr="00EC7F4A">
        <w:rPr>
          <w:rFonts w:cstheme="majorHAnsi"/>
          <w:kern w:val="0"/>
        </w:rPr>
        <w:t xml:space="preserve">] </w:t>
      </w:r>
      <w:proofErr w:type="spellStart"/>
      <w:r w:rsidRPr="00EC7F4A">
        <w:rPr>
          <w:rFonts w:cstheme="majorHAnsi"/>
          <w:kern w:val="0"/>
        </w:rPr>
        <w:t>Preucil</w:t>
      </w:r>
      <w:proofErr w:type="spellEnd"/>
      <w:r w:rsidRPr="00EC7F4A">
        <w:rPr>
          <w:rFonts w:cstheme="majorHAnsi"/>
          <w:kern w:val="0"/>
        </w:rPr>
        <w:t>, F. (1953</w:t>
      </w:r>
      <w:r w:rsidR="004837A6">
        <w:rPr>
          <w:rFonts w:cstheme="majorHAnsi"/>
          <w:kern w:val="0"/>
        </w:rPr>
        <w:t>.</w:t>
      </w:r>
      <w:r w:rsidRPr="00EC7F4A">
        <w:rPr>
          <w:rFonts w:cstheme="majorHAnsi"/>
          <w:kern w:val="0"/>
        </w:rPr>
        <w:t>)</w:t>
      </w:r>
      <w:r w:rsidR="004837A6">
        <w:rPr>
          <w:rFonts w:cstheme="majorHAnsi"/>
          <w:kern w:val="0"/>
        </w:rPr>
        <w:t xml:space="preserve"> </w:t>
      </w:r>
      <w:proofErr w:type="spellStart"/>
      <w:r w:rsidRPr="00EC7F4A">
        <w:rPr>
          <w:rFonts w:cstheme="majorHAnsi"/>
          <w:kern w:val="0"/>
        </w:rPr>
        <w:t>Color</w:t>
      </w:r>
      <w:proofErr w:type="spellEnd"/>
      <w:r w:rsidRPr="00EC7F4A">
        <w:rPr>
          <w:rFonts w:cstheme="majorHAnsi"/>
          <w:kern w:val="0"/>
        </w:rPr>
        <w:t xml:space="preserve"> </w:t>
      </w:r>
      <w:proofErr w:type="spellStart"/>
      <w:r w:rsidRPr="00EC7F4A">
        <w:rPr>
          <w:rFonts w:cstheme="majorHAnsi"/>
          <w:kern w:val="0"/>
        </w:rPr>
        <w:t>hue</w:t>
      </w:r>
      <w:proofErr w:type="spellEnd"/>
      <w:r w:rsidRPr="00EC7F4A">
        <w:rPr>
          <w:rFonts w:cstheme="majorHAnsi"/>
          <w:kern w:val="0"/>
        </w:rPr>
        <w:t xml:space="preserve"> </w:t>
      </w:r>
      <w:proofErr w:type="spellStart"/>
      <w:r w:rsidRPr="00EC7F4A">
        <w:rPr>
          <w:rFonts w:cstheme="majorHAnsi"/>
          <w:kern w:val="0"/>
        </w:rPr>
        <w:t>and</w:t>
      </w:r>
      <w:proofErr w:type="spellEnd"/>
      <w:r w:rsidRPr="00EC7F4A">
        <w:rPr>
          <w:rFonts w:cstheme="majorHAnsi"/>
          <w:kern w:val="0"/>
        </w:rPr>
        <w:t xml:space="preserve"> </w:t>
      </w:r>
      <w:proofErr w:type="spellStart"/>
      <w:r w:rsidRPr="00EC7F4A">
        <w:rPr>
          <w:rFonts w:cstheme="majorHAnsi"/>
          <w:kern w:val="0"/>
        </w:rPr>
        <w:t>ink</w:t>
      </w:r>
      <w:proofErr w:type="spellEnd"/>
      <w:r w:rsidRPr="00EC7F4A">
        <w:rPr>
          <w:rFonts w:cstheme="majorHAnsi"/>
          <w:kern w:val="0"/>
        </w:rPr>
        <w:t xml:space="preserve"> transfer—</w:t>
      </w:r>
      <w:proofErr w:type="spellStart"/>
      <w:r w:rsidRPr="00EC7F4A">
        <w:rPr>
          <w:rFonts w:cstheme="majorHAnsi"/>
          <w:kern w:val="0"/>
        </w:rPr>
        <w:t>their</w:t>
      </w:r>
      <w:proofErr w:type="spellEnd"/>
      <w:r w:rsidRPr="00EC7F4A">
        <w:rPr>
          <w:rFonts w:cstheme="majorHAnsi"/>
          <w:kern w:val="0"/>
        </w:rPr>
        <w:t xml:space="preserve"> </w:t>
      </w:r>
      <w:proofErr w:type="spellStart"/>
      <w:r w:rsidRPr="00EC7F4A">
        <w:rPr>
          <w:rFonts w:cstheme="majorHAnsi"/>
          <w:kern w:val="0"/>
        </w:rPr>
        <w:t>relation</w:t>
      </w:r>
      <w:proofErr w:type="spellEnd"/>
      <w:r w:rsidRPr="00EC7F4A">
        <w:rPr>
          <w:rFonts w:cstheme="majorHAnsi"/>
          <w:kern w:val="0"/>
        </w:rPr>
        <w:t xml:space="preserve"> to </w:t>
      </w:r>
      <w:proofErr w:type="spellStart"/>
      <w:r w:rsidRPr="00EC7F4A">
        <w:rPr>
          <w:rFonts w:cstheme="majorHAnsi"/>
          <w:kern w:val="0"/>
        </w:rPr>
        <w:t>perfect</w:t>
      </w:r>
      <w:proofErr w:type="spellEnd"/>
      <w:r w:rsidRPr="00EC7F4A">
        <w:rPr>
          <w:rFonts w:cstheme="majorHAnsi"/>
          <w:kern w:val="0"/>
        </w:rPr>
        <w:t xml:space="preserve"> </w:t>
      </w:r>
      <w:proofErr w:type="spellStart"/>
      <w:r w:rsidRPr="00EC7F4A">
        <w:rPr>
          <w:rFonts w:cstheme="majorHAnsi"/>
          <w:kern w:val="0"/>
        </w:rPr>
        <w:t>reproduction</w:t>
      </w:r>
      <w:proofErr w:type="spellEnd"/>
      <w:r w:rsidRPr="00EC7F4A">
        <w:rPr>
          <w:rFonts w:cstheme="majorHAnsi"/>
          <w:kern w:val="0"/>
        </w:rPr>
        <w:t xml:space="preserve">. In Taga </w:t>
      </w:r>
      <w:proofErr w:type="spellStart"/>
      <w:r w:rsidRPr="00EC7F4A">
        <w:rPr>
          <w:rFonts w:cstheme="majorHAnsi"/>
          <w:kern w:val="0"/>
        </w:rPr>
        <w:t>Proceedings</w:t>
      </w:r>
      <w:proofErr w:type="spellEnd"/>
      <w:r w:rsidRPr="00EC7F4A">
        <w:rPr>
          <w:rFonts w:cstheme="majorHAnsi"/>
          <w:kern w:val="0"/>
        </w:rPr>
        <w:t> (</w:t>
      </w:r>
      <w:proofErr w:type="spellStart"/>
      <w:r w:rsidRPr="00EC7F4A">
        <w:rPr>
          <w:rFonts w:cstheme="majorHAnsi"/>
          <w:kern w:val="0"/>
        </w:rPr>
        <w:t>pp</w:t>
      </w:r>
      <w:proofErr w:type="spellEnd"/>
      <w:r w:rsidRPr="00EC7F4A">
        <w:rPr>
          <w:rFonts w:cstheme="majorHAnsi"/>
          <w:kern w:val="0"/>
        </w:rPr>
        <w:t>. 102-110).</w:t>
      </w:r>
    </w:p>
    <w:p w14:paraId="7F671F97" w14:textId="53ACE181" w:rsidR="00F353D4" w:rsidRPr="00EC7F4A" w:rsidRDefault="00F353D4" w:rsidP="002C5792">
      <w:pPr>
        <w:spacing w:line="240" w:lineRule="auto"/>
        <w:rPr>
          <w:rFonts w:cstheme="majorHAnsi"/>
          <w:kern w:val="0"/>
        </w:rPr>
      </w:pPr>
      <w:r w:rsidRPr="00EC7F4A">
        <w:rPr>
          <w:rFonts w:cstheme="majorHAnsi"/>
          <w:kern w:val="0"/>
        </w:rPr>
        <w:t>[</w:t>
      </w:r>
      <w:r w:rsidR="002B2F34">
        <w:rPr>
          <w:rFonts w:cstheme="majorHAnsi"/>
          <w:kern w:val="0"/>
        </w:rPr>
        <w:t>23</w:t>
      </w:r>
      <w:r w:rsidRPr="00EC7F4A">
        <w:rPr>
          <w:rFonts w:cstheme="majorHAnsi"/>
          <w:kern w:val="0"/>
        </w:rPr>
        <w:t xml:space="preserve">] Ritz, A. (1996). A </w:t>
      </w:r>
      <w:proofErr w:type="spellStart"/>
      <w:r w:rsidRPr="00EC7F4A">
        <w:rPr>
          <w:rFonts w:cstheme="majorHAnsi"/>
          <w:kern w:val="0"/>
        </w:rPr>
        <w:t>halftone</w:t>
      </w:r>
      <w:proofErr w:type="spellEnd"/>
      <w:r w:rsidRPr="00EC7F4A">
        <w:rPr>
          <w:rFonts w:cstheme="majorHAnsi"/>
          <w:kern w:val="0"/>
        </w:rPr>
        <w:t xml:space="preserve"> </w:t>
      </w:r>
      <w:proofErr w:type="spellStart"/>
      <w:r w:rsidRPr="00EC7F4A">
        <w:rPr>
          <w:rFonts w:cstheme="majorHAnsi"/>
          <w:kern w:val="0"/>
        </w:rPr>
        <w:t>treatment</w:t>
      </w:r>
      <w:proofErr w:type="spellEnd"/>
      <w:r w:rsidRPr="00EC7F4A">
        <w:rPr>
          <w:rFonts w:cstheme="majorHAnsi"/>
          <w:kern w:val="0"/>
        </w:rPr>
        <w:t xml:space="preserve"> for </w:t>
      </w:r>
      <w:proofErr w:type="spellStart"/>
      <w:r w:rsidRPr="00EC7F4A">
        <w:rPr>
          <w:rFonts w:cstheme="majorHAnsi"/>
          <w:kern w:val="0"/>
        </w:rPr>
        <w:t>obtaining</w:t>
      </w:r>
      <w:proofErr w:type="spellEnd"/>
      <w:r w:rsidRPr="00EC7F4A">
        <w:rPr>
          <w:rFonts w:cstheme="majorHAnsi"/>
          <w:kern w:val="0"/>
        </w:rPr>
        <w:t xml:space="preserve"> multi-</w:t>
      </w:r>
      <w:proofErr w:type="spellStart"/>
      <w:r w:rsidRPr="00EC7F4A">
        <w:rPr>
          <w:rFonts w:cstheme="majorHAnsi"/>
          <w:kern w:val="0"/>
        </w:rPr>
        <w:t>colour</w:t>
      </w:r>
      <w:proofErr w:type="spellEnd"/>
      <w:r w:rsidRPr="00EC7F4A">
        <w:rPr>
          <w:rFonts w:cstheme="majorHAnsi"/>
          <w:kern w:val="0"/>
        </w:rPr>
        <w:t xml:space="preserve"> </w:t>
      </w:r>
      <w:proofErr w:type="spellStart"/>
      <w:r w:rsidRPr="00EC7F4A">
        <w:rPr>
          <w:rFonts w:cstheme="majorHAnsi"/>
          <w:kern w:val="0"/>
        </w:rPr>
        <w:t>ink</w:t>
      </w:r>
      <w:proofErr w:type="spellEnd"/>
      <w:r w:rsidRPr="00EC7F4A">
        <w:rPr>
          <w:rFonts w:cstheme="majorHAnsi"/>
          <w:kern w:val="0"/>
        </w:rPr>
        <w:t xml:space="preserve"> film </w:t>
      </w:r>
      <w:proofErr w:type="spellStart"/>
      <w:r w:rsidRPr="00EC7F4A">
        <w:rPr>
          <w:rFonts w:cstheme="majorHAnsi"/>
          <w:kern w:val="0"/>
        </w:rPr>
        <w:t>trapping</w:t>
      </w:r>
      <w:proofErr w:type="spellEnd"/>
      <w:r w:rsidRPr="00EC7F4A">
        <w:rPr>
          <w:rFonts w:cstheme="majorHAnsi"/>
          <w:kern w:val="0"/>
        </w:rPr>
        <w:t xml:space="preserve"> </w:t>
      </w:r>
      <w:proofErr w:type="spellStart"/>
      <w:r w:rsidRPr="00EC7F4A">
        <w:rPr>
          <w:rFonts w:cstheme="majorHAnsi"/>
          <w:kern w:val="0"/>
        </w:rPr>
        <w:t>values</w:t>
      </w:r>
      <w:proofErr w:type="spellEnd"/>
      <w:r w:rsidRPr="00EC7F4A">
        <w:rPr>
          <w:rFonts w:cstheme="majorHAnsi"/>
          <w:kern w:val="0"/>
        </w:rPr>
        <w:t>. Professional Printer, 40(5), 11-17.</w:t>
      </w:r>
    </w:p>
    <w:p w14:paraId="7FD3D3E0" w14:textId="4583B6D8" w:rsidR="00374D64" w:rsidRPr="00EC7F4A" w:rsidRDefault="002C5792" w:rsidP="00126AAD">
      <w:pPr>
        <w:spacing w:line="240" w:lineRule="auto"/>
        <w:rPr>
          <w:rFonts w:asciiTheme="majorHAnsi" w:hAnsiTheme="majorHAnsi" w:cstheme="majorHAnsi"/>
          <w:kern w:val="0"/>
        </w:rPr>
      </w:pPr>
      <w:r w:rsidRPr="00EC7F4A">
        <w:rPr>
          <w:rFonts w:asciiTheme="majorHAnsi" w:hAnsiTheme="majorHAnsi" w:cstheme="majorHAnsi"/>
          <w:kern w:val="0"/>
        </w:rPr>
        <w:t>[</w:t>
      </w:r>
      <w:r w:rsidR="002B2F34">
        <w:rPr>
          <w:rFonts w:asciiTheme="majorHAnsi" w:hAnsiTheme="majorHAnsi" w:cstheme="majorHAnsi"/>
          <w:kern w:val="0"/>
        </w:rPr>
        <w:t>24</w:t>
      </w:r>
      <w:r w:rsidRPr="00EC7F4A">
        <w:rPr>
          <w:rFonts w:asciiTheme="majorHAnsi" w:hAnsiTheme="majorHAnsi" w:cstheme="majorHAnsi"/>
          <w:kern w:val="0"/>
        </w:rPr>
        <w:t>]</w:t>
      </w:r>
      <w:r w:rsidR="00374D64" w:rsidRPr="00EC7F4A">
        <w:rPr>
          <w:rFonts w:asciiTheme="majorHAnsi" w:hAnsiTheme="majorHAnsi" w:cstheme="majorHAnsi"/>
          <w:kern w:val="0"/>
        </w:rPr>
        <w:t xml:space="preserve"> </w:t>
      </w:r>
      <w:proofErr w:type="spellStart"/>
      <w:r w:rsidR="00512FC1" w:rsidRPr="00EC7F4A">
        <w:rPr>
          <w:rFonts w:asciiTheme="majorHAnsi" w:hAnsiTheme="majorHAnsi" w:cstheme="majorHAnsi"/>
          <w:kern w:val="0"/>
        </w:rPr>
        <w:t>ImageJ</w:t>
      </w:r>
      <w:proofErr w:type="spellEnd"/>
      <w:r w:rsidR="00512FC1" w:rsidRPr="00EC7F4A">
        <w:rPr>
          <w:rFonts w:asciiTheme="majorHAnsi" w:hAnsiTheme="majorHAnsi" w:cstheme="majorHAnsi"/>
          <w:kern w:val="0"/>
        </w:rPr>
        <w:t xml:space="preserve"> </w:t>
      </w:r>
      <w:r w:rsidR="00EE243A" w:rsidRPr="00EC7F4A">
        <w:rPr>
          <w:rFonts w:asciiTheme="majorHAnsi" w:hAnsiTheme="majorHAnsi" w:cstheme="majorHAnsi"/>
          <w:kern w:val="0"/>
        </w:rPr>
        <w:t>Wiki</w:t>
      </w:r>
      <w:r w:rsidR="004968DE" w:rsidRPr="00EC7F4A">
        <w:rPr>
          <w:rFonts w:asciiTheme="majorHAnsi" w:hAnsiTheme="majorHAnsi" w:cstheme="majorHAnsi"/>
          <w:kern w:val="0"/>
        </w:rPr>
        <w:t xml:space="preserve">, web-stranica, </w:t>
      </w:r>
      <w:proofErr w:type="spellStart"/>
      <w:r w:rsidR="00126AAD" w:rsidRPr="00EC7F4A">
        <w:rPr>
          <w:rFonts w:asciiTheme="majorHAnsi" w:hAnsiTheme="majorHAnsi" w:cstheme="majorHAnsi"/>
          <w:kern w:val="0"/>
        </w:rPr>
        <w:t>ImageJ</w:t>
      </w:r>
      <w:proofErr w:type="spellEnd"/>
      <w:r w:rsidR="00126AAD" w:rsidRPr="00EC7F4A">
        <w:rPr>
          <w:rFonts w:asciiTheme="majorHAnsi" w:hAnsiTheme="majorHAnsi" w:cstheme="majorHAnsi"/>
          <w:kern w:val="0"/>
        </w:rPr>
        <w:t xml:space="preserve">, </w:t>
      </w:r>
      <w:r w:rsidR="00374D64" w:rsidRPr="00EC7F4A">
        <w:rPr>
          <w:rFonts w:asciiTheme="majorHAnsi" w:hAnsiTheme="majorHAnsi" w:cstheme="majorHAnsi"/>
          <w:kern w:val="0"/>
        </w:rPr>
        <w:t xml:space="preserve">dostupno na: </w:t>
      </w:r>
      <w:hyperlink r:id="rId66" w:history="1">
        <w:r w:rsidR="00374D64" w:rsidRPr="00EC7F4A">
          <w:rPr>
            <w:rStyle w:val="Hiperveza"/>
            <w:rFonts w:asciiTheme="majorHAnsi" w:hAnsiTheme="majorHAnsi" w:cstheme="majorHAnsi"/>
            <w:kern w:val="0"/>
          </w:rPr>
          <w:t>https://imagej.net/software/imagej/</w:t>
        </w:r>
      </w:hyperlink>
      <w:r w:rsidR="00374D64" w:rsidRPr="00EC7F4A">
        <w:rPr>
          <w:rFonts w:asciiTheme="majorHAnsi" w:hAnsiTheme="majorHAnsi" w:cstheme="majorHAnsi"/>
          <w:kern w:val="0"/>
        </w:rPr>
        <w:t xml:space="preserve"> </w:t>
      </w:r>
      <w:r w:rsidR="00512FC1" w:rsidRPr="00EC7F4A">
        <w:rPr>
          <w:rFonts w:asciiTheme="majorHAnsi" w:hAnsiTheme="majorHAnsi" w:cstheme="majorHAnsi"/>
          <w:kern w:val="0"/>
        </w:rPr>
        <w:t>[10.6.2026.]</w:t>
      </w:r>
    </w:p>
    <w:p w14:paraId="4B87F1C9" w14:textId="77777777" w:rsidR="00A73D5A" w:rsidRDefault="00A73D5A" w:rsidP="00A73D5A"/>
    <w:p w14:paraId="3253E3D8" w14:textId="77777777" w:rsidR="00B405EC" w:rsidRDefault="00B405EC" w:rsidP="00FD70F7"/>
    <w:p w14:paraId="21768A28" w14:textId="77777777" w:rsidR="00EF48C3" w:rsidRDefault="00EF48C3" w:rsidP="00FD70F7"/>
    <w:p w14:paraId="78D05008" w14:textId="77777777" w:rsidR="00EF48C3" w:rsidRDefault="00EF48C3" w:rsidP="00FD70F7"/>
    <w:p w14:paraId="5FE36C81" w14:textId="77777777" w:rsidR="00EF48C3" w:rsidRDefault="00EF48C3" w:rsidP="00FD70F7">
      <w:pPr>
        <w:rPr>
          <w:b/>
          <w:bCs/>
          <w:sz w:val="32"/>
          <w:szCs w:val="32"/>
        </w:rPr>
      </w:pPr>
    </w:p>
    <w:p w14:paraId="66FD9A01" w14:textId="39C41484" w:rsidR="00447914" w:rsidRDefault="00447914" w:rsidP="00FD70F7">
      <w:pPr>
        <w:rPr>
          <w:b/>
          <w:bCs/>
          <w:sz w:val="32"/>
          <w:szCs w:val="32"/>
        </w:rPr>
      </w:pPr>
      <w:r w:rsidRPr="00447914">
        <w:rPr>
          <w:b/>
          <w:bCs/>
          <w:sz w:val="32"/>
          <w:szCs w:val="32"/>
        </w:rPr>
        <w:lastRenderedPageBreak/>
        <w:t>POPIS TABLICA</w:t>
      </w:r>
    </w:p>
    <w:p w14:paraId="16890054" w14:textId="09FA1449" w:rsidR="00342821" w:rsidRDefault="00342821" w:rsidP="003F2817">
      <w:pPr>
        <w:spacing w:before="240" w:line="240" w:lineRule="auto"/>
      </w:pPr>
      <w:r>
        <w:t>Tablica</w:t>
      </w:r>
      <w:r w:rsidR="003F2817">
        <w:t xml:space="preserve"> 1</w:t>
      </w:r>
      <w:r>
        <w:t xml:space="preserve">.  </w:t>
      </w:r>
      <w:r w:rsidR="004837A6">
        <w:t xml:space="preserve">Korištene </w:t>
      </w:r>
      <w:r w:rsidR="004837A6">
        <w:rPr>
          <w:rFonts w:ascii="Times New Roman" w:eastAsia="Times New Roman" w:hAnsi="Times New Roman" w:cs="Times New Roman"/>
        </w:rPr>
        <w:t>oznake za analizirane otiske</w:t>
      </w:r>
    </w:p>
    <w:p w14:paraId="09DDB18E" w14:textId="4F136A0C" w:rsidR="00342821" w:rsidRDefault="00342821" w:rsidP="003F2817">
      <w:pPr>
        <w:spacing w:before="240" w:line="240" w:lineRule="auto"/>
        <w:jc w:val="both"/>
      </w:pPr>
      <w:r>
        <w:t>Tablica</w:t>
      </w:r>
      <w:r w:rsidR="003F2817">
        <w:t xml:space="preserve"> 2</w:t>
      </w:r>
      <w:r>
        <w:t xml:space="preserve">. </w:t>
      </w:r>
      <w:r w:rsidR="004837A6">
        <w:t xml:space="preserve">Specifikacije uređaja </w:t>
      </w:r>
      <w:r w:rsidR="004837A6">
        <w:rPr>
          <w:rFonts w:ascii="Times New Roman" w:eastAsia="Times New Roman" w:hAnsi="Times New Roman" w:cs="Times New Roman"/>
        </w:rPr>
        <w:t xml:space="preserve">X-Rite </w:t>
      </w:r>
      <w:proofErr w:type="spellStart"/>
      <w:r w:rsidR="004837A6">
        <w:rPr>
          <w:rFonts w:ascii="Times New Roman" w:eastAsia="Times New Roman" w:hAnsi="Times New Roman" w:cs="Times New Roman"/>
        </w:rPr>
        <w:t>eXact</w:t>
      </w:r>
      <w:proofErr w:type="spellEnd"/>
      <w:r w:rsidR="004837A6">
        <w:rPr>
          <w:rFonts w:ascii="Times New Roman" w:eastAsia="Times New Roman" w:hAnsi="Times New Roman" w:cs="Times New Roman"/>
        </w:rPr>
        <w:t xml:space="preserve"> </w:t>
      </w:r>
      <w:r w:rsidR="004837A6" w:rsidRPr="00FF1A37">
        <w:rPr>
          <w:rFonts w:ascii="Times New Roman" w:eastAsia="Times New Roman" w:hAnsi="Times New Roman" w:cs="Times New Roman"/>
        </w:rPr>
        <w:t>Standard</w:t>
      </w:r>
      <w:r w:rsidR="005A2F8D">
        <w:rPr>
          <w:rFonts w:ascii="Times New Roman" w:eastAsia="Times New Roman" w:hAnsi="Times New Roman" w:cs="Times New Roman"/>
        </w:rPr>
        <w:t xml:space="preserve"> [</w:t>
      </w:r>
      <w:r w:rsidR="002B2F34">
        <w:rPr>
          <w:rFonts w:ascii="Times New Roman" w:eastAsia="Times New Roman" w:hAnsi="Times New Roman" w:cs="Times New Roman"/>
        </w:rPr>
        <w:t>20</w:t>
      </w:r>
      <w:r w:rsidR="005A2F8D">
        <w:rPr>
          <w:rFonts w:ascii="Times New Roman" w:eastAsia="Times New Roman" w:hAnsi="Times New Roman" w:cs="Times New Roman"/>
        </w:rPr>
        <w:t>]</w:t>
      </w:r>
    </w:p>
    <w:p w14:paraId="103D0CA0" w14:textId="618BFF01" w:rsidR="00342821" w:rsidRDefault="00342821" w:rsidP="003F2817">
      <w:pPr>
        <w:spacing w:before="240" w:line="240" w:lineRule="auto"/>
        <w:jc w:val="both"/>
      </w:pPr>
      <w:r>
        <w:t>Tablica</w:t>
      </w:r>
      <w:r w:rsidR="003F2817">
        <w:t xml:space="preserve"> 3</w:t>
      </w:r>
      <w:r>
        <w:t xml:space="preserve">. Specifikacije digitalnog mikroskopa </w:t>
      </w:r>
      <w:r w:rsidRPr="00EB502F">
        <w:t>Dino-Lite AM4917MZT</w:t>
      </w:r>
      <w:r w:rsidRPr="00E77429">
        <w:t xml:space="preserve"> </w:t>
      </w:r>
      <w:r w:rsidRPr="00EB502F">
        <w:t xml:space="preserve">EDGE PLUS </w:t>
      </w:r>
      <w:r>
        <w:t>[</w:t>
      </w:r>
      <w:r w:rsidR="002B2F34">
        <w:t>21</w:t>
      </w:r>
      <w:r>
        <w:t>]</w:t>
      </w:r>
    </w:p>
    <w:p w14:paraId="43F4E182" w14:textId="6B7AC18A" w:rsidR="003F2817" w:rsidRDefault="003F2817" w:rsidP="003F2817">
      <w:pPr>
        <w:spacing w:before="240" w:line="240" w:lineRule="auto"/>
      </w:pPr>
      <w:r>
        <w:t>Tablica 4.</w:t>
      </w:r>
      <w:r w:rsidRPr="00545E2E">
        <w:t xml:space="preserve"> </w:t>
      </w:r>
      <w:proofErr w:type="spellStart"/>
      <w:r w:rsidR="004837A6">
        <w:t>Spektofoto</w:t>
      </w:r>
      <w:r>
        <w:t>metrijske</w:t>
      </w:r>
      <w:proofErr w:type="spellEnd"/>
      <w:r>
        <w:t xml:space="preserve"> vrijednosti optičke gustoće za zelenu boju </w:t>
      </w:r>
    </w:p>
    <w:p w14:paraId="1D5E29F4" w14:textId="53C7D29F" w:rsidR="003F2817" w:rsidRDefault="003F2817" w:rsidP="003F2817">
      <w:pPr>
        <w:spacing w:before="240" w:line="240" w:lineRule="auto"/>
      </w:pPr>
      <w:r>
        <w:t>Tablica 5.</w:t>
      </w:r>
      <w:r w:rsidRPr="00545E2E">
        <w:t xml:space="preserve"> </w:t>
      </w:r>
      <w:proofErr w:type="spellStart"/>
      <w:r w:rsidR="004837A6">
        <w:t>Spektofoto</w:t>
      </w:r>
      <w:r>
        <w:t>metrijske</w:t>
      </w:r>
      <w:proofErr w:type="spellEnd"/>
      <w:r>
        <w:t xml:space="preserve"> vrijednosti optičke gustoće za crvenu boju </w:t>
      </w:r>
    </w:p>
    <w:p w14:paraId="68DA9E52" w14:textId="7F867923" w:rsidR="003F2817" w:rsidRDefault="003F2817" w:rsidP="003F2817">
      <w:pPr>
        <w:spacing w:before="240" w:line="240" w:lineRule="auto"/>
      </w:pPr>
      <w:r>
        <w:t>Tablica 6.</w:t>
      </w:r>
      <w:r w:rsidRPr="00545E2E">
        <w:t xml:space="preserve"> </w:t>
      </w:r>
      <w:proofErr w:type="spellStart"/>
      <w:r w:rsidR="004837A6">
        <w:t>Spektofoto</w:t>
      </w:r>
      <w:r>
        <w:t>metrijske</w:t>
      </w:r>
      <w:proofErr w:type="spellEnd"/>
      <w:r>
        <w:t xml:space="preserve"> vrijednosti optičke gustoće za plavu boju </w:t>
      </w:r>
    </w:p>
    <w:p w14:paraId="4D0881F0" w14:textId="409BB9E8" w:rsidR="003F2817" w:rsidRDefault="003F2817" w:rsidP="003F2817">
      <w:pPr>
        <w:spacing w:before="240" w:line="240" w:lineRule="auto"/>
      </w:pPr>
      <w:r>
        <w:t>Tablica 7.</w:t>
      </w:r>
      <w:r w:rsidRPr="00545E2E">
        <w:t xml:space="preserve"> </w:t>
      </w:r>
      <w:proofErr w:type="spellStart"/>
      <w:r w:rsidR="004837A6">
        <w:t>Spektofoto</w:t>
      </w:r>
      <w:r>
        <w:t>metrijske</w:t>
      </w:r>
      <w:proofErr w:type="spellEnd"/>
      <w:r>
        <w:t xml:space="preserve"> vrijednosti optičke gustoće za crnu boju </w:t>
      </w:r>
    </w:p>
    <w:p w14:paraId="3C254415" w14:textId="77777777" w:rsidR="003F2817" w:rsidRDefault="003F2817" w:rsidP="003F2817">
      <w:pPr>
        <w:spacing w:before="240"/>
      </w:pPr>
      <w:r>
        <w:t>Tablica 8.</w:t>
      </w:r>
      <w:r w:rsidRPr="00545E2E">
        <w:t xml:space="preserve"> </w:t>
      </w:r>
      <w:r>
        <w:t>P</w:t>
      </w:r>
      <w:r w:rsidRPr="00545E2E">
        <w:t>ostotak prekrivene površine zadnj</w:t>
      </w:r>
      <w:r>
        <w:t>e</w:t>
      </w:r>
      <w:r w:rsidRPr="00545E2E">
        <w:t xml:space="preserve"> otisnut</w:t>
      </w:r>
      <w:r>
        <w:t>e</w:t>
      </w:r>
      <w:r w:rsidRPr="00545E2E">
        <w:t xml:space="preserve"> </w:t>
      </w:r>
      <w:r>
        <w:t>boje</w:t>
      </w:r>
      <w:r w:rsidRPr="00545E2E">
        <w:t xml:space="preserve"> dobiven analizom slike</w:t>
      </w:r>
      <w:r>
        <w:t xml:space="preserve"> </w:t>
      </w:r>
    </w:p>
    <w:p w14:paraId="233848E0" w14:textId="3617C5A2" w:rsidR="007E69EE" w:rsidRPr="00545E2E" w:rsidRDefault="007E69EE" w:rsidP="003F2817">
      <w:pPr>
        <w:spacing w:before="240"/>
      </w:pPr>
      <w:r>
        <w:t xml:space="preserve">Tablica 9. </w:t>
      </w:r>
      <w:r w:rsidRPr="00672981">
        <w:t xml:space="preserve">Analiza slike </w:t>
      </w:r>
      <w:r>
        <w:t>konvencionalnih i UV</w:t>
      </w:r>
      <w:r w:rsidRPr="00672981">
        <w:t xml:space="preserve"> otisaka s </w:t>
      </w:r>
      <w:proofErr w:type="spellStart"/>
      <w:r w:rsidRPr="00672981">
        <w:rPr>
          <w:i/>
          <w:iCs/>
        </w:rPr>
        <w:t>tresholdom</w:t>
      </w:r>
      <w:proofErr w:type="spellEnd"/>
    </w:p>
    <w:p w14:paraId="5287BB32" w14:textId="77777777" w:rsidR="003F2817" w:rsidRDefault="003F2817" w:rsidP="003F2817">
      <w:pPr>
        <w:spacing w:before="240" w:line="240" w:lineRule="auto"/>
      </w:pPr>
    </w:p>
    <w:p w14:paraId="22F5CA9A" w14:textId="77777777" w:rsidR="003F2817" w:rsidRDefault="003F2817" w:rsidP="003F2817">
      <w:pPr>
        <w:spacing w:before="240" w:line="240" w:lineRule="auto"/>
      </w:pPr>
    </w:p>
    <w:p w14:paraId="5C74F15A" w14:textId="77777777" w:rsidR="00447914" w:rsidRDefault="00447914" w:rsidP="00FD70F7">
      <w:pPr>
        <w:rPr>
          <w:b/>
          <w:bCs/>
          <w:sz w:val="32"/>
          <w:szCs w:val="32"/>
        </w:rPr>
      </w:pPr>
    </w:p>
    <w:p w14:paraId="1B56F7DF" w14:textId="77777777" w:rsidR="00447914" w:rsidRDefault="00447914" w:rsidP="00FD70F7">
      <w:pPr>
        <w:rPr>
          <w:b/>
          <w:bCs/>
          <w:sz w:val="32"/>
          <w:szCs w:val="32"/>
        </w:rPr>
      </w:pPr>
    </w:p>
    <w:p w14:paraId="288F9EB1" w14:textId="77777777" w:rsidR="00402FA2" w:rsidRDefault="00402FA2" w:rsidP="00FD70F7">
      <w:pPr>
        <w:rPr>
          <w:b/>
          <w:bCs/>
          <w:sz w:val="32"/>
          <w:szCs w:val="32"/>
        </w:rPr>
      </w:pPr>
    </w:p>
    <w:p w14:paraId="0EBC3649" w14:textId="77777777" w:rsidR="00402FA2" w:rsidRDefault="00402FA2" w:rsidP="00FD70F7">
      <w:pPr>
        <w:rPr>
          <w:b/>
          <w:bCs/>
          <w:sz w:val="32"/>
          <w:szCs w:val="32"/>
        </w:rPr>
      </w:pPr>
    </w:p>
    <w:p w14:paraId="45603CA5" w14:textId="77777777" w:rsidR="00402FA2" w:rsidRDefault="00402FA2" w:rsidP="00FD70F7">
      <w:pPr>
        <w:rPr>
          <w:b/>
          <w:bCs/>
          <w:sz w:val="32"/>
          <w:szCs w:val="32"/>
        </w:rPr>
      </w:pPr>
    </w:p>
    <w:p w14:paraId="534ABB2A" w14:textId="77777777" w:rsidR="00402FA2" w:rsidRDefault="00402FA2" w:rsidP="00FD70F7">
      <w:pPr>
        <w:rPr>
          <w:b/>
          <w:bCs/>
          <w:sz w:val="32"/>
          <w:szCs w:val="32"/>
        </w:rPr>
      </w:pPr>
    </w:p>
    <w:p w14:paraId="6204D4CF" w14:textId="77777777" w:rsidR="00402FA2" w:rsidRDefault="00402FA2" w:rsidP="00FD70F7">
      <w:pPr>
        <w:rPr>
          <w:b/>
          <w:bCs/>
          <w:sz w:val="32"/>
          <w:szCs w:val="32"/>
        </w:rPr>
      </w:pPr>
    </w:p>
    <w:p w14:paraId="3CFE3724" w14:textId="77777777" w:rsidR="00257CC1" w:rsidRDefault="00257CC1" w:rsidP="00FD70F7">
      <w:pPr>
        <w:rPr>
          <w:b/>
          <w:bCs/>
          <w:sz w:val="32"/>
          <w:szCs w:val="32"/>
        </w:rPr>
      </w:pPr>
    </w:p>
    <w:p w14:paraId="4321680F" w14:textId="77777777" w:rsidR="00257CC1" w:rsidRDefault="00257CC1" w:rsidP="00FD70F7">
      <w:pPr>
        <w:rPr>
          <w:b/>
          <w:bCs/>
          <w:sz w:val="32"/>
          <w:szCs w:val="32"/>
        </w:rPr>
      </w:pPr>
    </w:p>
    <w:p w14:paraId="22BA37AA" w14:textId="77777777" w:rsidR="00257CC1" w:rsidRDefault="00257CC1" w:rsidP="00FD70F7">
      <w:pPr>
        <w:rPr>
          <w:b/>
          <w:bCs/>
          <w:sz w:val="32"/>
          <w:szCs w:val="32"/>
        </w:rPr>
      </w:pPr>
    </w:p>
    <w:p w14:paraId="2C9D53E6" w14:textId="77777777" w:rsidR="000D6CC3" w:rsidRDefault="000D6CC3" w:rsidP="00FD70F7">
      <w:pPr>
        <w:rPr>
          <w:b/>
          <w:bCs/>
          <w:sz w:val="32"/>
          <w:szCs w:val="32"/>
        </w:rPr>
      </w:pPr>
    </w:p>
    <w:p w14:paraId="71E9CF4A" w14:textId="7DE0A6F1" w:rsidR="00540F78" w:rsidRPr="00447914" w:rsidRDefault="00447914" w:rsidP="00FD70F7">
      <w:pPr>
        <w:rPr>
          <w:b/>
          <w:bCs/>
          <w:sz w:val="32"/>
          <w:szCs w:val="32"/>
        </w:rPr>
      </w:pPr>
      <w:r w:rsidRPr="00447914">
        <w:rPr>
          <w:b/>
          <w:bCs/>
          <w:sz w:val="32"/>
          <w:szCs w:val="32"/>
        </w:rPr>
        <w:lastRenderedPageBreak/>
        <w:t>POPIS SLIKA</w:t>
      </w:r>
    </w:p>
    <w:p w14:paraId="13DAF398" w14:textId="3E9295DC" w:rsidR="007762F7" w:rsidRDefault="007762F7" w:rsidP="003043E8">
      <w:pPr>
        <w:rPr>
          <w:rFonts w:cstheme="majorHAnsi"/>
          <w:kern w:val="0"/>
        </w:rPr>
      </w:pPr>
      <w:r>
        <w:rPr>
          <w:rFonts w:cstheme="majorHAnsi"/>
          <w:kern w:val="0"/>
        </w:rPr>
        <w:t xml:space="preserve">Slika 1. </w:t>
      </w:r>
      <w:r w:rsidR="007959D2">
        <w:rPr>
          <w:rFonts w:cstheme="majorHAnsi"/>
          <w:kern w:val="0"/>
        </w:rPr>
        <w:t>Dijagram sastava konvencionalnih tiskarskih boja</w:t>
      </w:r>
    </w:p>
    <w:p w14:paraId="13038F98" w14:textId="4A8F1E43" w:rsidR="00502501" w:rsidRPr="007762F7" w:rsidRDefault="00502501" w:rsidP="003043E8">
      <w:r>
        <w:rPr>
          <w:rFonts w:cstheme="majorHAnsi"/>
          <w:kern w:val="0"/>
        </w:rPr>
        <w:t xml:space="preserve">Slika 2. </w:t>
      </w:r>
      <w:r w:rsidR="000C5C40" w:rsidRPr="00892576">
        <w:rPr>
          <w:rFonts w:cstheme="majorHAnsi"/>
          <w:kern w:val="0"/>
        </w:rPr>
        <w:t>Shematski prikaz procesa UV očvršćivanja tiskarske boje</w:t>
      </w:r>
      <w:r w:rsidR="000C5C40">
        <w:rPr>
          <w:rFonts w:cstheme="majorHAnsi"/>
          <w:kern w:val="0"/>
        </w:rPr>
        <w:t xml:space="preserve">, </w:t>
      </w:r>
      <w:proofErr w:type="spellStart"/>
      <w:r w:rsidR="000C5C40" w:rsidRPr="00093275">
        <w:rPr>
          <w:rFonts w:cstheme="majorHAnsi"/>
          <w:kern w:val="0"/>
        </w:rPr>
        <w:t>Kiphhan</w:t>
      </w:r>
      <w:proofErr w:type="spellEnd"/>
      <w:r w:rsidR="000C5C40" w:rsidRPr="00093275">
        <w:rPr>
          <w:rFonts w:cstheme="majorHAnsi"/>
          <w:kern w:val="0"/>
        </w:rPr>
        <w:t xml:space="preserve">, H., (2001), </w:t>
      </w:r>
      <w:proofErr w:type="spellStart"/>
      <w:r w:rsidR="000C5C40" w:rsidRPr="00093275">
        <w:rPr>
          <w:rFonts w:cstheme="majorHAnsi"/>
          <w:kern w:val="0"/>
        </w:rPr>
        <w:t>Handbook</w:t>
      </w:r>
      <w:proofErr w:type="spellEnd"/>
      <w:r w:rsidR="000C5C40" w:rsidRPr="00093275">
        <w:rPr>
          <w:rFonts w:cstheme="majorHAnsi"/>
          <w:kern w:val="0"/>
        </w:rPr>
        <w:t xml:space="preserve"> </w:t>
      </w:r>
      <w:proofErr w:type="spellStart"/>
      <w:r w:rsidR="000C5C40" w:rsidRPr="00093275">
        <w:rPr>
          <w:rFonts w:cstheme="majorHAnsi"/>
          <w:kern w:val="0"/>
        </w:rPr>
        <w:t>of</w:t>
      </w:r>
      <w:proofErr w:type="spellEnd"/>
      <w:r w:rsidR="000C5C40" w:rsidRPr="00093275">
        <w:rPr>
          <w:rFonts w:cstheme="majorHAnsi"/>
          <w:kern w:val="0"/>
        </w:rPr>
        <w:t xml:space="preserve"> Print Media, Springer, Berlin</w:t>
      </w:r>
      <w:r w:rsidR="000C5C40">
        <w:rPr>
          <w:rFonts w:cstheme="majorHAnsi"/>
          <w:kern w:val="0"/>
        </w:rPr>
        <w:t xml:space="preserve">, dostupno na: </w:t>
      </w:r>
      <w:hyperlink r:id="rId67" w:anchor="v=onepage&amp;q&amp;f=false" w:history="1">
        <w:r w:rsidR="000C5C40" w:rsidRPr="00197AA0">
          <w:rPr>
            <w:rStyle w:val="Hiperveza"/>
            <w:rFonts w:cstheme="majorHAnsi"/>
            <w:kern w:val="0"/>
          </w:rPr>
          <w:t>https://books.google.hr/books?id=GpouDwAAQBAJ&amp;printsec=frontcover&amp;redir_esc=y#v=onepage&amp;q&amp;f=false</w:t>
        </w:r>
      </w:hyperlink>
      <w:r w:rsidR="000C5C40">
        <w:rPr>
          <w:rFonts w:cstheme="majorHAnsi"/>
          <w:kern w:val="0"/>
        </w:rPr>
        <w:t xml:space="preserve"> [2.8.2026.]</w:t>
      </w:r>
    </w:p>
    <w:p w14:paraId="6A0CE096" w14:textId="471E576B" w:rsidR="007762F7" w:rsidRDefault="007762F7" w:rsidP="003043E8">
      <w:pPr>
        <w:spacing w:line="240" w:lineRule="auto"/>
        <w:rPr>
          <w:rFonts w:cstheme="majorHAnsi"/>
          <w:kern w:val="0"/>
        </w:rPr>
      </w:pPr>
      <w:r>
        <w:rPr>
          <w:rFonts w:cstheme="majorHAnsi"/>
          <w:kern w:val="0"/>
        </w:rPr>
        <w:t xml:space="preserve">Slika </w:t>
      </w:r>
      <w:r w:rsidR="00502501">
        <w:rPr>
          <w:rFonts w:cstheme="majorHAnsi"/>
          <w:kern w:val="0"/>
        </w:rPr>
        <w:t>3</w:t>
      </w:r>
      <w:r>
        <w:rPr>
          <w:rFonts w:cstheme="majorHAnsi"/>
          <w:kern w:val="0"/>
        </w:rPr>
        <w:t xml:space="preserve">. </w:t>
      </w:r>
      <w:r w:rsidR="00892576" w:rsidRPr="00892576">
        <w:rPr>
          <w:rFonts w:cstheme="majorHAnsi"/>
          <w:kern w:val="0"/>
        </w:rPr>
        <w:t>Prikaz separacije procesnih boja i konačne CMYK reprodukcije</w:t>
      </w:r>
      <w:r w:rsidR="00892576">
        <w:rPr>
          <w:rFonts w:cstheme="majorHAnsi"/>
          <w:kern w:val="0"/>
        </w:rPr>
        <w:t xml:space="preserve">, </w:t>
      </w:r>
      <w:r>
        <w:rPr>
          <w:rFonts w:cstheme="majorHAnsi"/>
          <w:kern w:val="0"/>
        </w:rPr>
        <w:t xml:space="preserve">dostupno na: </w:t>
      </w:r>
      <w:hyperlink r:id="rId68" w:history="1">
        <w:r w:rsidRPr="006332CA">
          <w:rPr>
            <w:rStyle w:val="Hiperveza"/>
            <w:rFonts w:cstheme="majorHAnsi"/>
            <w:kern w:val="0"/>
          </w:rPr>
          <w:t>https://www.printingcenterusa.com/blog/how-to-convert-rgb-to-cmyk/?srsltid=AfmBOor85vfty2pUhVxIqYk0caxe9pMz6Pj7EcmcRdcm7f-VdZJJDGkv</w:t>
        </w:r>
      </w:hyperlink>
      <w:r>
        <w:rPr>
          <w:rFonts w:cstheme="majorHAnsi"/>
          <w:kern w:val="0"/>
        </w:rPr>
        <w:t xml:space="preserve"> [</w:t>
      </w:r>
      <w:r w:rsidR="002B2F34">
        <w:rPr>
          <w:rFonts w:cstheme="majorHAnsi"/>
          <w:kern w:val="0"/>
        </w:rPr>
        <w:t>2.8.2026.</w:t>
      </w:r>
      <w:r>
        <w:rPr>
          <w:rFonts w:cstheme="majorHAnsi"/>
          <w:kern w:val="0"/>
        </w:rPr>
        <w:t>]</w:t>
      </w:r>
    </w:p>
    <w:p w14:paraId="13F165FE" w14:textId="0EE5379C" w:rsidR="001670E5" w:rsidRDefault="001670E5" w:rsidP="003043E8">
      <w:pPr>
        <w:spacing w:line="240" w:lineRule="auto"/>
        <w:rPr>
          <w:rFonts w:cstheme="majorHAnsi"/>
          <w:kern w:val="0"/>
        </w:rPr>
      </w:pPr>
      <w:r>
        <w:rPr>
          <w:rFonts w:cstheme="majorHAnsi"/>
          <w:kern w:val="0"/>
        </w:rPr>
        <w:t xml:space="preserve">Slika </w:t>
      </w:r>
      <w:r w:rsidR="00502501">
        <w:rPr>
          <w:rFonts w:cstheme="majorHAnsi"/>
          <w:kern w:val="0"/>
        </w:rPr>
        <w:t>4</w:t>
      </w:r>
      <w:r>
        <w:rPr>
          <w:rFonts w:cstheme="majorHAnsi"/>
          <w:kern w:val="0"/>
        </w:rPr>
        <w:t>.</w:t>
      </w:r>
      <w:r w:rsidR="007762F7">
        <w:rPr>
          <w:rFonts w:cstheme="majorHAnsi"/>
          <w:kern w:val="0"/>
        </w:rPr>
        <w:t xml:space="preserve"> </w:t>
      </w:r>
      <w:r w:rsidR="00892576" w:rsidRPr="00892576">
        <w:rPr>
          <w:rFonts w:cstheme="majorHAnsi"/>
          <w:kern w:val="0"/>
        </w:rPr>
        <w:t>Shematski prikaz preklapanja dviju tiskarskih boja na tiskovnoj podlozi</w:t>
      </w:r>
      <w:r w:rsidR="00892576">
        <w:rPr>
          <w:rFonts w:cstheme="majorHAnsi"/>
          <w:kern w:val="0"/>
        </w:rPr>
        <w:t xml:space="preserve">, </w:t>
      </w:r>
      <w:r w:rsidR="00FD3781">
        <w:rPr>
          <w:rFonts w:cstheme="majorHAnsi"/>
          <w:kern w:val="0"/>
        </w:rPr>
        <w:t xml:space="preserve">dostupno na: </w:t>
      </w:r>
      <w:hyperlink r:id="rId69" w:anchor="page=43" w:history="1">
        <w:r w:rsidRPr="006332CA">
          <w:rPr>
            <w:rStyle w:val="Hiperveza"/>
            <w:rFonts w:cstheme="majorHAnsi"/>
            <w:kern w:val="0"/>
          </w:rPr>
          <w:t>https://repository.rit.edu/cgi/viewcontent.cgi?article=1071&amp;context=books#page=43</w:t>
        </w:r>
      </w:hyperlink>
      <w:r>
        <w:rPr>
          <w:rFonts w:cstheme="majorHAnsi"/>
          <w:kern w:val="0"/>
        </w:rPr>
        <w:t xml:space="preserve"> </w:t>
      </w:r>
      <w:r w:rsidR="007762F7">
        <w:rPr>
          <w:rFonts w:cstheme="majorHAnsi"/>
          <w:kern w:val="0"/>
        </w:rPr>
        <w:t>[</w:t>
      </w:r>
      <w:r w:rsidR="002B2F34">
        <w:rPr>
          <w:rFonts w:cstheme="majorHAnsi"/>
          <w:kern w:val="0"/>
        </w:rPr>
        <w:t>2.8.2026.</w:t>
      </w:r>
      <w:r w:rsidR="007762F7">
        <w:rPr>
          <w:rFonts w:cstheme="majorHAnsi"/>
          <w:kern w:val="0"/>
        </w:rPr>
        <w:t>]</w:t>
      </w:r>
    </w:p>
    <w:p w14:paraId="7BF31F18" w14:textId="08E7E52D" w:rsidR="00A73D5A" w:rsidRDefault="007762F7" w:rsidP="003043E8">
      <w:pPr>
        <w:spacing w:line="240" w:lineRule="auto"/>
      </w:pPr>
      <w:r>
        <w:rPr>
          <w:rFonts w:cstheme="majorHAnsi"/>
          <w:kern w:val="0"/>
        </w:rPr>
        <w:t xml:space="preserve">Slika </w:t>
      </w:r>
      <w:r w:rsidR="00502501">
        <w:rPr>
          <w:rFonts w:cstheme="majorHAnsi"/>
          <w:kern w:val="0"/>
        </w:rPr>
        <w:t>5</w:t>
      </w:r>
      <w:r>
        <w:rPr>
          <w:rFonts w:cstheme="majorHAnsi"/>
          <w:kern w:val="0"/>
        </w:rPr>
        <w:t>.</w:t>
      </w:r>
      <w:r w:rsidR="00892576">
        <w:rPr>
          <w:rFonts w:cstheme="majorHAnsi"/>
          <w:kern w:val="0"/>
        </w:rPr>
        <w:t xml:space="preserve"> </w:t>
      </w:r>
      <w:r w:rsidR="00A73D5A" w:rsidRPr="00A73D5A">
        <w:rPr>
          <w:rFonts w:cstheme="majorHAnsi"/>
          <w:kern w:val="0"/>
        </w:rPr>
        <w:t>Shematski prikaz procesa web-to-print tehnologije od web-preglednika do izlaznih formata za digitalni prikaz i tisak</w:t>
      </w:r>
      <w:r w:rsidR="00A73D5A">
        <w:rPr>
          <w:rFonts w:cstheme="majorHAnsi"/>
          <w:kern w:val="0"/>
        </w:rPr>
        <w:t xml:space="preserve">, </w:t>
      </w:r>
      <w:proofErr w:type="spellStart"/>
      <w:r w:rsidR="00A73D5A" w:rsidRPr="00EC7F4A">
        <w:t>Cunin</w:t>
      </w:r>
      <w:proofErr w:type="spellEnd"/>
      <w:r w:rsidR="00A73D5A" w:rsidRPr="00EC7F4A">
        <w:t xml:space="preserve">, D. (2024). </w:t>
      </w:r>
      <w:proofErr w:type="spellStart"/>
      <w:r w:rsidR="00A73D5A" w:rsidRPr="00EC7F4A">
        <w:t>Écran-papier-éditer</w:t>
      </w:r>
      <w:proofErr w:type="spellEnd"/>
      <w:r w:rsidR="00A73D5A" w:rsidRPr="00EC7F4A">
        <w:t xml:space="preserve">: Web-to-print </w:t>
      </w:r>
      <w:proofErr w:type="spellStart"/>
      <w:r w:rsidR="00A73D5A" w:rsidRPr="00EC7F4A">
        <w:t>technologies</w:t>
      </w:r>
      <w:proofErr w:type="spellEnd"/>
      <w:r w:rsidR="00C910D2">
        <w:t>,</w:t>
      </w:r>
      <w:r w:rsidR="00A73D5A" w:rsidRPr="00EC7F4A">
        <w:t xml:space="preserve"> U </w:t>
      </w:r>
      <w:proofErr w:type="spellStart"/>
      <w:r w:rsidR="00A73D5A" w:rsidRPr="00EC7F4A">
        <w:t>Proceedings</w:t>
      </w:r>
      <w:proofErr w:type="spellEnd"/>
      <w:r w:rsidR="00A73D5A" w:rsidRPr="00EC7F4A">
        <w:t xml:space="preserve"> </w:t>
      </w:r>
      <w:proofErr w:type="spellStart"/>
      <w:r w:rsidR="00A73D5A" w:rsidRPr="00EC7F4A">
        <w:t>of</w:t>
      </w:r>
      <w:proofErr w:type="spellEnd"/>
      <w:r w:rsidR="00A73D5A" w:rsidRPr="00EC7F4A">
        <w:t xml:space="preserve"> </w:t>
      </w:r>
      <w:proofErr w:type="spellStart"/>
      <w:r w:rsidR="00A73D5A" w:rsidRPr="00EC7F4A">
        <w:t>the</w:t>
      </w:r>
      <w:proofErr w:type="spellEnd"/>
      <w:r w:rsidR="00A73D5A" w:rsidRPr="00EC7F4A">
        <w:t xml:space="preserve"> Blaž </w:t>
      </w:r>
      <w:proofErr w:type="spellStart"/>
      <w:r w:rsidR="00A73D5A" w:rsidRPr="00EC7F4A">
        <w:t>Baromić</w:t>
      </w:r>
      <w:proofErr w:type="spellEnd"/>
      <w:r w:rsidR="00A73D5A" w:rsidRPr="00EC7F4A">
        <w:t xml:space="preserve"> International </w:t>
      </w:r>
      <w:proofErr w:type="spellStart"/>
      <w:r w:rsidR="00A73D5A" w:rsidRPr="00EC7F4A">
        <w:t>Conference</w:t>
      </w:r>
      <w:proofErr w:type="spellEnd"/>
      <w:r w:rsidR="00A73D5A" w:rsidRPr="00EC7F4A">
        <w:t xml:space="preserve"> on </w:t>
      </w:r>
      <w:proofErr w:type="spellStart"/>
      <w:r w:rsidR="00A73D5A" w:rsidRPr="00EC7F4A">
        <w:t>Printing</w:t>
      </w:r>
      <w:proofErr w:type="spellEnd"/>
      <w:r w:rsidR="00A73D5A" w:rsidRPr="00EC7F4A">
        <w:t xml:space="preserve">, Design </w:t>
      </w:r>
      <w:proofErr w:type="spellStart"/>
      <w:r w:rsidR="00A73D5A" w:rsidRPr="00EC7F4A">
        <w:t>and</w:t>
      </w:r>
      <w:proofErr w:type="spellEnd"/>
      <w:r w:rsidR="00A73D5A" w:rsidRPr="00EC7F4A">
        <w:t xml:space="preserve"> </w:t>
      </w:r>
      <w:proofErr w:type="spellStart"/>
      <w:r w:rsidR="00A73D5A" w:rsidRPr="00EC7F4A">
        <w:t>Graphic</w:t>
      </w:r>
      <w:proofErr w:type="spellEnd"/>
      <w:r w:rsidR="00A73D5A" w:rsidRPr="00EC7F4A">
        <w:t xml:space="preserve"> Communications (str. 8–20). </w:t>
      </w:r>
      <w:proofErr w:type="spellStart"/>
      <w:r w:rsidR="00A73D5A" w:rsidRPr="00EC7F4A">
        <w:t>Faculty</w:t>
      </w:r>
      <w:proofErr w:type="spellEnd"/>
      <w:r w:rsidR="00A73D5A" w:rsidRPr="00EC7F4A">
        <w:t xml:space="preserve"> of </w:t>
      </w:r>
      <w:proofErr w:type="spellStart"/>
      <w:r w:rsidR="00A73D5A" w:rsidRPr="00EC7F4A">
        <w:t>Graphic</w:t>
      </w:r>
      <w:proofErr w:type="spellEnd"/>
      <w:r w:rsidR="00A73D5A" w:rsidRPr="00EC7F4A">
        <w:t xml:space="preserve"> Arts, University </w:t>
      </w:r>
      <w:proofErr w:type="spellStart"/>
      <w:r w:rsidR="00A73D5A" w:rsidRPr="00EC7F4A">
        <w:t>of</w:t>
      </w:r>
      <w:proofErr w:type="spellEnd"/>
      <w:r w:rsidR="00A73D5A" w:rsidRPr="00EC7F4A">
        <w:t xml:space="preserve"> Zagreb, dostupno</w:t>
      </w:r>
      <w:r w:rsidR="00A73D5A">
        <w:t xml:space="preserve"> na: </w:t>
      </w:r>
      <w:hyperlink r:id="rId70" w:history="1">
        <w:r w:rsidR="00A73D5A" w:rsidRPr="00E70CDA">
          <w:rPr>
            <w:rStyle w:val="Hiperveza"/>
          </w:rPr>
          <w:t>https://epe.esad-gv.fr/site/assets/files/1025/bb_2025_proceedings-dom.pdf</w:t>
        </w:r>
      </w:hyperlink>
      <w:r w:rsidR="00A73D5A">
        <w:t xml:space="preserve"> [6.7.2026.]</w:t>
      </w:r>
    </w:p>
    <w:p w14:paraId="6E7E7CD4" w14:textId="653D8938" w:rsidR="00A73D5A" w:rsidRDefault="00A73D5A" w:rsidP="003043E8">
      <w:r>
        <w:t xml:space="preserve">Slika </w:t>
      </w:r>
      <w:r w:rsidR="00C910D2">
        <w:t>6</w:t>
      </w:r>
      <w:r>
        <w:t xml:space="preserve">. </w:t>
      </w:r>
      <w:r w:rsidRPr="00A73D5A">
        <w:t>Kontrolni strip s punim poljima koji služe za mjerenje primanje boje na boju kod višebojnih reprodukcija</w:t>
      </w:r>
    </w:p>
    <w:p w14:paraId="236B50F8" w14:textId="3E26D4B5" w:rsidR="00C910D2" w:rsidRPr="00C910D2" w:rsidRDefault="00C910D2" w:rsidP="003043E8">
      <w:pPr>
        <w:spacing w:line="240" w:lineRule="auto"/>
        <w:rPr>
          <w:rFonts w:cstheme="majorHAnsi"/>
          <w:kern w:val="0"/>
        </w:rPr>
      </w:pPr>
      <w:r>
        <w:rPr>
          <w:rFonts w:cstheme="majorHAnsi"/>
          <w:kern w:val="0"/>
        </w:rPr>
        <w:t xml:space="preserve">Slika 7. </w:t>
      </w:r>
      <w:r>
        <w:t>P</w:t>
      </w:r>
      <w:r w:rsidRPr="00645E88">
        <w:t>rijenosn</w:t>
      </w:r>
      <w:r>
        <w:t>i</w:t>
      </w:r>
      <w:r w:rsidRPr="00645E88">
        <w:t xml:space="preserve"> </w:t>
      </w:r>
      <w:proofErr w:type="spellStart"/>
      <w:r w:rsidRPr="00645E88">
        <w:t>spektro</w:t>
      </w:r>
      <w:r>
        <w:t>fotometar</w:t>
      </w:r>
      <w:proofErr w:type="spellEnd"/>
      <w:r>
        <w:t xml:space="preserve"> </w:t>
      </w:r>
      <w:r>
        <w:rPr>
          <w:rFonts w:ascii="Times New Roman" w:eastAsia="Times New Roman" w:hAnsi="Times New Roman" w:cs="Times New Roman"/>
        </w:rPr>
        <w:t xml:space="preserve">X-Rite </w:t>
      </w:r>
      <w:proofErr w:type="spellStart"/>
      <w:r>
        <w:rPr>
          <w:rFonts w:ascii="Times New Roman" w:eastAsia="Times New Roman" w:hAnsi="Times New Roman" w:cs="Times New Roman"/>
        </w:rPr>
        <w:t>eXact</w:t>
      </w:r>
      <w:proofErr w:type="spellEnd"/>
      <w:r>
        <w:rPr>
          <w:rFonts w:ascii="Times New Roman" w:eastAsia="Times New Roman" w:hAnsi="Times New Roman" w:cs="Times New Roman"/>
        </w:rPr>
        <w:t xml:space="preserve"> </w:t>
      </w:r>
      <w:r w:rsidRPr="00FF1A37">
        <w:rPr>
          <w:rFonts w:ascii="Times New Roman" w:eastAsia="Times New Roman" w:hAnsi="Times New Roman" w:cs="Times New Roman"/>
        </w:rPr>
        <w:t>Standard</w:t>
      </w:r>
      <w:r>
        <w:rPr>
          <w:rFonts w:ascii="Times New Roman" w:eastAsia="Times New Roman" w:hAnsi="Times New Roman" w:cs="Times New Roman"/>
        </w:rPr>
        <w:t xml:space="preserve"> </w:t>
      </w:r>
    </w:p>
    <w:p w14:paraId="5B462882" w14:textId="4052A248" w:rsidR="003A596C" w:rsidRPr="00E85697" w:rsidRDefault="001670E5" w:rsidP="003043E8">
      <w:pPr>
        <w:spacing w:line="240" w:lineRule="auto"/>
        <w:rPr>
          <w:rFonts w:cstheme="majorHAnsi"/>
          <w:kern w:val="0"/>
        </w:rPr>
      </w:pPr>
      <w:r>
        <w:rPr>
          <w:rFonts w:cstheme="majorHAnsi"/>
          <w:kern w:val="0"/>
        </w:rPr>
        <w:t xml:space="preserve">Slika </w:t>
      </w:r>
      <w:r w:rsidR="00502501">
        <w:rPr>
          <w:rFonts w:cstheme="majorHAnsi"/>
          <w:kern w:val="0"/>
        </w:rPr>
        <w:t>8</w:t>
      </w:r>
      <w:r w:rsidR="007762F7">
        <w:rPr>
          <w:rFonts w:cstheme="majorHAnsi"/>
          <w:kern w:val="0"/>
        </w:rPr>
        <w:t>.</w:t>
      </w:r>
      <w:r>
        <w:rPr>
          <w:rFonts w:cstheme="majorHAnsi"/>
          <w:kern w:val="0"/>
        </w:rPr>
        <w:t xml:space="preserve"> </w:t>
      </w:r>
      <w:r w:rsidR="00A73D5A" w:rsidRPr="00EB502F">
        <w:t>Dino-Lite AM4917MZT digitalni mikroskop</w:t>
      </w:r>
      <w:r w:rsidR="00A73D5A">
        <w:t>,</w:t>
      </w:r>
      <w:r>
        <w:rPr>
          <w:rFonts w:cstheme="majorHAnsi"/>
          <w:kern w:val="0"/>
        </w:rPr>
        <w:t xml:space="preserve"> dostupno na: </w:t>
      </w:r>
      <w:hyperlink r:id="rId71" w:history="1">
        <w:r w:rsidRPr="006332CA">
          <w:rPr>
            <w:rStyle w:val="Hiperveza"/>
            <w:rFonts w:cstheme="majorHAnsi"/>
            <w:kern w:val="0"/>
          </w:rPr>
          <w:t>https://www.galaxus.ch/en/s4/product/dino-lite-handmikroskop-am4917mzt-microscopes-54310563</w:t>
        </w:r>
      </w:hyperlink>
      <w:r w:rsidR="007762F7">
        <w:rPr>
          <w:rFonts w:cstheme="majorHAnsi"/>
          <w:kern w:val="0"/>
        </w:rPr>
        <w:t xml:space="preserve"> [</w:t>
      </w:r>
      <w:r w:rsidR="002B2F34">
        <w:t>6.7.2026.</w:t>
      </w:r>
      <w:r w:rsidR="007762F7">
        <w:rPr>
          <w:rFonts w:cstheme="majorHAnsi"/>
          <w:kern w:val="0"/>
        </w:rPr>
        <w:t>]</w:t>
      </w:r>
    </w:p>
    <w:p w14:paraId="5C6BF8B6" w14:textId="08D5D0F2" w:rsidR="007762F7" w:rsidRDefault="00DE7557" w:rsidP="003043E8">
      <w:r>
        <w:t xml:space="preserve">Slika </w:t>
      </w:r>
      <w:r w:rsidR="00502501">
        <w:t>9</w:t>
      </w:r>
      <w:r>
        <w:t xml:space="preserve">. </w:t>
      </w:r>
      <w:r w:rsidR="00502501" w:rsidRPr="00502501">
        <w:t xml:space="preserve">Usporedba srednjih vrijednosti primanja boje na boju dobivenih </w:t>
      </w:r>
      <w:proofErr w:type="spellStart"/>
      <w:r w:rsidR="00502501" w:rsidRPr="00502501">
        <w:t>Preucilovom</w:t>
      </w:r>
      <w:proofErr w:type="spellEnd"/>
      <w:r w:rsidR="00502501" w:rsidRPr="00502501">
        <w:t xml:space="preserve">, </w:t>
      </w:r>
      <w:proofErr w:type="spellStart"/>
      <w:r w:rsidR="00502501" w:rsidRPr="00502501">
        <w:t>Ritzovom</w:t>
      </w:r>
      <w:proofErr w:type="spellEnd"/>
      <w:r w:rsidR="00502501" w:rsidRPr="00502501">
        <w:t xml:space="preserve"> i </w:t>
      </w:r>
      <w:proofErr w:type="spellStart"/>
      <w:r w:rsidR="00502501" w:rsidRPr="00502501">
        <w:t>Brunnerovom</w:t>
      </w:r>
      <w:proofErr w:type="spellEnd"/>
      <w:r w:rsidR="00502501" w:rsidRPr="00502501">
        <w:t xml:space="preserve"> metodom te analizom slike za konvencionalnu tiskarsku boju </w:t>
      </w:r>
      <w:r w:rsidR="00502501">
        <w:t>A</w:t>
      </w:r>
    </w:p>
    <w:p w14:paraId="5E149E25" w14:textId="0C2D95F8" w:rsidR="00DE7557" w:rsidRDefault="00DE7557" w:rsidP="003043E8">
      <w:r>
        <w:t xml:space="preserve">Slika </w:t>
      </w:r>
      <w:r w:rsidR="00502501">
        <w:t>10</w:t>
      </w:r>
      <w:r>
        <w:t>.</w:t>
      </w:r>
      <w:r w:rsidR="00502501">
        <w:t xml:space="preserve"> </w:t>
      </w:r>
      <w:r w:rsidR="00502501" w:rsidRPr="00502501">
        <w:t xml:space="preserve">Usporedba srednjih vrijednosti primanja boje na boju dobivenih </w:t>
      </w:r>
      <w:proofErr w:type="spellStart"/>
      <w:r w:rsidR="00502501" w:rsidRPr="00502501">
        <w:t>Preucilovom</w:t>
      </w:r>
      <w:proofErr w:type="spellEnd"/>
      <w:r w:rsidR="00502501" w:rsidRPr="00502501">
        <w:t xml:space="preserve">, </w:t>
      </w:r>
      <w:proofErr w:type="spellStart"/>
      <w:r w:rsidR="00502501" w:rsidRPr="00502501">
        <w:t>Ritzovom</w:t>
      </w:r>
      <w:proofErr w:type="spellEnd"/>
      <w:r w:rsidR="00502501" w:rsidRPr="00502501">
        <w:t xml:space="preserve"> i </w:t>
      </w:r>
      <w:proofErr w:type="spellStart"/>
      <w:r w:rsidR="00502501" w:rsidRPr="00502501">
        <w:t>Brunnerovom</w:t>
      </w:r>
      <w:proofErr w:type="spellEnd"/>
      <w:r w:rsidR="00502501" w:rsidRPr="00502501">
        <w:t xml:space="preserve"> metodom te analizom slike za konvencionalnu tiskarsku boju </w:t>
      </w:r>
      <w:r w:rsidR="00502501">
        <w:t>B</w:t>
      </w:r>
    </w:p>
    <w:p w14:paraId="0889DB56" w14:textId="45FE2B85" w:rsidR="00DE7557" w:rsidRDefault="00DE7557" w:rsidP="003043E8">
      <w:r>
        <w:t>Slika 1</w:t>
      </w:r>
      <w:r w:rsidR="00502501">
        <w:t>1</w:t>
      </w:r>
      <w:r>
        <w:t xml:space="preserve">. </w:t>
      </w:r>
      <w:r w:rsidR="00502501" w:rsidRPr="00502501">
        <w:t xml:space="preserve">Usporedba srednjih vrijednosti primanja boje na boju dobivenih </w:t>
      </w:r>
      <w:proofErr w:type="spellStart"/>
      <w:r w:rsidR="00502501" w:rsidRPr="00502501">
        <w:t>Preucilovom</w:t>
      </w:r>
      <w:proofErr w:type="spellEnd"/>
      <w:r w:rsidR="00502501" w:rsidRPr="00502501">
        <w:t xml:space="preserve">, </w:t>
      </w:r>
      <w:proofErr w:type="spellStart"/>
      <w:r w:rsidR="00502501" w:rsidRPr="00502501">
        <w:t>Ritzovom</w:t>
      </w:r>
      <w:proofErr w:type="spellEnd"/>
      <w:r w:rsidR="00502501" w:rsidRPr="00502501">
        <w:t xml:space="preserve"> i </w:t>
      </w:r>
      <w:proofErr w:type="spellStart"/>
      <w:r w:rsidR="00502501" w:rsidRPr="00502501">
        <w:t>Brunnerovom</w:t>
      </w:r>
      <w:proofErr w:type="spellEnd"/>
      <w:r w:rsidR="00502501" w:rsidRPr="00502501">
        <w:t xml:space="preserve"> metodom te analizom slike za konvencionalnu tiskarsku boju C</w:t>
      </w:r>
    </w:p>
    <w:p w14:paraId="5DC6B3AC" w14:textId="03283923" w:rsidR="00DE7557" w:rsidRDefault="00DE7557" w:rsidP="003043E8">
      <w:r>
        <w:t>Slika 1</w:t>
      </w:r>
      <w:r w:rsidR="00502501">
        <w:t>2</w:t>
      </w:r>
      <w:r>
        <w:t xml:space="preserve">. </w:t>
      </w:r>
      <w:r w:rsidR="00502501" w:rsidRPr="00502501">
        <w:t xml:space="preserve">Usporedba srednjih vrijednosti primanja boje na boju dobivenih </w:t>
      </w:r>
      <w:proofErr w:type="spellStart"/>
      <w:r w:rsidR="00502501" w:rsidRPr="00502501">
        <w:t>Preucilovom</w:t>
      </w:r>
      <w:proofErr w:type="spellEnd"/>
      <w:r w:rsidR="00502501" w:rsidRPr="00502501">
        <w:t xml:space="preserve">, </w:t>
      </w:r>
      <w:proofErr w:type="spellStart"/>
      <w:r w:rsidR="00502501" w:rsidRPr="00502501">
        <w:t>Ritzovom</w:t>
      </w:r>
      <w:proofErr w:type="spellEnd"/>
      <w:r w:rsidR="00502501" w:rsidRPr="00502501">
        <w:t xml:space="preserve"> i </w:t>
      </w:r>
      <w:proofErr w:type="spellStart"/>
      <w:r w:rsidR="00502501" w:rsidRPr="00502501">
        <w:t>Brunnerovom</w:t>
      </w:r>
      <w:proofErr w:type="spellEnd"/>
      <w:r w:rsidR="00502501" w:rsidRPr="00502501">
        <w:t xml:space="preserve"> metodom te analizom slike za</w:t>
      </w:r>
      <w:r w:rsidR="00502501">
        <w:t xml:space="preserve"> UV-sušeću boju</w:t>
      </w:r>
    </w:p>
    <w:sectPr w:rsidR="00DE7557" w:rsidSect="007F3831">
      <w:footerReference w:type="default" r:id="rId72"/>
      <w:pgSz w:w="11906" w:h="16838"/>
      <w:pgMar w:top="1418" w:right="1418" w:bottom="1985"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A531E" w14:textId="77777777" w:rsidR="00BF253D" w:rsidRDefault="00BF253D" w:rsidP="007C2C61">
      <w:pPr>
        <w:spacing w:after="0" w:line="240" w:lineRule="auto"/>
      </w:pPr>
      <w:r>
        <w:separator/>
      </w:r>
    </w:p>
  </w:endnote>
  <w:endnote w:type="continuationSeparator" w:id="0">
    <w:p w14:paraId="57677A15" w14:textId="77777777" w:rsidR="00BF253D" w:rsidRDefault="00BF253D" w:rsidP="007C2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zgDisplay Medium">
    <w:panose1 w:val="02000605080000020003"/>
    <w:charset w:val="00"/>
    <w:family w:val="auto"/>
    <w:pitch w:val="variable"/>
    <w:sig w:usb0="A000002F" w:usb1="5000206B" w:usb2="00000000" w:usb3="00000000" w:csb0="00000093" w:csb1="00000000"/>
  </w:font>
  <w:font w:name="UnizgDisplayNormal">
    <w:panose1 w:val="00000000000000000000"/>
    <w:charset w:val="EE"/>
    <w:family w:val="auto"/>
    <w:notTrueType/>
    <w:pitch w:val="default"/>
    <w:sig w:usb0="00000007" w:usb1="00000000" w:usb2="00000000" w:usb3="00000000" w:csb0="00000003" w:csb1="00000000"/>
  </w:font>
  <w:font w:name="UnizgDisplay Bold">
    <w:panose1 w:val="02000505090000020003"/>
    <w:charset w:val="00"/>
    <w:family w:val="auto"/>
    <w:pitch w:val="variable"/>
    <w:sig w:usb0="A000002F" w:usb1="5000206B" w:usb2="00000000" w:usb3="00000000" w:csb0="00000093" w:csb1="00000000"/>
  </w:font>
  <w:font w:name="UnizgDisplay Normal">
    <w:panose1 w:val="02000505080000020003"/>
    <w:charset w:val="00"/>
    <w:family w:val="auto"/>
    <w:pitch w:val="variable"/>
    <w:sig w:usb0="A000002F" w:usb1="5000206B" w:usb2="00000000" w:usb3="00000000" w:csb0="00000093"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637615"/>
      <w:docPartObj>
        <w:docPartGallery w:val="Page Numbers (Bottom of Page)"/>
        <w:docPartUnique/>
      </w:docPartObj>
    </w:sdtPr>
    <w:sdtEndPr>
      <w:rPr>
        <w:sz w:val="20"/>
        <w:szCs w:val="20"/>
      </w:rPr>
    </w:sdtEndPr>
    <w:sdtContent>
      <w:p w14:paraId="2F098764" w14:textId="42BBA717" w:rsidR="007C2C61" w:rsidRPr="009E23D7" w:rsidRDefault="007C2C61">
        <w:pPr>
          <w:pStyle w:val="Podnoje"/>
          <w:jc w:val="center"/>
          <w:rPr>
            <w:sz w:val="20"/>
            <w:szCs w:val="20"/>
          </w:rPr>
        </w:pPr>
        <w:r w:rsidRPr="009E23D7">
          <w:rPr>
            <w:sz w:val="20"/>
            <w:szCs w:val="20"/>
          </w:rPr>
          <w:fldChar w:fldCharType="begin"/>
        </w:r>
        <w:r w:rsidRPr="009E23D7">
          <w:rPr>
            <w:sz w:val="20"/>
            <w:szCs w:val="20"/>
          </w:rPr>
          <w:instrText>PAGE   \* MERGEFORMAT</w:instrText>
        </w:r>
        <w:r w:rsidRPr="009E23D7">
          <w:rPr>
            <w:sz w:val="20"/>
            <w:szCs w:val="20"/>
          </w:rPr>
          <w:fldChar w:fldCharType="separate"/>
        </w:r>
        <w:r w:rsidRPr="009E23D7">
          <w:rPr>
            <w:sz w:val="20"/>
            <w:szCs w:val="20"/>
          </w:rPr>
          <w:t>2</w:t>
        </w:r>
        <w:r w:rsidRPr="009E23D7">
          <w:rPr>
            <w:sz w:val="20"/>
            <w:szCs w:val="20"/>
          </w:rPr>
          <w:fldChar w:fldCharType="end"/>
        </w:r>
      </w:p>
    </w:sdtContent>
  </w:sdt>
  <w:p w14:paraId="5AA4C73D" w14:textId="77777777" w:rsidR="007C2C61" w:rsidRDefault="007C2C61">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F5D3" w14:textId="77777777" w:rsidR="00BF253D" w:rsidRDefault="00BF253D" w:rsidP="007C2C61">
      <w:pPr>
        <w:spacing w:after="0" w:line="240" w:lineRule="auto"/>
      </w:pPr>
      <w:r>
        <w:separator/>
      </w:r>
    </w:p>
  </w:footnote>
  <w:footnote w:type="continuationSeparator" w:id="0">
    <w:p w14:paraId="657B61EC" w14:textId="77777777" w:rsidR="00BF253D" w:rsidRDefault="00BF253D" w:rsidP="007C2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113"/>
    <w:multiLevelType w:val="multilevel"/>
    <w:tmpl w:val="6FFA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35295"/>
    <w:multiLevelType w:val="hybridMultilevel"/>
    <w:tmpl w:val="FC1C67FC"/>
    <w:lvl w:ilvl="0" w:tplc="FB34B69C">
      <w:start w:val="1"/>
      <w:numFmt w:val="decimal"/>
      <w:lvlText w:val="%1."/>
      <w:lvlJc w:val="left"/>
      <w:pPr>
        <w:ind w:left="1539" w:hanging="360"/>
      </w:pPr>
      <w:rPr>
        <w:rFonts w:hint="default"/>
      </w:rPr>
    </w:lvl>
    <w:lvl w:ilvl="1" w:tplc="041A0019" w:tentative="1">
      <w:start w:val="1"/>
      <w:numFmt w:val="lowerLetter"/>
      <w:lvlText w:val="%2."/>
      <w:lvlJc w:val="left"/>
      <w:pPr>
        <w:ind w:left="2259" w:hanging="360"/>
      </w:pPr>
    </w:lvl>
    <w:lvl w:ilvl="2" w:tplc="041A001B" w:tentative="1">
      <w:start w:val="1"/>
      <w:numFmt w:val="lowerRoman"/>
      <w:lvlText w:val="%3."/>
      <w:lvlJc w:val="right"/>
      <w:pPr>
        <w:ind w:left="2979" w:hanging="180"/>
      </w:pPr>
    </w:lvl>
    <w:lvl w:ilvl="3" w:tplc="041A000F" w:tentative="1">
      <w:start w:val="1"/>
      <w:numFmt w:val="decimal"/>
      <w:lvlText w:val="%4."/>
      <w:lvlJc w:val="left"/>
      <w:pPr>
        <w:ind w:left="3699" w:hanging="360"/>
      </w:pPr>
    </w:lvl>
    <w:lvl w:ilvl="4" w:tplc="041A0019" w:tentative="1">
      <w:start w:val="1"/>
      <w:numFmt w:val="lowerLetter"/>
      <w:lvlText w:val="%5."/>
      <w:lvlJc w:val="left"/>
      <w:pPr>
        <w:ind w:left="4419" w:hanging="360"/>
      </w:pPr>
    </w:lvl>
    <w:lvl w:ilvl="5" w:tplc="041A001B" w:tentative="1">
      <w:start w:val="1"/>
      <w:numFmt w:val="lowerRoman"/>
      <w:lvlText w:val="%6."/>
      <w:lvlJc w:val="right"/>
      <w:pPr>
        <w:ind w:left="5139" w:hanging="180"/>
      </w:pPr>
    </w:lvl>
    <w:lvl w:ilvl="6" w:tplc="041A000F" w:tentative="1">
      <w:start w:val="1"/>
      <w:numFmt w:val="decimal"/>
      <w:lvlText w:val="%7."/>
      <w:lvlJc w:val="left"/>
      <w:pPr>
        <w:ind w:left="5859" w:hanging="360"/>
      </w:pPr>
    </w:lvl>
    <w:lvl w:ilvl="7" w:tplc="041A0019" w:tentative="1">
      <w:start w:val="1"/>
      <w:numFmt w:val="lowerLetter"/>
      <w:lvlText w:val="%8."/>
      <w:lvlJc w:val="left"/>
      <w:pPr>
        <w:ind w:left="6579" w:hanging="360"/>
      </w:pPr>
    </w:lvl>
    <w:lvl w:ilvl="8" w:tplc="041A001B" w:tentative="1">
      <w:start w:val="1"/>
      <w:numFmt w:val="lowerRoman"/>
      <w:lvlText w:val="%9."/>
      <w:lvlJc w:val="right"/>
      <w:pPr>
        <w:ind w:left="7299" w:hanging="180"/>
      </w:pPr>
    </w:lvl>
  </w:abstractNum>
  <w:abstractNum w:abstractNumId="2" w15:restartNumberingAfterBreak="0">
    <w:nsid w:val="1934204A"/>
    <w:multiLevelType w:val="multilevel"/>
    <w:tmpl w:val="F08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23C6E"/>
    <w:multiLevelType w:val="multilevel"/>
    <w:tmpl w:val="1D5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30F69"/>
    <w:multiLevelType w:val="hybridMultilevel"/>
    <w:tmpl w:val="278454F2"/>
    <w:lvl w:ilvl="0" w:tplc="041A000F">
      <w:start w:val="5"/>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21630959"/>
    <w:multiLevelType w:val="hybridMultilevel"/>
    <w:tmpl w:val="644069DC"/>
    <w:lvl w:ilvl="0" w:tplc="358A78A8">
      <w:start w:val="1"/>
      <w:numFmt w:val="upperRoman"/>
      <w:lvlText w:val="%1."/>
      <w:lvlJc w:val="left"/>
      <w:pPr>
        <w:ind w:left="1179" w:hanging="720"/>
      </w:pPr>
      <w:rPr>
        <w:rFonts w:hint="default"/>
      </w:rPr>
    </w:lvl>
    <w:lvl w:ilvl="1" w:tplc="041A0019" w:tentative="1">
      <w:start w:val="1"/>
      <w:numFmt w:val="lowerLetter"/>
      <w:lvlText w:val="%2."/>
      <w:lvlJc w:val="left"/>
      <w:pPr>
        <w:ind w:left="1539" w:hanging="360"/>
      </w:pPr>
    </w:lvl>
    <w:lvl w:ilvl="2" w:tplc="041A001B" w:tentative="1">
      <w:start w:val="1"/>
      <w:numFmt w:val="lowerRoman"/>
      <w:lvlText w:val="%3."/>
      <w:lvlJc w:val="right"/>
      <w:pPr>
        <w:ind w:left="2259" w:hanging="180"/>
      </w:pPr>
    </w:lvl>
    <w:lvl w:ilvl="3" w:tplc="041A000F" w:tentative="1">
      <w:start w:val="1"/>
      <w:numFmt w:val="decimal"/>
      <w:lvlText w:val="%4."/>
      <w:lvlJc w:val="left"/>
      <w:pPr>
        <w:ind w:left="2979" w:hanging="360"/>
      </w:pPr>
    </w:lvl>
    <w:lvl w:ilvl="4" w:tplc="041A0019" w:tentative="1">
      <w:start w:val="1"/>
      <w:numFmt w:val="lowerLetter"/>
      <w:lvlText w:val="%5."/>
      <w:lvlJc w:val="left"/>
      <w:pPr>
        <w:ind w:left="3699" w:hanging="360"/>
      </w:pPr>
    </w:lvl>
    <w:lvl w:ilvl="5" w:tplc="041A001B" w:tentative="1">
      <w:start w:val="1"/>
      <w:numFmt w:val="lowerRoman"/>
      <w:lvlText w:val="%6."/>
      <w:lvlJc w:val="right"/>
      <w:pPr>
        <w:ind w:left="4419" w:hanging="180"/>
      </w:pPr>
    </w:lvl>
    <w:lvl w:ilvl="6" w:tplc="041A000F" w:tentative="1">
      <w:start w:val="1"/>
      <w:numFmt w:val="decimal"/>
      <w:lvlText w:val="%7."/>
      <w:lvlJc w:val="left"/>
      <w:pPr>
        <w:ind w:left="5139" w:hanging="360"/>
      </w:pPr>
    </w:lvl>
    <w:lvl w:ilvl="7" w:tplc="041A0019" w:tentative="1">
      <w:start w:val="1"/>
      <w:numFmt w:val="lowerLetter"/>
      <w:lvlText w:val="%8."/>
      <w:lvlJc w:val="left"/>
      <w:pPr>
        <w:ind w:left="5859" w:hanging="360"/>
      </w:pPr>
    </w:lvl>
    <w:lvl w:ilvl="8" w:tplc="041A001B" w:tentative="1">
      <w:start w:val="1"/>
      <w:numFmt w:val="lowerRoman"/>
      <w:lvlText w:val="%9."/>
      <w:lvlJc w:val="right"/>
      <w:pPr>
        <w:ind w:left="6579" w:hanging="180"/>
      </w:pPr>
    </w:lvl>
  </w:abstractNum>
  <w:abstractNum w:abstractNumId="6" w15:restartNumberingAfterBreak="0">
    <w:nsid w:val="263F6FDE"/>
    <w:multiLevelType w:val="multilevel"/>
    <w:tmpl w:val="C2E8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33092"/>
    <w:multiLevelType w:val="hybridMultilevel"/>
    <w:tmpl w:val="4236A146"/>
    <w:lvl w:ilvl="0" w:tplc="0494F890">
      <w:start w:val="5"/>
      <w:numFmt w:val="decimal"/>
      <w:lvlText w:val="%1."/>
      <w:lvlJc w:val="left"/>
      <w:pPr>
        <w:ind w:left="1440" w:hanging="360"/>
      </w:pPr>
      <w:rPr>
        <w:rFonts w:hint="default"/>
      </w:r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8" w15:restartNumberingAfterBreak="0">
    <w:nsid w:val="2E414177"/>
    <w:multiLevelType w:val="multilevel"/>
    <w:tmpl w:val="8DA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24CD1"/>
    <w:multiLevelType w:val="multilevel"/>
    <w:tmpl w:val="4E06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F2875"/>
    <w:multiLevelType w:val="multilevel"/>
    <w:tmpl w:val="78FE24F6"/>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1" w15:restartNumberingAfterBreak="0">
    <w:nsid w:val="5AEC5267"/>
    <w:multiLevelType w:val="multilevel"/>
    <w:tmpl w:val="EEA25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5E6982"/>
    <w:multiLevelType w:val="hybridMultilevel"/>
    <w:tmpl w:val="FACE44B0"/>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63D05EDB"/>
    <w:multiLevelType w:val="hybridMultilevel"/>
    <w:tmpl w:val="312CAC9E"/>
    <w:lvl w:ilvl="0" w:tplc="041A000F">
      <w:start w:val="4"/>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64950511"/>
    <w:multiLevelType w:val="hybridMultilevel"/>
    <w:tmpl w:val="2B049B32"/>
    <w:lvl w:ilvl="0" w:tplc="041A000F">
      <w:start w:val="4"/>
      <w:numFmt w:val="decimal"/>
      <w:lvlText w:val="%1."/>
      <w:lvlJc w:val="left"/>
      <w:pPr>
        <w:ind w:left="1776" w:hanging="360"/>
      </w:pPr>
      <w:rPr>
        <w:rFonts w:hint="default"/>
      </w:rPr>
    </w:lvl>
    <w:lvl w:ilvl="1" w:tplc="041A0019" w:tentative="1">
      <w:start w:val="1"/>
      <w:numFmt w:val="lowerLetter"/>
      <w:lvlText w:val="%2."/>
      <w:lvlJc w:val="left"/>
      <w:pPr>
        <w:ind w:left="2496" w:hanging="360"/>
      </w:pPr>
    </w:lvl>
    <w:lvl w:ilvl="2" w:tplc="041A001B" w:tentative="1">
      <w:start w:val="1"/>
      <w:numFmt w:val="lowerRoman"/>
      <w:lvlText w:val="%3."/>
      <w:lvlJc w:val="right"/>
      <w:pPr>
        <w:ind w:left="3216" w:hanging="180"/>
      </w:pPr>
    </w:lvl>
    <w:lvl w:ilvl="3" w:tplc="041A000F" w:tentative="1">
      <w:start w:val="1"/>
      <w:numFmt w:val="decimal"/>
      <w:lvlText w:val="%4."/>
      <w:lvlJc w:val="left"/>
      <w:pPr>
        <w:ind w:left="3936" w:hanging="360"/>
      </w:pPr>
    </w:lvl>
    <w:lvl w:ilvl="4" w:tplc="041A0019" w:tentative="1">
      <w:start w:val="1"/>
      <w:numFmt w:val="lowerLetter"/>
      <w:lvlText w:val="%5."/>
      <w:lvlJc w:val="left"/>
      <w:pPr>
        <w:ind w:left="4656" w:hanging="360"/>
      </w:pPr>
    </w:lvl>
    <w:lvl w:ilvl="5" w:tplc="041A001B" w:tentative="1">
      <w:start w:val="1"/>
      <w:numFmt w:val="lowerRoman"/>
      <w:lvlText w:val="%6."/>
      <w:lvlJc w:val="right"/>
      <w:pPr>
        <w:ind w:left="5376" w:hanging="180"/>
      </w:pPr>
    </w:lvl>
    <w:lvl w:ilvl="6" w:tplc="041A000F" w:tentative="1">
      <w:start w:val="1"/>
      <w:numFmt w:val="decimal"/>
      <w:lvlText w:val="%7."/>
      <w:lvlJc w:val="left"/>
      <w:pPr>
        <w:ind w:left="6096" w:hanging="360"/>
      </w:pPr>
    </w:lvl>
    <w:lvl w:ilvl="7" w:tplc="041A0019" w:tentative="1">
      <w:start w:val="1"/>
      <w:numFmt w:val="lowerLetter"/>
      <w:lvlText w:val="%8."/>
      <w:lvlJc w:val="left"/>
      <w:pPr>
        <w:ind w:left="6816" w:hanging="360"/>
      </w:pPr>
    </w:lvl>
    <w:lvl w:ilvl="8" w:tplc="041A001B" w:tentative="1">
      <w:start w:val="1"/>
      <w:numFmt w:val="lowerRoman"/>
      <w:lvlText w:val="%9."/>
      <w:lvlJc w:val="right"/>
      <w:pPr>
        <w:ind w:left="7536" w:hanging="180"/>
      </w:pPr>
    </w:lvl>
  </w:abstractNum>
  <w:abstractNum w:abstractNumId="15" w15:restartNumberingAfterBreak="0">
    <w:nsid w:val="64CE0BEA"/>
    <w:multiLevelType w:val="multilevel"/>
    <w:tmpl w:val="68DC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47884"/>
    <w:multiLevelType w:val="multilevel"/>
    <w:tmpl w:val="638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0864AB"/>
    <w:multiLevelType w:val="hybridMultilevel"/>
    <w:tmpl w:val="F270326C"/>
    <w:lvl w:ilvl="0" w:tplc="041A000F">
      <w:start w:val="4"/>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8" w15:restartNumberingAfterBreak="0">
    <w:nsid w:val="760E5974"/>
    <w:multiLevelType w:val="multilevel"/>
    <w:tmpl w:val="78FE24F6"/>
    <w:styleLink w:val="Trenutnipopis1"/>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num w:numId="1" w16cid:durableId="490215296">
    <w:abstractNumId w:val="10"/>
  </w:num>
  <w:num w:numId="2" w16cid:durableId="1329483674">
    <w:abstractNumId w:val="5"/>
  </w:num>
  <w:num w:numId="3" w16cid:durableId="798957379">
    <w:abstractNumId w:val="1"/>
  </w:num>
  <w:num w:numId="4" w16cid:durableId="1231037327">
    <w:abstractNumId w:val="11"/>
  </w:num>
  <w:num w:numId="5" w16cid:durableId="1481575287">
    <w:abstractNumId w:val="15"/>
  </w:num>
  <w:num w:numId="6" w16cid:durableId="1261792983">
    <w:abstractNumId w:val="6"/>
  </w:num>
  <w:num w:numId="7" w16cid:durableId="1803038163">
    <w:abstractNumId w:val="0"/>
  </w:num>
  <w:num w:numId="8" w16cid:durableId="1559318635">
    <w:abstractNumId w:val="9"/>
  </w:num>
  <w:num w:numId="9" w16cid:durableId="710110137">
    <w:abstractNumId w:val="16"/>
  </w:num>
  <w:num w:numId="10" w16cid:durableId="1092817377">
    <w:abstractNumId w:val="8"/>
  </w:num>
  <w:num w:numId="11" w16cid:durableId="1340349401">
    <w:abstractNumId w:val="3"/>
  </w:num>
  <w:num w:numId="12" w16cid:durableId="530151405">
    <w:abstractNumId w:val="2"/>
  </w:num>
  <w:num w:numId="13" w16cid:durableId="57671993">
    <w:abstractNumId w:val="13"/>
  </w:num>
  <w:num w:numId="14" w16cid:durableId="806557273">
    <w:abstractNumId w:val="14"/>
  </w:num>
  <w:num w:numId="15" w16cid:durableId="319962156">
    <w:abstractNumId w:val="18"/>
  </w:num>
  <w:num w:numId="16" w16cid:durableId="265845557">
    <w:abstractNumId w:val="17"/>
  </w:num>
  <w:num w:numId="17" w16cid:durableId="1228882673">
    <w:abstractNumId w:val="12"/>
  </w:num>
  <w:num w:numId="18" w16cid:durableId="1319729506">
    <w:abstractNumId w:val="7"/>
  </w:num>
  <w:num w:numId="19" w16cid:durableId="1571847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F7"/>
    <w:rsid w:val="00002845"/>
    <w:rsid w:val="00002E0A"/>
    <w:rsid w:val="00004F1B"/>
    <w:rsid w:val="00010F4F"/>
    <w:rsid w:val="00015B74"/>
    <w:rsid w:val="00016702"/>
    <w:rsid w:val="00016714"/>
    <w:rsid w:val="0002172A"/>
    <w:rsid w:val="000273FB"/>
    <w:rsid w:val="000307C1"/>
    <w:rsid w:val="000444BD"/>
    <w:rsid w:val="00045C01"/>
    <w:rsid w:val="00045E91"/>
    <w:rsid w:val="00046534"/>
    <w:rsid w:val="00046EB4"/>
    <w:rsid w:val="0004760D"/>
    <w:rsid w:val="00051336"/>
    <w:rsid w:val="000558AA"/>
    <w:rsid w:val="00061C67"/>
    <w:rsid w:val="00066186"/>
    <w:rsid w:val="00067532"/>
    <w:rsid w:val="00070AA8"/>
    <w:rsid w:val="00073FEB"/>
    <w:rsid w:val="0008087F"/>
    <w:rsid w:val="00080F24"/>
    <w:rsid w:val="0008221C"/>
    <w:rsid w:val="00082DBE"/>
    <w:rsid w:val="00087983"/>
    <w:rsid w:val="00090412"/>
    <w:rsid w:val="00090C67"/>
    <w:rsid w:val="00091513"/>
    <w:rsid w:val="00093275"/>
    <w:rsid w:val="000A0277"/>
    <w:rsid w:val="000A0546"/>
    <w:rsid w:val="000A6576"/>
    <w:rsid w:val="000B0B41"/>
    <w:rsid w:val="000B0F59"/>
    <w:rsid w:val="000B15A0"/>
    <w:rsid w:val="000B24F3"/>
    <w:rsid w:val="000B37F9"/>
    <w:rsid w:val="000B4471"/>
    <w:rsid w:val="000B45D7"/>
    <w:rsid w:val="000C1976"/>
    <w:rsid w:val="000C31A8"/>
    <w:rsid w:val="000C33B3"/>
    <w:rsid w:val="000C5C40"/>
    <w:rsid w:val="000C6C8A"/>
    <w:rsid w:val="000D1927"/>
    <w:rsid w:val="000D5FB5"/>
    <w:rsid w:val="000D6CC3"/>
    <w:rsid w:val="000D7C99"/>
    <w:rsid w:val="000E170F"/>
    <w:rsid w:val="000E2FE6"/>
    <w:rsid w:val="000E7F11"/>
    <w:rsid w:val="000F10B7"/>
    <w:rsid w:val="000F5302"/>
    <w:rsid w:val="000F55C3"/>
    <w:rsid w:val="00102423"/>
    <w:rsid w:val="00102F35"/>
    <w:rsid w:val="00111A89"/>
    <w:rsid w:val="00111BBD"/>
    <w:rsid w:val="00116941"/>
    <w:rsid w:val="00117675"/>
    <w:rsid w:val="00123A2C"/>
    <w:rsid w:val="0012630B"/>
    <w:rsid w:val="00126AAD"/>
    <w:rsid w:val="001345E4"/>
    <w:rsid w:val="001413F3"/>
    <w:rsid w:val="001443A0"/>
    <w:rsid w:val="00146935"/>
    <w:rsid w:val="00147B27"/>
    <w:rsid w:val="0015162D"/>
    <w:rsid w:val="00151B5B"/>
    <w:rsid w:val="00153019"/>
    <w:rsid w:val="00162D45"/>
    <w:rsid w:val="0016303F"/>
    <w:rsid w:val="001647CC"/>
    <w:rsid w:val="001670E5"/>
    <w:rsid w:val="001703F3"/>
    <w:rsid w:val="00171103"/>
    <w:rsid w:val="00173036"/>
    <w:rsid w:val="00181D18"/>
    <w:rsid w:val="00183069"/>
    <w:rsid w:val="001835C5"/>
    <w:rsid w:val="00185946"/>
    <w:rsid w:val="00185A5D"/>
    <w:rsid w:val="00185B6F"/>
    <w:rsid w:val="00185C4A"/>
    <w:rsid w:val="00187406"/>
    <w:rsid w:val="001939A5"/>
    <w:rsid w:val="00194B6B"/>
    <w:rsid w:val="001954CD"/>
    <w:rsid w:val="0019624B"/>
    <w:rsid w:val="001976F0"/>
    <w:rsid w:val="001A2B25"/>
    <w:rsid w:val="001B21C4"/>
    <w:rsid w:val="001C1C7D"/>
    <w:rsid w:val="001C1D26"/>
    <w:rsid w:val="001C778D"/>
    <w:rsid w:val="001C7843"/>
    <w:rsid w:val="001D1FE2"/>
    <w:rsid w:val="001E0957"/>
    <w:rsid w:val="001E0FF7"/>
    <w:rsid w:val="001E208B"/>
    <w:rsid w:val="001E2C76"/>
    <w:rsid w:val="001F10F2"/>
    <w:rsid w:val="00202AA5"/>
    <w:rsid w:val="002041A7"/>
    <w:rsid w:val="00206E3F"/>
    <w:rsid w:val="00207D8A"/>
    <w:rsid w:val="00213FE3"/>
    <w:rsid w:val="0021501D"/>
    <w:rsid w:val="0022273A"/>
    <w:rsid w:val="00223F52"/>
    <w:rsid w:val="002356E0"/>
    <w:rsid w:val="0023682A"/>
    <w:rsid w:val="00241F69"/>
    <w:rsid w:val="002420F3"/>
    <w:rsid w:val="002422B6"/>
    <w:rsid w:val="002467E6"/>
    <w:rsid w:val="00247B5D"/>
    <w:rsid w:val="0025172A"/>
    <w:rsid w:val="00255ECA"/>
    <w:rsid w:val="0025743E"/>
    <w:rsid w:val="00257CC1"/>
    <w:rsid w:val="00257D89"/>
    <w:rsid w:val="00260C6A"/>
    <w:rsid w:val="00261A34"/>
    <w:rsid w:val="00262729"/>
    <w:rsid w:val="00263897"/>
    <w:rsid w:val="00267ED5"/>
    <w:rsid w:val="002748A6"/>
    <w:rsid w:val="00277B73"/>
    <w:rsid w:val="00281C90"/>
    <w:rsid w:val="002821AB"/>
    <w:rsid w:val="00283BDF"/>
    <w:rsid w:val="00284F55"/>
    <w:rsid w:val="00286CF1"/>
    <w:rsid w:val="002923B5"/>
    <w:rsid w:val="002954BD"/>
    <w:rsid w:val="0029578A"/>
    <w:rsid w:val="002A09F3"/>
    <w:rsid w:val="002A5F0D"/>
    <w:rsid w:val="002A6C59"/>
    <w:rsid w:val="002A6D7F"/>
    <w:rsid w:val="002A7B45"/>
    <w:rsid w:val="002B2D24"/>
    <w:rsid w:val="002B2F34"/>
    <w:rsid w:val="002B315E"/>
    <w:rsid w:val="002B38AF"/>
    <w:rsid w:val="002B5271"/>
    <w:rsid w:val="002B5A67"/>
    <w:rsid w:val="002B6F2C"/>
    <w:rsid w:val="002B6FD4"/>
    <w:rsid w:val="002B7D69"/>
    <w:rsid w:val="002C4424"/>
    <w:rsid w:val="002C5792"/>
    <w:rsid w:val="002D0F93"/>
    <w:rsid w:val="002D1861"/>
    <w:rsid w:val="002D3BF4"/>
    <w:rsid w:val="002D5243"/>
    <w:rsid w:val="002D55CD"/>
    <w:rsid w:val="002D7BE8"/>
    <w:rsid w:val="002E0B0C"/>
    <w:rsid w:val="002E20B4"/>
    <w:rsid w:val="002E57AE"/>
    <w:rsid w:val="002E763D"/>
    <w:rsid w:val="002F12EF"/>
    <w:rsid w:val="002F4148"/>
    <w:rsid w:val="002F74AE"/>
    <w:rsid w:val="003043E8"/>
    <w:rsid w:val="00304FBD"/>
    <w:rsid w:val="00310690"/>
    <w:rsid w:val="00312393"/>
    <w:rsid w:val="00322500"/>
    <w:rsid w:val="00323237"/>
    <w:rsid w:val="00323381"/>
    <w:rsid w:val="003237C1"/>
    <w:rsid w:val="003262EE"/>
    <w:rsid w:val="00327599"/>
    <w:rsid w:val="00327661"/>
    <w:rsid w:val="00336D3A"/>
    <w:rsid w:val="00342821"/>
    <w:rsid w:val="003434CC"/>
    <w:rsid w:val="00344640"/>
    <w:rsid w:val="003532ED"/>
    <w:rsid w:val="003561BD"/>
    <w:rsid w:val="003629B4"/>
    <w:rsid w:val="0036411A"/>
    <w:rsid w:val="00370B13"/>
    <w:rsid w:val="00374D64"/>
    <w:rsid w:val="00375CF0"/>
    <w:rsid w:val="003766E8"/>
    <w:rsid w:val="00380BB0"/>
    <w:rsid w:val="0038152E"/>
    <w:rsid w:val="0039037E"/>
    <w:rsid w:val="003906AB"/>
    <w:rsid w:val="003920BF"/>
    <w:rsid w:val="003921F7"/>
    <w:rsid w:val="0039285D"/>
    <w:rsid w:val="00393A80"/>
    <w:rsid w:val="00394F8A"/>
    <w:rsid w:val="003A50AA"/>
    <w:rsid w:val="003A596C"/>
    <w:rsid w:val="003B1A52"/>
    <w:rsid w:val="003B6F20"/>
    <w:rsid w:val="003B7D4D"/>
    <w:rsid w:val="003C05B0"/>
    <w:rsid w:val="003C1B7F"/>
    <w:rsid w:val="003C70DC"/>
    <w:rsid w:val="003D5E8E"/>
    <w:rsid w:val="003E0EF9"/>
    <w:rsid w:val="003E224A"/>
    <w:rsid w:val="003E261D"/>
    <w:rsid w:val="003E2E48"/>
    <w:rsid w:val="003E7664"/>
    <w:rsid w:val="003E7E6A"/>
    <w:rsid w:val="003F2817"/>
    <w:rsid w:val="003F4D64"/>
    <w:rsid w:val="003F5B6D"/>
    <w:rsid w:val="003F6241"/>
    <w:rsid w:val="0040142F"/>
    <w:rsid w:val="00402FA2"/>
    <w:rsid w:val="004064DA"/>
    <w:rsid w:val="004105C8"/>
    <w:rsid w:val="00413568"/>
    <w:rsid w:val="00414D55"/>
    <w:rsid w:val="00414F90"/>
    <w:rsid w:val="00420A73"/>
    <w:rsid w:val="00422969"/>
    <w:rsid w:val="00426F76"/>
    <w:rsid w:val="00427A61"/>
    <w:rsid w:val="00430830"/>
    <w:rsid w:val="0043594F"/>
    <w:rsid w:val="00442921"/>
    <w:rsid w:val="004430CB"/>
    <w:rsid w:val="00444940"/>
    <w:rsid w:val="00445047"/>
    <w:rsid w:val="004453CF"/>
    <w:rsid w:val="00446458"/>
    <w:rsid w:val="00447914"/>
    <w:rsid w:val="00454229"/>
    <w:rsid w:val="004547C3"/>
    <w:rsid w:val="00456222"/>
    <w:rsid w:val="00460313"/>
    <w:rsid w:val="004603DC"/>
    <w:rsid w:val="004619E5"/>
    <w:rsid w:val="00461CC2"/>
    <w:rsid w:val="00461DE9"/>
    <w:rsid w:val="00464602"/>
    <w:rsid w:val="004653BA"/>
    <w:rsid w:val="00466FEB"/>
    <w:rsid w:val="00471B39"/>
    <w:rsid w:val="00474D86"/>
    <w:rsid w:val="00476300"/>
    <w:rsid w:val="004837A6"/>
    <w:rsid w:val="004931E2"/>
    <w:rsid w:val="00493944"/>
    <w:rsid w:val="0049421C"/>
    <w:rsid w:val="004968DE"/>
    <w:rsid w:val="00496B23"/>
    <w:rsid w:val="004973C9"/>
    <w:rsid w:val="004A39A2"/>
    <w:rsid w:val="004A53BC"/>
    <w:rsid w:val="004B20A3"/>
    <w:rsid w:val="004B2A7A"/>
    <w:rsid w:val="004B3518"/>
    <w:rsid w:val="004B5805"/>
    <w:rsid w:val="004B6940"/>
    <w:rsid w:val="004B7E6C"/>
    <w:rsid w:val="004C0BE6"/>
    <w:rsid w:val="004C14D7"/>
    <w:rsid w:val="004C2156"/>
    <w:rsid w:val="004C2A1B"/>
    <w:rsid w:val="004C2FB5"/>
    <w:rsid w:val="004C59B4"/>
    <w:rsid w:val="004C6C36"/>
    <w:rsid w:val="004D363D"/>
    <w:rsid w:val="004D599E"/>
    <w:rsid w:val="004D6AD2"/>
    <w:rsid w:val="004E3B42"/>
    <w:rsid w:val="004E4AA4"/>
    <w:rsid w:val="004E4DE4"/>
    <w:rsid w:val="004E63C7"/>
    <w:rsid w:val="004E7599"/>
    <w:rsid w:val="004F603D"/>
    <w:rsid w:val="005012E4"/>
    <w:rsid w:val="00502501"/>
    <w:rsid w:val="00502930"/>
    <w:rsid w:val="00503F93"/>
    <w:rsid w:val="005041C1"/>
    <w:rsid w:val="00505053"/>
    <w:rsid w:val="00505518"/>
    <w:rsid w:val="00507E74"/>
    <w:rsid w:val="00512C35"/>
    <w:rsid w:val="00512FC1"/>
    <w:rsid w:val="0051424D"/>
    <w:rsid w:val="00514E30"/>
    <w:rsid w:val="00530CFD"/>
    <w:rsid w:val="005317C1"/>
    <w:rsid w:val="00531F6F"/>
    <w:rsid w:val="00533B3E"/>
    <w:rsid w:val="00535E25"/>
    <w:rsid w:val="00536F0F"/>
    <w:rsid w:val="0054071E"/>
    <w:rsid w:val="00540F78"/>
    <w:rsid w:val="0054411A"/>
    <w:rsid w:val="00544563"/>
    <w:rsid w:val="0054497F"/>
    <w:rsid w:val="00545E2E"/>
    <w:rsid w:val="00552C63"/>
    <w:rsid w:val="00553B7D"/>
    <w:rsid w:val="00561727"/>
    <w:rsid w:val="0056423E"/>
    <w:rsid w:val="0056532A"/>
    <w:rsid w:val="00570DD6"/>
    <w:rsid w:val="00573785"/>
    <w:rsid w:val="00573C00"/>
    <w:rsid w:val="00574FDC"/>
    <w:rsid w:val="0057529F"/>
    <w:rsid w:val="00575EDE"/>
    <w:rsid w:val="005776A2"/>
    <w:rsid w:val="00580720"/>
    <w:rsid w:val="005826F4"/>
    <w:rsid w:val="00584736"/>
    <w:rsid w:val="00584BC8"/>
    <w:rsid w:val="00585213"/>
    <w:rsid w:val="005853D9"/>
    <w:rsid w:val="00591F56"/>
    <w:rsid w:val="00593A7C"/>
    <w:rsid w:val="005A1522"/>
    <w:rsid w:val="005A2F8D"/>
    <w:rsid w:val="005A381E"/>
    <w:rsid w:val="005A41DF"/>
    <w:rsid w:val="005A488E"/>
    <w:rsid w:val="005B07FB"/>
    <w:rsid w:val="005B1DDE"/>
    <w:rsid w:val="005B20AC"/>
    <w:rsid w:val="005B39E6"/>
    <w:rsid w:val="005B42C4"/>
    <w:rsid w:val="005B4522"/>
    <w:rsid w:val="005B49FD"/>
    <w:rsid w:val="005B6613"/>
    <w:rsid w:val="005B7329"/>
    <w:rsid w:val="005C09C1"/>
    <w:rsid w:val="005C5E78"/>
    <w:rsid w:val="005D02D6"/>
    <w:rsid w:val="005D040A"/>
    <w:rsid w:val="005D13C3"/>
    <w:rsid w:val="005D2629"/>
    <w:rsid w:val="005D391B"/>
    <w:rsid w:val="005D3F7A"/>
    <w:rsid w:val="005D6765"/>
    <w:rsid w:val="005D6F64"/>
    <w:rsid w:val="005D71FB"/>
    <w:rsid w:val="005E0CA8"/>
    <w:rsid w:val="005E333B"/>
    <w:rsid w:val="005E36B9"/>
    <w:rsid w:val="005E4619"/>
    <w:rsid w:val="005E4EDD"/>
    <w:rsid w:val="005F2C4C"/>
    <w:rsid w:val="005F340A"/>
    <w:rsid w:val="005F36EF"/>
    <w:rsid w:val="005F3FDD"/>
    <w:rsid w:val="005F4D16"/>
    <w:rsid w:val="005F6E70"/>
    <w:rsid w:val="00600BEA"/>
    <w:rsid w:val="00604BC3"/>
    <w:rsid w:val="00604D41"/>
    <w:rsid w:val="00606147"/>
    <w:rsid w:val="00614092"/>
    <w:rsid w:val="00614155"/>
    <w:rsid w:val="00622FBF"/>
    <w:rsid w:val="006244F2"/>
    <w:rsid w:val="006266BE"/>
    <w:rsid w:val="00626F57"/>
    <w:rsid w:val="00627ACC"/>
    <w:rsid w:val="006334DD"/>
    <w:rsid w:val="0063590F"/>
    <w:rsid w:val="00637C37"/>
    <w:rsid w:val="006406AF"/>
    <w:rsid w:val="00646DAC"/>
    <w:rsid w:val="0065243A"/>
    <w:rsid w:val="0065285D"/>
    <w:rsid w:val="00653145"/>
    <w:rsid w:val="00654911"/>
    <w:rsid w:val="00654949"/>
    <w:rsid w:val="006559AC"/>
    <w:rsid w:val="00655B7A"/>
    <w:rsid w:val="0065727E"/>
    <w:rsid w:val="006609FA"/>
    <w:rsid w:val="00662457"/>
    <w:rsid w:val="00662500"/>
    <w:rsid w:val="00665422"/>
    <w:rsid w:val="00666368"/>
    <w:rsid w:val="006710BF"/>
    <w:rsid w:val="00671BAB"/>
    <w:rsid w:val="00672981"/>
    <w:rsid w:val="00672B56"/>
    <w:rsid w:val="00674393"/>
    <w:rsid w:val="00674BCA"/>
    <w:rsid w:val="00677112"/>
    <w:rsid w:val="00681021"/>
    <w:rsid w:val="00681C90"/>
    <w:rsid w:val="00685B68"/>
    <w:rsid w:val="00686E00"/>
    <w:rsid w:val="00694458"/>
    <w:rsid w:val="006A0006"/>
    <w:rsid w:val="006A037C"/>
    <w:rsid w:val="006A1DB3"/>
    <w:rsid w:val="006A27E2"/>
    <w:rsid w:val="006A2B75"/>
    <w:rsid w:val="006A4750"/>
    <w:rsid w:val="006A6159"/>
    <w:rsid w:val="006A644B"/>
    <w:rsid w:val="006B0876"/>
    <w:rsid w:val="006B51A6"/>
    <w:rsid w:val="006C0B2E"/>
    <w:rsid w:val="006C336A"/>
    <w:rsid w:val="006C46CD"/>
    <w:rsid w:val="006D070A"/>
    <w:rsid w:val="006D0CAD"/>
    <w:rsid w:val="006D1599"/>
    <w:rsid w:val="006D41D9"/>
    <w:rsid w:val="006D4CA2"/>
    <w:rsid w:val="006E021B"/>
    <w:rsid w:val="006E4D93"/>
    <w:rsid w:val="006E6C98"/>
    <w:rsid w:val="006F3BFE"/>
    <w:rsid w:val="006F4340"/>
    <w:rsid w:val="006F54C7"/>
    <w:rsid w:val="00702EAE"/>
    <w:rsid w:val="00706B5B"/>
    <w:rsid w:val="0070704D"/>
    <w:rsid w:val="007077C8"/>
    <w:rsid w:val="007116AA"/>
    <w:rsid w:val="0071295B"/>
    <w:rsid w:val="0072071D"/>
    <w:rsid w:val="00721C6A"/>
    <w:rsid w:val="00721E10"/>
    <w:rsid w:val="00722FEC"/>
    <w:rsid w:val="007248AB"/>
    <w:rsid w:val="007263E4"/>
    <w:rsid w:val="007339D3"/>
    <w:rsid w:val="007349A6"/>
    <w:rsid w:val="007351BC"/>
    <w:rsid w:val="007410A3"/>
    <w:rsid w:val="00744DA0"/>
    <w:rsid w:val="00747D85"/>
    <w:rsid w:val="007513CA"/>
    <w:rsid w:val="00754EBF"/>
    <w:rsid w:val="00755C52"/>
    <w:rsid w:val="007579AE"/>
    <w:rsid w:val="00766E6E"/>
    <w:rsid w:val="00767E21"/>
    <w:rsid w:val="00771E59"/>
    <w:rsid w:val="007762F7"/>
    <w:rsid w:val="0078319C"/>
    <w:rsid w:val="00784CA9"/>
    <w:rsid w:val="007874D1"/>
    <w:rsid w:val="0079212B"/>
    <w:rsid w:val="00792FFE"/>
    <w:rsid w:val="00794C5A"/>
    <w:rsid w:val="007959D2"/>
    <w:rsid w:val="007A11F9"/>
    <w:rsid w:val="007A1421"/>
    <w:rsid w:val="007A7BDB"/>
    <w:rsid w:val="007A7DE0"/>
    <w:rsid w:val="007B07AB"/>
    <w:rsid w:val="007B08C0"/>
    <w:rsid w:val="007B0929"/>
    <w:rsid w:val="007B236C"/>
    <w:rsid w:val="007B251E"/>
    <w:rsid w:val="007B6D36"/>
    <w:rsid w:val="007C1ADF"/>
    <w:rsid w:val="007C1E01"/>
    <w:rsid w:val="007C2760"/>
    <w:rsid w:val="007C2C61"/>
    <w:rsid w:val="007C4D47"/>
    <w:rsid w:val="007C5180"/>
    <w:rsid w:val="007D02C6"/>
    <w:rsid w:val="007D09DC"/>
    <w:rsid w:val="007D18AC"/>
    <w:rsid w:val="007D1B6B"/>
    <w:rsid w:val="007D3C38"/>
    <w:rsid w:val="007D5CDB"/>
    <w:rsid w:val="007D6E0A"/>
    <w:rsid w:val="007E0BAE"/>
    <w:rsid w:val="007E1FC6"/>
    <w:rsid w:val="007E69EE"/>
    <w:rsid w:val="007F0DA1"/>
    <w:rsid w:val="007F1952"/>
    <w:rsid w:val="007F3831"/>
    <w:rsid w:val="00800722"/>
    <w:rsid w:val="008007C8"/>
    <w:rsid w:val="00800A25"/>
    <w:rsid w:val="008020C1"/>
    <w:rsid w:val="008077FE"/>
    <w:rsid w:val="008165F3"/>
    <w:rsid w:val="00820DF6"/>
    <w:rsid w:val="00822DF3"/>
    <w:rsid w:val="00823CA1"/>
    <w:rsid w:val="00824BBA"/>
    <w:rsid w:val="00830756"/>
    <w:rsid w:val="00833C2F"/>
    <w:rsid w:val="00834A25"/>
    <w:rsid w:val="008358E2"/>
    <w:rsid w:val="00836CC0"/>
    <w:rsid w:val="00846326"/>
    <w:rsid w:val="00852283"/>
    <w:rsid w:val="008525E0"/>
    <w:rsid w:val="00852D50"/>
    <w:rsid w:val="00855A98"/>
    <w:rsid w:val="00860208"/>
    <w:rsid w:val="00862780"/>
    <w:rsid w:val="00862C4B"/>
    <w:rsid w:val="00870036"/>
    <w:rsid w:val="008720F2"/>
    <w:rsid w:val="00872415"/>
    <w:rsid w:val="00872ACF"/>
    <w:rsid w:val="00875DBD"/>
    <w:rsid w:val="008824FE"/>
    <w:rsid w:val="00882CAF"/>
    <w:rsid w:val="00883B32"/>
    <w:rsid w:val="008858CE"/>
    <w:rsid w:val="008869A6"/>
    <w:rsid w:val="0088722A"/>
    <w:rsid w:val="0089197D"/>
    <w:rsid w:val="00892576"/>
    <w:rsid w:val="0089402E"/>
    <w:rsid w:val="00895781"/>
    <w:rsid w:val="008970EC"/>
    <w:rsid w:val="008974EF"/>
    <w:rsid w:val="008A0081"/>
    <w:rsid w:val="008A0B55"/>
    <w:rsid w:val="008B0809"/>
    <w:rsid w:val="008B1D2D"/>
    <w:rsid w:val="008B6232"/>
    <w:rsid w:val="008C23E1"/>
    <w:rsid w:val="008C5AE8"/>
    <w:rsid w:val="008D28D3"/>
    <w:rsid w:val="008D34B7"/>
    <w:rsid w:val="008E076B"/>
    <w:rsid w:val="008E1495"/>
    <w:rsid w:val="008E1B51"/>
    <w:rsid w:val="008E1DAD"/>
    <w:rsid w:val="008E37C8"/>
    <w:rsid w:val="008E50B8"/>
    <w:rsid w:val="008E5387"/>
    <w:rsid w:val="008E6679"/>
    <w:rsid w:val="008E6DC0"/>
    <w:rsid w:val="008E74A2"/>
    <w:rsid w:val="008F00F5"/>
    <w:rsid w:val="008F11EB"/>
    <w:rsid w:val="008F132D"/>
    <w:rsid w:val="008F14C5"/>
    <w:rsid w:val="008F1BD2"/>
    <w:rsid w:val="008F4861"/>
    <w:rsid w:val="00901F9E"/>
    <w:rsid w:val="00903198"/>
    <w:rsid w:val="00905C51"/>
    <w:rsid w:val="009075FB"/>
    <w:rsid w:val="0091046F"/>
    <w:rsid w:val="00914202"/>
    <w:rsid w:val="0091499A"/>
    <w:rsid w:val="00916422"/>
    <w:rsid w:val="00916EAD"/>
    <w:rsid w:val="0092304C"/>
    <w:rsid w:val="00925541"/>
    <w:rsid w:val="0092697F"/>
    <w:rsid w:val="00930683"/>
    <w:rsid w:val="0093104C"/>
    <w:rsid w:val="00932C7E"/>
    <w:rsid w:val="00932F29"/>
    <w:rsid w:val="00936E6F"/>
    <w:rsid w:val="00937F6A"/>
    <w:rsid w:val="00950338"/>
    <w:rsid w:val="00951A89"/>
    <w:rsid w:val="00952F7A"/>
    <w:rsid w:val="00955BA4"/>
    <w:rsid w:val="00963A42"/>
    <w:rsid w:val="00966B14"/>
    <w:rsid w:val="0098178E"/>
    <w:rsid w:val="00982A5C"/>
    <w:rsid w:val="00985B43"/>
    <w:rsid w:val="009869EF"/>
    <w:rsid w:val="00986EAC"/>
    <w:rsid w:val="00987C10"/>
    <w:rsid w:val="009939EC"/>
    <w:rsid w:val="009945C8"/>
    <w:rsid w:val="00995B77"/>
    <w:rsid w:val="00995BFC"/>
    <w:rsid w:val="009A25F3"/>
    <w:rsid w:val="009A2879"/>
    <w:rsid w:val="009A39D9"/>
    <w:rsid w:val="009A5BFA"/>
    <w:rsid w:val="009A6247"/>
    <w:rsid w:val="009A6DFF"/>
    <w:rsid w:val="009A6E2D"/>
    <w:rsid w:val="009A7F49"/>
    <w:rsid w:val="009B0565"/>
    <w:rsid w:val="009B4499"/>
    <w:rsid w:val="009B6018"/>
    <w:rsid w:val="009B64FA"/>
    <w:rsid w:val="009B65C7"/>
    <w:rsid w:val="009C2481"/>
    <w:rsid w:val="009C5E52"/>
    <w:rsid w:val="009D037F"/>
    <w:rsid w:val="009D05C6"/>
    <w:rsid w:val="009D1055"/>
    <w:rsid w:val="009D29AD"/>
    <w:rsid w:val="009E068D"/>
    <w:rsid w:val="009E23D7"/>
    <w:rsid w:val="009E3D47"/>
    <w:rsid w:val="009E5A82"/>
    <w:rsid w:val="009E5CB6"/>
    <w:rsid w:val="009E77F4"/>
    <w:rsid w:val="009E7C33"/>
    <w:rsid w:val="009F0A39"/>
    <w:rsid w:val="009F2FAB"/>
    <w:rsid w:val="009F5FA7"/>
    <w:rsid w:val="00A02BD1"/>
    <w:rsid w:val="00A03B30"/>
    <w:rsid w:val="00A049EB"/>
    <w:rsid w:val="00A12840"/>
    <w:rsid w:val="00A12964"/>
    <w:rsid w:val="00A12FB1"/>
    <w:rsid w:val="00A131F2"/>
    <w:rsid w:val="00A14484"/>
    <w:rsid w:val="00A17283"/>
    <w:rsid w:val="00A17376"/>
    <w:rsid w:val="00A226DD"/>
    <w:rsid w:val="00A23685"/>
    <w:rsid w:val="00A249D8"/>
    <w:rsid w:val="00A253C9"/>
    <w:rsid w:val="00A27A12"/>
    <w:rsid w:val="00A30145"/>
    <w:rsid w:val="00A3737D"/>
    <w:rsid w:val="00A37B5D"/>
    <w:rsid w:val="00A40275"/>
    <w:rsid w:val="00A41425"/>
    <w:rsid w:val="00A46013"/>
    <w:rsid w:val="00A50DB9"/>
    <w:rsid w:val="00A539F1"/>
    <w:rsid w:val="00A5480E"/>
    <w:rsid w:val="00A55AC9"/>
    <w:rsid w:val="00A57278"/>
    <w:rsid w:val="00A60817"/>
    <w:rsid w:val="00A62969"/>
    <w:rsid w:val="00A62F6A"/>
    <w:rsid w:val="00A6484A"/>
    <w:rsid w:val="00A668F4"/>
    <w:rsid w:val="00A73D5A"/>
    <w:rsid w:val="00A75CA0"/>
    <w:rsid w:val="00A83959"/>
    <w:rsid w:val="00A85D2D"/>
    <w:rsid w:val="00AA080D"/>
    <w:rsid w:val="00AA1035"/>
    <w:rsid w:val="00AA6228"/>
    <w:rsid w:val="00AB047E"/>
    <w:rsid w:val="00AB18D4"/>
    <w:rsid w:val="00AB529A"/>
    <w:rsid w:val="00AB6878"/>
    <w:rsid w:val="00AC3A35"/>
    <w:rsid w:val="00AC3ED0"/>
    <w:rsid w:val="00AC544C"/>
    <w:rsid w:val="00AC5989"/>
    <w:rsid w:val="00AD03D8"/>
    <w:rsid w:val="00AD1E67"/>
    <w:rsid w:val="00AD5C3E"/>
    <w:rsid w:val="00AE1981"/>
    <w:rsid w:val="00AE1B9A"/>
    <w:rsid w:val="00AE22E0"/>
    <w:rsid w:val="00AE30C1"/>
    <w:rsid w:val="00AE4366"/>
    <w:rsid w:val="00AE51FB"/>
    <w:rsid w:val="00AE61B1"/>
    <w:rsid w:val="00AE7C4B"/>
    <w:rsid w:val="00AF2F11"/>
    <w:rsid w:val="00AF6CF4"/>
    <w:rsid w:val="00AF6EB2"/>
    <w:rsid w:val="00B0003A"/>
    <w:rsid w:val="00B02B9D"/>
    <w:rsid w:val="00B0440F"/>
    <w:rsid w:val="00B0538C"/>
    <w:rsid w:val="00B072A6"/>
    <w:rsid w:val="00B14552"/>
    <w:rsid w:val="00B15D79"/>
    <w:rsid w:val="00B16E4F"/>
    <w:rsid w:val="00B1728D"/>
    <w:rsid w:val="00B232E4"/>
    <w:rsid w:val="00B24E72"/>
    <w:rsid w:val="00B312F7"/>
    <w:rsid w:val="00B32832"/>
    <w:rsid w:val="00B34427"/>
    <w:rsid w:val="00B3485B"/>
    <w:rsid w:val="00B35053"/>
    <w:rsid w:val="00B37E9A"/>
    <w:rsid w:val="00B405EC"/>
    <w:rsid w:val="00B40A1D"/>
    <w:rsid w:val="00B41E92"/>
    <w:rsid w:val="00B42E5A"/>
    <w:rsid w:val="00B44700"/>
    <w:rsid w:val="00B47573"/>
    <w:rsid w:val="00B54933"/>
    <w:rsid w:val="00B56816"/>
    <w:rsid w:val="00B56D97"/>
    <w:rsid w:val="00B57933"/>
    <w:rsid w:val="00B61B41"/>
    <w:rsid w:val="00B61D97"/>
    <w:rsid w:val="00B627E5"/>
    <w:rsid w:val="00B62C02"/>
    <w:rsid w:val="00B630E6"/>
    <w:rsid w:val="00B743BC"/>
    <w:rsid w:val="00B77609"/>
    <w:rsid w:val="00B81758"/>
    <w:rsid w:val="00B8384F"/>
    <w:rsid w:val="00B8550D"/>
    <w:rsid w:val="00B90E97"/>
    <w:rsid w:val="00B91A2E"/>
    <w:rsid w:val="00B91DE4"/>
    <w:rsid w:val="00B95BDE"/>
    <w:rsid w:val="00BA3835"/>
    <w:rsid w:val="00BB42EF"/>
    <w:rsid w:val="00BB7690"/>
    <w:rsid w:val="00BC0F5A"/>
    <w:rsid w:val="00BC134A"/>
    <w:rsid w:val="00BC6AFB"/>
    <w:rsid w:val="00BD4B64"/>
    <w:rsid w:val="00BD55C6"/>
    <w:rsid w:val="00BD691C"/>
    <w:rsid w:val="00BE42DD"/>
    <w:rsid w:val="00BE696D"/>
    <w:rsid w:val="00BF0CFC"/>
    <w:rsid w:val="00BF0FD1"/>
    <w:rsid w:val="00BF253D"/>
    <w:rsid w:val="00BF37A6"/>
    <w:rsid w:val="00BF5FF3"/>
    <w:rsid w:val="00BF6418"/>
    <w:rsid w:val="00BF69E2"/>
    <w:rsid w:val="00BF7E36"/>
    <w:rsid w:val="00C0155F"/>
    <w:rsid w:val="00C01A5A"/>
    <w:rsid w:val="00C01CCC"/>
    <w:rsid w:val="00C043E6"/>
    <w:rsid w:val="00C05A43"/>
    <w:rsid w:val="00C05F3F"/>
    <w:rsid w:val="00C07A74"/>
    <w:rsid w:val="00C07AB4"/>
    <w:rsid w:val="00C119A9"/>
    <w:rsid w:val="00C214DE"/>
    <w:rsid w:val="00C24507"/>
    <w:rsid w:val="00C25B4B"/>
    <w:rsid w:val="00C260C7"/>
    <w:rsid w:val="00C339BA"/>
    <w:rsid w:val="00C35B15"/>
    <w:rsid w:val="00C362D2"/>
    <w:rsid w:val="00C41120"/>
    <w:rsid w:val="00C41700"/>
    <w:rsid w:val="00C41F32"/>
    <w:rsid w:val="00C42120"/>
    <w:rsid w:val="00C42BAE"/>
    <w:rsid w:val="00C42F54"/>
    <w:rsid w:val="00C43A26"/>
    <w:rsid w:val="00C46E66"/>
    <w:rsid w:val="00C5161A"/>
    <w:rsid w:val="00C52686"/>
    <w:rsid w:val="00C52C3E"/>
    <w:rsid w:val="00C55A45"/>
    <w:rsid w:val="00C5614F"/>
    <w:rsid w:val="00C612F5"/>
    <w:rsid w:val="00C62631"/>
    <w:rsid w:val="00C70BA1"/>
    <w:rsid w:val="00C71860"/>
    <w:rsid w:val="00C75757"/>
    <w:rsid w:val="00C77241"/>
    <w:rsid w:val="00C808B5"/>
    <w:rsid w:val="00C8232F"/>
    <w:rsid w:val="00C8379F"/>
    <w:rsid w:val="00C8398A"/>
    <w:rsid w:val="00C86C17"/>
    <w:rsid w:val="00C910D2"/>
    <w:rsid w:val="00C91DF6"/>
    <w:rsid w:val="00C93339"/>
    <w:rsid w:val="00CA20EC"/>
    <w:rsid w:val="00CB1438"/>
    <w:rsid w:val="00CB2C53"/>
    <w:rsid w:val="00CB4C4E"/>
    <w:rsid w:val="00CB5925"/>
    <w:rsid w:val="00CB6236"/>
    <w:rsid w:val="00CC12DD"/>
    <w:rsid w:val="00CC1DE5"/>
    <w:rsid w:val="00CC33CD"/>
    <w:rsid w:val="00CC350D"/>
    <w:rsid w:val="00CC467A"/>
    <w:rsid w:val="00CC6AB3"/>
    <w:rsid w:val="00CD0DF7"/>
    <w:rsid w:val="00CD201C"/>
    <w:rsid w:val="00CD4D23"/>
    <w:rsid w:val="00CD556F"/>
    <w:rsid w:val="00CD6D68"/>
    <w:rsid w:val="00CE15A4"/>
    <w:rsid w:val="00CE2BED"/>
    <w:rsid w:val="00CF1862"/>
    <w:rsid w:val="00CF19C6"/>
    <w:rsid w:val="00CF1A6E"/>
    <w:rsid w:val="00CF4A73"/>
    <w:rsid w:val="00D0002E"/>
    <w:rsid w:val="00D01404"/>
    <w:rsid w:val="00D02F6C"/>
    <w:rsid w:val="00D03ED0"/>
    <w:rsid w:val="00D0573C"/>
    <w:rsid w:val="00D12A54"/>
    <w:rsid w:val="00D132E9"/>
    <w:rsid w:val="00D158DC"/>
    <w:rsid w:val="00D158F0"/>
    <w:rsid w:val="00D15BF8"/>
    <w:rsid w:val="00D17E57"/>
    <w:rsid w:val="00D206C8"/>
    <w:rsid w:val="00D22334"/>
    <w:rsid w:val="00D26F53"/>
    <w:rsid w:val="00D30268"/>
    <w:rsid w:val="00D31783"/>
    <w:rsid w:val="00D408DE"/>
    <w:rsid w:val="00D42077"/>
    <w:rsid w:val="00D4626E"/>
    <w:rsid w:val="00D46AAC"/>
    <w:rsid w:val="00D5701A"/>
    <w:rsid w:val="00D612FB"/>
    <w:rsid w:val="00D62E1D"/>
    <w:rsid w:val="00D6609C"/>
    <w:rsid w:val="00D741C0"/>
    <w:rsid w:val="00D76562"/>
    <w:rsid w:val="00D766BD"/>
    <w:rsid w:val="00D771A8"/>
    <w:rsid w:val="00D82E05"/>
    <w:rsid w:val="00D845BC"/>
    <w:rsid w:val="00D875E8"/>
    <w:rsid w:val="00D91489"/>
    <w:rsid w:val="00D92F2E"/>
    <w:rsid w:val="00D9439B"/>
    <w:rsid w:val="00D948FA"/>
    <w:rsid w:val="00D94AFD"/>
    <w:rsid w:val="00DA08C6"/>
    <w:rsid w:val="00DA39FD"/>
    <w:rsid w:val="00DA598E"/>
    <w:rsid w:val="00DB39B5"/>
    <w:rsid w:val="00DB42F2"/>
    <w:rsid w:val="00DB5636"/>
    <w:rsid w:val="00DB774F"/>
    <w:rsid w:val="00DC01D1"/>
    <w:rsid w:val="00DC5494"/>
    <w:rsid w:val="00DC7338"/>
    <w:rsid w:val="00DD2638"/>
    <w:rsid w:val="00DD6167"/>
    <w:rsid w:val="00DD7BB4"/>
    <w:rsid w:val="00DE1A07"/>
    <w:rsid w:val="00DE4C48"/>
    <w:rsid w:val="00DE7557"/>
    <w:rsid w:val="00DF19D3"/>
    <w:rsid w:val="00DF5065"/>
    <w:rsid w:val="00DF61C6"/>
    <w:rsid w:val="00E0022D"/>
    <w:rsid w:val="00E0037C"/>
    <w:rsid w:val="00E00481"/>
    <w:rsid w:val="00E02BD7"/>
    <w:rsid w:val="00E02FF6"/>
    <w:rsid w:val="00E10841"/>
    <w:rsid w:val="00E10A3A"/>
    <w:rsid w:val="00E111F7"/>
    <w:rsid w:val="00E13971"/>
    <w:rsid w:val="00E148B0"/>
    <w:rsid w:val="00E16810"/>
    <w:rsid w:val="00E17270"/>
    <w:rsid w:val="00E20F16"/>
    <w:rsid w:val="00E22C98"/>
    <w:rsid w:val="00E2687F"/>
    <w:rsid w:val="00E26FB8"/>
    <w:rsid w:val="00E27598"/>
    <w:rsid w:val="00E323F8"/>
    <w:rsid w:val="00E34024"/>
    <w:rsid w:val="00E34B07"/>
    <w:rsid w:val="00E35604"/>
    <w:rsid w:val="00E41BCD"/>
    <w:rsid w:val="00E42EDB"/>
    <w:rsid w:val="00E43809"/>
    <w:rsid w:val="00E45090"/>
    <w:rsid w:val="00E45754"/>
    <w:rsid w:val="00E473CE"/>
    <w:rsid w:val="00E47D4D"/>
    <w:rsid w:val="00E519CA"/>
    <w:rsid w:val="00E5261D"/>
    <w:rsid w:val="00E53582"/>
    <w:rsid w:val="00E53A44"/>
    <w:rsid w:val="00E57F19"/>
    <w:rsid w:val="00E62FB4"/>
    <w:rsid w:val="00E63295"/>
    <w:rsid w:val="00E64813"/>
    <w:rsid w:val="00E657B9"/>
    <w:rsid w:val="00E66343"/>
    <w:rsid w:val="00E70001"/>
    <w:rsid w:val="00E722B1"/>
    <w:rsid w:val="00E77429"/>
    <w:rsid w:val="00E81812"/>
    <w:rsid w:val="00E84784"/>
    <w:rsid w:val="00E85697"/>
    <w:rsid w:val="00E85B2C"/>
    <w:rsid w:val="00E86EA1"/>
    <w:rsid w:val="00E90B5F"/>
    <w:rsid w:val="00E953CD"/>
    <w:rsid w:val="00E965ED"/>
    <w:rsid w:val="00EA06AC"/>
    <w:rsid w:val="00EA2DF4"/>
    <w:rsid w:val="00EA3E50"/>
    <w:rsid w:val="00EA55F7"/>
    <w:rsid w:val="00EA5B83"/>
    <w:rsid w:val="00EA6EA4"/>
    <w:rsid w:val="00EB502F"/>
    <w:rsid w:val="00EB65D4"/>
    <w:rsid w:val="00EB65F8"/>
    <w:rsid w:val="00EB75C8"/>
    <w:rsid w:val="00EC09FC"/>
    <w:rsid w:val="00EC399E"/>
    <w:rsid w:val="00EC6235"/>
    <w:rsid w:val="00EC6CD4"/>
    <w:rsid w:val="00EC7F4A"/>
    <w:rsid w:val="00ED2635"/>
    <w:rsid w:val="00ED6293"/>
    <w:rsid w:val="00ED6CA6"/>
    <w:rsid w:val="00EE1315"/>
    <w:rsid w:val="00EE1F76"/>
    <w:rsid w:val="00EE243A"/>
    <w:rsid w:val="00EE6A24"/>
    <w:rsid w:val="00EF1784"/>
    <w:rsid w:val="00EF46D7"/>
    <w:rsid w:val="00EF48C3"/>
    <w:rsid w:val="00EF74BA"/>
    <w:rsid w:val="00F01506"/>
    <w:rsid w:val="00F030AA"/>
    <w:rsid w:val="00F101FD"/>
    <w:rsid w:val="00F13FDF"/>
    <w:rsid w:val="00F24511"/>
    <w:rsid w:val="00F2670F"/>
    <w:rsid w:val="00F26C5E"/>
    <w:rsid w:val="00F26E24"/>
    <w:rsid w:val="00F2767C"/>
    <w:rsid w:val="00F305D4"/>
    <w:rsid w:val="00F31D6C"/>
    <w:rsid w:val="00F33D40"/>
    <w:rsid w:val="00F33D9A"/>
    <w:rsid w:val="00F353D4"/>
    <w:rsid w:val="00F36037"/>
    <w:rsid w:val="00F36D7C"/>
    <w:rsid w:val="00F4503C"/>
    <w:rsid w:val="00F50204"/>
    <w:rsid w:val="00F6073A"/>
    <w:rsid w:val="00F65F6A"/>
    <w:rsid w:val="00F66CB4"/>
    <w:rsid w:val="00F66EE0"/>
    <w:rsid w:val="00F679D7"/>
    <w:rsid w:val="00F70AD6"/>
    <w:rsid w:val="00F71279"/>
    <w:rsid w:val="00F7280B"/>
    <w:rsid w:val="00F81878"/>
    <w:rsid w:val="00F8340A"/>
    <w:rsid w:val="00F85C92"/>
    <w:rsid w:val="00F90DEE"/>
    <w:rsid w:val="00F927B9"/>
    <w:rsid w:val="00FA3B57"/>
    <w:rsid w:val="00FB0DE3"/>
    <w:rsid w:val="00FB113F"/>
    <w:rsid w:val="00FB22EC"/>
    <w:rsid w:val="00FB37E8"/>
    <w:rsid w:val="00FB764A"/>
    <w:rsid w:val="00FC11B4"/>
    <w:rsid w:val="00FC2555"/>
    <w:rsid w:val="00FC5C89"/>
    <w:rsid w:val="00FC6A67"/>
    <w:rsid w:val="00FD0302"/>
    <w:rsid w:val="00FD1945"/>
    <w:rsid w:val="00FD23A5"/>
    <w:rsid w:val="00FD2E97"/>
    <w:rsid w:val="00FD3781"/>
    <w:rsid w:val="00FD5E55"/>
    <w:rsid w:val="00FD70F7"/>
    <w:rsid w:val="00FE0289"/>
    <w:rsid w:val="00FE6EA5"/>
    <w:rsid w:val="00FF0249"/>
    <w:rsid w:val="00FF0606"/>
    <w:rsid w:val="00FF1A37"/>
    <w:rsid w:val="00FF3DD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96513"/>
  <w15:chartTrackingRefBased/>
  <w15:docId w15:val="{4BEB8956-EFC5-4F28-A897-6A47A49C9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D5A"/>
  </w:style>
  <w:style w:type="paragraph" w:styleId="Naslov1">
    <w:name w:val="heading 1"/>
    <w:basedOn w:val="Normal"/>
    <w:next w:val="Normal"/>
    <w:link w:val="Naslov1Char"/>
    <w:uiPriority w:val="9"/>
    <w:qFormat/>
    <w:rsid w:val="00FD7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unhideWhenUsed/>
    <w:qFormat/>
    <w:rsid w:val="00FD7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unhideWhenUsed/>
    <w:qFormat/>
    <w:rsid w:val="00FD70F7"/>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unhideWhenUsed/>
    <w:qFormat/>
    <w:rsid w:val="00FD70F7"/>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FD70F7"/>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FD70F7"/>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FD70F7"/>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FD70F7"/>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FD70F7"/>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FD70F7"/>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rsid w:val="00FD70F7"/>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rsid w:val="00FD70F7"/>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rsid w:val="00FD70F7"/>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FD70F7"/>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FD70F7"/>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FD70F7"/>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FD70F7"/>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FD70F7"/>
    <w:rPr>
      <w:rFonts w:eastAsiaTheme="majorEastAsia" w:cstheme="majorBidi"/>
      <w:color w:val="272727" w:themeColor="text1" w:themeTint="D8"/>
    </w:rPr>
  </w:style>
  <w:style w:type="paragraph" w:styleId="Naslov">
    <w:name w:val="Title"/>
    <w:basedOn w:val="Normal"/>
    <w:next w:val="Normal"/>
    <w:link w:val="NaslovChar"/>
    <w:uiPriority w:val="10"/>
    <w:qFormat/>
    <w:rsid w:val="00FD7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FD70F7"/>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FD70F7"/>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FD70F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D70F7"/>
    <w:pPr>
      <w:spacing w:before="160"/>
      <w:jc w:val="center"/>
    </w:pPr>
    <w:rPr>
      <w:i/>
      <w:iCs/>
      <w:color w:val="404040" w:themeColor="text1" w:themeTint="BF"/>
    </w:rPr>
  </w:style>
  <w:style w:type="character" w:customStyle="1" w:styleId="CitatChar">
    <w:name w:val="Citat Char"/>
    <w:basedOn w:val="Zadanifontodlomka"/>
    <w:link w:val="Citat"/>
    <w:uiPriority w:val="29"/>
    <w:rsid w:val="00FD70F7"/>
    <w:rPr>
      <w:i/>
      <w:iCs/>
      <w:color w:val="404040" w:themeColor="text1" w:themeTint="BF"/>
    </w:rPr>
  </w:style>
  <w:style w:type="paragraph" w:styleId="Odlomakpopisa">
    <w:name w:val="List Paragraph"/>
    <w:basedOn w:val="Normal"/>
    <w:uiPriority w:val="34"/>
    <w:qFormat/>
    <w:rsid w:val="00FD70F7"/>
    <w:pPr>
      <w:ind w:left="720"/>
      <w:contextualSpacing/>
    </w:pPr>
  </w:style>
  <w:style w:type="character" w:styleId="Jakoisticanje">
    <w:name w:val="Intense Emphasis"/>
    <w:basedOn w:val="Zadanifontodlomka"/>
    <w:uiPriority w:val="21"/>
    <w:qFormat/>
    <w:rsid w:val="00FD70F7"/>
    <w:rPr>
      <w:i/>
      <w:iCs/>
      <w:color w:val="0F4761" w:themeColor="accent1" w:themeShade="BF"/>
    </w:rPr>
  </w:style>
  <w:style w:type="paragraph" w:styleId="Naglaencitat">
    <w:name w:val="Intense Quote"/>
    <w:basedOn w:val="Normal"/>
    <w:next w:val="Normal"/>
    <w:link w:val="NaglaencitatChar"/>
    <w:uiPriority w:val="30"/>
    <w:qFormat/>
    <w:rsid w:val="00FD7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FD70F7"/>
    <w:rPr>
      <w:i/>
      <w:iCs/>
      <w:color w:val="0F4761" w:themeColor="accent1" w:themeShade="BF"/>
    </w:rPr>
  </w:style>
  <w:style w:type="character" w:styleId="Istaknutareferenca">
    <w:name w:val="Intense Reference"/>
    <w:basedOn w:val="Zadanifontodlomka"/>
    <w:uiPriority w:val="32"/>
    <w:qFormat/>
    <w:rsid w:val="00FD70F7"/>
    <w:rPr>
      <w:b/>
      <w:bCs/>
      <w:smallCaps/>
      <w:color w:val="0F4761" w:themeColor="accent1" w:themeShade="BF"/>
      <w:spacing w:val="5"/>
    </w:rPr>
  </w:style>
  <w:style w:type="paragraph" w:styleId="Zaglavlje">
    <w:name w:val="header"/>
    <w:basedOn w:val="Normal"/>
    <w:link w:val="ZaglavljeChar"/>
    <w:uiPriority w:val="99"/>
    <w:unhideWhenUsed/>
    <w:rsid w:val="007C2C61"/>
    <w:pPr>
      <w:tabs>
        <w:tab w:val="center" w:pos="4513"/>
        <w:tab w:val="right" w:pos="9026"/>
      </w:tabs>
      <w:spacing w:after="0" w:line="240" w:lineRule="auto"/>
    </w:pPr>
  </w:style>
  <w:style w:type="character" w:customStyle="1" w:styleId="ZaglavljeChar">
    <w:name w:val="Zaglavlje Char"/>
    <w:basedOn w:val="Zadanifontodlomka"/>
    <w:link w:val="Zaglavlje"/>
    <w:uiPriority w:val="99"/>
    <w:rsid w:val="007C2C61"/>
  </w:style>
  <w:style w:type="paragraph" w:styleId="Podnoje">
    <w:name w:val="footer"/>
    <w:basedOn w:val="Normal"/>
    <w:link w:val="PodnojeChar"/>
    <w:uiPriority w:val="99"/>
    <w:unhideWhenUsed/>
    <w:rsid w:val="007C2C61"/>
    <w:pPr>
      <w:tabs>
        <w:tab w:val="center" w:pos="4513"/>
        <w:tab w:val="right" w:pos="9026"/>
      </w:tabs>
      <w:spacing w:after="0" w:line="240" w:lineRule="auto"/>
    </w:pPr>
  </w:style>
  <w:style w:type="character" w:customStyle="1" w:styleId="PodnojeChar">
    <w:name w:val="Podnožje Char"/>
    <w:basedOn w:val="Zadanifontodlomka"/>
    <w:link w:val="Podnoje"/>
    <w:uiPriority w:val="99"/>
    <w:rsid w:val="007C2C61"/>
  </w:style>
  <w:style w:type="paragraph" w:styleId="TOCNaslov">
    <w:name w:val="TOC Heading"/>
    <w:basedOn w:val="Naslov1"/>
    <w:next w:val="Normal"/>
    <w:uiPriority w:val="39"/>
    <w:unhideWhenUsed/>
    <w:qFormat/>
    <w:rsid w:val="000B0F59"/>
    <w:pPr>
      <w:spacing w:before="240" w:after="0" w:line="259" w:lineRule="auto"/>
      <w:outlineLvl w:val="9"/>
    </w:pPr>
    <w:rPr>
      <w:kern w:val="0"/>
      <w:sz w:val="32"/>
      <w:szCs w:val="32"/>
      <w:lang w:eastAsia="hr-HR"/>
      <w14:ligatures w14:val="none"/>
    </w:rPr>
  </w:style>
  <w:style w:type="paragraph" w:styleId="Sadraj1">
    <w:name w:val="toc 1"/>
    <w:basedOn w:val="Normal"/>
    <w:next w:val="Normal"/>
    <w:autoRedefine/>
    <w:uiPriority w:val="39"/>
    <w:unhideWhenUsed/>
    <w:rsid w:val="000B0F59"/>
    <w:pPr>
      <w:spacing w:after="100"/>
    </w:pPr>
  </w:style>
  <w:style w:type="paragraph" w:styleId="Sadraj2">
    <w:name w:val="toc 2"/>
    <w:basedOn w:val="Normal"/>
    <w:next w:val="Normal"/>
    <w:autoRedefine/>
    <w:uiPriority w:val="39"/>
    <w:unhideWhenUsed/>
    <w:rsid w:val="000B0F59"/>
    <w:pPr>
      <w:spacing w:after="100"/>
      <w:ind w:left="240"/>
    </w:pPr>
  </w:style>
  <w:style w:type="character" w:styleId="Hiperveza">
    <w:name w:val="Hyperlink"/>
    <w:basedOn w:val="Zadanifontodlomka"/>
    <w:uiPriority w:val="99"/>
    <w:unhideWhenUsed/>
    <w:rsid w:val="000B0F59"/>
    <w:rPr>
      <w:color w:val="467886" w:themeColor="hyperlink"/>
      <w:u w:val="single"/>
    </w:rPr>
  </w:style>
  <w:style w:type="table" w:styleId="Reetkatablice">
    <w:name w:val="Table Grid"/>
    <w:basedOn w:val="Obinatablica"/>
    <w:uiPriority w:val="39"/>
    <w:rsid w:val="00622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erijeenospominjanje">
    <w:name w:val="Unresolved Mention"/>
    <w:basedOn w:val="Zadanifontodlomka"/>
    <w:uiPriority w:val="99"/>
    <w:semiHidden/>
    <w:unhideWhenUsed/>
    <w:rsid w:val="006406AF"/>
    <w:rPr>
      <w:color w:val="605E5C"/>
      <w:shd w:val="clear" w:color="auto" w:fill="E1DFDD"/>
    </w:rPr>
  </w:style>
  <w:style w:type="paragraph" w:styleId="Sadraj3">
    <w:name w:val="toc 3"/>
    <w:basedOn w:val="Normal"/>
    <w:next w:val="Normal"/>
    <w:autoRedefine/>
    <w:uiPriority w:val="39"/>
    <w:unhideWhenUsed/>
    <w:rsid w:val="004B5805"/>
    <w:pPr>
      <w:spacing w:after="100"/>
      <w:ind w:left="480"/>
    </w:pPr>
  </w:style>
  <w:style w:type="character" w:styleId="Tekstrezerviranogmjesta">
    <w:name w:val="Placeholder Text"/>
    <w:basedOn w:val="Zadanifontodlomka"/>
    <w:uiPriority w:val="99"/>
    <w:semiHidden/>
    <w:rsid w:val="00882CAF"/>
    <w:rPr>
      <w:color w:val="666666"/>
    </w:rPr>
  </w:style>
  <w:style w:type="character" w:styleId="SlijeenaHiperveza">
    <w:name w:val="FollowedHyperlink"/>
    <w:basedOn w:val="Zadanifontodlomka"/>
    <w:uiPriority w:val="99"/>
    <w:semiHidden/>
    <w:unhideWhenUsed/>
    <w:rsid w:val="00045C01"/>
    <w:rPr>
      <w:color w:val="96607D" w:themeColor="followedHyperlink"/>
      <w:u w:val="single"/>
    </w:rPr>
  </w:style>
  <w:style w:type="character" w:styleId="Referencakomentara">
    <w:name w:val="annotation reference"/>
    <w:basedOn w:val="Zadanifontodlomka"/>
    <w:uiPriority w:val="99"/>
    <w:semiHidden/>
    <w:unhideWhenUsed/>
    <w:rsid w:val="007A11F9"/>
    <w:rPr>
      <w:sz w:val="16"/>
      <w:szCs w:val="16"/>
    </w:rPr>
  </w:style>
  <w:style w:type="paragraph" w:styleId="Tekstkomentara">
    <w:name w:val="annotation text"/>
    <w:basedOn w:val="Normal"/>
    <w:link w:val="TekstkomentaraChar"/>
    <w:uiPriority w:val="99"/>
    <w:unhideWhenUsed/>
    <w:rsid w:val="007A11F9"/>
    <w:pPr>
      <w:spacing w:line="240" w:lineRule="auto"/>
    </w:pPr>
    <w:rPr>
      <w:sz w:val="20"/>
      <w:szCs w:val="20"/>
    </w:rPr>
  </w:style>
  <w:style w:type="character" w:customStyle="1" w:styleId="TekstkomentaraChar">
    <w:name w:val="Tekst komentara Char"/>
    <w:basedOn w:val="Zadanifontodlomka"/>
    <w:link w:val="Tekstkomentara"/>
    <w:uiPriority w:val="99"/>
    <w:rsid w:val="007A11F9"/>
    <w:rPr>
      <w:sz w:val="20"/>
      <w:szCs w:val="20"/>
    </w:rPr>
  </w:style>
  <w:style w:type="paragraph" w:styleId="Opisslike">
    <w:name w:val="caption"/>
    <w:basedOn w:val="Normal"/>
    <w:next w:val="Normal"/>
    <w:uiPriority w:val="35"/>
    <w:unhideWhenUsed/>
    <w:qFormat/>
    <w:rsid w:val="007959D2"/>
    <w:pPr>
      <w:spacing w:after="200" w:line="240" w:lineRule="auto"/>
    </w:pPr>
    <w:rPr>
      <w:i/>
      <w:iCs/>
      <w:color w:val="0E2841" w:themeColor="text2"/>
      <w:sz w:val="18"/>
      <w:szCs w:val="18"/>
    </w:rPr>
  </w:style>
  <w:style w:type="paragraph" w:styleId="Tablicaslika">
    <w:name w:val="table of figures"/>
    <w:basedOn w:val="Normal"/>
    <w:next w:val="Normal"/>
    <w:uiPriority w:val="99"/>
    <w:unhideWhenUsed/>
    <w:rsid w:val="003043E8"/>
    <w:pPr>
      <w:spacing w:after="0"/>
    </w:pPr>
  </w:style>
  <w:style w:type="paragraph" w:customStyle="1" w:styleId="pdq2pgselectionanchorcontainer">
    <w:name w:val="pdq2pg_selectionanchorcontainer"/>
    <w:basedOn w:val="Normal"/>
    <w:rsid w:val="00CC350D"/>
    <w:pPr>
      <w:spacing w:before="100" w:beforeAutospacing="1" w:after="100" w:afterAutospacing="1" w:line="240" w:lineRule="auto"/>
    </w:pPr>
    <w:rPr>
      <w:rFonts w:ascii="Times New Roman" w:eastAsia="Times New Roman" w:hAnsi="Times New Roman" w:cs="Times New Roman"/>
      <w:kern w:val="0"/>
      <w:lang w:eastAsia="hr-HR"/>
      <w14:ligatures w14:val="none"/>
    </w:rPr>
  </w:style>
  <w:style w:type="paragraph" w:styleId="StandardWeb">
    <w:name w:val="Normal (Web)"/>
    <w:basedOn w:val="Normal"/>
    <w:uiPriority w:val="99"/>
    <w:semiHidden/>
    <w:unhideWhenUsed/>
    <w:rsid w:val="00CC350D"/>
    <w:pPr>
      <w:spacing w:before="100" w:beforeAutospacing="1" w:after="100" w:afterAutospacing="1" w:line="240" w:lineRule="auto"/>
    </w:pPr>
    <w:rPr>
      <w:rFonts w:ascii="Times New Roman" w:eastAsia="Times New Roman" w:hAnsi="Times New Roman" w:cs="Times New Roman"/>
      <w:kern w:val="0"/>
      <w:lang w:eastAsia="hr-HR"/>
      <w14:ligatures w14:val="none"/>
    </w:rPr>
  </w:style>
  <w:style w:type="character" w:styleId="Istaknuto">
    <w:name w:val="Emphasis"/>
    <w:basedOn w:val="Zadanifontodlomka"/>
    <w:uiPriority w:val="20"/>
    <w:qFormat/>
    <w:rsid w:val="00CC350D"/>
    <w:rPr>
      <w:i/>
      <w:iCs/>
    </w:rPr>
  </w:style>
  <w:style w:type="numbering" w:customStyle="1" w:styleId="Trenutnipopis1">
    <w:name w:val="Trenutni popis1"/>
    <w:uiPriority w:val="99"/>
    <w:rsid w:val="00530CFD"/>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svg"/><Relationship Id="rId42" Type="http://schemas.openxmlformats.org/officeDocument/2006/relationships/image" Target="media/image31.jpeg"/><Relationship Id="rId47" Type="http://schemas.openxmlformats.org/officeDocument/2006/relationships/image" Target="media/image36.png"/><Relationship Id="rId63" Type="http://schemas.openxmlformats.org/officeDocument/2006/relationships/hyperlink" Target="https://www.xrite.com/-/media/xrite/files/literature/l7/l7-600_l7-699/l7-683_exact_standard_sell_sheet/l7-683_exact_standard_en.pdf" TargetMode="External"/><Relationship Id="rId68" Type="http://schemas.openxmlformats.org/officeDocument/2006/relationships/hyperlink" Target="https://www.printingcenterusa.com/blog/how-to-convert-rgb-to-cmyk/?srsltid=AfmBOor85vfty2pUhVxIqYk0caxe9pMz6Pj7EcmcRdcm7f-VdZJJDGkv" TargetMode="External"/><Relationship Id="rId2" Type="http://schemas.openxmlformats.org/officeDocument/2006/relationships/numbering" Target="numbering.xml"/><Relationship Id="rId16" Type="http://schemas.openxmlformats.org/officeDocument/2006/relationships/image" Target="media/image7.svg"/><Relationship Id="rId29" Type="http://schemas.openxmlformats.org/officeDocument/2006/relationships/image" Target="media/image18.jpeg"/><Relationship Id="rId11" Type="http://schemas.openxmlformats.org/officeDocument/2006/relationships/image" Target="media/image4.sv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hyperlink" Target="https://doi.org/10.59476/ilpmt2026.v2i1.789" TargetMode="External"/><Relationship Id="rId58" Type="http://schemas.openxmlformats.org/officeDocument/2006/relationships/hyperlink" Target="https://www.w3.org/TR/css-page-3/" TargetMode="External"/><Relationship Id="rId66" Type="http://schemas.openxmlformats.org/officeDocument/2006/relationships/hyperlink" Target="https://imagej.net/software/imagej/"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hubergroup.com/pl/pl/applications/flexible-packaging/tidownload/16P039.ti?cHash=98a576c13910ef53ded10208acfaf8c6" TargetMode="External"/><Relationship Id="rId19" Type="http://schemas.openxmlformats.org/officeDocument/2006/relationships/hyperlink" Target="https://repository.rit.edu/cgi/viewcontent.cgi?article=1071&amp;context=books" TargetMode="External"/><Relationship Id="rId14" Type="http://schemas.openxmlformats.org/officeDocument/2006/relationships/hyperlink" Target="https://www.printingcenterusa.com/blog/how-to-convert-rgb-to-cmyk/?srsltid=AfmBOor85vfty2pUhVxIqYk0caxe9pMz6Pj7EcmcRdcm7f-VdZJJDGkv" TargetMode="Externa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hyperlink" Target="https://books.google.hr/books?id=GpouDwAAQBAJ&amp;printsec=frontcover&amp;redir_esc=y" TargetMode="External"/><Relationship Id="rId56" Type="http://schemas.openxmlformats.org/officeDocument/2006/relationships/hyperlink" Target="https://pagedjs.org/en/documentation/?utm_source=chatgpt.com" TargetMode="External"/><Relationship Id="rId64" Type="http://schemas.openxmlformats.org/officeDocument/2006/relationships/hyperlink" Target="https://www.xrite.com/-/media/xrite/files/literature/l7/l7-500_l7-599/l7-526_exact_family_model_comprison/l7-526_exact_comparison_en.pdf" TargetMode="External"/><Relationship Id="rId69" Type="http://schemas.openxmlformats.org/officeDocument/2006/relationships/hyperlink" Target="https://repository.rit.edu/cgi/viewcontent.cgi?article=1071&amp;context=books" TargetMode="External"/><Relationship Id="rId8" Type="http://schemas.openxmlformats.org/officeDocument/2006/relationships/image" Target="media/image1.png"/><Relationship Id="rId51" Type="http://schemas.openxmlformats.org/officeDocument/2006/relationships/hyperlink" Target="https://www.britannica.com/technology/color-printing"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png"/><Relationship Id="rId59" Type="http://schemas.openxmlformats.org/officeDocument/2006/relationships/hyperlink" Target="https://developer.mozilla.org/en-US/docs/Glossary/Polyfill" TargetMode="External"/><Relationship Id="rId67" Type="http://schemas.openxmlformats.org/officeDocument/2006/relationships/hyperlink" Target="https://books.google.hr/books?id=GpouDwAAQBAJ&amp;printsec=frontcover&amp;redir_esc=y" TargetMode="External"/><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hyperlink" Target="https://www.researchgate.net/publication/381423025_Ink_Sequence_Effects_on_Color_Gamut_in_Multicolor_Lithographic_Printing" TargetMode="External"/><Relationship Id="rId62" Type="http://schemas.openxmlformats.org/officeDocument/2006/relationships/hyperlink" Target="https://hdumediaassetmgr.blob.core.windows.net/e-commerce/TDS%20FD%20LED%20S5%20Series_TDS.pdf" TargetMode="External"/><Relationship Id="rId70" Type="http://schemas.openxmlformats.org/officeDocument/2006/relationships/hyperlink" Target="https://epe.esad-gv.fr/site/assets/files/1025/bb_2025_proceedings-dom.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hyperlink" Target="https://jged.uns.ac.rs/index.php/jged/article/view/464" TargetMode="External"/><Relationship Id="rId57" Type="http://schemas.openxmlformats.org/officeDocument/2006/relationships/hyperlink" Target="https://www.w3schools.com/css/css_rwd_mediaqueries.asp" TargetMode="External"/><Relationship Id="rId10" Type="http://schemas.openxmlformats.org/officeDocument/2006/relationships/image" Target="media/image3.png"/><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hyperlink" Target="https://doi.org/10.32628/ijsrst2293161" TargetMode="External"/><Relationship Id="rId60" Type="http://schemas.openxmlformats.org/officeDocument/2006/relationships/hyperlink" Target="https://asg-grafic.com/wp-content/uploads/2016/12/12_Base_process_novaplast_BIO.pdf" TargetMode="External"/><Relationship Id="rId65" Type="http://schemas.openxmlformats.org/officeDocument/2006/relationships/hyperlink" Target="https://www.dino-lite.hr/am4917mzt/"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hyperlink" Target="https://www.printingcenterusa.com/blog/how-to-convert-rgb-to-cmyk/?srsltid=AfmBOor85vfty2pUhVxIqYk0caxe9pMz6Pj7EcmcRdcm7f-VdZJJDGkv" TargetMode="External"/><Relationship Id="rId18" Type="http://schemas.openxmlformats.org/officeDocument/2006/relationships/hyperlink" Target="https://repository.rit.edu/cgi/viewcontent.cgi?article=1071&amp;context=books" TargetMode="External"/><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hyperlink" Target="https://www.sciencedirect.com/science/article/pii/S2949822825006859" TargetMode="External"/><Relationship Id="rId55" Type="http://schemas.openxmlformats.org/officeDocument/2006/relationships/hyperlink" Target="https://epe.esad-gv.fr/site/assets/files/1025/bb_2025_proceedings-dom.pdf" TargetMode="External"/><Relationship Id="rId7" Type="http://schemas.openxmlformats.org/officeDocument/2006/relationships/endnotes" Target="endnotes.xml"/><Relationship Id="rId71" Type="http://schemas.openxmlformats.org/officeDocument/2006/relationships/hyperlink" Target="https://www.galaxus.ch/en/s4/product/dino-lite-handmikroskop-am4917mzt-microscopes-54310563"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 seminari">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BC5A0-ADE2-4A08-A0B7-B4753F3D0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1349</TotalTime>
  <Pages>56</Pages>
  <Words>15700</Words>
  <Characters>89496</Characters>
  <Application>Microsoft Office Word</Application>
  <DocSecurity>0</DocSecurity>
  <Lines>745</Lines>
  <Paragraphs>209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104987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Iva Merlić</dc:creator>
  <cp:keywords/>
  <dc:description/>
  <cp:lastModifiedBy>Sara Iva Merlić</cp:lastModifiedBy>
  <cp:revision>10</cp:revision>
  <dcterms:created xsi:type="dcterms:W3CDTF">2026-08-19T10:51:00Z</dcterms:created>
  <dcterms:modified xsi:type="dcterms:W3CDTF">2026-08-20T10:11:00Z</dcterms:modified>
</cp:coreProperties>
</file>