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A6862F" w:rsidP="07A6862F" w:rsidRDefault="07A6862F" w14:paraId="3DC2CF13" w14:textId="07A6862F">
      <w:pPr>
        <w:pStyle w:val="Normal"/>
      </w:pPr>
    </w:p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Pr="00C52528" w:rsidR="00C52528" w:rsidTr="07A6862F" w14:paraId="51B9C8DA" w14:textId="77777777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Pr="00C52528" w:rsidR="00C52528" w:rsidP="003D377B" w:rsidRDefault="00C52528" w14:paraId="5DA72787" w14:textId="77777777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Pr="00C52528" w:rsidR="00341B09" w:rsidTr="07A6862F" w14:paraId="15B4C4C6" w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759CC14D" w14:textId="7777777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7A26946C" w14:textId="77777777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5AB45B42" w14:textId="77777777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5F9CBAF5" w14:textId="77777777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Pr="00C52528" w:rsidR="00C52528" w:rsidTr="07A6862F" w14:paraId="596AAFF0" w14:textId="77777777">
        <w:trPr>
          <w:trHeight w:val="340"/>
        </w:trPr>
        <w:tc>
          <w:tcPr>
            <w:tcW w:w="737" w:type="dxa"/>
            <w:vAlign w:val="center"/>
          </w:tcPr>
          <w:p w:rsidRPr="00C52528" w:rsidR="00C52528" w:rsidP="00816A1B" w:rsidRDefault="1D2729F7" w14:paraId="5CF273C6" w14:textId="1D2729F7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Pr="00C52528" w:rsidR="00C52528" w:rsidP="00816A1B" w:rsidRDefault="1D2729F7" w14:paraId="4D41FFCC" w14:textId="7618F4D5">
            <w:pPr>
              <w:jc w:val="center"/>
            </w:pPr>
            <w:r>
              <w:t>21/10/2014</w:t>
            </w:r>
          </w:p>
        </w:tc>
        <w:tc>
          <w:tcPr>
            <w:tcW w:w="2420" w:type="dxa"/>
            <w:vAlign w:val="center"/>
          </w:tcPr>
          <w:p w:rsidRPr="00C52528" w:rsidR="00C52528" w:rsidP="00E34C15" w:rsidRDefault="1D2729F7" w14:paraId="654F4E84" w14:textId="50240AEF">
            <w:proofErr w:type="spellStart"/>
            <w:r>
              <w:t>Kayo</w:t>
            </w:r>
            <w:proofErr w:type="spellEnd"/>
            <w:r>
              <w:t xml:space="preserve"> </w:t>
            </w:r>
            <w:proofErr w:type="spellStart"/>
            <w:r>
              <w:t>Rayner</w:t>
            </w:r>
            <w:proofErr w:type="spellEnd"/>
          </w:p>
        </w:tc>
        <w:tc>
          <w:tcPr>
            <w:tcW w:w="4389" w:type="dxa"/>
            <w:vAlign w:val="center"/>
          </w:tcPr>
          <w:p w:rsidRPr="00C52528" w:rsidR="00C52528" w:rsidP="00E34C15" w:rsidRDefault="00C52528" w14:paraId="74AE7702" w14:noSpellErr="1" w14:textId="3ED4F9BE">
            <w:r w:rsidR="07A6862F">
              <w:rPr/>
              <w:t>Ela</w:t>
            </w:r>
            <w:r w:rsidR="07A6862F">
              <w:rPr/>
              <w:t>boração do documento</w:t>
            </w:r>
          </w:p>
        </w:tc>
      </w:tr>
      <w:tr w:rsidRPr="00C52528" w:rsidR="00C52528" w:rsidTr="07A6862F" w14:paraId="5A7EF311" w14:textId="77777777">
        <w:trPr>
          <w:trHeight w:val="340"/>
        </w:trPr>
        <w:tc>
          <w:tcPr>
            <w:tcW w:w="737" w:type="dxa"/>
            <w:vAlign w:val="center"/>
          </w:tcPr>
          <w:p w:rsidRPr="00C52528" w:rsidR="00C52528" w:rsidP="00816A1B" w:rsidRDefault="00C52528" w14:paraId="0E8726FE" w14:noSpellErr="1" w14:textId="5C6FF3F0">
            <w:pPr>
              <w:jc w:val="center"/>
            </w:pPr>
            <w:r w:rsidR="07A6862F">
              <w:rPr/>
              <w:t>1.1</w:t>
            </w:r>
          </w:p>
        </w:tc>
        <w:tc>
          <w:tcPr>
            <w:tcW w:w="1129" w:type="dxa"/>
            <w:vAlign w:val="center"/>
          </w:tcPr>
          <w:p w:rsidRPr="00C52528" w:rsidR="00C52528" w:rsidP="00816A1B" w:rsidRDefault="00C52528" w14:paraId="66FF0323" w14:noSpellErr="1" w14:textId="1766C5B5">
            <w:pPr>
              <w:jc w:val="center"/>
            </w:pPr>
            <w:r w:rsidR="39200667">
              <w:rPr/>
              <w:t>03/11</w:t>
            </w:r>
            <w:r w:rsidR="39200667">
              <w:rPr/>
              <w:t>/2014</w:t>
            </w:r>
          </w:p>
        </w:tc>
        <w:tc>
          <w:tcPr>
            <w:tcW w:w="2420" w:type="dxa"/>
            <w:vAlign w:val="center"/>
          </w:tcPr>
          <w:p w:rsidRPr="00C52528" w:rsidR="00C52528" w:rsidP="00E34C15" w:rsidRDefault="00C52528" w14:paraId="46D6F8BA" w14:textId="68DB5391">
            <w:r w:rsidR="07A6862F">
              <w:rPr/>
              <w:t>Kayo Rayner</w:t>
            </w:r>
            <w:r w:rsidR="07A6862F">
              <w:rPr/>
              <w:t xml:space="preserve"> </w:t>
            </w:r>
          </w:p>
          <w:p w:rsidRPr="00C52528" w:rsidR="00C52528" w:rsidP="07A6862F" w:rsidRDefault="00C52528" w14:paraId="5FC7D27E" w14:noSpellErr="1" w14:textId="4B41E197">
            <w:pPr>
              <w:pStyle w:val="Normal"/>
            </w:pPr>
            <w:r w:rsidR="07A6862F">
              <w:rPr/>
              <w:t>Camargo Gomes</w:t>
            </w:r>
          </w:p>
        </w:tc>
        <w:tc>
          <w:tcPr>
            <w:tcW w:w="4389" w:type="dxa"/>
            <w:vAlign w:val="center"/>
          </w:tcPr>
          <w:p w:rsidRPr="00C52528" w:rsidR="00C52528" w:rsidP="00E34C15" w:rsidRDefault="00C52528" w14:paraId="468FAB41" w14:noSpellErr="1" w14:textId="5E5B55AC">
            <w:r w:rsidR="07A6862F">
              <w:rPr/>
              <w:t>Revisão e correções</w:t>
            </w:r>
          </w:p>
        </w:tc>
      </w:tr>
    </w:tbl>
    <w:p w:rsidR="00D85087" w:rsidRDefault="00DB4077" w14:paraId="3369069D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history="1" w:anchor="_Toc353747402">
        <w:r w:rsidRPr="000972DD" w:rsidR="00D85087">
          <w:rPr>
            <w:rStyle w:val="Hyperlink"/>
            <w:noProof/>
          </w:rPr>
          <w:t>Índice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_Toc353747402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1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668D5567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03">
        <w:r w:rsidRPr="000972DD" w:rsidR="00D85087">
          <w:rPr>
            <w:rStyle w:val="Hyperlink"/>
            <w:noProof/>
          </w:rPr>
          <w:t>Objetivo do Plano de gerenciamento dos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_Toc353747403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2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04DD74CB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04">
        <w:r w:rsidRPr="000972DD" w:rsidR="00D85087">
          <w:rPr>
            <w:rStyle w:val="Hyperlink"/>
            <w:noProof/>
          </w:rPr>
          <w:t>Gerenciamento dos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_Toc353747404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2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41DC644A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05">
        <w:r w:rsidRPr="000972DD" w:rsidR="00D85087">
          <w:rPr>
            <w:rStyle w:val="Hyperlink"/>
            <w:noProof/>
          </w:rPr>
          <w:t>Processos de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_Toc353747405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2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529FF580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06">
        <w:r w:rsidRPr="000972DD" w:rsidR="00D85087">
          <w:rPr>
            <w:rStyle w:val="Hyperlink"/>
            <w:noProof/>
          </w:rPr>
          <w:t>Documentos padronizados de risco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_Toc353747406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2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37772BEB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07">
        <w:r w:rsidRPr="000972DD" w:rsidR="00D85087">
          <w:rPr>
            <w:rStyle w:val="Hyperlink"/>
            <w:noProof/>
          </w:rPr>
          <w:t>Responsabilidades dos riscos da Equipe do Projeto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_Toc353747407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3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62366F1C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08">
        <w:r w:rsidRPr="000972DD" w:rsidR="00D85087">
          <w:rPr>
            <w:rStyle w:val="Hyperlink"/>
            <w:noProof/>
          </w:rPr>
          <w:t>Identificar 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_Toc353747408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3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06E62609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09">
        <w:r w:rsidRPr="000972DD" w:rsidR="00D85087">
          <w:rPr>
            <w:rStyle w:val="Hyperlink"/>
            <w:noProof/>
          </w:rPr>
          <w:t>EAR (Estrutura Analítica dos Riscos)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_Toc353747409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3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55082AEE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10">
        <w:r w:rsidRPr="000972DD" w:rsidR="00D85087">
          <w:rPr>
            <w:rStyle w:val="Hyperlink"/>
            <w:noProof/>
          </w:rPr>
          <w:t>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_Toc353747410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4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0CE68E37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11">
        <w:r w:rsidRPr="000972DD" w:rsidR="00D85087">
          <w:rPr>
            <w:rStyle w:val="Hyperlink"/>
            <w:noProof/>
          </w:rPr>
          <w:t>Realizar a análise qualitativa dos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_Toc353747411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4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091DA5CB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12">
        <w:r w:rsidRPr="000972DD" w:rsidR="00D85087">
          <w:rPr>
            <w:rStyle w:val="Hyperlink"/>
            <w:noProof/>
          </w:rPr>
          <w:t>Definições de probabilidade e impacto dos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_Toc353747412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4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031EF428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13">
        <w:r w:rsidRPr="000972DD" w:rsidR="00D85087">
          <w:rPr>
            <w:rStyle w:val="Hyperlink"/>
            <w:noProof/>
          </w:rPr>
          <w:t>Realizar a análise quantitativa dos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_Toc353747413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5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4B372488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14">
        <w:r w:rsidRPr="000972DD" w:rsidR="00D85087">
          <w:rPr>
            <w:rStyle w:val="Hyperlink"/>
            <w:noProof/>
          </w:rPr>
          <w:t>Planejar as respostas aos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_Toc353747414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5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29B9B834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47415">
        <w:r w:rsidRPr="000972DD" w:rsidR="00D85087">
          <w:rPr>
            <w:rStyle w:val="Hyperlink"/>
            <w:noProof/>
          </w:rPr>
          <w:t>Reservas de contingência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_Toc353747415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5</w:t>
        </w:r>
        <w:r w:rsidR="00D85087">
          <w:rPr>
            <w:noProof/>
            <w:webHidden/>
          </w:rPr>
          <w:fldChar w:fldCharType="end"/>
        </w:r>
      </w:hyperlink>
    </w:p>
    <w:p w:rsidR="00D85087" w:rsidRDefault="004231D1" w14:paraId="65894C44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47416">
        <w:r w:rsidRPr="000972DD" w:rsidR="00D85087">
          <w:rPr>
            <w:rStyle w:val="Hyperlink"/>
            <w:noProof/>
          </w:rPr>
          <w:t>Controlar os riscos</w:t>
        </w:r>
        <w:r w:rsidR="00D85087">
          <w:rPr>
            <w:noProof/>
            <w:webHidden/>
          </w:rPr>
          <w:tab/>
        </w:r>
        <w:r w:rsidR="00D85087">
          <w:rPr>
            <w:noProof/>
            <w:webHidden/>
          </w:rPr>
          <w:fldChar w:fldCharType="begin"/>
        </w:r>
        <w:r w:rsidR="00D85087">
          <w:rPr>
            <w:noProof/>
            <w:webHidden/>
          </w:rPr>
          <w:instrText xml:space="preserve"> PAGEREF _Toc353747416 \h </w:instrText>
        </w:r>
        <w:r w:rsidR="00D85087">
          <w:rPr>
            <w:noProof/>
            <w:webHidden/>
          </w:rPr>
        </w:r>
        <w:r w:rsidR="00D85087">
          <w:rPr>
            <w:noProof/>
            <w:webHidden/>
          </w:rPr>
          <w:fldChar w:fldCharType="separate"/>
        </w:r>
        <w:r w:rsidR="00D85087">
          <w:rPr>
            <w:noProof/>
            <w:webHidden/>
          </w:rPr>
          <w:t>5</w:t>
        </w:r>
        <w:r w:rsidR="00D85087">
          <w:rPr>
            <w:noProof/>
            <w:webHidden/>
          </w:rPr>
          <w:fldChar w:fldCharType="end"/>
        </w:r>
      </w:hyperlink>
    </w:p>
    <w:p w:rsidR="00DB4077" w:rsidP="00DB4077" w:rsidRDefault="00DB4077" w14:paraId="6EFF8AAB" w14:textId="77777777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B4077" w:rsidP="00DB4077" w:rsidRDefault="00DB4077" w14:paraId="209530AD" w14:textId="77777777">
      <w:pPr>
        <w:pStyle w:val="Ttulo3"/>
        <w:sectPr w:rsidR="00DB4077">
          <w:headerReference w:type="default" r:id="rId7"/>
          <w:foot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D2767E" w:rsidR="00DB4077" w:rsidP="00DB4077" w:rsidRDefault="00DB4077" w14:paraId="0EAD8A6F" w14:textId="77777777">
      <w:pPr>
        <w:pStyle w:val="Ttulo1"/>
      </w:pPr>
      <w:bookmarkStart w:name="_Toc353747403" w:id="1"/>
      <w:r>
        <w:rPr/>
        <w:lastRenderedPageBreak/>
        <w:t xml:space="preserve">Objetivo do </w:t>
      </w:r>
      <w:r w:rsidRPr="00D2767E">
        <w:rPr/>
        <w:t xml:space="preserve">Plano </w:t>
      </w:r>
      <w:r>
        <w:rPr/>
        <w:t>d</w:t>
      </w:r>
      <w:r w:rsidRPr="00D2767E">
        <w:rPr/>
        <w:t xml:space="preserve">e </w:t>
      </w:r>
      <w:r w:rsidR="008D511B">
        <w:rPr/>
        <w:t>g</w:t>
      </w:r>
      <w:r>
        <w:rPr/>
        <w:t>erenciamento d</w:t>
      </w:r>
      <w:r w:rsidR="00043937">
        <w:rPr/>
        <w:t>os riscos</w:t>
      </w:r>
      <w:bookmarkEnd w:id="1"/>
    </w:p>
    <w:p w:rsidRPr="00325F53" w:rsidR="00D873CE" w:rsidP="7107CD12" w:rsidRDefault="7107CD12" w14:paraId="190A60AD" w14:textId="72E5B155">
      <w:r w:rsidRPr="07A6862F" w:rsidR="07A6862F">
        <w:rPr>
          <w:rFonts w:ascii="Arial" w:hAnsi="Arial" w:eastAsia="Arial" w:cs="Arial"/>
          <w:sz w:val="20"/>
          <w:szCs w:val="20"/>
        </w:rPr>
        <w:t xml:space="preserve"> </w:t>
      </w:r>
    </w:p>
    <w:p w:rsidRPr="00325F53" w:rsidR="00D873CE" w:rsidP="07A6862F" w:rsidRDefault="7107CD12" w14:paraId="10069FE6" w14:textId="4CE57E55">
      <w:pPr>
        <w:pStyle w:val="Normal"/>
      </w:pPr>
      <w:r w:rsidR="07A6862F">
        <w:rPr/>
        <w:t>O o</w:t>
      </w:r>
      <w:r w:rsidR="07A6862F">
        <w:rPr/>
        <w:t xml:space="preserve">bjetivo é aumentar a probabilidade e o impacto dos eventos positivos, reduzir a probabilidade e o impacto dos eventos negativos no projeto e </w:t>
      </w:r>
      <w:r w:rsidR="07A6862F">
        <w:rPr/>
        <w:t>assim</w:t>
      </w:r>
      <w:r w:rsidR="07A6862F">
        <w:rPr/>
        <w:t xml:space="preserve"> </w:t>
      </w:r>
      <w:r w:rsidR="07A6862F">
        <w:rPr/>
        <w:t>orientar a equipe sobre como os processos de riscos serão executados</w:t>
      </w:r>
      <w:r w:rsidR="07A6862F">
        <w:rPr/>
        <w:t xml:space="preserve"> para evitar prejuízos</w:t>
      </w:r>
      <w:r w:rsidR="07A6862F">
        <w:rPr/>
        <w:t>, temporais, economicos.</w:t>
      </w:r>
    </w:p>
    <w:p w:rsidR="00D873CE" w:rsidP="00DB4077" w:rsidRDefault="00D873CE" w14:paraId="1E2D07B7" w14:textId="77777777">
      <w:pPr>
        <w:rPr>
          <w:rFonts w:cs="Arial"/>
        </w:rPr>
      </w:pPr>
    </w:p>
    <w:p w:rsidRPr="00325F53" w:rsidR="00DB4077" w:rsidP="00DB4077" w:rsidRDefault="00BB61ED" w14:paraId="2EF342DD" w14:textId="77777777">
      <w:pPr>
        <w:pStyle w:val="Ttulo1"/>
      </w:pPr>
      <w:bookmarkStart w:name="_Toc353747404" w:id="2"/>
      <w:bookmarkStart w:name="_Toc67755726" w:id="3"/>
      <w:r>
        <w:rPr/>
        <w:t>G</w:t>
      </w:r>
      <w:r w:rsidRPr="00325F53" w:rsidR="00DB4077">
        <w:rPr/>
        <w:t xml:space="preserve">erenciamento </w:t>
      </w:r>
      <w:r w:rsidR="00DB4077">
        <w:rPr/>
        <w:t>d</w:t>
      </w:r>
      <w:r w:rsidR="00043937">
        <w:rPr/>
        <w:t>os riscos</w:t>
      </w:r>
      <w:bookmarkEnd w:id="2"/>
      <w:r w:rsidRPr="00325F53" w:rsidR="00DB4077">
        <w:rPr/>
        <w:t xml:space="preserve"> </w:t>
      </w:r>
      <w:bookmarkEnd w:id="3"/>
    </w:p>
    <w:p w:rsidR="07A6862F" w:rsidP="07A6862F" w:rsidRDefault="07A6862F" w14:noSpellErr="1" w14:paraId="178F1C58" w14:textId="070CE574">
      <w:pPr>
        <w:pStyle w:val="Normal"/>
      </w:pPr>
    </w:p>
    <w:p w:rsidRPr="00325F53" w:rsidR="00DB4077" w:rsidP="7107CD12" w:rsidRDefault="7107CD12" w14:paraId="11D23DD9" w14:textId="0419C976">
      <w:pPr>
        <w:pStyle w:val="PargrafodaLista"/>
        <w:numPr>
          <w:ilvl w:val="0"/>
          <w:numId w:val="3"/>
        </w:numPr>
        <w:rPr>
          <w:rFonts w:cs="Arial"/>
        </w:rPr>
      </w:pPr>
      <w:r w:rsidRPr="7107CD12">
        <w:rPr>
          <w:rFonts w:eastAsia="Arial" w:cs="Arial"/>
          <w:szCs w:val="20"/>
        </w:rPr>
        <w:t>Os ricos não identificados neste plano, deveram ser tratados dentro do controle de mudanças de riscos.</w:t>
      </w:r>
    </w:p>
    <w:p w:rsidRPr="00325F53" w:rsidR="00DB4077" w:rsidP="00DB4077" w:rsidRDefault="00DB4077" w14:paraId="2C192641" w14:textId="6A2A30AC"/>
    <w:p w:rsidR="7107CD12" w:rsidP="7107CD12" w:rsidRDefault="7107CD12" w14:paraId="4E22DFFB" w14:textId="79E68563">
      <w:pPr>
        <w:pStyle w:val="PargrafodaLista"/>
        <w:numPr>
          <w:ilvl w:val="0"/>
          <w:numId w:val="3"/>
        </w:numPr>
      </w:pPr>
      <w:r>
        <w:t>Toda e qualquer mudança observada sobre os riscos devem ser feitas por escrito ou através de E-Mail.</w:t>
      </w:r>
    </w:p>
    <w:p w:rsidR="7107CD12" w:rsidP="7107CD12" w:rsidRDefault="7107CD12" w14:paraId="560A062E" w14:textId="57358B40"/>
    <w:p w:rsidR="7107CD12" w:rsidP="7107CD12" w:rsidRDefault="7107CD12" w14:paraId="13AF6A95" w14:noSpellErr="1" w14:textId="3EB193E4">
      <w:pPr>
        <w:pStyle w:val="PargrafodaLista"/>
        <w:numPr>
          <w:ilvl w:val="0"/>
          <w:numId w:val="3"/>
        </w:numPr>
        <w:rPr/>
      </w:pPr>
      <w:r w:rsidR="39200667">
        <w:rPr/>
        <w:t>O g</w:t>
      </w:r>
      <w:r w:rsidR="39200667">
        <w:rPr/>
        <w:t xml:space="preserve">erenciamento de riscos </w:t>
      </w:r>
      <w:r w:rsidR="39200667">
        <w:rPr/>
        <w:t>será realizado</w:t>
      </w:r>
      <w:r w:rsidR="39200667">
        <w:rPr/>
        <w:t xml:space="preserve"> </w:t>
      </w:r>
      <w:r w:rsidR="39200667">
        <w:rPr/>
        <w:t>com os riscos até aqui já identificados.</w:t>
      </w:r>
    </w:p>
    <w:p w:rsidR="7107CD12" w:rsidP="7107CD12" w:rsidRDefault="7107CD12" w14:paraId="575627FF" w14:textId="5D075641"/>
    <w:p w:rsidR="7107CD12" w:rsidP="7107CD12" w:rsidRDefault="7107CD12" w14:paraId="7C97C86B" w14:textId="6D83FDF7">
      <w:pPr>
        <w:pStyle w:val="PargrafodaLista"/>
        <w:numPr>
          <w:ilvl w:val="0"/>
          <w:numId w:val="3"/>
        </w:numPr>
      </w:pPr>
      <w:r>
        <w:t>Todos os ricos aqui identificados, serão apenas internos ao projeto ou questões financeiras.</w:t>
      </w:r>
    </w:p>
    <w:p w:rsidR="7107CD12" w:rsidP="7107CD12" w:rsidRDefault="7107CD12" w14:paraId="3CD71942" w14:textId="75E23837"/>
    <w:p w:rsidR="7107CD12" w:rsidP="7107CD12" w:rsidRDefault="7107CD12" w14:paraId="3AF2E16F" w14:textId="00769A74"/>
    <w:p w:rsidR="00DB4077" w:rsidP="39200667" w:rsidRDefault="00A72987" w14:paraId="6CCBC162" w14:textId="18660E52" w14:noSpellErr="1">
      <w:pPr>
        <w:pStyle w:val="Ttulo2"/>
        <w:tabs>
          <w:tab w:val="center" w:pos="4873"/>
          <w:tab w:val="left" w:pos="7530"/>
        </w:tabs>
        <w:ind w:firstLine="0"/>
        <w:jc w:val="left"/>
      </w:pPr>
      <w:bookmarkStart w:name="_Toc353747405" w:id="4"/>
      <w:r w:rsidR="00DB4077">
        <w:rPr/>
        <w:t xml:space="preserve">Processos de </w:t>
      </w:r>
      <w:r w:rsidR="00043937">
        <w:rPr/>
        <w:t>Riscos</w:t>
      </w:r>
      <w:bookmarkEnd w:id="4"/>
      <w:r>
        <w:tab/>
      </w:r>
    </w:p>
    <w:p w:rsidR="00DB4077" w:rsidP="00DB4077" w:rsidRDefault="00DB4077" w14:paraId="631AA8EE" w14:textId="77777777"/>
    <w:p w:rsidR="002D31AB" w:rsidP="00F116EA" w:rsidRDefault="002D31AB" w14:paraId="1EE2E2B4" w14:textId="77777777">
      <w:r>
        <w:t>Identificar os riscos</w:t>
      </w:r>
    </w:p>
    <w:p w:rsidR="00F116EA" w:rsidP="002D31AB" w:rsidRDefault="1D2729F7" w14:paraId="42E8B075" w14:textId="485B7826">
      <w:pPr>
        <w:ind w:firstLine="708"/>
      </w:pPr>
      <w:r>
        <w:t>Determinar quais riscos podem afetar o projeto e registrar em documento suas características.</w:t>
      </w:r>
    </w:p>
    <w:p w:rsidR="002D31AB" w:rsidP="00F116EA" w:rsidRDefault="00F116EA" w14:paraId="6663C927" w14:textId="77777777">
      <w:r>
        <w:t xml:space="preserve">Realizar a </w:t>
      </w:r>
      <w:r w:rsidR="002D31AB">
        <w:t>análise qualitativa dos riscos</w:t>
      </w:r>
    </w:p>
    <w:p w:rsidR="00F116EA" w:rsidP="002D31AB" w:rsidRDefault="00F116EA" w14:paraId="50E8FE30" w14:textId="77777777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:rsidR="002D31AB" w:rsidP="00F116EA" w:rsidRDefault="00F116EA" w14:paraId="00E42645" w14:textId="77777777">
      <w:r>
        <w:t>Realizar a análise quantitativa dos riscos</w:t>
      </w:r>
    </w:p>
    <w:p w:rsidR="00F116EA" w:rsidP="002D31AB" w:rsidRDefault="00F116EA" w14:paraId="037B1ACF" w14:textId="77777777">
      <w:pPr>
        <w:ind w:firstLine="708"/>
      </w:pPr>
      <w:r>
        <w:t>Efetuar a análise numérica do efeito dos riscos identificados nos objetivos gerais do projeto.</w:t>
      </w:r>
    </w:p>
    <w:p w:rsidR="002D31AB" w:rsidP="00F116EA" w:rsidRDefault="00F116EA" w14:paraId="1E8B2638" w14:textId="77777777">
      <w:r>
        <w:t>Planejar as respostas aos riscos</w:t>
      </w:r>
    </w:p>
    <w:p w:rsidR="00F116EA" w:rsidP="002D31AB" w:rsidRDefault="002D31AB" w14:paraId="67776647" w14:textId="77777777">
      <w:pPr>
        <w:ind w:left="720"/>
      </w:pPr>
      <w:r>
        <w:t>Desenvolver opções e ações para aumentar as oportunidades e reduzir as ameaças aos objetivos do projeto.</w:t>
      </w:r>
    </w:p>
    <w:p w:rsidR="002D31AB" w:rsidP="00F116EA" w:rsidRDefault="00B11F30" w14:paraId="4CDC540F" w14:textId="77777777">
      <w:r>
        <w:t>C</w:t>
      </w:r>
      <w:r w:rsidR="00F116EA">
        <w:t>ontrolar os riscos</w:t>
      </w:r>
    </w:p>
    <w:p w:rsidRPr="00894132" w:rsidR="004F1047" w:rsidP="002D31AB" w:rsidRDefault="7107CD12" w14:paraId="1BCAC33D" w14:textId="1E5B6594">
      <w:pPr>
        <w:ind w:firstLine="708"/>
      </w:pPr>
      <w:r w:rsidR="39200667">
        <w:rPr/>
        <w:t>Monitorar e controlar os riscos durante o ciclo de vida do projeto.</w:t>
      </w:r>
    </w:p>
    <w:p w:rsidR="00DB403E" w:rsidP="39200667" w:rsidRDefault="00DB403E" w14:paraId="55EA31ED" w14:textId="77777777" w14:noSpellErr="1">
      <w:pPr>
        <w:pStyle w:val="Ttulo2"/>
        <w:ind w:firstLine="0"/>
      </w:pPr>
      <w:bookmarkStart w:name="_Toc319340146" w:id="5"/>
      <w:bookmarkStart w:name="_Toc353747407" w:id="6"/>
      <w:bookmarkStart w:name="_Toc319340140" w:id="7"/>
      <w:r w:rsidRPr="00D56105">
        <w:rPr/>
        <w:t xml:space="preserve">Responsabilidades </w:t>
      </w:r>
      <w:r>
        <w:rPr/>
        <w:t>d</w:t>
      </w:r>
      <w:r w:rsidR="00043937">
        <w:rPr/>
        <w:t>os riscos</w:t>
      </w:r>
      <w:r>
        <w:rPr/>
        <w:t xml:space="preserve"> d</w:t>
      </w:r>
      <w:r w:rsidRPr="00D56105">
        <w:rPr/>
        <w:t>a Equipe d</w:t>
      </w:r>
      <w:r>
        <w:rPr/>
        <w:t>o Projeto</w:t>
      </w:r>
      <w:bookmarkEnd w:id="5"/>
      <w:bookmarkEnd w:id="6"/>
    </w:p>
    <w:p w:rsidR="7107CD12" w:rsidP="7107CD12" w:rsidRDefault="7107CD12" w14:paraId="4E40C86F" w14:textId="60ADD07D"/>
    <w:tbl>
      <w:tblPr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Pr="004021ED" w:rsidR="00C079D6" w:rsidTr="07A6862F" w14:paraId="4AAB6A88" w14:textId="77777777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Pr="004021ED" w:rsidR="00C079D6" w:rsidP="00457867" w:rsidRDefault="00C079D6" w14:paraId="7F1BC62D" w14:textId="403B9849">
            <w:pPr>
              <w:rPr>
                <w:sz w:val="16"/>
              </w:rPr>
            </w:pPr>
            <w:r w:rsidRPr="403B9849">
              <w:rPr>
                <w:sz w:val="24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Pr="004021ED" w:rsidR="00C079D6" w:rsidP="00457867" w:rsidRDefault="00C079D6" w14:paraId="68034354" w14:textId="1EE73D3B">
            <w:pPr>
              <w:rPr>
                <w:sz w:val="16"/>
              </w:rPr>
            </w:pPr>
            <w:r w:rsidRPr="403B9849">
              <w:rPr>
                <w:sz w:val="24"/>
              </w:rPr>
              <w:t>Responsabilidades</w:t>
            </w:r>
          </w:p>
        </w:tc>
      </w:tr>
      <w:tr w:rsidRPr="004021ED" w:rsidR="00C079D6" w:rsidTr="07A6862F" w14:paraId="121F7A79" w14:textId="77777777">
        <w:tc>
          <w:tcPr>
            <w:tcW w:w="2943" w:type="dxa"/>
          </w:tcPr>
          <w:p w:rsidRPr="00C079D6" w:rsidR="00C079D6" w:rsidP="1D2729F7" w:rsidRDefault="00C079D6" w14:paraId="2682C50F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403B9849">
              <w:rPr>
                <w:rFonts w:ascii="Arial" w:hAnsi="Arial" w:eastAsia="Arial" w:cs="Arial"/>
                <w:color w:val="000000" w:themeColor="dark1"/>
                <w:kern w:val="24"/>
              </w:rPr>
              <w:t>Desenvolvedor/Testador E Gerente do Projeto</w:t>
            </w:r>
          </w:p>
        </w:tc>
        <w:tc>
          <w:tcPr>
            <w:tcW w:w="5954" w:type="dxa"/>
          </w:tcPr>
          <w:p w:rsidRPr="00C079D6" w:rsidR="0077017E" w:rsidP="0077017E" w:rsidRDefault="00C079D6" w14:paraId="3834A79A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403B9849">
              <w:rPr>
                <w:rFonts w:ascii="Arial" w:hAnsi="Arial" w:eastAsia="Arial"/>
                <w:color w:val="000000" w:themeColor="dark1"/>
                <w:kern w:val="24"/>
              </w:rPr>
              <w:t xml:space="preserve">Certificar que </w:t>
            </w:r>
            <w:r w:rsidRPr="403B9849" w:rsidR="0077017E">
              <w:rPr>
                <w:rFonts w:ascii="Arial" w:hAnsi="Arial" w:eastAsia="Arial"/>
                <w:color w:val="000000" w:themeColor="dark1"/>
                <w:kern w:val="24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:rsidR="00C079D6" w:rsidP="0077017E" w:rsidRDefault="0077017E" w14:paraId="023ACDE3" w14:textId="2AC543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403B9849">
              <w:rPr>
                <w:rFonts w:ascii="Arial" w:hAnsi="Arial" w:eastAsia="Arial"/>
              </w:rPr>
              <w:t>Monitorar os riscos conforme descrito neste plano.</w:t>
            </w:r>
          </w:p>
          <w:p w:rsidRPr="00C079D6" w:rsidR="0077017E" w:rsidP="0077017E" w:rsidRDefault="0077017E" w14:paraId="47BC09B9" w14:textId="620CF6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403B9849">
              <w:rPr>
                <w:rFonts w:ascii="Arial" w:hAnsi="Arial" w:eastAsia="Arial"/>
              </w:rPr>
              <w:t>Divulgar informações pertinentes aos riscos do projeto</w:t>
            </w:r>
          </w:p>
        </w:tc>
      </w:tr>
      <w:tr w:rsidRPr="004021ED" w:rsidR="0077017E" w:rsidTr="07A6862F" w14:paraId="04CA6D70" w14:textId="77777777">
        <w:tc>
          <w:tcPr>
            <w:tcW w:w="2943" w:type="dxa"/>
          </w:tcPr>
          <w:p w:rsidRPr="00C079D6" w:rsidR="0077017E" w:rsidP="07A6862F" w:rsidRDefault="00745142" w14:paraId="4B98BB29" w14:textId="77777777" w14:noSpellErr="1">
            <w:pPr>
              <w:pStyle w:val="NormalWeb"/>
              <w:spacing w:before="0" w:beforeAutospacing="off" w:after="0" w:afterAutospacing="off"/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</w:rPr>
            </w:pPr>
            <w:r w:rsidRPr="07A6862F">
              <w:rPr>
                <w:rFonts w:ascii="Arial" w:hAnsi="Arial" w:eastAsia="Arial" w:cs="Arial"/>
                <w:color w:val="000000" w:themeColor="dark1"/>
                <w:kern w:val="24"/>
              </w:rPr>
              <w:t>Patrocinador</w:t>
            </w:r>
          </w:p>
        </w:tc>
        <w:tc>
          <w:tcPr>
            <w:tcW w:w="5954" w:type="dxa"/>
          </w:tcPr>
          <w:p w:rsidR="0077017E" w:rsidP="0077017E" w:rsidRDefault="0077017E" w14:paraId="3138BEB7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</w:rPr>
            </w:pPr>
            <w:r w:rsidRPr="403B9849">
              <w:rPr>
                <w:rFonts w:ascii="Arial" w:hAnsi="Arial" w:eastAsia="Arial"/>
                <w:color w:val="000000" w:themeColor="dark1"/>
                <w:kern w:val="24"/>
              </w:rPr>
              <w:t>Aprovar o plano de gerenciamento de riscos e suas reservas de conti</w:t>
            </w:r>
            <w:r w:rsidRPr="403B9849" w:rsidR="000E7EE9">
              <w:rPr>
                <w:rFonts w:ascii="Arial" w:hAnsi="Arial" w:eastAsia="Arial"/>
                <w:color w:val="000000" w:themeColor="dark1"/>
                <w:kern w:val="24"/>
              </w:rPr>
              <w:t>n</w:t>
            </w:r>
            <w:r w:rsidRPr="403B9849">
              <w:rPr>
                <w:rFonts w:ascii="Arial" w:hAnsi="Arial" w:eastAsia="Arial"/>
                <w:color w:val="000000" w:themeColor="dark1"/>
                <w:kern w:val="24"/>
              </w:rPr>
              <w:t>gências</w:t>
            </w:r>
            <w:r w:rsidRPr="403B9849" w:rsidR="000E7EE9">
              <w:rPr>
                <w:rFonts w:ascii="Arial" w:hAnsi="Arial" w:eastAsia="Arial"/>
                <w:color w:val="000000" w:themeColor="dark1"/>
                <w:kern w:val="24"/>
              </w:rPr>
              <w:t>.</w:t>
            </w:r>
          </w:p>
          <w:p w:rsidRPr="00C079D6" w:rsidR="000E7EE9" w:rsidP="0077017E" w:rsidRDefault="000E7EE9" w14:paraId="4206DDC9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</w:rPr>
            </w:pPr>
            <w:r w:rsidRPr="403B9849">
              <w:rPr>
                <w:rFonts w:ascii="Arial" w:hAnsi="Arial" w:eastAsia="Arial"/>
                <w:color w:val="000000" w:themeColor="dark1"/>
                <w:kern w:val="24"/>
              </w:rPr>
              <w:t xml:space="preserve">Aprovar o uso das reservas de </w:t>
            </w:r>
            <w:r w:rsidRPr="403B9849" w:rsidR="00745142">
              <w:rPr>
                <w:rFonts w:ascii="Arial" w:hAnsi="Arial" w:eastAsia="Arial"/>
                <w:color w:val="000000" w:themeColor="dark1"/>
                <w:kern w:val="24"/>
              </w:rPr>
              <w:t>contingência</w:t>
            </w:r>
            <w:r w:rsidRPr="403B9849">
              <w:rPr>
                <w:rFonts w:ascii="Arial" w:hAnsi="Arial" w:eastAsia="Arial"/>
                <w:color w:val="000000" w:themeColor="dark1"/>
                <w:kern w:val="24"/>
              </w:rPr>
              <w:t>.</w:t>
            </w:r>
          </w:p>
        </w:tc>
      </w:tr>
    </w:tbl>
    <w:p w:rsidR="07A6862F" w:rsidRDefault="07A6862F" w14:paraId="373CA5BC" w14:textId="2DD418F3"/>
    <w:p w:rsidR="004F5F48" w:rsidP="0045550E" w:rsidRDefault="004F5F48" w14:paraId="288718A8" w14:textId="77777777">
      <w:bookmarkStart w:name="_GoBack" w:id="8"/>
      <w:bookmarkEnd w:id="8"/>
    </w:p>
    <w:bookmarkEnd w:id="7"/>
    <w:p w:rsidR="00EF4970" w:rsidP="003D377B" w:rsidRDefault="00EF4970" w14:paraId="02A78796" w14:textId="77777777"/>
    <w:p w:rsidR="00AD3EBC" w:rsidP="003D377B" w:rsidRDefault="00AD3EBC" w14:paraId="29B855EA" w14:textId="77777777"/>
    <w:p w:rsidR="002D31AB" w:rsidP="002D31AB" w:rsidRDefault="002D31AB" w14:paraId="7B28BF80" w14:textId="77777777">
      <w:pPr>
        <w:pStyle w:val="Ttulo1"/>
      </w:pPr>
      <w:bookmarkStart w:name="_Toc353747408" w:id="9"/>
      <w:r>
        <w:lastRenderedPageBreak/>
        <w:t>Identificar os riscos</w:t>
      </w:r>
      <w:bookmarkEnd w:id="9"/>
    </w:p>
    <w:p w:rsidRPr="00A95A49" w:rsidR="002D31AB" w:rsidP="002D31AB" w:rsidRDefault="7107CD12" w14:paraId="6E223B99" w14:textId="34DD08FF">
      <w:pPr>
        <w:pStyle w:val="Descrio"/>
        <w:rPr>
          <w:lang w:val="pt-BR"/>
        </w:rPr>
      </w:pPr>
      <w:r w:rsidRPr="403B9849">
        <w:rPr>
          <w:sz w:val="24"/>
          <w:lang w:val="pt-BR"/>
        </w:rPr>
        <w:t xml:space="preserve">Os riscos serão identificados por subcategorias. </w:t>
      </w:r>
    </w:p>
    <w:p w:rsidR="7107CD12" w:rsidP="7107CD12" w:rsidRDefault="7107CD12" w14:paraId="2D29A3E8" w14:textId="669DE430"/>
    <w:p w:rsidR="00BC5CE5" w:rsidP="7107CD12" w:rsidRDefault="00BC5CE5" w14:paraId="340E8EDB" w14:textId="0A79F78A"/>
    <w:p w:rsidR="00BC5CE5" w:rsidP="7107CD12" w:rsidRDefault="00BC5CE5" w14:paraId="4E2F5FC5" w14:textId="77777777"/>
    <w:p w:rsidR="00BC5CE5" w:rsidP="7107CD12" w:rsidRDefault="00BC5CE5" w14:paraId="461B3BD0" w14:textId="77777777"/>
    <w:p w:rsidR="000002DC" w:rsidP="002D31AB" w:rsidRDefault="000002DC" w14:paraId="6BC09CCB" w14:textId="77777777"/>
    <w:p w:rsidR="000002DC" w:rsidP="000C7B5B" w:rsidRDefault="000002DC" w14:paraId="1C8E0006" w14:textId="77777777">
      <w:pPr>
        <w:pStyle w:val="Ttulo2"/>
      </w:pPr>
      <w:bookmarkStart w:name="_Toc353747409" w:id="10"/>
      <w:r>
        <w:t>EAR (Estrutura Analítica dos Riscos)</w:t>
      </w:r>
      <w:bookmarkEnd w:id="10"/>
    </w:p>
    <w:p w:rsidR="000C33DE" w:rsidP="000002DC" w:rsidRDefault="00C148C9" w14:paraId="6BCAF1E4" w14:textId="16C3C613">
      <w:pPr>
        <w:pStyle w:val="Descri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42815C" wp14:editId="15025D58">
            <wp:extent cx="5867400" cy="3733800"/>
            <wp:effectExtent l="0" t="0" r="0" b="0"/>
            <wp:docPr id="3" name="Imagem 3" descr="C:\Users\Kayo Rayner\OneDrive\TRABALHO DE GERÊNCIA\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yo Rayner\OneDrive\TRABALHO DE GERÊNCIA\E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DC" w:rsidP="005D283A" w:rsidRDefault="000002DC" w14:paraId="26015CAA" w14:textId="77777777">
      <w:pPr>
        <w:pStyle w:val="Descrio"/>
        <w:rPr>
          <w:lang w:val="pt-BR"/>
        </w:rPr>
      </w:pPr>
    </w:p>
    <w:p w:rsidR="00D92F01" w:rsidP="00BC5CE5" w:rsidRDefault="00D92F01" w14:paraId="76E3C0CF" w14:textId="77777777">
      <w:pPr>
        <w:pStyle w:val="Ttulo2"/>
        <w:jc w:val="left"/>
      </w:pPr>
      <w:bookmarkStart w:name="_Toc353747410" w:id="11"/>
      <w:r>
        <w:t>R</w:t>
      </w:r>
      <w:r w:rsidRPr="000E7D97">
        <w:t>iscos</w:t>
      </w:r>
      <w:bookmarkEnd w:id="11"/>
    </w:p>
    <w:p w:rsidR="1D2729F7" w:rsidP="1D2729F7" w:rsidRDefault="1D2729F7" w14:paraId="48695F78" w14:textId="60025421">
      <w:r w:rsidRPr="1D2729F7">
        <w:t>Os riscos que foram identificados neste projeto</w:t>
      </w:r>
      <w:r w:rsidRPr="1D2729F7" w:rsidR="003A2ED8">
        <w:t xml:space="preserve"> estão</w:t>
      </w:r>
      <w:r w:rsidRPr="1D2729F7">
        <w:t xml:space="preserve"> apresentados na estrutura a seguir. Mostrando a subcategoria que se enquadra; causa; ações </w:t>
      </w:r>
      <w:r w:rsidRPr="1D2729F7" w:rsidR="003A2ED8">
        <w:t xml:space="preserve">preventivas. </w:t>
      </w:r>
    </w:p>
    <w:tbl>
      <w:tblPr>
        <w:tblStyle w:val="Tabelacomgrade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A95A49" w:rsidTr="00A95A49" w14:paraId="01347CA3" w14:textId="77777777">
        <w:trPr>
          <w:trHeight w:val="700"/>
        </w:trPr>
        <w:tc>
          <w:tcPr>
            <w:tcW w:w="9871" w:type="dxa"/>
          </w:tcPr>
          <w:p w:rsidR="00A95A49" w:rsidP="000C7B5B" w:rsidRDefault="00A95A49" w14:paraId="738E8C4C" w14:textId="01E9CCC0">
            <w:pPr>
              <w:pStyle w:val="Ttulo2"/>
              <w:outlineLvl w:val="1"/>
            </w:pPr>
            <w:r>
              <w:t>Identificação de Riscos Técnicos</w:t>
            </w:r>
          </w:p>
        </w:tc>
      </w:tr>
    </w:tbl>
    <w:p w:rsidR="1D2729F7" w:rsidP="1D2729F7" w:rsidRDefault="1D2729F7" w14:paraId="28C849C7" w14:textId="004E9C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A95A49" w:rsidTr="00A95A49" w14:paraId="2B518EE8" w14:textId="77777777">
        <w:tc>
          <w:tcPr>
            <w:tcW w:w="3295" w:type="dxa"/>
          </w:tcPr>
          <w:p w:rsidR="00A95A49" w:rsidP="00A95A49" w:rsidRDefault="00A95A49" w14:paraId="570DF747" w14:textId="51CA7C80">
            <w:r>
              <w:t>Riscos</w:t>
            </w:r>
          </w:p>
        </w:tc>
        <w:tc>
          <w:tcPr>
            <w:tcW w:w="3295" w:type="dxa"/>
          </w:tcPr>
          <w:p w:rsidR="00A95A49" w:rsidP="1D2729F7" w:rsidRDefault="00A95A49" w14:paraId="4DD44465" w14:textId="60171C21">
            <w:r>
              <w:t>Causas</w:t>
            </w:r>
          </w:p>
        </w:tc>
        <w:tc>
          <w:tcPr>
            <w:tcW w:w="3296" w:type="dxa"/>
          </w:tcPr>
          <w:p w:rsidR="00A95A49" w:rsidP="1D2729F7" w:rsidRDefault="00A95A49" w14:paraId="6350BC38" w14:textId="7E7BC4CF">
            <w:r>
              <w:t>Ações</w:t>
            </w:r>
          </w:p>
        </w:tc>
      </w:tr>
      <w:tr w:rsidR="00D00A4C" w:rsidTr="00C148C9" w14:paraId="1ED41727" w14:textId="77777777">
        <w:tc>
          <w:tcPr>
            <w:tcW w:w="9886" w:type="dxa"/>
            <w:gridSpan w:val="3"/>
          </w:tcPr>
          <w:p w:rsidRPr="000C7B5B" w:rsidR="00D00A4C" w:rsidP="00D00A4C" w:rsidRDefault="00D00A4C" w14:paraId="552C4807" w14:textId="5C184DDA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bookmarkStart w:name="_Toc353747412" w:id="12"/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Financiamento</w:t>
            </w:r>
            <w:r>
              <w:t xml:space="preserve">. </w:t>
            </w:r>
          </w:p>
        </w:tc>
      </w:tr>
      <w:tr w:rsidR="00D00A4C" w:rsidTr="00C148C9" w14:paraId="1C72C4F1" w14:textId="77777777">
        <w:tc>
          <w:tcPr>
            <w:tcW w:w="3295" w:type="dxa"/>
          </w:tcPr>
          <w:p w:rsidR="00D00A4C" w:rsidP="00BC34EF" w:rsidRDefault="00BC34EF" w14:paraId="59FF69BA" w14:textId="2AF22E11">
            <w:r>
              <w:t>Falta de verba para a finalização do projeto</w:t>
            </w:r>
          </w:p>
        </w:tc>
        <w:tc>
          <w:tcPr>
            <w:tcW w:w="3295" w:type="dxa"/>
          </w:tcPr>
          <w:p w:rsidR="00D00A4C" w:rsidP="00C148C9" w:rsidRDefault="00BC34EF" w14:paraId="3687DC9D" w14:textId="1940D756">
            <w:r>
              <w:t>Atividades não cumpridas no prazo estabelecido</w:t>
            </w:r>
          </w:p>
        </w:tc>
        <w:tc>
          <w:tcPr>
            <w:tcW w:w="3296" w:type="dxa"/>
          </w:tcPr>
          <w:p w:rsidR="00D00A4C" w:rsidP="00C148C9" w:rsidRDefault="00BC34EF" w14:paraId="152736EC" w14:textId="12FEB85E">
            <w:r>
              <w:t>Seguir afinco, o plano do projeto</w:t>
            </w:r>
          </w:p>
        </w:tc>
      </w:tr>
      <w:tr w:rsidR="00BC34EF" w:rsidTr="00C148C9" w14:paraId="224C54BF" w14:textId="77777777">
        <w:tc>
          <w:tcPr>
            <w:tcW w:w="9886" w:type="dxa"/>
            <w:gridSpan w:val="3"/>
          </w:tcPr>
          <w:p w:rsidRPr="000C7B5B" w:rsidR="00BC34EF" w:rsidP="00BC34EF" w:rsidRDefault="00BC34EF" w14:paraId="46C8D97C" w14:textId="5D7A5417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Priorização</w:t>
            </w:r>
            <w:r>
              <w:t xml:space="preserve">. </w:t>
            </w:r>
          </w:p>
        </w:tc>
      </w:tr>
      <w:tr w:rsidR="00BC34EF" w:rsidTr="00C148C9" w14:paraId="59255A0B" w14:textId="77777777">
        <w:tc>
          <w:tcPr>
            <w:tcW w:w="3295" w:type="dxa"/>
          </w:tcPr>
          <w:p w:rsidR="00BC34EF" w:rsidP="00BC34EF" w:rsidRDefault="00BC34EF" w14:paraId="655BF009" w14:textId="50E224C7">
            <w:r>
              <w:t>Falta de apoio ao projeto dentro da UFC</w:t>
            </w:r>
          </w:p>
        </w:tc>
        <w:tc>
          <w:tcPr>
            <w:tcW w:w="3295" w:type="dxa"/>
          </w:tcPr>
          <w:p w:rsidR="00BC34EF" w:rsidP="00C148C9" w:rsidRDefault="00BC34EF" w14:paraId="13148282" w14:textId="009AD879">
            <w:r>
              <w:t xml:space="preserve">Não cumprir prazos de elaboração de documentos. </w:t>
            </w:r>
          </w:p>
        </w:tc>
        <w:tc>
          <w:tcPr>
            <w:tcW w:w="3296" w:type="dxa"/>
          </w:tcPr>
          <w:p w:rsidR="00BC34EF" w:rsidP="00C148C9" w:rsidRDefault="00BC34EF" w14:paraId="14DF64A9" w14:textId="3BADE1A7">
            <w:r>
              <w:t>Garantir a elaboração dos documentos com antecedência.</w:t>
            </w:r>
          </w:p>
        </w:tc>
      </w:tr>
      <w:tr w:rsidR="005C06A5" w:rsidTr="00C148C9" w14:paraId="6F89E2CE" w14:textId="77777777">
        <w:tc>
          <w:tcPr>
            <w:tcW w:w="9886" w:type="dxa"/>
            <w:gridSpan w:val="3"/>
          </w:tcPr>
          <w:p w:rsidRPr="000C7B5B" w:rsidR="005C06A5" w:rsidP="005C06A5" w:rsidRDefault="005C06A5" w14:paraId="14ED52B0" w14:textId="0491A5D9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Estimativa</w:t>
            </w:r>
            <w:r>
              <w:t xml:space="preserve">. </w:t>
            </w:r>
          </w:p>
        </w:tc>
      </w:tr>
      <w:tr w:rsidR="005C06A5" w:rsidTr="00C148C9" w14:paraId="34011EBD" w14:textId="77777777">
        <w:tc>
          <w:tcPr>
            <w:tcW w:w="3295" w:type="dxa"/>
          </w:tcPr>
          <w:p w:rsidR="005C06A5" w:rsidP="005C06A5" w:rsidRDefault="005C06A5" w14:paraId="17CEF3DF" w14:textId="44093415">
            <w:r>
              <w:t>Tempo insuficiente para treinar a equipe</w:t>
            </w:r>
          </w:p>
        </w:tc>
        <w:tc>
          <w:tcPr>
            <w:tcW w:w="3295" w:type="dxa"/>
          </w:tcPr>
          <w:p w:rsidR="005C06A5" w:rsidP="00C148C9" w:rsidRDefault="00640598" w14:paraId="796E6F60" w14:textId="0A244541">
            <w:r>
              <w:t>Cálculo errado de tempo</w:t>
            </w:r>
          </w:p>
        </w:tc>
        <w:tc>
          <w:tcPr>
            <w:tcW w:w="3296" w:type="dxa"/>
          </w:tcPr>
          <w:p w:rsidR="005C06A5" w:rsidP="00C148C9" w:rsidRDefault="005C06A5" w14:paraId="1CB3AD03" w14:textId="62844838">
            <w:r>
              <w:t>Garantir entrega de material com dois dias de antecedência.</w:t>
            </w:r>
            <w:r w:rsidR="00500A6D">
              <w:t xml:space="preserve"> Basear </w:t>
            </w:r>
            <w:r w:rsidR="00500A6D">
              <w:lastRenderedPageBreak/>
              <w:t>em projetos passados para determinar o tempo correto para treino durante o projeto.</w:t>
            </w:r>
          </w:p>
        </w:tc>
      </w:tr>
      <w:tr w:rsidR="00500A6D" w:rsidTr="00C148C9" w14:paraId="007413DE" w14:textId="77777777">
        <w:tc>
          <w:tcPr>
            <w:tcW w:w="9886" w:type="dxa"/>
            <w:gridSpan w:val="3"/>
          </w:tcPr>
          <w:p w:rsidRPr="000C7B5B" w:rsidR="00500A6D" w:rsidP="00640598" w:rsidRDefault="00500A6D" w14:paraId="2841D423" w14:textId="67336694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lastRenderedPageBreak/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</w:t>
            </w:r>
            <w:r w:rsidR="00640598">
              <w:rPr>
                <w:rFonts w:ascii="Caimbra" w:hAnsi="Caimbra"/>
                <w:sz w:val="28"/>
                <w:szCs w:val="28"/>
              </w:rPr>
              <w:t>Planejamento</w:t>
            </w:r>
            <w:r>
              <w:t xml:space="preserve">. </w:t>
            </w:r>
          </w:p>
        </w:tc>
      </w:tr>
      <w:tr w:rsidR="00500A6D" w:rsidTr="00C148C9" w14:paraId="603451D9" w14:textId="77777777">
        <w:tc>
          <w:tcPr>
            <w:tcW w:w="3295" w:type="dxa"/>
          </w:tcPr>
          <w:p w:rsidR="00500A6D" w:rsidP="00C148C9" w:rsidRDefault="00640598" w14:paraId="002AD444" w14:textId="7828525E">
            <w:r>
              <w:t>Problemas de encerramento do projeto</w:t>
            </w:r>
          </w:p>
        </w:tc>
        <w:tc>
          <w:tcPr>
            <w:tcW w:w="3295" w:type="dxa"/>
          </w:tcPr>
          <w:p w:rsidR="00500A6D" w:rsidP="00C148C9" w:rsidRDefault="00640598" w14:paraId="061DD30E" w14:textId="356443B8">
            <w:r>
              <w:t xml:space="preserve">O tempo de termino </w:t>
            </w:r>
            <w:r w:rsidR="006F0F79">
              <w:t>de o projeto ser</w:t>
            </w:r>
            <w:r>
              <w:t xml:space="preserve"> mal elaborado</w:t>
            </w:r>
          </w:p>
        </w:tc>
        <w:tc>
          <w:tcPr>
            <w:tcW w:w="3296" w:type="dxa"/>
          </w:tcPr>
          <w:p w:rsidR="00500A6D" w:rsidP="00C148C9" w:rsidRDefault="00640598" w14:paraId="41366E5A" w14:textId="1AF2A36D">
            <w:r>
              <w:t>Revisar o plano de gerenciamento de tempo</w:t>
            </w:r>
          </w:p>
        </w:tc>
      </w:tr>
      <w:tr w:rsidR="00640598" w:rsidTr="00C148C9" w14:paraId="2E6B8C50" w14:textId="77777777">
        <w:tc>
          <w:tcPr>
            <w:tcW w:w="9886" w:type="dxa"/>
            <w:gridSpan w:val="3"/>
          </w:tcPr>
          <w:p w:rsidRPr="000C7B5B" w:rsidR="00640598" w:rsidP="00640598" w:rsidRDefault="00640598" w14:paraId="6974519B" w14:textId="4D784EEA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Cliente</w:t>
            </w:r>
            <w:r>
              <w:t xml:space="preserve">. </w:t>
            </w:r>
          </w:p>
        </w:tc>
      </w:tr>
      <w:tr w:rsidR="00640598" w:rsidTr="00C148C9" w14:paraId="6A722284" w14:textId="77777777">
        <w:tc>
          <w:tcPr>
            <w:tcW w:w="3295" w:type="dxa"/>
          </w:tcPr>
          <w:p w:rsidR="00640598" w:rsidP="00640598" w:rsidRDefault="00640598" w14:paraId="6EF2AD34" w14:textId="3EF21CF7">
            <w:r>
              <w:t>Nível baixo de conhecimento dos aspectos do sistema</w:t>
            </w:r>
          </w:p>
        </w:tc>
        <w:tc>
          <w:tcPr>
            <w:tcW w:w="3295" w:type="dxa"/>
          </w:tcPr>
          <w:p w:rsidR="00640598" w:rsidP="00C148C9" w:rsidRDefault="006F0F79" w14:paraId="6EEBA36B" w14:textId="01BD7AC0">
            <w:r>
              <w:t>Cliente não entendeu os aspectos das funções do sistema</w:t>
            </w:r>
          </w:p>
        </w:tc>
        <w:tc>
          <w:tcPr>
            <w:tcW w:w="3296" w:type="dxa"/>
          </w:tcPr>
          <w:p w:rsidR="00640598" w:rsidP="00C148C9" w:rsidRDefault="006F0F79" w14:paraId="60E91FB4" w14:textId="641FA400">
            <w:r>
              <w:t xml:space="preserve">Divulgar material de ajuda; </w:t>
            </w:r>
            <w:proofErr w:type="spellStart"/>
            <w:r>
              <w:t>pdf</w:t>
            </w:r>
            <w:proofErr w:type="spellEnd"/>
            <w:r>
              <w:t>, tutorial, vídeos.</w:t>
            </w:r>
          </w:p>
        </w:tc>
      </w:tr>
      <w:tr w:rsidR="00BC5CE5" w:rsidTr="00C148C9" w14:paraId="36663CAE" w14:textId="77777777">
        <w:tc>
          <w:tcPr>
            <w:tcW w:w="3295" w:type="dxa"/>
          </w:tcPr>
          <w:p w:rsidR="00BC5CE5" w:rsidP="00BC5CE5" w:rsidRDefault="00BC5CE5" w14:paraId="717D560C" w14:textId="72AA7E33">
            <w:r>
              <w:t>Cliente não aceitar o produto</w:t>
            </w:r>
          </w:p>
        </w:tc>
        <w:tc>
          <w:tcPr>
            <w:tcW w:w="3295" w:type="dxa"/>
          </w:tcPr>
          <w:p w:rsidR="00BC5CE5" w:rsidP="00C148C9" w:rsidRDefault="00BC5CE5" w14:paraId="705B10C7" w14:textId="7DAE9C36">
            <w:r>
              <w:t>Falta de comprometimento do cliente para validar os requisitos do produto na parte do protótipo</w:t>
            </w:r>
          </w:p>
        </w:tc>
        <w:tc>
          <w:tcPr>
            <w:tcW w:w="3296" w:type="dxa"/>
          </w:tcPr>
          <w:p w:rsidR="00BC5CE5" w:rsidP="00C148C9" w:rsidRDefault="00BC5CE5" w14:paraId="709F9D66" w14:textId="53159F09">
            <w:r>
              <w:t>Apresentar as obrigações do cliente para o desenvolvimento do sistema.</w:t>
            </w:r>
          </w:p>
        </w:tc>
      </w:tr>
      <w:tr w:rsidRPr="000C7B5B" w:rsidR="009F3A63" w:rsidTr="00C148C9" w14:paraId="29F7C5BB" w14:textId="77777777">
        <w:tc>
          <w:tcPr>
            <w:tcW w:w="9886" w:type="dxa"/>
            <w:gridSpan w:val="3"/>
          </w:tcPr>
          <w:p w:rsidRPr="000C7B5B" w:rsidR="009F3A63" w:rsidP="009F3A63" w:rsidRDefault="009F3A63" w14:paraId="20103CC3" w14:textId="1D37E96D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Recursos</w:t>
            </w:r>
            <w:r>
              <w:t xml:space="preserve">. </w:t>
            </w:r>
          </w:p>
        </w:tc>
      </w:tr>
      <w:tr w:rsidR="009F3A63" w:rsidTr="00C148C9" w14:paraId="30BE1F12" w14:textId="77777777">
        <w:tc>
          <w:tcPr>
            <w:tcW w:w="3295" w:type="dxa"/>
          </w:tcPr>
          <w:p w:rsidR="009F3A63" w:rsidP="00C148C9" w:rsidRDefault="009F3A63" w14:paraId="1A9BDC40" w14:textId="5893FD9E">
            <w:r>
              <w:t>Falta de espaço físico necessário</w:t>
            </w:r>
          </w:p>
        </w:tc>
        <w:tc>
          <w:tcPr>
            <w:tcW w:w="3295" w:type="dxa"/>
          </w:tcPr>
          <w:p w:rsidR="009F3A63" w:rsidP="00C148C9" w:rsidRDefault="009F3A63" w14:paraId="685D33E0" w14:textId="05161A7F">
            <w:r>
              <w:t>Falha na estimativa de espaço físico</w:t>
            </w:r>
          </w:p>
        </w:tc>
        <w:tc>
          <w:tcPr>
            <w:tcW w:w="3296" w:type="dxa"/>
          </w:tcPr>
          <w:p w:rsidR="009F3A63" w:rsidP="00C148C9" w:rsidRDefault="009F3A63" w14:paraId="5A9C1428" w14:textId="6B13258A">
            <w:r>
              <w:t>Reservar locais.</w:t>
            </w:r>
          </w:p>
        </w:tc>
      </w:tr>
      <w:tr w:rsidRPr="000C7B5B" w:rsidR="00A316E0" w:rsidTr="00C148C9" w14:paraId="68427BA2" w14:textId="77777777">
        <w:tc>
          <w:tcPr>
            <w:tcW w:w="9886" w:type="dxa"/>
            <w:gridSpan w:val="3"/>
          </w:tcPr>
          <w:p w:rsidRPr="000C7B5B" w:rsidR="00A316E0" w:rsidP="00A316E0" w:rsidRDefault="00A316E0" w14:paraId="4B787C39" w14:textId="13DA5C1B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Qualidade</w:t>
            </w:r>
            <w:r>
              <w:t xml:space="preserve">. </w:t>
            </w:r>
          </w:p>
        </w:tc>
      </w:tr>
      <w:tr w:rsidR="00A316E0" w:rsidTr="00C148C9" w14:paraId="4657079B" w14:textId="77777777">
        <w:tc>
          <w:tcPr>
            <w:tcW w:w="3295" w:type="dxa"/>
          </w:tcPr>
          <w:p w:rsidR="00A316E0" w:rsidP="00A316E0" w:rsidRDefault="00A316E0" w14:paraId="598DE964" w14:textId="68D46F5C">
            <w:r>
              <w:t>Testes inadequados</w:t>
            </w:r>
          </w:p>
        </w:tc>
        <w:tc>
          <w:tcPr>
            <w:tcW w:w="3295" w:type="dxa"/>
          </w:tcPr>
          <w:p w:rsidR="00A316E0" w:rsidP="00C148C9" w:rsidRDefault="00A316E0" w14:paraId="343F7E9D" w14:textId="0AC1CDE6">
            <w:r>
              <w:t>Plano de testes não bem elaborados.</w:t>
            </w:r>
          </w:p>
        </w:tc>
        <w:tc>
          <w:tcPr>
            <w:tcW w:w="3296" w:type="dxa"/>
          </w:tcPr>
          <w:p w:rsidR="00A316E0" w:rsidP="00C148C9" w:rsidRDefault="00A316E0" w14:paraId="02E92C59" w14:textId="643F8730">
            <w:r>
              <w:t xml:space="preserve">Elaborar e revisar </w:t>
            </w:r>
            <w:r w:rsidR="00021DFD">
              <w:t xml:space="preserve">plano de testes </w:t>
            </w:r>
            <w:r w:rsidR="00DD7B78">
              <w:t xml:space="preserve">antecipadamente. </w:t>
            </w:r>
          </w:p>
        </w:tc>
      </w:tr>
      <w:tr w:rsidRPr="000C7B5B" w:rsidR="00A316E0" w:rsidTr="00C148C9" w14:paraId="6EE5B4C1" w14:textId="77777777">
        <w:tc>
          <w:tcPr>
            <w:tcW w:w="9886" w:type="dxa"/>
            <w:gridSpan w:val="3"/>
          </w:tcPr>
          <w:p w:rsidRPr="000C7B5B" w:rsidR="00A316E0" w:rsidP="00A316E0" w:rsidRDefault="00A316E0" w14:paraId="4DF94555" w14:textId="48980D2C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A95A49">
              <w:rPr>
                <w:rFonts w:ascii="Caimbra" w:hAnsi="Caimbra"/>
                <w:sz w:val="28"/>
              </w:rPr>
              <w:t>Subcategoria</w:t>
            </w:r>
            <w:r>
              <w:t xml:space="preserve"> </w:t>
            </w:r>
            <w:r w:rsidRPr="00A95A49">
              <w:rPr>
                <w:rFonts w:ascii="Caimbra" w:hAnsi="Caimbra"/>
                <w:sz w:val="28"/>
                <w:szCs w:val="28"/>
              </w:rPr>
              <w:t>de</w:t>
            </w:r>
            <w:r>
              <w:rPr>
                <w:rFonts w:ascii="Caimbra" w:hAnsi="Caimbra"/>
                <w:sz w:val="28"/>
                <w:szCs w:val="28"/>
              </w:rPr>
              <w:t xml:space="preserve"> Tecnologias</w:t>
            </w:r>
            <w:r>
              <w:t xml:space="preserve">. </w:t>
            </w:r>
          </w:p>
        </w:tc>
      </w:tr>
      <w:tr w:rsidR="00A316E0" w:rsidTr="00C148C9" w14:paraId="24A285FF" w14:textId="77777777">
        <w:tc>
          <w:tcPr>
            <w:tcW w:w="3295" w:type="dxa"/>
          </w:tcPr>
          <w:p w:rsidR="00A316E0" w:rsidP="00A316E0" w:rsidRDefault="00A316E0" w14:paraId="7D543902" w14:textId="33B27B00">
            <w:r>
              <w:t>Portabilidade</w:t>
            </w:r>
          </w:p>
        </w:tc>
        <w:tc>
          <w:tcPr>
            <w:tcW w:w="3295" w:type="dxa"/>
          </w:tcPr>
          <w:p w:rsidR="00A316E0" w:rsidP="00C148C9" w:rsidRDefault="00A316E0" w14:paraId="231C0D52" w14:textId="64A3111E">
            <w:r>
              <w:t>Aplicativos externos diferentes.</w:t>
            </w:r>
          </w:p>
        </w:tc>
        <w:tc>
          <w:tcPr>
            <w:tcW w:w="3296" w:type="dxa"/>
          </w:tcPr>
          <w:p w:rsidR="00A316E0" w:rsidP="00C148C9" w:rsidRDefault="00A316E0" w14:paraId="0637C58E" w14:textId="1C20E3B9">
            <w:r>
              <w:t>Discutir com a equipe a melhor programação dos módulos</w:t>
            </w:r>
          </w:p>
        </w:tc>
      </w:tr>
    </w:tbl>
    <w:p w:rsidRPr="000C7B5B" w:rsidR="000C7B5B" w:rsidP="000C7B5B" w:rsidRDefault="000C7B5B" w14:paraId="0A9714EA" w14:textId="77777777"/>
    <w:p w:rsidR="00D92F01" w:rsidP="000C7B5B" w:rsidRDefault="00D92F01" w14:paraId="685AF43C" w14:textId="77777777">
      <w:pPr>
        <w:pStyle w:val="Ttulo2"/>
      </w:pPr>
      <w:r w:rsidRPr="00510026">
        <w:t>Definições de probabilidade e impacto dos riscos</w:t>
      </w:r>
      <w:bookmarkEnd w:id="12"/>
    </w:p>
    <w:p w:rsidR="00D92F01" w:rsidP="00D92F01" w:rsidRDefault="00D92F01" w14:paraId="28D467F4" w14:textId="3EFF0AB3">
      <w:pPr>
        <w:pStyle w:val="Descrio"/>
        <w:rPr>
          <w:lang w:val="pt-BR"/>
        </w:rPr>
      </w:pPr>
    </w:p>
    <w:tbl>
      <w:tblPr>
        <w:tblW w:w="8090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5"/>
        <w:gridCol w:w="5745"/>
      </w:tblGrid>
      <w:tr w:rsidRPr="00D92F01" w:rsidR="000A04E8" w:rsidTr="07A6862F" w14:paraId="10F6C40C" w14:textId="77777777">
        <w:trPr>
          <w:trHeight w:val="447"/>
        </w:trPr>
        <w:tc>
          <w:tcPr>
            <w:tcW w:w="4045" w:type="dxa"/>
            <w:shd w:val="clear" w:color="auto" w:fill="DCE6F1"/>
            <w:vAlign w:val="bottom"/>
            <w:hideMark/>
          </w:tcPr>
          <w:p w:rsidRPr="00C148C9" w:rsidR="000A04E8" w:rsidP="00D92F01" w:rsidRDefault="000A04E8" w14:paraId="68A7FCF2" w14:textId="77777777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5745" w:type="dxa"/>
            <w:shd w:val="clear" w:color="auto" w:fill="DCE6F1"/>
            <w:vAlign w:val="bottom"/>
          </w:tcPr>
          <w:p w:rsidRPr="00C148C9" w:rsidR="000A04E8" w:rsidP="000A04E8" w:rsidRDefault="000A04E8" w14:paraId="15A09C7A" w14:textId="77777777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  <w:t>% de certeza</w:t>
            </w:r>
          </w:p>
        </w:tc>
      </w:tr>
      <w:tr w:rsidRPr="00D92F01" w:rsidR="000A04E8" w:rsidTr="07A6862F" w14:paraId="113943F7" w14:textId="77777777">
        <w:trPr>
          <w:trHeight w:val="231"/>
        </w:trPr>
        <w:tc>
          <w:tcPr>
            <w:tcW w:w="4045" w:type="dxa"/>
            <w:shd w:val="clear" w:color="auto" w:fill="auto"/>
            <w:noWrap/>
            <w:vAlign w:val="bottom"/>
            <w:hideMark/>
          </w:tcPr>
          <w:p w:rsidRPr="00C148C9" w:rsidR="000A04E8" w:rsidP="00D92F01" w:rsidRDefault="000A04E8" w14:paraId="3E7D0091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1-Muito baixa</w:t>
            </w:r>
          </w:p>
        </w:tc>
        <w:tc>
          <w:tcPr>
            <w:tcW w:w="5745" w:type="dxa"/>
            <w:vAlign w:val="bottom"/>
          </w:tcPr>
          <w:p w:rsidRPr="00C148C9" w:rsidR="000A04E8" w:rsidP="000A04E8" w:rsidRDefault="000A04E8" w14:paraId="59B3B53A" w14:textId="77777777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0 a 20%</w:t>
            </w:r>
          </w:p>
        </w:tc>
      </w:tr>
      <w:tr w:rsidRPr="00D92F01" w:rsidR="000A04E8" w:rsidTr="07A6862F" w14:paraId="45148223" w14:textId="77777777">
        <w:trPr>
          <w:trHeight w:val="231"/>
        </w:trPr>
        <w:tc>
          <w:tcPr>
            <w:tcW w:w="4045" w:type="dxa"/>
            <w:shd w:val="clear" w:color="auto" w:fill="auto"/>
            <w:noWrap/>
            <w:vAlign w:val="bottom"/>
            <w:hideMark/>
          </w:tcPr>
          <w:p w:rsidRPr="00C148C9" w:rsidR="000A04E8" w:rsidP="00D92F01" w:rsidRDefault="000A04E8" w14:paraId="1005D27B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2-Baixa</w:t>
            </w:r>
          </w:p>
        </w:tc>
        <w:tc>
          <w:tcPr>
            <w:tcW w:w="5745" w:type="dxa"/>
            <w:vAlign w:val="bottom"/>
          </w:tcPr>
          <w:p w:rsidRPr="00C148C9" w:rsidR="000A04E8" w:rsidP="000A04E8" w:rsidRDefault="000A04E8" w14:paraId="5EFACD65" w14:textId="77777777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20 a 40%</w:t>
            </w:r>
          </w:p>
        </w:tc>
      </w:tr>
      <w:tr w:rsidRPr="00D92F01" w:rsidR="000A04E8" w:rsidTr="07A6862F" w14:paraId="2B31147A" w14:textId="77777777">
        <w:trPr>
          <w:trHeight w:val="231"/>
        </w:trPr>
        <w:tc>
          <w:tcPr>
            <w:tcW w:w="4045" w:type="dxa"/>
            <w:shd w:val="clear" w:color="auto" w:fill="auto"/>
            <w:noWrap/>
            <w:vAlign w:val="bottom"/>
            <w:hideMark/>
          </w:tcPr>
          <w:p w:rsidRPr="00C148C9" w:rsidR="000A04E8" w:rsidP="00D92F01" w:rsidRDefault="000A04E8" w14:paraId="1909D0A4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3-Média</w:t>
            </w:r>
          </w:p>
        </w:tc>
        <w:tc>
          <w:tcPr>
            <w:tcW w:w="5745" w:type="dxa"/>
            <w:vAlign w:val="bottom"/>
          </w:tcPr>
          <w:p w:rsidRPr="00C148C9" w:rsidR="000A04E8" w:rsidP="000A04E8" w:rsidRDefault="000A04E8" w14:paraId="2F0ABB23" w14:textId="77777777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40 a 60%</w:t>
            </w:r>
          </w:p>
        </w:tc>
      </w:tr>
      <w:tr w:rsidRPr="00D92F01" w:rsidR="000A04E8" w:rsidTr="07A6862F" w14:paraId="3DBE93DD" w14:textId="77777777">
        <w:trPr>
          <w:trHeight w:val="231"/>
        </w:trPr>
        <w:tc>
          <w:tcPr>
            <w:tcW w:w="4045" w:type="dxa"/>
            <w:shd w:val="clear" w:color="auto" w:fill="auto"/>
            <w:noWrap/>
            <w:vAlign w:val="bottom"/>
            <w:hideMark/>
          </w:tcPr>
          <w:p w:rsidRPr="00C148C9" w:rsidR="000A04E8" w:rsidP="00D92F01" w:rsidRDefault="000A04E8" w14:paraId="29327EA7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4-Alta</w:t>
            </w:r>
          </w:p>
        </w:tc>
        <w:tc>
          <w:tcPr>
            <w:tcW w:w="5745" w:type="dxa"/>
            <w:vAlign w:val="bottom"/>
          </w:tcPr>
          <w:p w:rsidRPr="00C148C9" w:rsidR="000A04E8" w:rsidP="000A04E8" w:rsidRDefault="000A04E8" w14:paraId="4D896694" w14:textId="77777777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60 a 80%</w:t>
            </w:r>
          </w:p>
        </w:tc>
      </w:tr>
      <w:tr w:rsidRPr="00D92F01" w:rsidR="000A04E8" w:rsidTr="07A6862F" w14:paraId="0CFCFA51" w14:textId="77777777">
        <w:trPr>
          <w:trHeight w:val="231"/>
        </w:trPr>
        <w:tc>
          <w:tcPr>
            <w:tcW w:w="4045" w:type="dxa"/>
            <w:shd w:val="clear" w:color="auto" w:fill="auto"/>
            <w:noWrap/>
            <w:vAlign w:val="bottom"/>
            <w:hideMark/>
          </w:tcPr>
          <w:p w:rsidRPr="00C148C9" w:rsidR="000A04E8" w:rsidP="00D92F01" w:rsidRDefault="000A04E8" w14:paraId="2BA78953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5-Muito Alta</w:t>
            </w:r>
          </w:p>
        </w:tc>
        <w:tc>
          <w:tcPr>
            <w:tcW w:w="5745" w:type="dxa"/>
            <w:vAlign w:val="bottom"/>
          </w:tcPr>
          <w:p w:rsidRPr="00C148C9" w:rsidR="000A04E8" w:rsidP="000A04E8" w:rsidRDefault="000A04E8" w14:paraId="3F7E4E80" w14:textId="77777777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&gt; 80%</w:t>
            </w:r>
          </w:p>
        </w:tc>
      </w:tr>
    </w:tbl>
    <w:p w:rsidR="07A6862F" w:rsidRDefault="07A6862F" w14:paraId="6D83BA57" w14:textId="1C4CC7E4"/>
    <w:p w:rsidR="00D92F01" w:rsidP="00D92F01" w:rsidRDefault="00D92F01" w14:paraId="7FC6F472" w14:textId="77777777">
      <w:pPr>
        <w:pStyle w:val="Descrio"/>
        <w:rPr>
          <w:lang w:val="pt-BR"/>
        </w:rPr>
      </w:pPr>
    </w:p>
    <w:p w:rsidR="00BC5CE5" w:rsidP="00D92F01" w:rsidRDefault="00BC5CE5" w14:paraId="5EC36605" w14:textId="77777777">
      <w:pPr>
        <w:pStyle w:val="Descrio"/>
        <w:rPr>
          <w:lang w:val="pt-BR"/>
        </w:rPr>
      </w:pPr>
    </w:p>
    <w:tbl>
      <w:tblPr>
        <w:tblW w:w="98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4"/>
      </w:tblGrid>
      <w:tr w:rsidRPr="00D92F01" w:rsidR="00D92F01" w:rsidTr="00BC5CE5" w14:paraId="3FA4DC02" w14:textId="77777777">
        <w:trPr>
          <w:trHeight w:val="672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vAlign w:val="bottom"/>
            <w:hideMark/>
          </w:tcPr>
          <w:p w:rsidRPr="00C148C9" w:rsidR="00D92F01" w:rsidP="00C148C9" w:rsidRDefault="00D92F01" w14:paraId="6210D5C1" w14:textId="77777777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b/>
                <w:bCs/>
                <w:sz w:val="24"/>
                <w:szCs w:val="24"/>
                <w:lang w:eastAsia="pt-BR"/>
              </w:rPr>
              <w:t>Impacto</w:t>
            </w:r>
          </w:p>
        </w:tc>
      </w:tr>
      <w:tr w:rsidRPr="00D92F01" w:rsidR="00D92F01" w:rsidTr="00BC5CE5" w14:paraId="77414151" w14:textId="77777777">
        <w:trPr>
          <w:trHeight w:val="347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48C9" w:rsidR="00D92F01" w:rsidP="00C148C9" w:rsidRDefault="00D92F01" w14:paraId="01F6E0AC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1-Muito baixo</w:t>
            </w:r>
          </w:p>
        </w:tc>
      </w:tr>
      <w:tr w:rsidRPr="00D92F01" w:rsidR="00D92F01" w:rsidTr="00BC5CE5" w14:paraId="3ADF78F8" w14:textId="77777777">
        <w:trPr>
          <w:trHeight w:val="347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48C9" w:rsidR="00D92F01" w:rsidP="00C148C9" w:rsidRDefault="00D92F01" w14:paraId="0FC7F432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2-Baixo</w:t>
            </w:r>
          </w:p>
        </w:tc>
      </w:tr>
      <w:tr w:rsidRPr="00D92F01" w:rsidR="00D92F01" w:rsidTr="00BC5CE5" w14:paraId="53BF0E98" w14:textId="77777777">
        <w:trPr>
          <w:trHeight w:val="347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48C9" w:rsidR="00D92F01" w:rsidP="00C148C9" w:rsidRDefault="00D92F01" w14:paraId="1230E8D5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3-Médio</w:t>
            </w:r>
          </w:p>
        </w:tc>
      </w:tr>
      <w:tr w:rsidRPr="00D92F01" w:rsidR="00D92F01" w:rsidTr="00BC5CE5" w14:paraId="3B284CD6" w14:textId="77777777">
        <w:trPr>
          <w:trHeight w:val="347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48C9" w:rsidR="00D92F01" w:rsidP="00C148C9" w:rsidRDefault="00D92F01" w14:paraId="5D3868A8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4-Alto</w:t>
            </w:r>
          </w:p>
        </w:tc>
      </w:tr>
      <w:tr w:rsidRPr="00D92F01" w:rsidR="00D92F01" w:rsidTr="00BC5CE5" w14:paraId="285FB0E4" w14:textId="77777777">
        <w:trPr>
          <w:trHeight w:val="347"/>
        </w:trPr>
        <w:tc>
          <w:tcPr>
            <w:tcW w:w="9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48C9" w:rsidR="00D92F01" w:rsidP="00C148C9" w:rsidRDefault="00D92F01" w14:paraId="7C266515" w14:textId="7777777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C148C9">
              <w:rPr>
                <w:rFonts w:eastAsia="Times New Roman" w:cs="Arial"/>
                <w:sz w:val="24"/>
                <w:szCs w:val="24"/>
                <w:lang w:eastAsia="pt-BR"/>
              </w:rPr>
              <w:t>5-Muito Alto</w:t>
            </w:r>
          </w:p>
        </w:tc>
      </w:tr>
    </w:tbl>
    <w:p w:rsidR="000A04E8" w:rsidP="00D92F01" w:rsidRDefault="000A04E8" w14:paraId="0365A88F" w14:textId="77777777">
      <w:pPr>
        <w:pStyle w:val="Descrio"/>
        <w:rPr>
          <w:lang w:val="pt-BR"/>
        </w:rPr>
      </w:pPr>
    </w:p>
    <w:p w:rsidR="00260CDA" w:rsidP="00260CDA" w:rsidRDefault="00260CDA" w14:paraId="16312F4C" w14:textId="77777777">
      <w:pPr>
        <w:pStyle w:val="Descrio"/>
        <w:rPr>
          <w:lang w:val="pt-BR"/>
        </w:rPr>
      </w:pPr>
    </w:p>
    <w:tbl>
      <w:tblPr>
        <w:tblStyle w:val="Tabelacomgrade"/>
        <w:tblW w:w="9980" w:type="dxa"/>
        <w:tblLook w:val="04A0" w:firstRow="1" w:lastRow="0" w:firstColumn="1" w:lastColumn="0" w:noHBand="0" w:noVBand="1"/>
      </w:tblPr>
      <w:tblGrid>
        <w:gridCol w:w="3326"/>
        <w:gridCol w:w="3326"/>
        <w:gridCol w:w="3328"/>
      </w:tblGrid>
      <w:tr w:rsidR="00260CDA" w:rsidTr="07A6862F" w14:paraId="4490162E" w14:textId="77777777">
        <w:trPr>
          <w:trHeight w:val="256"/>
        </w:trPr>
        <w:tc>
          <w:tcPr>
            <w:tcW w:w="3326" w:type="dxa"/>
          </w:tcPr>
          <w:p w:rsidRPr="00605DDC" w:rsidR="00260CDA" w:rsidP="00260CDA" w:rsidRDefault="00260CDA" w14:paraId="79F2B3DF" w14:textId="3E440318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Riscos Identificados</w:t>
            </w:r>
          </w:p>
        </w:tc>
        <w:tc>
          <w:tcPr>
            <w:tcW w:w="3326" w:type="dxa"/>
          </w:tcPr>
          <w:p w:rsidRPr="00605DDC" w:rsidR="00260CDA" w:rsidP="00260CDA" w:rsidRDefault="00260CDA" w14:paraId="6EEB73A3" w14:textId="35F8B7E4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Probabilidade de ocorrência</w:t>
            </w:r>
          </w:p>
        </w:tc>
        <w:tc>
          <w:tcPr>
            <w:tcW w:w="3328" w:type="dxa"/>
          </w:tcPr>
          <w:p w:rsidRPr="00605DDC" w:rsidR="00260CDA" w:rsidP="00260CDA" w:rsidRDefault="00260CDA" w14:paraId="59C01758" w14:textId="21B37F72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Impacto</w:t>
            </w:r>
          </w:p>
        </w:tc>
      </w:tr>
      <w:tr w:rsidR="00260CDA" w:rsidTr="07A6862F" w14:paraId="16B7090C" w14:textId="77777777">
        <w:trPr>
          <w:trHeight w:val="256"/>
        </w:trPr>
        <w:tc>
          <w:tcPr>
            <w:tcW w:w="3326" w:type="dxa"/>
          </w:tcPr>
          <w:p w:rsidRPr="00605DDC" w:rsidR="00260CDA" w:rsidP="00260CDA" w:rsidRDefault="00260CDA" w14:paraId="66AFB4E8" w14:textId="3B923781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Cliente não aceitar o produto</w:t>
            </w:r>
          </w:p>
        </w:tc>
        <w:tc>
          <w:tcPr>
            <w:tcW w:w="3326" w:type="dxa"/>
          </w:tcPr>
          <w:p w:rsidRPr="00605DDC" w:rsidR="00260CDA" w:rsidP="00260CDA" w:rsidRDefault="00260CDA" w14:paraId="7DBC0C15" w14:textId="73683038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3</w:t>
            </w:r>
          </w:p>
        </w:tc>
        <w:tc>
          <w:tcPr>
            <w:tcW w:w="3328" w:type="dxa"/>
          </w:tcPr>
          <w:p w:rsidRPr="00605DDC" w:rsidR="00260CDA" w:rsidP="00260CDA" w:rsidRDefault="00260CDA" w14:paraId="32287FBC" w14:textId="7F0EC4CF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</w:p>
        </w:tc>
      </w:tr>
      <w:tr w:rsidR="00DD144A" w:rsidTr="07A6862F" w14:paraId="44316556" w14:textId="77777777">
        <w:trPr>
          <w:trHeight w:val="256"/>
        </w:trPr>
        <w:tc>
          <w:tcPr>
            <w:tcW w:w="3326" w:type="dxa"/>
          </w:tcPr>
          <w:p w:rsidRPr="00605DDC" w:rsidR="00DD144A" w:rsidP="00260CDA" w:rsidRDefault="00DD144A" w14:paraId="06E2D0FA" w14:textId="40321B34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 xml:space="preserve">Nível baixo de conhecimento </w:t>
            </w:r>
            <w:r w:rsidRPr="00605DDC">
              <w:rPr>
                <w:sz w:val="24"/>
                <w:lang w:val="pt-BR"/>
              </w:rPr>
              <w:lastRenderedPageBreak/>
              <w:t>dos aspectos do sistema</w:t>
            </w:r>
          </w:p>
        </w:tc>
        <w:tc>
          <w:tcPr>
            <w:tcW w:w="3326" w:type="dxa"/>
          </w:tcPr>
          <w:p w:rsidRPr="00605DDC" w:rsidR="00DD144A" w:rsidP="00260CDA" w:rsidRDefault="00DD144A" w14:paraId="4677C277" w14:textId="4E7D6FEC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lastRenderedPageBreak/>
              <w:t>3</w:t>
            </w:r>
          </w:p>
        </w:tc>
        <w:tc>
          <w:tcPr>
            <w:tcW w:w="3328" w:type="dxa"/>
          </w:tcPr>
          <w:p w:rsidRPr="00605DDC" w:rsidR="00DD144A" w:rsidP="00260CDA" w:rsidRDefault="00DD144A" w14:paraId="7B6C192E" w14:textId="3D3B94FD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3</w:t>
            </w:r>
          </w:p>
        </w:tc>
      </w:tr>
      <w:tr w:rsidR="00DD144A" w:rsidTr="07A6862F" w14:paraId="33EE435E" w14:textId="77777777">
        <w:trPr>
          <w:trHeight w:val="256"/>
        </w:trPr>
        <w:tc>
          <w:tcPr>
            <w:tcW w:w="3326" w:type="dxa"/>
          </w:tcPr>
          <w:p w:rsidRPr="00605DDC" w:rsidR="00DD144A" w:rsidP="00260CDA" w:rsidRDefault="00DD144A" w14:paraId="36096DC8" w14:textId="59C53739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lastRenderedPageBreak/>
              <w:t>Problemas de encerramento do projeto</w:t>
            </w:r>
          </w:p>
        </w:tc>
        <w:tc>
          <w:tcPr>
            <w:tcW w:w="3326" w:type="dxa"/>
          </w:tcPr>
          <w:p w:rsidRPr="00605DDC" w:rsidR="00DD144A" w:rsidP="00260CDA" w:rsidRDefault="00DD144A" w14:paraId="22C56DD2" w14:textId="7DE475AE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DD144A" w:rsidP="00260CDA" w:rsidRDefault="00DD144A" w14:paraId="0B12D4CE" w14:textId="4083A25A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</w:p>
        </w:tc>
      </w:tr>
      <w:tr w:rsidR="002329CE" w:rsidTr="07A6862F" w14:paraId="18EE3266" w14:textId="77777777">
        <w:trPr>
          <w:trHeight w:val="256"/>
        </w:trPr>
        <w:tc>
          <w:tcPr>
            <w:tcW w:w="3326" w:type="dxa"/>
          </w:tcPr>
          <w:p w:rsidRPr="00605DDC" w:rsidR="002329CE" w:rsidP="00260CDA" w:rsidRDefault="002329CE" w14:paraId="569B3EE5" w14:textId="43B2641B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Tempo insuficiente para treinar a equipe</w:t>
            </w:r>
          </w:p>
        </w:tc>
        <w:tc>
          <w:tcPr>
            <w:tcW w:w="3326" w:type="dxa"/>
          </w:tcPr>
          <w:p w:rsidRPr="00605DDC" w:rsidR="002329CE" w:rsidP="00260CDA" w:rsidRDefault="002329CE" w14:paraId="1CC8B78D" w14:textId="47D46F33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2329CE" w:rsidP="00260CDA" w:rsidRDefault="002329CE" w14:paraId="5B366653" w14:textId="3BBAD5B6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</w:p>
        </w:tc>
      </w:tr>
      <w:tr w:rsidR="002329CE" w:rsidTr="07A6862F" w14:paraId="28FAF2DE" w14:textId="77777777">
        <w:trPr>
          <w:trHeight w:val="278"/>
        </w:trPr>
        <w:tc>
          <w:tcPr>
            <w:tcW w:w="3326" w:type="dxa"/>
          </w:tcPr>
          <w:p w:rsidRPr="00605DDC" w:rsidR="002329CE" w:rsidP="00260CDA" w:rsidRDefault="002329CE" w14:paraId="05103F56" w14:textId="2F2B5357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Falta de apoio ao projeto dentro da UFC</w:t>
            </w:r>
          </w:p>
        </w:tc>
        <w:tc>
          <w:tcPr>
            <w:tcW w:w="3326" w:type="dxa"/>
          </w:tcPr>
          <w:p w:rsidRPr="00605DDC" w:rsidR="002329CE" w:rsidP="00260CDA" w:rsidRDefault="002329CE" w14:paraId="5B5A7645" w14:textId="2C28EE33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2329CE" w:rsidP="00260CDA" w:rsidRDefault="002329CE" w14:paraId="38781F77" w14:textId="3946D9D8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3</w:t>
            </w:r>
          </w:p>
        </w:tc>
      </w:tr>
      <w:tr w:rsidR="006C4FEC" w:rsidTr="07A6862F" w14:paraId="26EF326C" w14:textId="77777777">
        <w:trPr>
          <w:trHeight w:val="278"/>
        </w:trPr>
        <w:tc>
          <w:tcPr>
            <w:tcW w:w="3326" w:type="dxa"/>
          </w:tcPr>
          <w:p w:rsidRPr="00605DDC" w:rsidR="006C4FEC" w:rsidP="00260CDA" w:rsidRDefault="006C4FEC" w14:paraId="40784204" w14:textId="5F051FD3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Falta de verba para a finalização do projeto</w:t>
            </w:r>
          </w:p>
        </w:tc>
        <w:tc>
          <w:tcPr>
            <w:tcW w:w="3326" w:type="dxa"/>
          </w:tcPr>
          <w:p w:rsidRPr="00605DDC" w:rsidR="006C4FEC" w:rsidP="00260CDA" w:rsidRDefault="006C4FEC" w14:paraId="6089766F" w14:textId="3ED6A82F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6C4FEC" w:rsidP="00260CDA" w:rsidRDefault="006C4FEC" w14:paraId="14915825" w14:textId="4BFEF3E2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</w:p>
        </w:tc>
      </w:tr>
      <w:tr w:rsidR="006C4FEC" w:rsidTr="07A6862F" w14:paraId="74A7A472" w14:textId="77777777">
        <w:trPr>
          <w:trHeight w:val="278"/>
        </w:trPr>
        <w:tc>
          <w:tcPr>
            <w:tcW w:w="3326" w:type="dxa"/>
          </w:tcPr>
          <w:p w:rsidRPr="00605DDC" w:rsidR="006C4FEC" w:rsidP="00260CDA" w:rsidRDefault="006C4FEC" w14:paraId="27741D0E" w14:textId="6BB59C21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Falta de espaço físico necessário</w:t>
            </w:r>
          </w:p>
        </w:tc>
        <w:tc>
          <w:tcPr>
            <w:tcW w:w="3326" w:type="dxa"/>
          </w:tcPr>
          <w:p w:rsidRPr="00605DDC" w:rsidR="006C4FEC" w:rsidP="00260CDA" w:rsidRDefault="006C4FEC" w14:paraId="2C8B6FF0" w14:textId="0CAEED2E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1</w:t>
            </w:r>
          </w:p>
        </w:tc>
        <w:tc>
          <w:tcPr>
            <w:tcW w:w="3328" w:type="dxa"/>
          </w:tcPr>
          <w:p w:rsidRPr="00605DDC" w:rsidR="006C4FEC" w:rsidP="006C4FEC" w:rsidRDefault="006C4FEC" w14:paraId="7C521975" w14:textId="00CD7D77">
            <w:pPr>
              <w:pStyle w:val="Descrio"/>
              <w:tabs>
                <w:tab w:val="clear" w:pos="4320"/>
                <w:tab w:val="clear" w:pos="8640"/>
                <w:tab w:val="left" w:pos="735"/>
              </w:tabs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  <w:r w:rsidRPr="00605DDC">
              <w:rPr>
                <w:sz w:val="24"/>
                <w:lang w:val="pt-BR"/>
              </w:rPr>
              <w:tab/>
            </w:r>
          </w:p>
        </w:tc>
      </w:tr>
      <w:tr w:rsidR="006C4FEC" w:rsidTr="07A6862F" w14:paraId="75796584" w14:textId="77777777">
        <w:trPr>
          <w:trHeight w:val="278"/>
        </w:trPr>
        <w:tc>
          <w:tcPr>
            <w:tcW w:w="3326" w:type="dxa"/>
          </w:tcPr>
          <w:p w:rsidRPr="00605DDC" w:rsidR="006C4FEC" w:rsidP="00260CDA" w:rsidRDefault="00923BA2" w14:paraId="4343DD58" w14:textId="2E5FA037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Testes Inadequados</w:t>
            </w:r>
          </w:p>
        </w:tc>
        <w:tc>
          <w:tcPr>
            <w:tcW w:w="3326" w:type="dxa"/>
          </w:tcPr>
          <w:p w:rsidRPr="00605DDC" w:rsidR="006C4FEC" w:rsidP="00260CDA" w:rsidRDefault="00923BA2" w14:paraId="1D8F611F" w14:textId="25922218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3</w:t>
            </w:r>
          </w:p>
        </w:tc>
        <w:tc>
          <w:tcPr>
            <w:tcW w:w="3328" w:type="dxa"/>
          </w:tcPr>
          <w:p w:rsidRPr="00605DDC" w:rsidR="006C4FEC" w:rsidP="00260CDA" w:rsidRDefault="00923BA2" w14:paraId="208DA82C" w14:textId="6B4787F9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4</w:t>
            </w:r>
          </w:p>
        </w:tc>
      </w:tr>
      <w:tr w:rsidR="00DC4686" w:rsidTr="07A6862F" w14:paraId="2096B573" w14:textId="77777777">
        <w:trPr>
          <w:trHeight w:val="278"/>
        </w:trPr>
        <w:tc>
          <w:tcPr>
            <w:tcW w:w="3326" w:type="dxa"/>
          </w:tcPr>
          <w:p w:rsidRPr="00605DDC" w:rsidR="00DC4686" w:rsidP="00260CDA" w:rsidRDefault="00DC4686" w14:paraId="32F6B4AD" w14:textId="482FE5D5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Portabilidade</w:t>
            </w:r>
          </w:p>
        </w:tc>
        <w:tc>
          <w:tcPr>
            <w:tcW w:w="3326" w:type="dxa"/>
          </w:tcPr>
          <w:p w:rsidRPr="00605DDC" w:rsidR="00DC4686" w:rsidP="00260CDA" w:rsidRDefault="00DC4686" w14:paraId="3D7E2392" w14:textId="7090E4C2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DC4686" w:rsidP="00260CDA" w:rsidRDefault="00DC4686" w14:paraId="2B275FE6" w14:textId="01A4D227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</w:tr>
      <w:tr w:rsidR="009F3A63" w:rsidTr="07A6862F" w14:paraId="03D68FCA" w14:textId="77777777">
        <w:trPr>
          <w:trHeight w:val="278"/>
        </w:trPr>
        <w:tc>
          <w:tcPr>
            <w:tcW w:w="3326" w:type="dxa"/>
          </w:tcPr>
          <w:p w:rsidRPr="00605DDC" w:rsidR="009F3A63" w:rsidP="00260CDA" w:rsidRDefault="009F3A63" w14:paraId="0223EA00" w14:textId="2D0E606E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Requisitos de Interface</w:t>
            </w:r>
          </w:p>
        </w:tc>
        <w:tc>
          <w:tcPr>
            <w:tcW w:w="3326" w:type="dxa"/>
          </w:tcPr>
          <w:p w:rsidRPr="00605DDC" w:rsidR="009F3A63" w:rsidP="00260CDA" w:rsidRDefault="009F3A63" w14:paraId="36D4AC7C" w14:textId="1B9614FC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2</w:t>
            </w:r>
          </w:p>
        </w:tc>
        <w:tc>
          <w:tcPr>
            <w:tcW w:w="3328" w:type="dxa"/>
          </w:tcPr>
          <w:p w:rsidRPr="00605DDC" w:rsidR="009F3A63" w:rsidP="00260CDA" w:rsidRDefault="009F3A63" w14:paraId="17E9EA84" w14:textId="67AFC3CA">
            <w:pPr>
              <w:pStyle w:val="Descrio"/>
              <w:rPr>
                <w:sz w:val="24"/>
                <w:lang w:val="pt-BR"/>
              </w:rPr>
            </w:pPr>
            <w:r w:rsidRPr="00605DDC">
              <w:rPr>
                <w:sz w:val="24"/>
                <w:lang w:val="pt-BR"/>
              </w:rPr>
              <w:t>3</w:t>
            </w:r>
          </w:p>
        </w:tc>
      </w:tr>
    </w:tbl>
    <w:p w:rsidR="07A6862F" w:rsidRDefault="07A6862F" w14:paraId="26820342" w14:textId="14247495"/>
    <w:p w:rsidR="00260CDA" w:rsidP="00260CDA" w:rsidRDefault="00260CDA" w14:paraId="28CE6E05" w14:textId="77777777">
      <w:pPr>
        <w:pStyle w:val="Descrio"/>
        <w:rPr>
          <w:lang w:val="pt-BR"/>
        </w:rPr>
      </w:pPr>
    </w:p>
    <w:p w:rsidR="00D92F01" w:rsidP="00D92F01" w:rsidRDefault="00D92F01" w14:paraId="2154E391" w14:textId="77777777">
      <w:pPr>
        <w:pStyle w:val="Descrio"/>
        <w:rPr>
          <w:lang w:val="pt-BR"/>
        </w:rPr>
      </w:pPr>
    </w:p>
    <w:p w:rsidR="00D92F01" w:rsidP="00D92F01" w:rsidRDefault="00D120F4" w14:paraId="2A28813D" w14:textId="48F06530">
      <w:pPr>
        <w:pStyle w:val="Descrio"/>
        <w:rPr>
          <w:lang w:val="pt-BR"/>
        </w:rPr>
      </w:pPr>
      <w:r>
        <w:rPr>
          <w:lang w:val="pt-BR"/>
        </w:rPr>
        <w:t>Matriz de rastreabilidade de Riscos.</w:t>
      </w:r>
    </w:p>
    <w:tbl>
      <w:tblPr>
        <w:tblW w:w="98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871"/>
        <w:gridCol w:w="133"/>
        <w:gridCol w:w="851"/>
        <w:gridCol w:w="936"/>
        <w:gridCol w:w="48"/>
        <w:gridCol w:w="984"/>
        <w:gridCol w:w="755"/>
        <w:gridCol w:w="229"/>
        <w:gridCol w:w="1558"/>
        <w:gridCol w:w="387"/>
      </w:tblGrid>
      <w:tr w:rsidRPr="0078103A" w:rsidR="00D92F01" w:rsidTr="00BE0E17" w14:paraId="16DF70A0" w14:textId="77777777">
        <w:trPr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  <w:hideMark/>
          </w:tcPr>
          <w:p w:rsidRPr="0078103A" w:rsidR="00D92F01" w:rsidP="00C148C9" w:rsidRDefault="00D92F01" w14:paraId="625B28B0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Probabilidade</w:t>
            </w:r>
          </w:p>
        </w:tc>
        <w:tc>
          <w:tcPr>
            <w:tcW w:w="1004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11926BEC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325D3DE3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32507B6A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5F584DE7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2FC38F70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</w:p>
        </w:tc>
      </w:tr>
      <w:tr w:rsidRPr="0078103A" w:rsidR="00D92F01" w:rsidTr="00BE0E17" w14:paraId="1249E496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3951226F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5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6B850A05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5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250D37A9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10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413278AB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15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4C450C21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20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5D4FD284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25</w:t>
            </w:r>
          </w:p>
        </w:tc>
      </w:tr>
      <w:tr w:rsidRPr="0078103A" w:rsidR="00D92F01" w:rsidTr="00BE0E17" w14:paraId="40D8F68A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1AD1A8C5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87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33273614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03E230B3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6E28185B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1C71D8AB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16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08135592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20</w:t>
            </w:r>
          </w:p>
        </w:tc>
      </w:tr>
      <w:tr w:rsidRPr="0078103A" w:rsidR="00D92F01" w:rsidTr="00BE0E17" w14:paraId="1356C8EE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726533D6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87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26B1BC21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035B68D2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6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7CF2F084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614DD6E8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12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0000"/>
            <w:noWrap/>
            <w:vAlign w:val="bottom"/>
            <w:hideMark/>
          </w:tcPr>
          <w:p w:rsidRPr="0078103A" w:rsidR="00D92F01" w:rsidP="00C148C9" w:rsidRDefault="00D92F01" w14:paraId="2328A1D7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15</w:t>
            </w:r>
          </w:p>
        </w:tc>
      </w:tr>
      <w:tr w:rsidRPr="0078103A" w:rsidR="00D92F01" w:rsidTr="00BE0E17" w14:paraId="12F16C4D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2F7443AB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87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7521339A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4BCECD9A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2F8F6288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66CADB49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00"/>
            <w:noWrap/>
            <w:vAlign w:val="bottom"/>
            <w:hideMark/>
          </w:tcPr>
          <w:p w:rsidRPr="0078103A" w:rsidR="00D92F01" w:rsidP="00C148C9" w:rsidRDefault="00D92F01" w14:paraId="34306DBF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10</w:t>
            </w:r>
          </w:p>
        </w:tc>
      </w:tr>
      <w:tr w:rsidRPr="0078103A" w:rsidR="00D92F01" w:rsidTr="00BE0E17" w14:paraId="58F245DA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570193DD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87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2283B914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147316C8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3A5D34D2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36ED8CD6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bottom"/>
            <w:hideMark/>
          </w:tcPr>
          <w:p w:rsidRPr="0078103A" w:rsidR="00D92F01" w:rsidP="00C148C9" w:rsidRDefault="00D92F01" w14:paraId="48773EEB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5</w:t>
            </w:r>
          </w:p>
        </w:tc>
      </w:tr>
      <w:tr w:rsidRPr="0078103A" w:rsidR="00D92F01" w:rsidTr="00BE0E17" w14:paraId="48202D55" w14:textId="77777777">
        <w:trPr>
          <w:gridAfter w:val="2"/>
          <w:wAfter w:w="1945" w:type="dxa"/>
          <w:trHeight w:val="259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noWrap/>
            <w:vAlign w:val="bottom"/>
            <w:hideMark/>
          </w:tcPr>
          <w:p w:rsidRPr="0078103A" w:rsidR="00D92F01" w:rsidP="00C148C9" w:rsidRDefault="00D92F01" w14:paraId="7F38E7F2" w14:textId="77777777">
            <w:pPr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Impacto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227594BC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48B9BCA1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66885DB0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594B49FC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8103A" w:rsidR="00D92F01" w:rsidP="00C148C9" w:rsidRDefault="00D92F01" w14:paraId="6E31B8D9" w14:textId="77777777">
            <w:pPr>
              <w:jc w:val="right"/>
              <w:rPr>
                <w:rFonts w:eastAsia="Times New Roman" w:cs="Arial"/>
                <w:sz w:val="16"/>
                <w:szCs w:val="20"/>
                <w:lang w:eastAsia="pt-BR"/>
              </w:rPr>
            </w:pPr>
            <w:r w:rsidRPr="0078103A">
              <w:rPr>
                <w:rFonts w:eastAsia="Times New Roman" w:cs="Arial"/>
                <w:sz w:val="16"/>
                <w:szCs w:val="20"/>
                <w:lang w:eastAsia="pt-BR"/>
              </w:rPr>
              <w:t>5</w:t>
            </w:r>
          </w:p>
        </w:tc>
      </w:tr>
    </w:tbl>
    <w:p w:rsidRPr="00745142" w:rsidR="007B60B5" w:rsidP="007B60B5" w:rsidRDefault="007B60B5" w14:paraId="7AD27F4F" w14:textId="77777777">
      <w:pPr>
        <w:pStyle w:val="Descrio"/>
        <w:rPr>
          <w:lang w:val="pt-BR"/>
        </w:rPr>
      </w:pPr>
    </w:p>
    <w:p w:rsidRPr="003A2ED8" w:rsidR="007B60B5" w:rsidP="007B60B5" w:rsidRDefault="007B60B5" w14:paraId="73DB5802" w14:textId="77777777">
      <w:pPr>
        <w:pStyle w:val="Descrio"/>
        <w:rPr>
          <w:sz w:val="24"/>
          <w:lang w:val="pt-BR"/>
        </w:rPr>
      </w:pPr>
      <w:r w:rsidRPr="003A2ED8">
        <w:rPr>
          <w:sz w:val="24"/>
          <w:lang w:val="pt-BR"/>
        </w:rPr>
        <w:t xml:space="preserve">Os graus de riscos serão priorizados da seguinte forma: </w:t>
      </w:r>
    </w:p>
    <w:p w:rsidRPr="003A2ED8" w:rsidR="007B60B5" w:rsidP="007B60B5" w:rsidRDefault="007B60B5" w14:paraId="6F36A044" w14:textId="77777777">
      <w:pPr>
        <w:pStyle w:val="Descrio"/>
        <w:numPr>
          <w:ilvl w:val="0"/>
          <w:numId w:val="4"/>
        </w:numPr>
        <w:rPr>
          <w:sz w:val="24"/>
          <w:lang w:val="pt-BR"/>
        </w:rPr>
      </w:pPr>
      <w:r w:rsidRPr="003A2ED8">
        <w:rPr>
          <w:sz w:val="24"/>
          <w:lang w:val="pt-BR"/>
        </w:rPr>
        <w:t>Vermelho</w:t>
      </w:r>
      <w:r w:rsidRPr="003A2ED8">
        <w:rPr>
          <w:sz w:val="24"/>
        </w:rPr>
        <w:t>:</w:t>
      </w:r>
      <w:r w:rsidRPr="003A2ED8">
        <w:rPr>
          <w:sz w:val="24"/>
          <w:lang w:val="pt-BR"/>
        </w:rPr>
        <w:t xml:space="preserve"> risco</w:t>
      </w:r>
      <w:r w:rsidRPr="003A2ED8" w:rsidR="00745142">
        <w:rPr>
          <w:sz w:val="24"/>
          <w:lang w:val="pt-BR"/>
        </w:rPr>
        <w:t xml:space="preserve"> elevado</w:t>
      </w:r>
      <w:r w:rsidRPr="003A2ED8">
        <w:rPr>
          <w:sz w:val="24"/>
        </w:rPr>
        <w:t>;</w:t>
      </w:r>
    </w:p>
    <w:p w:rsidRPr="003A2ED8" w:rsidR="007B60B5" w:rsidP="007B60B5" w:rsidRDefault="007B60B5" w14:paraId="332CCB35" w14:textId="77777777">
      <w:pPr>
        <w:pStyle w:val="Descrio"/>
        <w:numPr>
          <w:ilvl w:val="0"/>
          <w:numId w:val="4"/>
        </w:numPr>
        <w:rPr>
          <w:sz w:val="24"/>
        </w:rPr>
      </w:pPr>
      <w:r w:rsidRPr="003A2ED8">
        <w:rPr>
          <w:sz w:val="24"/>
          <w:lang w:val="pt-BR"/>
        </w:rPr>
        <w:t>Amarelo</w:t>
      </w:r>
      <w:r w:rsidRPr="003A2ED8">
        <w:rPr>
          <w:sz w:val="24"/>
        </w:rPr>
        <w:t>:</w:t>
      </w:r>
      <w:r w:rsidRPr="003A2ED8">
        <w:rPr>
          <w:sz w:val="24"/>
          <w:lang w:val="pt-BR"/>
        </w:rPr>
        <w:t xml:space="preserve"> risco</w:t>
      </w:r>
      <w:r w:rsidRPr="003A2ED8" w:rsidR="00745142">
        <w:rPr>
          <w:sz w:val="24"/>
          <w:lang w:val="pt-BR"/>
        </w:rPr>
        <w:t xml:space="preserve"> </w:t>
      </w:r>
      <w:r w:rsidRPr="003A2ED8">
        <w:rPr>
          <w:sz w:val="24"/>
          <w:lang w:val="pt-BR"/>
        </w:rPr>
        <w:t>médio</w:t>
      </w:r>
      <w:r w:rsidRPr="003A2ED8">
        <w:rPr>
          <w:sz w:val="24"/>
        </w:rPr>
        <w:t xml:space="preserve">; </w:t>
      </w:r>
    </w:p>
    <w:p w:rsidRPr="003A2ED8" w:rsidR="007B60B5" w:rsidP="007B60B5" w:rsidRDefault="007B60B5" w14:paraId="2DF498F7" w14:textId="77777777">
      <w:pPr>
        <w:pStyle w:val="Descrio"/>
        <w:numPr>
          <w:ilvl w:val="0"/>
          <w:numId w:val="4"/>
        </w:numPr>
        <w:rPr>
          <w:sz w:val="24"/>
        </w:rPr>
      </w:pPr>
      <w:r w:rsidRPr="003A2ED8">
        <w:rPr>
          <w:sz w:val="24"/>
        </w:rPr>
        <w:t>Verde:</w:t>
      </w:r>
      <w:r w:rsidRPr="003A2ED8">
        <w:rPr>
          <w:sz w:val="24"/>
          <w:lang w:val="pt-BR"/>
        </w:rPr>
        <w:t xml:space="preserve"> risco baixo</w:t>
      </w:r>
      <w:r w:rsidRPr="003A2ED8">
        <w:rPr>
          <w:sz w:val="24"/>
        </w:rPr>
        <w:t>.</w:t>
      </w:r>
    </w:p>
    <w:p w:rsidRPr="003670F2" w:rsidR="00D92F01" w:rsidP="00D92F01" w:rsidRDefault="00D92F01" w14:paraId="22152BAB" w14:textId="3DF56D08">
      <w:pPr>
        <w:pStyle w:val="Descrio"/>
        <w:rPr>
          <w:lang w:val="pt-BR"/>
        </w:rPr>
      </w:pPr>
    </w:p>
    <w:p w:rsidRPr="00510026" w:rsidR="00D92F01" w:rsidP="00D92F01" w:rsidRDefault="00D92F01" w14:paraId="0388A7B2" w14:textId="77777777"/>
    <w:p w:rsidR="006C4F33" w:rsidP="002D31AB" w:rsidRDefault="006C4F33" w14:paraId="6FF5F4D9" w14:textId="77777777"/>
    <w:p w:rsidR="002D31AB" w:rsidP="0095233A" w:rsidRDefault="002D31AB" w14:paraId="6AE0AFCA" w14:textId="77777777">
      <w:pPr>
        <w:pStyle w:val="Ttulo1"/>
      </w:pPr>
      <w:bookmarkStart w:name="_Toc353747413" w:id="13"/>
      <w:r>
        <w:t>Realizar a análise quantitativa dos riscos</w:t>
      </w:r>
      <w:bookmarkEnd w:id="13"/>
    </w:p>
    <w:p w:rsidRPr="003A2ED8" w:rsidR="007B60B5" w:rsidP="003A2ED8" w:rsidRDefault="003A2ED8" w14:paraId="0C9AED99" w14:textId="7018EB0B">
      <w:pPr>
        <w:pStyle w:val="Descrio"/>
        <w:rPr>
          <w:rFonts w:cs="Arial"/>
          <w:sz w:val="24"/>
          <w:lang w:val="pt-BR"/>
        </w:rPr>
      </w:pPr>
      <w:r w:rsidRPr="003A2ED8">
        <w:rPr>
          <w:sz w:val="24"/>
          <w:lang w:val="pt-BR"/>
        </w:rPr>
        <w:t>O projeto teve apenas os riscos internos avaliados, então a equipe decidiu analisar apenas os riscos qualitativos para os riscos identificados. Neste plano, não será abordado, devido o motivo a cima citado, a análise quantitativa dos riscos.</w:t>
      </w:r>
    </w:p>
    <w:p w:rsidR="002D31AB" w:rsidP="002D31AB" w:rsidRDefault="002D31AB" w14:paraId="7F587848" w14:textId="77777777"/>
    <w:p w:rsidR="006C4F33" w:rsidP="002D31AB" w:rsidRDefault="006C4F33" w14:paraId="09DCDEC4" w14:textId="77777777"/>
    <w:p w:rsidR="002D31AB" w:rsidP="0095233A" w:rsidRDefault="002D31AB" w14:paraId="7663D66A" w14:textId="77777777">
      <w:pPr>
        <w:pStyle w:val="Ttulo1"/>
      </w:pPr>
      <w:bookmarkStart w:name="_Toc353747414" w:id="14"/>
      <w:r>
        <w:t>Planejar as respostas aos riscos</w:t>
      </w:r>
      <w:bookmarkEnd w:id="14"/>
    </w:p>
    <w:p w:rsidRPr="003A2ED8" w:rsidR="003A2ED8" w:rsidP="003A2ED8" w:rsidRDefault="003A2ED8" w14:paraId="18899A90" w14:noSpellErr="1" w14:textId="7D14A5F6">
      <w:pPr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39200667" w:rsidR="3920066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39200667" w:rsidR="39200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Deve-se </w:t>
      </w:r>
      <w:r w:rsidRPr="39200667" w:rsidR="39200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observar </w:t>
      </w:r>
      <w:r w:rsidRPr="39200667" w:rsidR="39200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seguinte, para análise da tabela dos riscos:</w:t>
      </w:r>
    </w:p>
    <w:p w:rsidRPr="003A2ED8" w:rsidR="003A2ED8" w:rsidP="003A2ED8" w:rsidRDefault="003A2ED8" w14:paraId="71FB537C" w14:textId="070EFB0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44"/>
        <w:rPr>
          <w:color w:val="000000"/>
          <w:sz w:val="24"/>
        </w:rPr>
      </w:pPr>
      <w:r w:rsidRPr="403B9849">
        <w:rPr>
          <w:rFonts w:eastAsia="Arial"/>
          <w:b/>
          <w:color w:val="000000" w:themeColor="text1"/>
          <w:sz w:val="24"/>
        </w:rPr>
        <w:t xml:space="preserve">Evitar: </w:t>
      </w:r>
      <w:r w:rsidRPr="403B9849">
        <w:rPr>
          <w:rFonts w:eastAsia="Arial"/>
          <w:color w:val="000000" w:themeColor="text1"/>
          <w:sz w:val="24"/>
        </w:rPr>
        <w:t xml:space="preserve">Extinguir o risco pela eliminação do fator que o causa. </w:t>
      </w:r>
    </w:p>
    <w:p w:rsidRPr="003A2ED8" w:rsidR="003A2ED8" w:rsidP="003A2ED8" w:rsidRDefault="003A2ED8" w14:paraId="51BEBFB2" w14:textId="4669195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44"/>
        <w:rPr>
          <w:color w:val="000000"/>
          <w:sz w:val="24"/>
        </w:rPr>
      </w:pPr>
      <w:r w:rsidRPr="403B9849">
        <w:rPr>
          <w:rFonts w:eastAsia="Arial"/>
          <w:b/>
          <w:color w:val="000000" w:themeColor="text1"/>
          <w:sz w:val="24"/>
        </w:rPr>
        <w:t xml:space="preserve">Mitigar: </w:t>
      </w:r>
      <w:r w:rsidRPr="403B9849">
        <w:rPr>
          <w:rFonts w:eastAsia="Arial"/>
          <w:color w:val="000000" w:themeColor="text1"/>
          <w:sz w:val="24"/>
        </w:rPr>
        <w:t xml:space="preserve">Atenuar o risco até limites aceitáveis, o que envolve o desenvolvimento e cumprimento de um seguro plano de contingência. </w:t>
      </w:r>
    </w:p>
    <w:p w:rsidRPr="003A2ED8" w:rsidR="003A2ED8" w:rsidP="003A2ED8" w:rsidRDefault="003A2ED8" w14:paraId="1DCCEF0D" w14:textId="1D517EB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44"/>
        <w:rPr>
          <w:color w:val="000000"/>
          <w:sz w:val="24"/>
        </w:rPr>
      </w:pPr>
      <w:r w:rsidRPr="403B9849">
        <w:rPr>
          <w:rFonts w:eastAsia="Arial"/>
          <w:b/>
          <w:color w:val="000000" w:themeColor="text1"/>
          <w:sz w:val="24"/>
        </w:rPr>
        <w:t xml:space="preserve">Aceitar: </w:t>
      </w:r>
      <w:r w:rsidRPr="403B9849">
        <w:rPr>
          <w:rFonts w:eastAsia="Arial"/>
          <w:color w:val="000000" w:themeColor="text1"/>
          <w:sz w:val="24"/>
        </w:rPr>
        <w:t xml:space="preserve">Há duas linhas de aceitação, a ativa e a passiva. A ativa consiste reagir ao risco na medida em que ele ocorra, enquanto que a passiva inclui a elaboração de um plano de contingência. </w:t>
      </w:r>
    </w:p>
    <w:p w:rsidR="003A2ED8" w:rsidP="39200667" w:rsidRDefault="003A2ED8" w14:paraId="59FB81F7" w14:textId="238E2E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39200667" w:rsidR="3920066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Transferir: </w:t>
      </w:r>
      <w:r w:rsidRPr="39200667" w:rsidR="3920066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Consiste na transferência da responsabilidade de resposta ao risco para terceiros. </w:t>
      </w:r>
    </w:p>
    <w:p w:rsidR="39200667" w:rsidP="39200667" w:rsidRDefault="39200667" w14:noSpellErr="1" w14:paraId="67ACEF4A" w14:textId="7378BCD9">
      <w:pPr>
        <w:pStyle w:val="Normal"/>
      </w:pPr>
    </w:p>
    <w:tbl>
      <w:tblPr>
        <w:tblStyle w:val="Tabelacomgrade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Pr="00605DDC" w:rsidR="00605DDC" w:rsidTr="00FF6F9E" w14:paraId="1711B76F" w14:textId="77777777">
        <w:trPr>
          <w:trHeight w:val="256"/>
        </w:trPr>
        <w:tc>
          <w:tcPr>
            <w:tcW w:w="4990" w:type="dxa"/>
          </w:tcPr>
          <w:p w:rsidRPr="00605DDC" w:rsidR="00605DDC" w:rsidP="00C148C9" w:rsidRDefault="00605DDC" w14:paraId="5F8E6A85" w14:textId="45E17C92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Riscos Identificados</w:t>
            </w:r>
          </w:p>
        </w:tc>
        <w:tc>
          <w:tcPr>
            <w:tcW w:w="4990" w:type="dxa"/>
          </w:tcPr>
          <w:p w:rsidRPr="00605DDC" w:rsidR="00605DDC" w:rsidP="00C148C9" w:rsidRDefault="00605DDC" w14:paraId="759959AA" w14:textId="2295D319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Respostas aos riscos</w:t>
            </w:r>
          </w:p>
        </w:tc>
      </w:tr>
      <w:tr w:rsidRPr="00605DDC" w:rsidR="00605DDC" w:rsidTr="00FF6F9E" w14:paraId="32A480A1" w14:textId="77777777">
        <w:trPr>
          <w:trHeight w:val="256"/>
        </w:trPr>
        <w:tc>
          <w:tcPr>
            <w:tcW w:w="4990" w:type="dxa"/>
          </w:tcPr>
          <w:p w:rsidRPr="00605DDC" w:rsidR="00605DDC" w:rsidP="00C148C9" w:rsidRDefault="00605DDC" w14:paraId="1DB6EDBA" w14:textId="2DD177A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Cliente não aceitar o produto</w:t>
            </w:r>
          </w:p>
        </w:tc>
        <w:tc>
          <w:tcPr>
            <w:tcW w:w="4990" w:type="dxa"/>
          </w:tcPr>
          <w:p w:rsidRPr="00605DDC" w:rsidR="00605DDC" w:rsidP="00605DDC" w:rsidRDefault="00605DDC" w14:paraId="0DCAA83A" w14:textId="6A1C62F8">
            <w:pPr>
              <w:pStyle w:val="Descrio"/>
              <w:tabs>
                <w:tab w:val="clear" w:pos="4320"/>
                <w:tab w:val="clear" w:pos="8640"/>
                <w:tab w:val="left" w:pos="1335"/>
              </w:tabs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Mitigar</w:t>
            </w:r>
            <w:r>
              <w:rPr>
                <w:sz w:val="28"/>
                <w:lang w:val="pt-BR"/>
              </w:rPr>
              <w:tab/>
            </w:r>
          </w:p>
        </w:tc>
      </w:tr>
      <w:tr w:rsidRPr="00605DDC" w:rsidR="00605DDC" w:rsidTr="00FF6F9E" w14:paraId="4378B0C0" w14:textId="77777777">
        <w:trPr>
          <w:trHeight w:val="256"/>
        </w:trPr>
        <w:tc>
          <w:tcPr>
            <w:tcW w:w="4990" w:type="dxa"/>
          </w:tcPr>
          <w:p w:rsidRPr="00605DDC" w:rsidR="00605DDC" w:rsidP="00C148C9" w:rsidRDefault="00605DDC" w14:paraId="6BE765DF" w14:textId="36CB4118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Nível baixo de conhecimento dos aspectos do sistema</w:t>
            </w:r>
          </w:p>
        </w:tc>
        <w:tc>
          <w:tcPr>
            <w:tcW w:w="4990" w:type="dxa"/>
          </w:tcPr>
          <w:p w:rsidR="00605DDC" w:rsidP="00C148C9" w:rsidRDefault="00605DDC" w14:paraId="205A2A5A" w14:textId="05D005C8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Mitigar</w:t>
            </w:r>
          </w:p>
          <w:p w:rsidR="00605DDC" w:rsidP="00C148C9" w:rsidRDefault="00605DDC" w14:paraId="3E17813B" w14:textId="77777777">
            <w:pPr>
              <w:pStyle w:val="Descrio"/>
              <w:rPr>
                <w:sz w:val="28"/>
                <w:lang w:val="pt-BR"/>
              </w:rPr>
            </w:pPr>
          </w:p>
          <w:p w:rsidRPr="00605DDC" w:rsidR="00605DDC" w:rsidP="00C148C9" w:rsidRDefault="00605DDC" w14:paraId="273BFD7F" w14:textId="4E8A07CD">
            <w:pPr>
              <w:pStyle w:val="Descrio"/>
              <w:rPr>
                <w:sz w:val="28"/>
                <w:lang w:val="pt-BR"/>
              </w:rPr>
            </w:pPr>
          </w:p>
        </w:tc>
      </w:tr>
      <w:tr w:rsidRPr="00605DDC" w:rsidR="00605DDC" w:rsidTr="00FF6F9E" w14:paraId="07D4DB85" w14:textId="77777777">
        <w:trPr>
          <w:trHeight w:val="256"/>
        </w:trPr>
        <w:tc>
          <w:tcPr>
            <w:tcW w:w="4990" w:type="dxa"/>
          </w:tcPr>
          <w:p w:rsidRPr="00605DDC" w:rsidR="00605DDC" w:rsidP="00C148C9" w:rsidRDefault="00605DDC" w14:paraId="082197C3" w14:textId="4B20C5E6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Problemas de encerramento do projeto</w:t>
            </w:r>
          </w:p>
        </w:tc>
        <w:tc>
          <w:tcPr>
            <w:tcW w:w="4990" w:type="dxa"/>
          </w:tcPr>
          <w:p w:rsidRPr="00605DDC" w:rsidR="00605DDC" w:rsidP="00C148C9" w:rsidRDefault="00605DDC" w14:paraId="0BC7B76F" w14:textId="4A93A0AB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  <w:tr w:rsidRPr="00605DDC" w:rsidR="00605DDC" w:rsidTr="00FF6F9E" w14:paraId="4D0D4499" w14:textId="77777777">
        <w:trPr>
          <w:trHeight w:val="256"/>
        </w:trPr>
        <w:tc>
          <w:tcPr>
            <w:tcW w:w="4990" w:type="dxa"/>
          </w:tcPr>
          <w:p w:rsidRPr="00605DDC" w:rsidR="00605DDC" w:rsidP="00C148C9" w:rsidRDefault="00605DDC" w14:paraId="0BF627A8" w14:textId="153DEE2B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Tempo insuficiente para treinar a equipe</w:t>
            </w:r>
          </w:p>
        </w:tc>
        <w:tc>
          <w:tcPr>
            <w:tcW w:w="4990" w:type="dxa"/>
          </w:tcPr>
          <w:p w:rsidRPr="00605DDC" w:rsidR="00605DDC" w:rsidP="00C148C9" w:rsidRDefault="00605DDC" w14:paraId="7D5BFD31" w14:textId="70ACF668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Mitigar</w:t>
            </w:r>
          </w:p>
        </w:tc>
      </w:tr>
      <w:tr w:rsidRPr="00605DDC" w:rsidR="00605DDC" w:rsidTr="00FF6F9E" w14:paraId="5EA0BC3E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110D8EE8" w14:textId="0D17F141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Falta de apoio ao projeto dentro da UFC</w:t>
            </w:r>
          </w:p>
        </w:tc>
        <w:tc>
          <w:tcPr>
            <w:tcW w:w="4990" w:type="dxa"/>
          </w:tcPr>
          <w:p w:rsidRPr="00605DDC" w:rsidR="00605DDC" w:rsidP="00C148C9" w:rsidRDefault="00605DDC" w14:paraId="50300E48" w14:textId="1103617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  <w:tr w:rsidRPr="00605DDC" w:rsidR="00605DDC" w:rsidTr="00FF6F9E" w14:paraId="64BE7BA9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5762796D" w14:textId="0335AB9E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Falta de verba para a finalização do projeto</w:t>
            </w:r>
          </w:p>
        </w:tc>
        <w:tc>
          <w:tcPr>
            <w:tcW w:w="4990" w:type="dxa"/>
          </w:tcPr>
          <w:p w:rsidRPr="00605DDC" w:rsidR="00605DDC" w:rsidP="00C148C9" w:rsidRDefault="00605DDC" w14:paraId="77D941CE" w14:textId="4BA46658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  <w:tr w:rsidRPr="00605DDC" w:rsidR="00605DDC" w:rsidTr="00FF6F9E" w14:paraId="1F1ABAB7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7A9AFE19" w14:textId="22AA7C2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Falta de espaço físico necessário</w:t>
            </w:r>
          </w:p>
        </w:tc>
        <w:tc>
          <w:tcPr>
            <w:tcW w:w="4990" w:type="dxa"/>
          </w:tcPr>
          <w:p w:rsidRPr="00605DDC" w:rsidR="00605DDC" w:rsidP="00C148C9" w:rsidRDefault="00605DDC" w14:paraId="27130104" w14:textId="3AAD6092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  <w:tr w:rsidRPr="00605DDC" w:rsidR="00605DDC" w:rsidTr="00FF6F9E" w14:paraId="6064AAAB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5F79C42A" w14:textId="28E24424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Testes Inadequados</w:t>
            </w:r>
          </w:p>
        </w:tc>
        <w:tc>
          <w:tcPr>
            <w:tcW w:w="4990" w:type="dxa"/>
          </w:tcPr>
          <w:p w:rsidRPr="00605DDC" w:rsidR="00605DDC" w:rsidP="00C148C9" w:rsidRDefault="00605DDC" w14:paraId="5D675640" w14:textId="60286D8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  <w:tr w:rsidRPr="00605DDC" w:rsidR="00605DDC" w:rsidTr="00FF6F9E" w14:paraId="024D2317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10F43EA9" w14:textId="5125A7FA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Portabilidade</w:t>
            </w:r>
          </w:p>
        </w:tc>
        <w:tc>
          <w:tcPr>
            <w:tcW w:w="4990" w:type="dxa"/>
          </w:tcPr>
          <w:p w:rsidRPr="00605DDC" w:rsidR="00605DDC" w:rsidP="00C148C9" w:rsidRDefault="00605DDC" w14:paraId="05149963" w14:textId="5CBA6FD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Mitigar</w:t>
            </w:r>
          </w:p>
        </w:tc>
      </w:tr>
      <w:tr w:rsidRPr="00605DDC" w:rsidR="00605DDC" w:rsidTr="00FF6F9E" w14:paraId="51159F62" w14:textId="77777777">
        <w:trPr>
          <w:trHeight w:val="278"/>
        </w:trPr>
        <w:tc>
          <w:tcPr>
            <w:tcW w:w="4990" w:type="dxa"/>
          </w:tcPr>
          <w:p w:rsidRPr="00605DDC" w:rsidR="00605DDC" w:rsidP="00C148C9" w:rsidRDefault="00605DDC" w14:paraId="6447DEB4" w14:textId="2B987A13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Requisitos de Interface</w:t>
            </w:r>
          </w:p>
        </w:tc>
        <w:tc>
          <w:tcPr>
            <w:tcW w:w="4990" w:type="dxa"/>
          </w:tcPr>
          <w:p w:rsidRPr="00605DDC" w:rsidR="00605DDC" w:rsidP="00C148C9" w:rsidRDefault="00605DDC" w14:paraId="343785D2" w14:textId="3A1FA41B">
            <w:pPr>
              <w:pStyle w:val="Descrio"/>
              <w:rPr>
                <w:sz w:val="28"/>
                <w:lang w:val="pt-BR"/>
              </w:rPr>
            </w:pPr>
            <w:r w:rsidRPr="403B9849">
              <w:rPr>
                <w:sz w:val="24"/>
                <w:lang w:val="pt-BR"/>
              </w:rPr>
              <w:t>Evitar</w:t>
            </w:r>
          </w:p>
        </w:tc>
      </w:tr>
    </w:tbl>
    <w:p w:rsidRPr="003A2ED8" w:rsidR="00605DDC" w:rsidP="00605DDC" w:rsidRDefault="00605DDC" w14:paraId="16F6508B" w14:textId="77777777">
      <w:pPr>
        <w:pStyle w:val="PargrafodaLista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:rsidRPr="003A2ED8" w:rsidR="003A2ED8" w:rsidP="003A2ED8" w:rsidRDefault="003A2ED8" w14:paraId="20B5BC12" w14:textId="77777777">
      <w:pPr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:rsidR="002D31AB" w:rsidP="002D31AB" w:rsidRDefault="002D31AB" w14:paraId="11A31623" w14:textId="77777777">
      <w:pPr>
        <w:rPr>
          <w:rFonts w:cs="Arial"/>
          <w:color w:val="000000"/>
          <w:sz w:val="28"/>
          <w:szCs w:val="28"/>
        </w:rPr>
      </w:pPr>
    </w:p>
    <w:p w:rsidR="006939EB" w:rsidP="002D31AB" w:rsidRDefault="006939EB" w14:paraId="52C52486" w14:textId="2350FCEB"/>
    <w:p w:rsidR="006939EB" w:rsidP="002D31AB" w:rsidRDefault="006939EB" w14:paraId="60973173" w14:textId="77777777"/>
    <w:p w:rsidR="006939EB" w:rsidP="002D31AB" w:rsidRDefault="006939EB" w14:paraId="09D22E36" w14:textId="77777777"/>
    <w:p w:rsidR="006939EB" w:rsidP="002D31AB" w:rsidRDefault="006939EB" w14:paraId="0C13D56F" w14:textId="77777777"/>
    <w:p w:rsidR="006939EB" w:rsidP="002D31AB" w:rsidRDefault="006939EB" w14:paraId="528CF3CF" w14:textId="77777777"/>
    <w:p w:rsidR="006939EB" w:rsidP="002D31AB" w:rsidRDefault="006939EB" w14:paraId="1D7C8403" w14:textId="77777777"/>
    <w:p w:rsidR="006939EB" w:rsidP="002D31AB" w:rsidRDefault="006939EB" w14:paraId="5954E8EC" w14:textId="77777777"/>
    <w:p w:rsidR="006939EB" w:rsidP="002D31AB" w:rsidRDefault="006939EB" w14:paraId="339E923D" w14:textId="77777777"/>
    <w:p w:rsidR="006939EB" w:rsidP="002D31AB" w:rsidRDefault="006939EB" w14:paraId="3B4AF5B4" w14:textId="77777777"/>
    <w:p w:rsidR="006939EB" w:rsidP="002D31AB" w:rsidRDefault="006939EB" w14:paraId="0A0C0AD2" w14:textId="77777777"/>
    <w:p w:rsidR="006939EB" w:rsidP="002D31AB" w:rsidRDefault="006939EB" w14:paraId="47F0615D" w14:textId="77777777"/>
    <w:p w:rsidRPr="00AA3C95" w:rsidR="007B60B5" w:rsidP="00AD3EBC" w:rsidRDefault="007B60B5" w14:paraId="657A30D7" w14:textId="77777777">
      <w:pPr>
        <w:pStyle w:val="Ttulo2"/>
        <w:jc w:val="left"/>
      </w:pPr>
      <w:bookmarkStart w:name="_Toc353747415" w:id="15"/>
      <w:r>
        <w:t>Reservas de contingência</w:t>
      </w:r>
      <w:bookmarkEnd w:id="15"/>
    </w:p>
    <w:p w:rsidR="007B60B5" w:rsidP="007B60B5" w:rsidRDefault="007B60B5" w14:paraId="43D014E7" w14:textId="77777777">
      <w:pPr>
        <w:pStyle w:val="Descrio"/>
        <w:rPr>
          <w:sz w:val="24"/>
          <w:lang w:val="pt-BR"/>
        </w:rPr>
      </w:pPr>
      <w:r w:rsidRPr="403B9849">
        <w:rPr>
          <w:sz w:val="24"/>
          <w:lang w:val="pt-BR"/>
        </w:rPr>
        <w:t>Para os riscos não identificados, orçamento e o prazo original serão aumentados em 10%.</w:t>
      </w:r>
    </w:p>
    <w:p w:rsidRPr="00390FFE" w:rsidR="007B60B5" w:rsidP="007B60B5" w:rsidRDefault="00390FFE" w14:paraId="10A37D00" w14:textId="3E70F87B">
      <w:pPr>
        <w:pStyle w:val="Descrio"/>
        <w:rPr>
          <w:sz w:val="24"/>
          <w:lang w:val="pt-BR"/>
        </w:rPr>
      </w:pPr>
      <w:r w:rsidRPr="00390FFE">
        <w:rPr>
          <w:sz w:val="24"/>
          <w:lang w:val="pt-BR"/>
        </w:rPr>
        <w:t>Uma aprovação deverá ser tomada em reuniões que ocorrerá a cada 15 dais.</w:t>
      </w:r>
    </w:p>
    <w:p w:rsidRPr="003670F2" w:rsidR="007B60B5" w:rsidP="007B60B5" w:rsidRDefault="007B60B5" w14:paraId="6F6F19EA" w14:textId="77777777">
      <w:pPr>
        <w:pStyle w:val="Descrio"/>
        <w:rPr>
          <w:lang w:val="pt-BR"/>
        </w:rPr>
      </w:pPr>
    </w:p>
    <w:p w:rsidR="007B60B5" w:rsidP="007B60B5" w:rsidRDefault="007B60B5" w14:paraId="33CAE389" w14:textId="77777777"/>
    <w:p w:rsidR="007B60B5" w:rsidP="002D31AB" w:rsidRDefault="007B60B5" w14:paraId="65844BD4" w14:textId="77777777"/>
    <w:p w:rsidR="006C4F33" w:rsidP="002D31AB" w:rsidRDefault="006C4F33" w14:paraId="3F9C16A6" w14:textId="77777777"/>
    <w:p w:rsidR="002D31AB" w:rsidP="0095233A" w:rsidRDefault="00D85087" w14:paraId="4B369B98" w14:textId="77777777">
      <w:pPr>
        <w:pStyle w:val="Ttulo1"/>
      </w:pPr>
      <w:bookmarkStart w:name="_Toc353747416" w:id="16"/>
      <w:r>
        <w:t>C</w:t>
      </w:r>
      <w:r w:rsidR="002D31AB">
        <w:t>ontrolar os riscos</w:t>
      </w:r>
      <w:bookmarkEnd w:id="16"/>
    </w:p>
    <w:p w:rsidR="007B60B5" w:rsidP="007B60B5" w:rsidRDefault="007B60B5" w14:paraId="3AA1AC30" w14:textId="16582A97">
      <w:pPr>
        <w:pStyle w:val="Descrio"/>
        <w:rPr>
          <w:rFonts w:cs="Arial"/>
          <w:sz w:val="24"/>
          <w:lang w:val="pt-BR"/>
        </w:rPr>
      </w:pP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>O GP e os responsáveis definidos na matriz de responsabilidade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>devem acompanhar os r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iscos identificados, monitorar, 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>identificar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 e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 executar os planos de respostas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 a riscos e avaliar sua consistência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 xml:space="preserve"> durante </w:t>
      </w:r>
      <w:r w:rsidRPr="39200667" w:rsidR="39200667">
        <w:rPr>
          <w:rFonts w:ascii="Arial" w:hAnsi="Arial" w:eastAsia="Arial" w:cs="Arial"/>
          <w:sz w:val="24"/>
          <w:szCs w:val="24"/>
          <w:lang w:val="pt-BR"/>
        </w:rPr>
        <w:t>todo o projeto.</w:t>
      </w:r>
    </w:p>
    <w:p w:rsidRPr="00390FFE" w:rsidR="00390FFE" w:rsidP="007B60B5" w:rsidRDefault="00390FFE" w14:paraId="1BA94562" w14:textId="77777777">
      <w:pPr>
        <w:pStyle w:val="Descrio"/>
        <w:rPr>
          <w:rFonts w:cs="Arial"/>
          <w:sz w:val="24"/>
          <w:lang w:val="pt-BR"/>
        </w:rPr>
      </w:pPr>
    </w:p>
    <w:p w:rsidRPr="00390FFE" w:rsidR="007B60B5" w:rsidP="007B60B5" w:rsidRDefault="007B60B5" w14:paraId="08028CEC" w14:textId="77777777">
      <w:pPr>
        <w:pStyle w:val="Descrio"/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Este processo consiste de:</w:t>
      </w:r>
    </w:p>
    <w:p w:rsidRPr="00390FFE" w:rsidR="007B60B5" w:rsidP="007B60B5" w:rsidRDefault="007B60B5" w14:paraId="34F6E8FD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Identificar, analisar, e planejar para riscos novos;</w:t>
      </w:r>
    </w:p>
    <w:p w:rsidRPr="00390FFE" w:rsidR="007B60B5" w:rsidP="007B60B5" w:rsidRDefault="007B60B5" w14:paraId="181EECFD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Monitorar os riscos identificados;</w:t>
      </w:r>
    </w:p>
    <w:p w:rsidRPr="00390FFE" w:rsidR="007B60B5" w:rsidP="007B60B5" w:rsidRDefault="007B60B5" w14:paraId="05EA9356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Monitorar condições para ativar planos de contingência;</w:t>
      </w:r>
    </w:p>
    <w:p w:rsidRPr="00390FFE" w:rsidR="007B60B5" w:rsidP="007B60B5" w:rsidRDefault="007B60B5" w14:paraId="019AC991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Rever a execução do plano de respostas aos riscos para avaliar sua eficácia;</w:t>
      </w:r>
    </w:p>
    <w:p w:rsidRPr="00390FFE" w:rsidR="007B60B5" w:rsidP="007B60B5" w:rsidRDefault="007B60B5" w14:paraId="44B5AF9E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lastRenderedPageBreak/>
        <w:t>Determina se as premissas do projeto ainda são válidas;</w:t>
      </w:r>
    </w:p>
    <w:p w:rsidRPr="00390FFE" w:rsidR="007B60B5" w:rsidP="007B60B5" w:rsidRDefault="007B60B5" w14:paraId="30A7C60D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Determinar se as políticas e os procedimentos de gestão de risco estão sendo seguidas;</w:t>
      </w:r>
    </w:p>
    <w:p w:rsidRPr="00390FFE" w:rsidR="007B60B5" w:rsidP="007B60B5" w:rsidRDefault="007B60B5" w14:paraId="68FC5100" w14:textId="77777777">
      <w:pPr>
        <w:pStyle w:val="Descrio"/>
        <w:numPr>
          <w:ilvl w:val="0"/>
          <w:numId w:val="5"/>
        </w:numPr>
        <w:rPr>
          <w:rFonts w:cs="Arial"/>
          <w:sz w:val="24"/>
          <w:lang w:val="pt-BR"/>
        </w:rPr>
      </w:pPr>
      <w:r w:rsidRPr="00390FFE">
        <w:rPr>
          <w:rFonts w:cs="Arial"/>
          <w:sz w:val="24"/>
          <w:lang w:val="pt-BR"/>
        </w:rPr>
        <w:t>Determinar se as reservas de contingência de custo e prazo devem ser modificadas com os riscos do projeto.</w:t>
      </w:r>
    </w:p>
    <w:p w:rsidRPr="007B60B5" w:rsidR="00390FFE" w:rsidP="00390FFE" w:rsidRDefault="00390FFE" w14:paraId="52D88736" w14:textId="77777777">
      <w:pPr>
        <w:pStyle w:val="Descrio"/>
        <w:ind w:left="720"/>
        <w:rPr>
          <w:rFonts w:cs="Arial"/>
          <w:lang w:val="pt-BR"/>
        </w:rPr>
      </w:pPr>
    </w:p>
    <w:p w:rsidR="008843C9" w:rsidP="003D377B" w:rsidRDefault="008843C9" w14:paraId="49372AAD" w14:textId="77777777"/>
    <w:p w:rsidR="008843C9" w:rsidP="003D377B" w:rsidRDefault="008843C9" w14:paraId="3716A67E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Pr="00C52528" w:rsidR="008843C9" w:rsidTr="00842903" w14:paraId="010E2CD9" w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8843C9" w:rsidP="004E1C7A" w:rsidRDefault="008843C9" w14:paraId="302BE537" w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Pr="00C52528" w:rsidR="008843C9" w:rsidTr="00842903" w14:paraId="064B082A" w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8843C9" w:rsidP="004E1C7A" w:rsidRDefault="008843C9" w14:paraId="37026A68" w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8843C9" w:rsidP="004E1C7A" w:rsidRDefault="008843C9" w14:paraId="6337DB02" w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8843C9" w:rsidP="004E1C7A" w:rsidRDefault="008843C9" w14:paraId="7FC78659" w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C52528" w:rsidR="008843C9" w:rsidTr="00842903" w14:paraId="7F61E7AB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4E1C7A" w:rsidRDefault="008843C9" w14:paraId="48704D22" w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8843C9" w:rsidP="004E1C7A" w:rsidRDefault="008843C9" w14:paraId="62791504" w14:textId="77777777"/>
        </w:tc>
        <w:tc>
          <w:tcPr>
            <w:tcW w:w="1559" w:type="dxa"/>
            <w:vAlign w:val="center"/>
          </w:tcPr>
          <w:p w:rsidRPr="00C52528" w:rsidR="008843C9" w:rsidP="004E1C7A" w:rsidRDefault="008843C9" w14:paraId="38520C19" w14:textId="77777777"/>
        </w:tc>
      </w:tr>
      <w:tr w:rsidRPr="00C52528" w:rsidR="008843C9" w:rsidTr="00842903" w14:paraId="7CC9A8F5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4E1C7A" w:rsidRDefault="008843C9" w14:paraId="66A48865" w14:textId="77777777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8843C9" w:rsidP="004E1C7A" w:rsidRDefault="008843C9" w14:paraId="746028E0" w14:textId="77777777"/>
        </w:tc>
        <w:tc>
          <w:tcPr>
            <w:tcW w:w="1559" w:type="dxa"/>
            <w:vAlign w:val="center"/>
          </w:tcPr>
          <w:p w:rsidRPr="00C52528" w:rsidR="008843C9" w:rsidP="004E1C7A" w:rsidRDefault="008843C9" w14:paraId="1EF2F811" w14:textId="77777777"/>
        </w:tc>
      </w:tr>
    </w:tbl>
    <w:p w:rsidR="008843C9" w:rsidP="003D377B" w:rsidRDefault="008843C9" w14:paraId="7607EA12" w14:textId="77777777"/>
    <w:sectPr w:rsidR="008843C9" w:rsidSect="00A6523D">
      <w:headerReference w:type="default" r:id="rId10"/>
      <w:footerReference w:type="default" r:id="rId11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D1" w:rsidP="005E1593" w:rsidRDefault="004231D1" w14:paraId="68F156BD" w14:textId="77777777">
      <w:r>
        <w:separator/>
      </w:r>
    </w:p>
  </w:endnote>
  <w:endnote w:type="continuationSeparator" w:id="0">
    <w:p w:rsidR="004231D1" w:rsidP="005E1593" w:rsidRDefault="004231D1" w14:paraId="53F606E2" w14:textId="77777777">
      <w:r>
        <w:continuationSeparator/>
      </w:r>
    </w:p>
  </w:endnote>
  <w:endnote w:type="continuationNotice" w:id="1">
    <w:p w:rsidR="004231D1" w:rsidRDefault="004231D1" w14:paraId="74C66AE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mbr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5301"/>
      <w:gridCol w:w="5302"/>
    </w:tblGrid>
    <w:tr w:rsidRPr="006419CA" w:rsidR="00C148C9" w:rsidTr="004E1C7A" w14:paraId="7855B9F3" w14:textId="77777777">
      <w:trPr>
        <w:jc w:val="center"/>
      </w:trPr>
      <w:tc>
        <w:tcPr>
          <w:tcW w:w="5301" w:type="dxa"/>
          <w:vAlign w:val="center"/>
        </w:tcPr>
        <w:p w:rsidRPr="006419CA" w:rsidR="00C148C9" w:rsidP="004E1C7A" w:rsidRDefault="00C148C9" w14:paraId="6C32A80A" w14:textId="64253F4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 w:rsidR="007121B4">
            <w:rPr>
              <w:color w:val="244061" w:themeColor="accent1" w:themeShade="80"/>
            </w:rPr>
            <w:t xml:space="preserve"> </w:t>
          </w:r>
        </w:p>
        <w:p w:rsidRPr="006419CA" w:rsidR="00C148C9" w:rsidP="004E1C7A" w:rsidRDefault="007121B4" w14:paraId="057C5BAD" w14:textId="3A899B55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Universidade Federal do Ceará</w:t>
          </w:r>
        </w:p>
      </w:tc>
      <w:tc>
        <w:tcPr>
          <w:tcW w:w="5302" w:type="dxa"/>
          <w:vAlign w:val="center"/>
        </w:tcPr>
        <w:p w:rsidRPr="006419CA" w:rsidR="00C148C9" w:rsidP="004E1C7A" w:rsidRDefault="00C148C9" w14:paraId="7F21BB21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298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2987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C148C9" w:rsidP="007121B4" w:rsidRDefault="00C148C9" w14:paraId="402293D1" w14:textId="7651D94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Pr="006419CA" w:rsidR="00C148C9" w:rsidP="006419CA" w:rsidRDefault="00C148C9" w14:paraId="464AD3C0" w14:textId="777777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5301"/>
      <w:gridCol w:w="5302"/>
    </w:tblGrid>
    <w:tr w:rsidRPr="006419CA" w:rsidR="00C148C9" w:rsidTr="004E1C7A" w14:paraId="611C8294" w14:textId="77777777">
      <w:trPr>
        <w:jc w:val="center"/>
      </w:trPr>
      <w:tc>
        <w:tcPr>
          <w:tcW w:w="5301" w:type="dxa"/>
          <w:vAlign w:val="center"/>
        </w:tcPr>
        <w:p w:rsidRPr="006419CA" w:rsidR="00C148C9" w:rsidP="004E1C7A" w:rsidRDefault="00C148C9" w14:paraId="586110A5" w14:textId="533D4262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C148C9" w:rsidP="004E1C7A" w:rsidRDefault="00A72987" w14:paraId="06230CFC" w14:textId="3407ADB5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Universidade Federal do Ceará</w:t>
          </w:r>
        </w:p>
      </w:tc>
      <w:tc>
        <w:tcPr>
          <w:tcW w:w="5302" w:type="dxa"/>
          <w:vAlign w:val="center"/>
        </w:tcPr>
        <w:p w:rsidRPr="006419CA" w:rsidR="00C148C9" w:rsidP="004E1C7A" w:rsidRDefault="00C148C9" w14:paraId="19401AB9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2987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2987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C148C9" w:rsidP="004E1C7A" w:rsidRDefault="00C148C9" w14:paraId="392A7C6E" w14:textId="727643C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Pr="006419CA" w:rsidR="00C148C9" w:rsidP="006419CA" w:rsidRDefault="00C148C9" w14:paraId="623C9A99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D1" w:rsidP="005E1593" w:rsidRDefault="004231D1" w14:paraId="58F5865F" w14:textId="77777777">
      <w:r>
        <w:separator/>
      </w:r>
    </w:p>
  </w:footnote>
  <w:footnote w:type="continuationSeparator" w:id="0">
    <w:p w:rsidR="004231D1" w:rsidP="005E1593" w:rsidRDefault="004231D1" w14:paraId="12A402F2" w14:textId="77777777">
      <w:r>
        <w:continuationSeparator/>
      </w:r>
    </w:p>
  </w:footnote>
  <w:footnote w:type="continuationNotice" w:id="1">
    <w:p w:rsidR="004231D1" w:rsidRDefault="004231D1" w14:paraId="762582A1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Pr="00AD691F" w:rsidR="007121B4" w:rsidTr="007121B4" w14:paraId="57A4049B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7121B4" w:rsidP="005E1593" w:rsidRDefault="007121B4" w14:paraId="4E43F31B" w14:textId="77777777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dos riscos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Pr="00AD691F" w:rsidR="007121B4" w:rsidP="004E1C7A" w:rsidRDefault="007121B4" w14:paraId="70794314" w14:textId="45312395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092EECEA" wp14:editId="6843820E">
                <wp:extent cx="930275" cy="657225"/>
                <wp:effectExtent l="0" t="0" r="3175" b="9525"/>
                <wp:docPr id="2" name="Imagem 2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A10908" w:rsidR="007121B4" w:rsidTr="007121B4" w14:paraId="409C67A9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7121B4" w:rsidP="004E1C7A" w:rsidRDefault="007121B4" w14:paraId="20C48139" w14:textId="5AE89C28">
          <w:pPr>
            <w:pStyle w:val="Cabealho"/>
          </w:pPr>
          <w:r w:rsidRPr="5AE89C28">
            <w:rPr>
              <w:rFonts w:ascii="Times New Roman" w:hAnsi="Times New Roman" w:eastAsia="Times New Roman"/>
            </w:rP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:rsidRPr="00A10908" w:rsidR="007121B4" w:rsidP="004E1C7A" w:rsidRDefault="007121B4" w14:paraId="78779EB7" w14:textId="77777777">
          <w:pPr>
            <w:pStyle w:val="Cabealho"/>
            <w:rPr>
              <w:b/>
            </w:rPr>
          </w:pPr>
        </w:p>
      </w:tc>
    </w:tr>
  </w:tbl>
  <w:p w:rsidR="00C148C9" w:rsidRDefault="00C148C9" w14:paraId="7EEA5FAE" w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Pr="00AD691F" w:rsidR="00A72987" w:rsidTr="00A72987" w14:paraId="57AF30D4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A72987" w:rsidP="005E1593" w:rsidRDefault="00A72987" w14:paraId="10598E08" w14:textId="77777777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dos riscos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Pr="00AD691F" w:rsidR="00A72987" w:rsidP="004E1C7A" w:rsidRDefault="00A72987" w14:paraId="777825B5" w14:textId="529F1ADE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3CD687B9" wp14:editId="0D218C37">
                <wp:extent cx="930275" cy="657225"/>
                <wp:effectExtent l="0" t="0" r="3175" b="9525"/>
                <wp:docPr id="4" name="Imagem 4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A10908" w:rsidR="00A72987" w:rsidTr="00A72987" w14:paraId="3B31AC97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A72987" w:rsidP="004E1C7A" w:rsidRDefault="00A72987" w14:paraId="0CF34D07" w14:textId="4802BF88">
          <w:pPr>
            <w:pStyle w:val="Cabealho"/>
          </w:pPr>
          <w:r w:rsidRPr="0034306A">
            <w:rPr>
              <w:b/>
              <w:szCs w:val="16"/>
            </w:rPr>
            <w:t>D2LBCQ</w:t>
          </w:r>
        </w:p>
      </w:tc>
      <w:tc>
        <w:tcPr>
          <w:tcW w:w="1956" w:type="dxa"/>
          <w:vMerge/>
          <w:vAlign w:val="center"/>
        </w:tcPr>
        <w:p w:rsidRPr="00A10908" w:rsidR="00A72987" w:rsidP="004E1C7A" w:rsidRDefault="00A72987" w14:paraId="6A573A5B" w14:textId="77777777">
          <w:pPr>
            <w:pStyle w:val="Cabealho"/>
            <w:rPr>
              <w:b/>
            </w:rPr>
          </w:pPr>
        </w:p>
      </w:tc>
    </w:tr>
  </w:tbl>
  <w:p w:rsidR="00C148C9" w:rsidRDefault="00C148C9" w14:paraId="3B04FCB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54E1D6A"/>
    <w:multiLevelType w:val="hybridMultilevel"/>
    <w:tmpl w:val="5EDE0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744A2"/>
    <w:multiLevelType w:val="hybridMultilevel"/>
    <w:tmpl w:val="8952A136"/>
    <w:lvl w:ilvl="0" w:tplc="3D904EE8">
      <w:start w:val="1"/>
      <w:numFmt w:val="decimal"/>
      <w:lvlText w:val="%1."/>
      <w:lvlJc w:val="left"/>
      <w:pPr>
        <w:ind w:left="720" w:hanging="360"/>
      </w:pPr>
    </w:lvl>
    <w:lvl w:ilvl="1" w:tplc="B3FEAC90">
      <w:start w:val="1"/>
      <w:numFmt w:val="lowerLetter"/>
      <w:lvlText w:val="%2."/>
      <w:lvlJc w:val="left"/>
      <w:pPr>
        <w:ind w:left="1440" w:hanging="360"/>
      </w:pPr>
    </w:lvl>
    <w:lvl w:ilvl="2" w:tplc="C5780DB4">
      <w:start w:val="1"/>
      <w:numFmt w:val="lowerRoman"/>
      <w:lvlText w:val="%3."/>
      <w:lvlJc w:val="right"/>
      <w:pPr>
        <w:ind w:left="2160" w:hanging="180"/>
      </w:pPr>
    </w:lvl>
    <w:lvl w:ilvl="3" w:tplc="0A268FA2">
      <w:start w:val="1"/>
      <w:numFmt w:val="decimal"/>
      <w:lvlText w:val="%4."/>
      <w:lvlJc w:val="left"/>
      <w:pPr>
        <w:ind w:left="2880" w:hanging="360"/>
      </w:pPr>
    </w:lvl>
    <w:lvl w:ilvl="4" w:tplc="BE4A9B8E">
      <w:start w:val="1"/>
      <w:numFmt w:val="lowerLetter"/>
      <w:lvlText w:val="%5."/>
      <w:lvlJc w:val="left"/>
      <w:pPr>
        <w:ind w:left="3600" w:hanging="360"/>
      </w:pPr>
    </w:lvl>
    <w:lvl w:ilvl="5" w:tplc="30709CB2">
      <w:start w:val="1"/>
      <w:numFmt w:val="lowerRoman"/>
      <w:lvlText w:val="%6."/>
      <w:lvlJc w:val="right"/>
      <w:pPr>
        <w:ind w:left="4320" w:hanging="180"/>
      </w:pPr>
    </w:lvl>
    <w:lvl w:ilvl="6" w:tplc="C43A7820">
      <w:start w:val="1"/>
      <w:numFmt w:val="decimal"/>
      <w:lvlText w:val="%7."/>
      <w:lvlJc w:val="left"/>
      <w:pPr>
        <w:ind w:left="5040" w:hanging="360"/>
      </w:pPr>
    </w:lvl>
    <w:lvl w:ilvl="7" w:tplc="DF987ECE">
      <w:start w:val="1"/>
      <w:numFmt w:val="lowerLetter"/>
      <w:lvlText w:val="%8."/>
      <w:lvlJc w:val="left"/>
      <w:pPr>
        <w:ind w:left="5760" w:hanging="360"/>
      </w:pPr>
    </w:lvl>
    <w:lvl w:ilvl="8" w:tplc="3FECAE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73070"/>
    <w:multiLevelType w:val="hybridMultilevel"/>
    <w:tmpl w:val="F57EA942"/>
    <w:lvl w:ilvl="0" w:tplc="BE6A66FE">
      <w:start w:val="1"/>
      <w:numFmt w:val="decimal"/>
      <w:lvlText w:val="%1."/>
      <w:lvlJc w:val="left"/>
      <w:pPr>
        <w:ind w:left="720" w:hanging="360"/>
      </w:pPr>
    </w:lvl>
    <w:lvl w:ilvl="1" w:tplc="BB34690C">
      <w:start w:val="1"/>
      <w:numFmt w:val="lowerLetter"/>
      <w:lvlText w:val="%2."/>
      <w:lvlJc w:val="left"/>
      <w:pPr>
        <w:ind w:left="1440" w:hanging="360"/>
      </w:pPr>
    </w:lvl>
    <w:lvl w:ilvl="2" w:tplc="7B060978">
      <w:start w:val="1"/>
      <w:numFmt w:val="lowerRoman"/>
      <w:lvlText w:val="%3."/>
      <w:lvlJc w:val="right"/>
      <w:pPr>
        <w:ind w:left="2160" w:hanging="180"/>
      </w:pPr>
    </w:lvl>
    <w:lvl w:ilvl="3" w:tplc="9A983C9C">
      <w:start w:val="1"/>
      <w:numFmt w:val="decimal"/>
      <w:lvlText w:val="%4."/>
      <w:lvlJc w:val="left"/>
      <w:pPr>
        <w:ind w:left="2880" w:hanging="360"/>
      </w:pPr>
    </w:lvl>
    <w:lvl w:ilvl="4" w:tplc="BCF6BA8C">
      <w:start w:val="1"/>
      <w:numFmt w:val="lowerLetter"/>
      <w:lvlText w:val="%5."/>
      <w:lvlJc w:val="left"/>
      <w:pPr>
        <w:ind w:left="3600" w:hanging="360"/>
      </w:pPr>
    </w:lvl>
    <w:lvl w:ilvl="5" w:tplc="4362720E">
      <w:start w:val="1"/>
      <w:numFmt w:val="lowerRoman"/>
      <w:lvlText w:val="%6."/>
      <w:lvlJc w:val="right"/>
      <w:pPr>
        <w:ind w:left="4320" w:hanging="180"/>
      </w:pPr>
    </w:lvl>
    <w:lvl w:ilvl="6" w:tplc="19346328">
      <w:start w:val="1"/>
      <w:numFmt w:val="decimal"/>
      <w:lvlText w:val="%7."/>
      <w:lvlJc w:val="left"/>
      <w:pPr>
        <w:ind w:left="5040" w:hanging="360"/>
      </w:pPr>
    </w:lvl>
    <w:lvl w:ilvl="7" w:tplc="7042F35E">
      <w:start w:val="1"/>
      <w:numFmt w:val="lowerLetter"/>
      <w:lvlText w:val="%8."/>
      <w:lvlJc w:val="left"/>
      <w:pPr>
        <w:ind w:left="5760" w:hanging="360"/>
      </w:pPr>
    </w:lvl>
    <w:lvl w:ilvl="8" w:tplc="1CA8B66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4385F"/>
    <w:multiLevelType w:val="hybridMultilevel"/>
    <w:tmpl w:val="BEBCDF8A"/>
    <w:lvl w:ilvl="0" w:tplc="30441D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B2B5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CE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AC7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54E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4C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74F8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32C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8C3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21DFD"/>
    <w:rsid w:val="0003556B"/>
    <w:rsid w:val="00040CBC"/>
    <w:rsid w:val="00043937"/>
    <w:rsid w:val="00053C3B"/>
    <w:rsid w:val="000A04E8"/>
    <w:rsid w:val="000A30C1"/>
    <w:rsid w:val="000C33DE"/>
    <w:rsid w:val="000C7B5B"/>
    <w:rsid w:val="000E2853"/>
    <w:rsid w:val="000E550A"/>
    <w:rsid w:val="000E7D97"/>
    <w:rsid w:val="000E7EE9"/>
    <w:rsid w:val="00105FFE"/>
    <w:rsid w:val="00143A0B"/>
    <w:rsid w:val="00171612"/>
    <w:rsid w:val="001C225E"/>
    <w:rsid w:val="001C7707"/>
    <w:rsid w:val="001D497F"/>
    <w:rsid w:val="001F3D30"/>
    <w:rsid w:val="001F7427"/>
    <w:rsid w:val="002329CE"/>
    <w:rsid w:val="00247D89"/>
    <w:rsid w:val="00260CDA"/>
    <w:rsid w:val="00274187"/>
    <w:rsid w:val="0029354A"/>
    <w:rsid w:val="00296C20"/>
    <w:rsid w:val="002A2A36"/>
    <w:rsid w:val="002A7C58"/>
    <w:rsid w:val="002B582F"/>
    <w:rsid w:val="002D31AB"/>
    <w:rsid w:val="003023E6"/>
    <w:rsid w:val="00331443"/>
    <w:rsid w:val="00340D35"/>
    <w:rsid w:val="00341B09"/>
    <w:rsid w:val="0034306A"/>
    <w:rsid w:val="0034544C"/>
    <w:rsid w:val="00354E2D"/>
    <w:rsid w:val="00376E0E"/>
    <w:rsid w:val="00390FFE"/>
    <w:rsid w:val="00394BB7"/>
    <w:rsid w:val="003A2ED8"/>
    <w:rsid w:val="003A3DC2"/>
    <w:rsid w:val="003D377B"/>
    <w:rsid w:val="004021ED"/>
    <w:rsid w:val="004231D1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0A6D"/>
    <w:rsid w:val="00502E1C"/>
    <w:rsid w:val="00510026"/>
    <w:rsid w:val="005165BF"/>
    <w:rsid w:val="00547E48"/>
    <w:rsid w:val="005546E1"/>
    <w:rsid w:val="0055540E"/>
    <w:rsid w:val="005B012D"/>
    <w:rsid w:val="005B3788"/>
    <w:rsid w:val="005C06A5"/>
    <w:rsid w:val="005D283A"/>
    <w:rsid w:val="005D52A9"/>
    <w:rsid w:val="005E1593"/>
    <w:rsid w:val="005F487B"/>
    <w:rsid w:val="00603ACD"/>
    <w:rsid w:val="00605DDC"/>
    <w:rsid w:val="00627160"/>
    <w:rsid w:val="00640598"/>
    <w:rsid w:val="006419CA"/>
    <w:rsid w:val="006571E0"/>
    <w:rsid w:val="00663704"/>
    <w:rsid w:val="00672E9D"/>
    <w:rsid w:val="006939EB"/>
    <w:rsid w:val="006A233C"/>
    <w:rsid w:val="006C4F33"/>
    <w:rsid w:val="006C4FEC"/>
    <w:rsid w:val="006E2260"/>
    <w:rsid w:val="006E7B67"/>
    <w:rsid w:val="006F0F79"/>
    <w:rsid w:val="00701D0E"/>
    <w:rsid w:val="007121B4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55280"/>
    <w:rsid w:val="00871E89"/>
    <w:rsid w:val="008743BE"/>
    <w:rsid w:val="008843C9"/>
    <w:rsid w:val="008C29AB"/>
    <w:rsid w:val="008D511B"/>
    <w:rsid w:val="008F224A"/>
    <w:rsid w:val="00923BA2"/>
    <w:rsid w:val="0095233A"/>
    <w:rsid w:val="00953B74"/>
    <w:rsid w:val="00980543"/>
    <w:rsid w:val="00983BDA"/>
    <w:rsid w:val="009A64F9"/>
    <w:rsid w:val="009B2712"/>
    <w:rsid w:val="009E1BFD"/>
    <w:rsid w:val="009F3A63"/>
    <w:rsid w:val="009F47FB"/>
    <w:rsid w:val="00A316E0"/>
    <w:rsid w:val="00A6523D"/>
    <w:rsid w:val="00A72987"/>
    <w:rsid w:val="00A95A49"/>
    <w:rsid w:val="00AB3D75"/>
    <w:rsid w:val="00AC543E"/>
    <w:rsid w:val="00AD3EBC"/>
    <w:rsid w:val="00AE1992"/>
    <w:rsid w:val="00AE258F"/>
    <w:rsid w:val="00AF1054"/>
    <w:rsid w:val="00AF15FC"/>
    <w:rsid w:val="00B11F30"/>
    <w:rsid w:val="00BB61ED"/>
    <w:rsid w:val="00BC34EF"/>
    <w:rsid w:val="00BC5CE5"/>
    <w:rsid w:val="00BE0E17"/>
    <w:rsid w:val="00C079D6"/>
    <w:rsid w:val="00C148C9"/>
    <w:rsid w:val="00C52528"/>
    <w:rsid w:val="00C677B0"/>
    <w:rsid w:val="00C712B6"/>
    <w:rsid w:val="00C76277"/>
    <w:rsid w:val="00CA71BC"/>
    <w:rsid w:val="00CD2388"/>
    <w:rsid w:val="00CE081F"/>
    <w:rsid w:val="00CE2B3B"/>
    <w:rsid w:val="00D00A4C"/>
    <w:rsid w:val="00D120F4"/>
    <w:rsid w:val="00D14F70"/>
    <w:rsid w:val="00D150F6"/>
    <w:rsid w:val="00D37957"/>
    <w:rsid w:val="00D85087"/>
    <w:rsid w:val="00D873CE"/>
    <w:rsid w:val="00D92F01"/>
    <w:rsid w:val="00DA7990"/>
    <w:rsid w:val="00DB403E"/>
    <w:rsid w:val="00DB4077"/>
    <w:rsid w:val="00DC4686"/>
    <w:rsid w:val="00DD089E"/>
    <w:rsid w:val="00DD0AC8"/>
    <w:rsid w:val="00DD144A"/>
    <w:rsid w:val="00DD2D23"/>
    <w:rsid w:val="00DD71E9"/>
    <w:rsid w:val="00DD7B78"/>
    <w:rsid w:val="00DE24E1"/>
    <w:rsid w:val="00E077FA"/>
    <w:rsid w:val="00E13743"/>
    <w:rsid w:val="00E271E2"/>
    <w:rsid w:val="00E34C15"/>
    <w:rsid w:val="00E70CD7"/>
    <w:rsid w:val="00E86E9F"/>
    <w:rsid w:val="00EB2A52"/>
    <w:rsid w:val="00EF4970"/>
    <w:rsid w:val="00EF6F11"/>
    <w:rsid w:val="00F01E4F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  <w:rsid w:val="00FF6F9E"/>
    <w:rsid w:val="07A6862F"/>
    <w:rsid w:val="1D2729F7"/>
    <w:rsid w:val="39200667"/>
    <w:rsid w:val="403B9849"/>
    <w:rsid w:val="5AE89C28"/>
    <w:rsid w:val="7107C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701AA"/>
  <w15:docId w15:val="{C70FF250-9ED5-4A25-A848-23D7710F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C7B5B"/>
    <w:pPr>
      <w:keepNext/>
      <w:keepLines/>
      <w:spacing w:before="200"/>
      <w:jc w:val="center"/>
      <w:outlineLvl w:val="1"/>
    </w:pPr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0C7B5B"/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styleId="Default" w:customStyle="1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ade1Clara-nfase11" w:customStyle="1">
    <w:name w:val="Tabela de Grade 1 Clara - Ênfase 11"/>
    <w:basedOn w:val="Tabe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DocSecurity>0</ap:DocSecurity>
  <ap:ScaleCrop>false</ap:ScaleCrop>
  <ap:Company>PMO Escritório de Projetos</ap:Company>
  <ap:SharedDoc>false</ap:SharedDoc>
  <ap:HyperlinkBase>http://escritoriodeprojetos.com.br/SharedFiles/Download.aspx?pageid=18&amp;mid=24&amp;fileid=129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gerenciamento dos riscos</dc:title>
  <dc:subject>Nome do Projeto</dc:subject>
  <dc:creator>Edu</dc:creator>
  <keywords>Template Gerenciamento de Projetos</keywords>
  <lastModifiedBy>kayo rayner</lastModifiedBy>
  <revision>60</revision>
  <dcterms:created xsi:type="dcterms:W3CDTF">2012-04-15T21:23:00.0000000Z</dcterms:created>
  <dcterms:modified xsi:type="dcterms:W3CDTF">2014-11-08T21:48:58.4235416Z</dcterms:modified>
</coreProperties>
</file>