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B669" w14:textId="0901433B" w:rsidR="00174BAF" w:rsidRPr="00174BAF" w:rsidRDefault="006C4E46" w:rsidP="00174BA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Problem Statement</w:t>
      </w:r>
    </w:p>
    <w:p w14:paraId="1178A2D4" w14:textId="77777777" w:rsidR="00174BAF" w:rsidRPr="00174BAF" w:rsidRDefault="00174BAF" w:rsidP="00174BAF">
      <w:p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During the vSphere design discovery process, information is collected on the business and technical goals of the virtualization project. This information must be analyzed in order to determine the vSphere design factors.</w:t>
      </w:r>
    </w:p>
    <w:p w14:paraId="5C0B59D5" w14:textId="77777777" w:rsidR="00174BAF" w:rsidRPr="00174BAF" w:rsidRDefault="00174BAF" w:rsidP="00174BAF">
      <w:p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The vSphere design factors that must be determined are as follows:</w:t>
      </w:r>
    </w:p>
    <w:p w14:paraId="3A8230C6" w14:textId="77777777" w:rsidR="00174BAF" w:rsidRPr="00174BAF" w:rsidRDefault="00174BAF" w:rsidP="00174B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Requirements</w:t>
      </w:r>
    </w:p>
    <w:p w14:paraId="2F95E117" w14:textId="77777777" w:rsidR="00174BAF" w:rsidRPr="00174BAF" w:rsidRDefault="00174BAF" w:rsidP="00174B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Constraints</w:t>
      </w:r>
    </w:p>
    <w:p w14:paraId="23E8FBEF" w14:textId="77777777" w:rsidR="00174BAF" w:rsidRPr="00174BAF" w:rsidRDefault="00174BAF" w:rsidP="00174B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Assumptions</w:t>
      </w:r>
    </w:p>
    <w:p w14:paraId="3C15CBBA" w14:textId="77777777" w:rsidR="00174BAF" w:rsidRPr="00174BAF" w:rsidRDefault="00174BAF" w:rsidP="00174B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Risks</w:t>
      </w:r>
    </w:p>
    <w:p w14:paraId="2B35787C" w14:textId="77777777" w:rsidR="00174BAF" w:rsidRPr="00174BAF" w:rsidRDefault="00174BAF" w:rsidP="00174BAF">
      <w:p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Determining the requirements, making and proving assumptions, determining constraints, and identifying risks forms the conceptual design and provides the foundation to build on for the logical design. Business and technical design factors that are identified as part of the conceptual design will be mapped to the resources that are necessary to satisfy them during the logical design process. </w:t>
      </w:r>
    </w:p>
    <w:p w14:paraId="6F70564C" w14:textId="761F9B30" w:rsidR="0080288F" w:rsidRDefault="00910755" w:rsidP="00174B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w:t>
      </w:r>
      <w:r w:rsidR="006C4E46">
        <w:rPr>
          <w:rFonts w:ascii="Times New Roman" w:eastAsia="Times New Roman" w:hAnsi="Times New Roman" w:cs="Times New Roman"/>
          <w:sz w:val="24"/>
          <w:szCs w:val="24"/>
        </w:rPr>
        <w:t xml:space="preserve"> is envisioned as creation of a new Data Center for the University Computer Center</w:t>
      </w:r>
      <w:r w:rsidR="00284FFD">
        <w:rPr>
          <w:rFonts w:ascii="Times New Roman" w:eastAsia="Times New Roman" w:hAnsi="Times New Roman" w:cs="Times New Roman"/>
          <w:sz w:val="24"/>
          <w:szCs w:val="24"/>
        </w:rPr>
        <w:t xml:space="preserve">. All information </w:t>
      </w:r>
      <w:r w:rsidR="001171D7">
        <w:rPr>
          <w:rFonts w:ascii="Times New Roman" w:eastAsia="Times New Roman" w:hAnsi="Times New Roman" w:cs="Times New Roman"/>
          <w:sz w:val="24"/>
          <w:szCs w:val="24"/>
        </w:rPr>
        <w:t xml:space="preserve">is provided through interviews with </w:t>
      </w:r>
      <w:r w:rsidR="00810E29">
        <w:rPr>
          <w:rFonts w:ascii="Times New Roman" w:eastAsia="Times New Roman" w:hAnsi="Times New Roman" w:cs="Times New Roman"/>
          <w:sz w:val="24"/>
          <w:szCs w:val="24"/>
        </w:rPr>
        <w:t>empl</w:t>
      </w:r>
      <w:r w:rsidR="0053075A">
        <w:rPr>
          <w:rFonts w:ascii="Times New Roman" w:eastAsia="Times New Roman" w:hAnsi="Times New Roman" w:cs="Times New Roman"/>
          <w:sz w:val="24"/>
          <w:szCs w:val="24"/>
        </w:rPr>
        <w:t xml:space="preserve">oyees at </w:t>
      </w:r>
      <w:r w:rsidR="001171D7">
        <w:rPr>
          <w:rFonts w:ascii="Times New Roman" w:eastAsia="Times New Roman" w:hAnsi="Times New Roman" w:cs="Times New Roman"/>
          <w:sz w:val="24"/>
          <w:szCs w:val="24"/>
        </w:rPr>
        <w:t xml:space="preserve">various Faculties, </w:t>
      </w:r>
      <w:r w:rsidR="0053075A">
        <w:rPr>
          <w:rFonts w:ascii="Times New Roman" w:eastAsia="Times New Roman" w:hAnsi="Times New Roman" w:cs="Times New Roman"/>
          <w:sz w:val="24"/>
          <w:szCs w:val="24"/>
        </w:rPr>
        <w:t xml:space="preserve">providing their current </w:t>
      </w:r>
      <w:r w:rsidR="00062792">
        <w:rPr>
          <w:rFonts w:ascii="Times New Roman" w:eastAsia="Times New Roman" w:hAnsi="Times New Roman" w:cs="Times New Roman"/>
          <w:sz w:val="24"/>
          <w:szCs w:val="24"/>
        </w:rPr>
        <w:t xml:space="preserve">and future </w:t>
      </w:r>
      <w:r w:rsidR="0053075A">
        <w:rPr>
          <w:rFonts w:ascii="Times New Roman" w:eastAsia="Times New Roman" w:hAnsi="Times New Roman" w:cs="Times New Roman"/>
          <w:sz w:val="24"/>
          <w:szCs w:val="24"/>
        </w:rPr>
        <w:t>needs</w:t>
      </w:r>
      <w:r w:rsidR="00062792">
        <w:rPr>
          <w:rFonts w:ascii="Times New Roman" w:eastAsia="Times New Roman" w:hAnsi="Times New Roman" w:cs="Times New Roman"/>
          <w:sz w:val="24"/>
          <w:szCs w:val="24"/>
        </w:rPr>
        <w:t>, goals and vision.</w:t>
      </w:r>
      <w:r w:rsidR="002F4869">
        <w:rPr>
          <w:rFonts w:ascii="Times New Roman" w:eastAsia="Times New Roman" w:hAnsi="Times New Roman" w:cs="Times New Roman"/>
          <w:sz w:val="24"/>
          <w:szCs w:val="24"/>
        </w:rPr>
        <w:t xml:space="preserve"> Collected information is given in the form of technical data, current </w:t>
      </w:r>
      <w:r w:rsidR="00033ED0">
        <w:rPr>
          <w:rFonts w:ascii="Times New Roman" w:eastAsia="Times New Roman" w:hAnsi="Times New Roman" w:cs="Times New Roman"/>
          <w:sz w:val="24"/>
          <w:szCs w:val="24"/>
        </w:rPr>
        <w:t xml:space="preserve">equipment and musings gathered during interviews. </w:t>
      </w:r>
      <w:r w:rsidR="0094289E">
        <w:rPr>
          <w:rFonts w:ascii="Times New Roman" w:eastAsia="Times New Roman" w:hAnsi="Times New Roman" w:cs="Times New Roman"/>
          <w:sz w:val="24"/>
          <w:szCs w:val="24"/>
        </w:rPr>
        <w:t xml:space="preserve">Your task is to create </w:t>
      </w:r>
      <w:r w:rsidR="00C761E8">
        <w:rPr>
          <w:rFonts w:ascii="Times New Roman" w:eastAsia="Times New Roman" w:hAnsi="Times New Roman" w:cs="Times New Roman"/>
          <w:sz w:val="24"/>
          <w:szCs w:val="24"/>
        </w:rPr>
        <w:t>and present the</w:t>
      </w:r>
      <w:r w:rsidR="0094289E">
        <w:rPr>
          <w:rFonts w:ascii="Times New Roman" w:eastAsia="Times New Roman" w:hAnsi="Times New Roman" w:cs="Times New Roman"/>
          <w:sz w:val="24"/>
          <w:szCs w:val="24"/>
        </w:rPr>
        <w:t xml:space="preserve"> design</w:t>
      </w:r>
      <w:r w:rsidR="00C761E8">
        <w:rPr>
          <w:rFonts w:ascii="Times New Roman" w:eastAsia="Times New Roman" w:hAnsi="Times New Roman" w:cs="Times New Roman"/>
          <w:sz w:val="24"/>
          <w:szCs w:val="24"/>
        </w:rPr>
        <w:t xml:space="preserve"> that will </w:t>
      </w:r>
      <w:r w:rsidR="00665B1A">
        <w:rPr>
          <w:rFonts w:ascii="Times New Roman" w:eastAsia="Times New Roman" w:hAnsi="Times New Roman" w:cs="Times New Roman"/>
          <w:sz w:val="24"/>
          <w:szCs w:val="24"/>
        </w:rPr>
        <w:t>be used for creating of technical documentation</w:t>
      </w:r>
      <w:r w:rsidR="006D51C5">
        <w:rPr>
          <w:rFonts w:ascii="Times New Roman" w:eastAsia="Times New Roman" w:hAnsi="Times New Roman" w:cs="Times New Roman"/>
          <w:sz w:val="24"/>
          <w:szCs w:val="24"/>
        </w:rPr>
        <w:t xml:space="preserve">, installation and implementation of the Data Center. For the purposes of this project, your budget is not </w:t>
      </w:r>
      <w:r w:rsidR="001B5224">
        <w:rPr>
          <w:rFonts w:ascii="Times New Roman" w:eastAsia="Times New Roman" w:hAnsi="Times New Roman" w:cs="Times New Roman"/>
          <w:sz w:val="24"/>
          <w:szCs w:val="24"/>
        </w:rPr>
        <w:t>limited, but you will receive better grade if you use smaller budget for providing necessary goals.</w:t>
      </w:r>
      <w:r w:rsidR="00063DE3">
        <w:rPr>
          <w:rFonts w:ascii="Times New Roman" w:eastAsia="Times New Roman" w:hAnsi="Times New Roman" w:cs="Times New Roman"/>
          <w:sz w:val="24"/>
          <w:szCs w:val="24"/>
        </w:rPr>
        <w:t xml:space="preserve"> </w:t>
      </w:r>
    </w:p>
    <w:p w14:paraId="35916CEF" w14:textId="69D70827" w:rsidR="00E650BC" w:rsidRDefault="00E650BC" w:rsidP="00174B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your budget you should calculate the costs of providing new server equipment, storage, networking</w:t>
      </w:r>
      <w:r w:rsidR="00444E07">
        <w:rPr>
          <w:rFonts w:ascii="Times New Roman" w:eastAsia="Times New Roman" w:hAnsi="Times New Roman" w:cs="Times New Roman"/>
          <w:sz w:val="24"/>
          <w:szCs w:val="24"/>
        </w:rPr>
        <w:t xml:space="preserve">, and VMware licensing. You should provide sufficient </w:t>
      </w:r>
      <w:r w:rsidR="001F396B">
        <w:rPr>
          <w:rFonts w:ascii="Times New Roman" w:eastAsia="Times New Roman" w:hAnsi="Times New Roman" w:cs="Times New Roman"/>
          <w:sz w:val="24"/>
          <w:szCs w:val="24"/>
        </w:rPr>
        <w:t>equipment and licenses for all stated goals.</w:t>
      </w:r>
    </w:p>
    <w:p w14:paraId="3D5C05B0" w14:textId="40AED580" w:rsidR="00174BAF" w:rsidRPr="00174BAF" w:rsidRDefault="00063DE3" w:rsidP="00174B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start your work given following information</w:t>
      </w:r>
      <w:r w:rsidR="009636FA">
        <w:rPr>
          <w:rFonts w:ascii="Times New Roman" w:eastAsia="Times New Roman" w:hAnsi="Times New Roman" w:cs="Times New Roman"/>
          <w:sz w:val="24"/>
          <w:szCs w:val="24"/>
        </w:rPr>
        <w:t>:</w:t>
      </w:r>
    </w:p>
    <w:p w14:paraId="0B36132A" w14:textId="67CBD2E0" w:rsidR="00C16C20" w:rsidRDefault="00174BAF" w:rsidP="005345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C20">
        <w:rPr>
          <w:rFonts w:ascii="Times New Roman" w:eastAsia="Times New Roman" w:hAnsi="Times New Roman" w:cs="Times New Roman"/>
          <w:sz w:val="24"/>
          <w:szCs w:val="24"/>
        </w:rPr>
        <w:t xml:space="preserve">Currently, there are </w:t>
      </w:r>
      <w:r w:rsidR="009E1E5A">
        <w:rPr>
          <w:rFonts w:ascii="Times New Roman" w:eastAsia="Times New Roman" w:hAnsi="Times New Roman" w:cs="Times New Roman"/>
          <w:sz w:val="24"/>
          <w:szCs w:val="24"/>
        </w:rPr>
        <w:t>10</w:t>
      </w:r>
      <w:r w:rsidRPr="00C16C20">
        <w:rPr>
          <w:rFonts w:ascii="Times New Roman" w:eastAsia="Times New Roman" w:hAnsi="Times New Roman" w:cs="Times New Roman"/>
          <w:sz w:val="24"/>
          <w:szCs w:val="24"/>
        </w:rPr>
        <w:t xml:space="preserve">0 physical servers, </w:t>
      </w:r>
      <w:r w:rsidR="009D58FA" w:rsidRPr="00C16C20">
        <w:rPr>
          <w:rFonts w:ascii="Times New Roman" w:eastAsia="Times New Roman" w:hAnsi="Times New Roman" w:cs="Times New Roman"/>
          <w:sz w:val="24"/>
          <w:szCs w:val="24"/>
        </w:rPr>
        <w:t xml:space="preserve">servicing 10 Faculties. </w:t>
      </w:r>
      <w:r w:rsidR="00C765F6" w:rsidRPr="00C16C20">
        <w:rPr>
          <w:rFonts w:ascii="Times New Roman" w:eastAsia="Times New Roman" w:hAnsi="Times New Roman" w:cs="Times New Roman"/>
          <w:sz w:val="24"/>
          <w:szCs w:val="24"/>
        </w:rPr>
        <w:t>You should presume that each Faculty is using the same number of servers.</w:t>
      </w:r>
    </w:p>
    <w:p w14:paraId="3280C7A9" w14:textId="44A50ED0" w:rsidR="00C16C20" w:rsidRPr="00C16C20" w:rsidRDefault="00792D99" w:rsidP="005345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C20">
        <w:rPr>
          <w:rFonts w:ascii="Times New Roman" w:eastAsia="Times New Roman" w:hAnsi="Times New Roman" w:cs="Times New Roman"/>
          <w:sz w:val="24"/>
          <w:szCs w:val="24"/>
        </w:rPr>
        <w:t xml:space="preserve">You should </w:t>
      </w:r>
      <w:r w:rsidR="003D1F89" w:rsidRPr="00C16C20">
        <w:rPr>
          <w:rFonts w:ascii="Times New Roman" w:eastAsia="Times New Roman" w:hAnsi="Times New Roman" w:cs="Times New Roman"/>
          <w:sz w:val="24"/>
          <w:szCs w:val="24"/>
        </w:rPr>
        <w:t>work with the fact that each Faculty is increasing their need in computing resources by 10% each year.</w:t>
      </w:r>
    </w:p>
    <w:p w14:paraId="51C50E7B" w14:textId="4A802E65" w:rsidR="00C16C20" w:rsidRPr="00C16C20" w:rsidRDefault="00174BAF" w:rsidP="008A45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C20">
        <w:rPr>
          <w:rFonts w:ascii="Times New Roman" w:eastAsia="Times New Roman" w:hAnsi="Times New Roman" w:cs="Times New Roman"/>
          <w:sz w:val="24"/>
          <w:szCs w:val="24"/>
        </w:rPr>
        <w:t xml:space="preserve">The solution must support growth over the next </w:t>
      </w:r>
      <w:r w:rsidR="00792D99" w:rsidRPr="00C16C20">
        <w:rPr>
          <w:rFonts w:ascii="Times New Roman" w:eastAsia="Times New Roman" w:hAnsi="Times New Roman" w:cs="Times New Roman"/>
          <w:sz w:val="24"/>
          <w:szCs w:val="24"/>
        </w:rPr>
        <w:t>7</w:t>
      </w:r>
      <w:r w:rsidRPr="00C16C20">
        <w:rPr>
          <w:rFonts w:ascii="Times New Roman" w:eastAsia="Times New Roman" w:hAnsi="Times New Roman" w:cs="Times New Roman"/>
          <w:sz w:val="24"/>
          <w:szCs w:val="24"/>
        </w:rPr>
        <w:t xml:space="preserve"> years.</w:t>
      </w:r>
    </w:p>
    <w:p w14:paraId="087F8A8E" w14:textId="3ED0226A" w:rsidR="00C16C20" w:rsidRPr="00C16C20" w:rsidRDefault="00174BAF" w:rsidP="00C649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C20">
        <w:rPr>
          <w:rFonts w:ascii="Times New Roman" w:eastAsia="Times New Roman" w:hAnsi="Times New Roman" w:cs="Times New Roman"/>
          <w:sz w:val="24"/>
          <w:szCs w:val="24"/>
        </w:rPr>
        <w:t xml:space="preserve">Application uptime and accessibility is </w:t>
      </w:r>
      <w:r w:rsidR="00C81BE2" w:rsidRPr="00C16C20">
        <w:rPr>
          <w:rFonts w:ascii="Times New Roman" w:eastAsia="Times New Roman" w:hAnsi="Times New Roman" w:cs="Times New Roman"/>
          <w:sz w:val="24"/>
          <w:szCs w:val="24"/>
        </w:rPr>
        <w:t xml:space="preserve">not so </w:t>
      </w:r>
      <w:r w:rsidRPr="00C16C20">
        <w:rPr>
          <w:rFonts w:ascii="Times New Roman" w:eastAsia="Times New Roman" w:hAnsi="Times New Roman" w:cs="Times New Roman"/>
          <w:sz w:val="24"/>
          <w:szCs w:val="24"/>
        </w:rPr>
        <w:t>important.</w:t>
      </w:r>
      <w:r w:rsidR="00C81BE2" w:rsidRPr="00C16C20">
        <w:rPr>
          <w:rFonts w:ascii="Times New Roman" w:eastAsia="Times New Roman" w:hAnsi="Times New Roman" w:cs="Times New Roman"/>
          <w:sz w:val="24"/>
          <w:szCs w:val="24"/>
        </w:rPr>
        <w:t xml:space="preserve"> Preserving of data is the most important aspect</w:t>
      </w:r>
      <w:r w:rsidR="00C16C20" w:rsidRPr="00C16C20">
        <w:rPr>
          <w:rFonts w:ascii="Times New Roman" w:eastAsia="Times New Roman" w:hAnsi="Times New Roman" w:cs="Times New Roman"/>
          <w:sz w:val="24"/>
          <w:szCs w:val="24"/>
        </w:rPr>
        <w:t xml:space="preserve"> of your planning.</w:t>
      </w:r>
    </w:p>
    <w:p w14:paraId="0B82DAA8" w14:textId="25A437A7" w:rsidR="00174BAF" w:rsidRDefault="00174BAF" w:rsidP="00AB00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C20">
        <w:rPr>
          <w:rFonts w:ascii="Times New Roman" w:eastAsia="Times New Roman" w:hAnsi="Times New Roman" w:cs="Times New Roman"/>
          <w:sz w:val="24"/>
          <w:szCs w:val="24"/>
        </w:rPr>
        <w:t>Consolidate physical servers to reduce hardware costs associated with the maintenance and deployment of new application servers.</w:t>
      </w:r>
    </w:p>
    <w:p w14:paraId="0AC41329" w14:textId="1D0B4B6B" w:rsidR="00DA38FD" w:rsidRDefault="00095FEE" w:rsidP="00AB009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00E86E55">
        <w:rPr>
          <w:rFonts w:ascii="Times New Roman" w:eastAsia="Times New Roman" w:hAnsi="Times New Roman" w:cs="Times New Roman"/>
          <w:sz w:val="24"/>
          <w:szCs w:val="24"/>
        </w:rPr>
        <w:t>least</w:t>
      </w:r>
      <w:r>
        <w:rPr>
          <w:rFonts w:ascii="Times New Roman" w:eastAsia="Times New Roman" w:hAnsi="Times New Roman" w:cs="Times New Roman"/>
          <w:sz w:val="24"/>
          <w:szCs w:val="24"/>
        </w:rPr>
        <w:t xml:space="preserve"> </w:t>
      </w:r>
      <w:r w:rsidR="00E86E55">
        <w:rPr>
          <w:rFonts w:ascii="Times New Roman" w:eastAsia="Times New Roman" w:hAnsi="Times New Roman" w:cs="Times New Roman"/>
          <w:sz w:val="24"/>
          <w:szCs w:val="24"/>
        </w:rPr>
        <w:t>8</w:t>
      </w:r>
      <w:r>
        <w:rPr>
          <w:rFonts w:ascii="Times New Roman" w:eastAsia="Times New Roman" w:hAnsi="Times New Roman" w:cs="Times New Roman"/>
          <w:sz w:val="24"/>
          <w:szCs w:val="24"/>
        </w:rPr>
        <w:t>0% of the servers used at each Faculty are application servers, and it is prerogative to keep</w:t>
      </w:r>
      <w:r w:rsidR="00603B78">
        <w:rPr>
          <w:rFonts w:ascii="Times New Roman" w:eastAsia="Times New Roman" w:hAnsi="Times New Roman" w:cs="Times New Roman"/>
          <w:sz w:val="24"/>
          <w:szCs w:val="24"/>
        </w:rPr>
        <w:t xml:space="preserve"> all virtualized </w:t>
      </w:r>
      <w:r w:rsidR="002F2486">
        <w:rPr>
          <w:rFonts w:ascii="Times New Roman" w:eastAsia="Times New Roman" w:hAnsi="Times New Roman" w:cs="Times New Roman"/>
          <w:sz w:val="24"/>
          <w:szCs w:val="24"/>
        </w:rPr>
        <w:t xml:space="preserve">application </w:t>
      </w:r>
      <w:r w:rsidR="00603B78">
        <w:rPr>
          <w:rFonts w:ascii="Times New Roman" w:eastAsia="Times New Roman" w:hAnsi="Times New Roman" w:cs="Times New Roman"/>
          <w:sz w:val="24"/>
          <w:szCs w:val="24"/>
        </w:rPr>
        <w:t>server</w:t>
      </w:r>
      <w:r w:rsidR="002F2486">
        <w:rPr>
          <w:rFonts w:ascii="Times New Roman" w:eastAsia="Times New Roman" w:hAnsi="Times New Roman" w:cs="Times New Roman"/>
          <w:sz w:val="24"/>
          <w:szCs w:val="24"/>
        </w:rPr>
        <w:t>s</w:t>
      </w:r>
      <w:r w:rsidR="00603B78">
        <w:rPr>
          <w:rFonts w:ascii="Times New Roman" w:eastAsia="Times New Roman" w:hAnsi="Times New Roman" w:cs="Times New Roman"/>
          <w:sz w:val="24"/>
          <w:szCs w:val="24"/>
        </w:rPr>
        <w:t xml:space="preserve"> belonging to a Faculty on </w:t>
      </w:r>
      <w:r w:rsidR="002F2486">
        <w:rPr>
          <w:rFonts w:ascii="Times New Roman" w:eastAsia="Times New Roman" w:hAnsi="Times New Roman" w:cs="Times New Roman"/>
          <w:sz w:val="24"/>
          <w:szCs w:val="24"/>
        </w:rPr>
        <w:t xml:space="preserve">host(s) </w:t>
      </w:r>
      <w:r w:rsidR="002F2486">
        <w:rPr>
          <w:rFonts w:ascii="Times New Roman" w:eastAsia="Times New Roman" w:hAnsi="Times New Roman" w:cs="Times New Roman"/>
          <w:sz w:val="24"/>
          <w:szCs w:val="24"/>
        </w:rPr>
        <w:lastRenderedPageBreak/>
        <w:t xml:space="preserve">that are not used by any other Faculty. The other </w:t>
      </w:r>
      <w:r w:rsidR="00E86E55">
        <w:rPr>
          <w:rFonts w:ascii="Times New Roman" w:eastAsia="Times New Roman" w:hAnsi="Times New Roman" w:cs="Times New Roman"/>
          <w:sz w:val="24"/>
          <w:szCs w:val="24"/>
        </w:rPr>
        <w:t>2</w:t>
      </w:r>
      <w:r w:rsidR="002F2486">
        <w:rPr>
          <w:rFonts w:ascii="Times New Roman" w:eastAsia="Times New Roman" w:hAnsi="Times New Roman" w:cs="Times New Roman"/>
          <w:sz w:val="24"/>
          <w:szCs w:val="24"/>
        </w:rPr>
        <w:t xml:space="preserve">0% </w:t>
      </w:r>
      <w:r w:rsidR="0006137D">
        <w:rPr>
          <w:rFonts w:ascii="Times New Roman" w:eastAsia="Times New Roman" w:hAnsi="Times New Roman" w:cs="Times New Roman"/>
          <w:sz w:val="24"/>
          <w:szCs w:val="24"/>
        </w:rPr>
        <w:t xml:space="preserve">servers </w:t>
      </w:r>
      <w:r w:rsidR="002F2486">
        <w:rPr>
          <w:rFonts w:ascii="Times New Roman" w:eastAsia="Times New Roman" w:hAnsi="Times New Roman" w:cs="Times New Roman"/>
          <w:sz w:val="24"/>
          <w:szCs w:val="24"/>
        </w:rPr>
        <w:t>can be shared between Faculties.</w:t>
      </w:r>
      <w:r w:rsidR="00E86E55">
        <w:rPr>
          <w:rFonts w:ascii="Times New Roman" w:eastAsia="Times New Roman" w:hAnsi="Times New Roman" w:cs="Times New Roman"/>
          <w:sz w:val="24"/>
          <w:szCs w:val="24"/>
        </w:rPr>
        <w:t xml:space="preserve"> Shared servers include </w:t>
      </w:r>
      <w:r w:rsidR="009C03BD">
        <w:rPr>
          <w:rFonts w:ascii="Times New Roman" w:eastAsia="Times New Roman" w:hAnsi="Times New Roman" w:cs="Times New Roman"/>
          <w:sz w:val="24"/>
          <w:szCs w:val="24"/>
        </w:rPr>
        <w:t>DNS, File Servers, FTP Servers, etc.</w:t>
      </w:r>
      <w:r w:rsidR="002F2486">
        <w:rPr>
          <w:rFonts w:ascii="Times New Roman" w:eastAsia="Times New Roman" w:hAnsi="Times New Roman" w:cs="Times New Roman"/>
          <w:sz w:val="24"/>
          <w:szCs w:val="24"/>
        </w:rPr>
        <w:t xml:space="preserve"> </w:t>
      </w:r>
    </w:p>
    <w:p w14:paraId="27F7D451" w14:textId="27FF255C" w:rsidR="00BE7BC9" w:rsidRPr="00C16C20" w:rsidRDefault="00DA38FD" w:rsidP="00AB009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Faculty should use their own network (VLAN)</w:t>
      </w:r>
      <w:r w:rsidR="005D3FD4">
        <w:rPr>
          <w:rFonts w:ascii="Times New Roman" w:eastAsia="Times New Roman" w:hAnsi="Times New Roman" w:cs="Times New Roman"/>
          <w:sz w:val="24"/>
          <w:szCs w:val="24"/>
        </w:rPr>
        <w:t xml:space="preserve"> for applications</w:t>
      </w:r>
      <w:r>
        <w:rPr>
          <w:rFonts w:ascii="Times New Roman" w:eastAsia="Times New Roman" w:hAnsi="Times New Roman" w:cs="Times New Roman"/>
          <w:sz w:val="24"/>
          <w:szCs w:val="24"/>
        </w:rPr>
        <w:t xml:space="preserve">. You should also provide </w:t>
      </w:r>
      <w:r w:rsidR="0007373A">
        <w:rPr>
          <w:rFonts w:ascii="Times New Roman" w:eastAsia="Times New Roman" w:hAnsi="Times New Roman" w:cs="Times New Roman"/>
          <w:sz w:val="24"/>
          <w:szCs w:val="24"/>
        </w:rPr>
        <w:t xml:space="preserve">at least one </w:t>
      </w:r>
      <w:r>
        <w:rPr>
          <w:rFonts w:ascii="Times New Roman" w:eastAsia="Times New Roman" w:hAnsi="Times New Roman" w:cs="Times New Roman"/>
          <w:sz w:val="24"/>
          <w:szCs w:val="24"/>
        </w:rPr>
        <w:t xml:space="preserve">network for </w:t>
      </w:r>
      <w:r w:rsidR="0007373A">
        <w:rPr>
          <w:rFonts w:ascii="Times New Roman" w:eastAsia="Times New Roman" w:hAnsi="Times New Roman" w:cs="Times New Roman"/>
          <w:sz w:val="24"/>
          <w:szCs w:val="24"/>
        </w:rPr>
        <w:t xml:space="preserve">each of following: </w:t>
      </w:r>
      <w:r w:rsidR="00620DEC">
        <w:rPr>
          <w:rFonts w:ascii="Times New Roman" w:eastAsia="Times New Roman" w:hAnsi="Times New Roman" w:cs="Times New Roman"/>
          <w:sz w:val="24"/>
          <w:szCs w:val="24"/>
        </w:rPr>
        <w:t>host</w:t>
      </w:r>
      <w:r w:rsidR="00073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management</w:t>
      </w:r>
      <w:r w:rsidR="0007373A">
        <w:rPr>
          <w:rFonts w:ascii="Times New Roman" w:eastAsia="Times New Roman" w:hAnsi="Times New Roman" w:cs="Times New Roman"/>
          <w:sz w:val="24"/>
          <w:szCs w:val="24"/>
        </w:rPr>
        <w:t xml:space="preserve">, </w:t>
      </w:r>
      <w:r w:rsidR="00620DEC">
        <w:rPr>
          <w:rFonts w:ascii="Times New Roman" w:eastAsia="Times New Roman" w:hAnsi="Times New Roman" w:cs="Times New Roman"/>
          <w:sz w:val="24"/>
          <w:szCs w:val="24"/>
        </w:rPr>
        <w:t>vMotion</w:t>
      </w:r>
      <w:r w:rsidR="0006137D">
        <w:rPr>
          <w:rFonts w:ascii="Times New Roman" w:eastAsia="Times New Roman" w:hAnsi="Times New Roman" w:cs="Times New Roman"/>
          <w:sz w:val="24"/>
          <w:szCs w:val="24"/>
        </w:rPr>
        <w:t>, and shared</w:t>
      </w:r>
      <w:r w:rsidR="005D3FD4">
        <w:rPr>
          <w:rFonts w:ascii="Times New Roman" w:eastAsia="Times New Roman" w:hAnsi="Times New Roman" w:cs="Times New Roman"/>
          <w:sz w:val="24"/>
          <w:szCs w:val="24"/>
        </w:rPr>
        <w:t xml:space="preserve"> servers. Design network according to this requirement.</w:t>
      </w:r>
    </w:p>
    <w:p w14:paraId="360B2218" w14:textId="220D2127" w:rsidR="00174BAF" w:rsidRPr="006E4D11" w:rsidRDefault="00174BAF" w:rsidP="000819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4D11">
        <w:rPr>
          <w:rFonts w:ascii="Times New Roman" w:eastAsia="Times New Roman" w:hAnsi="Times New Roman" w:cs="Times New Roman"/>
          <w:sz w:val="24"/>
          <w:szCs w:val="24"/>
        </w:rPr>
        <w:t xml:space="preserve">No more than </w:t>
      </w:r>
      <w:r w:rsidR="006E4D11">
        <w:rPr>
          <w:rFonts w:ascii="Times New Roman" w:eastAsia="Times New Roman" w:hAnsi="Times New Roman" w:cs="Times New Roman"/>
          <w:sz w:val="24"/>
          <w:szCs w:val="24"/>
        </w:rPr>
        <w:t>h</w:t>
      </w:r>
      <w:r w:rsidR="006E4D11" w:rsidRPr="006E4D11">
        <w:rPr>
          <w:rFonts w:ascii="Times New Roman" w:eastAsia="Times New Roman" w:hAnsi="Times New Roman" w:cs="Times New Roman"/>
          <w:sz w:val="24"/>
          <w:szCs w:val="24"/>
        </w:rPr>
        <w:t xml:space="preserve">alf </w:t>
      </w:r>
      <w:r w:rsidR="006E4D11">
        <w:rPr>
          <w:rFonts w:ascii="Times New Roman" w:eastAsia="Times New Roman" w:hAnsi="Times New Roman" w:cs="Times New Roman"/>
          <w:sz w:val="24"/>
          <w:szCs w:val="24"/>
        </w:rPr>
        <w:t xml:space="preserve">of </w:t>
      </w:r>
      <w:r w:rsidRPr="006E4D11">
        <w:rPr>
          <w:rFonts w:ascii="Times New Roman" w:eastAsia="Times New Roman" w:hAnsi="Times New Roman" w:cs="Times New Roman"/>
          <w:sz w:val="24"/>
          <w:szCs w:val="24"/>
        </w:rPr>
        <w:t>application servers</w:t>
      </w:r>
      <w:r w:rsidR="006E4D11">
        <w:rPr>
          <w:rFonts w:ascii="Times New Roman" w:eastAsia="Times New Roman" w:hAnsi="Times New Roman" w:cs="Times New Roman"/>
          <w:sz w:val="24"/>
          <w:szCs w:val="24"/>
        </w:rPr>
        <w:t xml:space="preserve"> belonging to a Faculty</w:t>
      </w:r>
      <w:r w:rsidRPr="006E4D11">
        <w:rPr>
          <w:rFonts w:ascii="Times New Roman" w:eastAsia="Times New Roman" w:hAnsi="Times New Roman" w:cs="Times New Roman"/>
          <w:sz w:val="24"/>
          <w:szCs w:val="24"/>
        </w:rPr>
        <w:t>, should be affected by a hardware failure.</w:t>
      </w:r>
    </w:p>
    <w:p w14:paraId="6427BBFF" w14:textId="13BA1B7D"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There should be a </w:t>
      </w:r>
      <w:r w:rsidR="00FE6C4D">
        <w:rPr>
          <w:rFonts w:ascii="Times New Roman" w:eastAsia="Times New Roman" w:hAnsi="Times New Roman" w:cs="Times New Roman"/>
          <w:sz w:val="24"/>
          <w:szCs w:val="24"/>
        </w:rPr>
        <w:t>24</w:t>
      </w:r>
      <w:r w:rsidRPr="00174BAF">
        <w:rPr>
          <w:rFonts w:ascii="Times New Roman" w:eastAsia="Times New Roman" w:hAnsi="Times New Roman" w:cs="Times New Roman"/>
          <w:sz w:val="24"/>
          <w:szCs w:val="24"/>
        </w:rPr>
        <w:t xml:space="preserve">-hour maintenance window each </w:t>
      </w:r>
      <w:r w:rsidR="00FE6C4D">
        <w:rPr>
          <w:rFonts w:ascii="Times New Roman" w:eastAsia="Times New Roman" w:hAnsi="Times New Roman" w:cs="Times New Roman"/>
          <w:sz w:val="24"/>
          <w:szCs w:val="24"/>
        </w:rPr>
        <w:t xml:space="preserve">six </w:t>
      </w:r>
      <w:r w:rsidRPr="00174BAF">
        <w:rPr>
          <w:rFonts w:ascii="Times New Roman" w:eastAsia="Times New Roman" w:hAnsi="Times New Roman" w:cs="Times New Roman"/>
          <w:sz w:val="24"/>
          <w:szCs w:val="24"/>
        </w:rPr>
        <w:t>month</w:t>
      </w:r>
      <w:r w:rsidR="00FE6C4D">
        <w:rPr>
          <w:rFonts w:ascii="Times New Roman" w:eastAsia="Times New Roman" w:hAnsi="Times New Roman" w:cs="Times New Roman"/>
          <w:sz w:val="24"/>
          <w:szCs w:val="24"/>
        </w:rPr>
        <w:t>s</w:t>
      </w:r>
      <w:r w:rsidRPr="00174BAF">
        <w:rPr>
          <w:rFonts w:ascii="Times New Roman" w:eastAsia="Times New Roman" w:hAnsi="Times New Roman" w:cs="Times New Roman"/>
          <w:sz w:val="24"/>
          <w:szCs w:val="24"/>
        </w:rPr>
        <w:t xml:space="preserve"> for application and hardware maintenance. Hardware maintenance is currently a challenge. Since hardware and application maintenance cannot be performed at the same time, the maintenance window does not typically provide the time that's required to perform both application and hardware maintenance.</w:t>
      </w:r>
    </w:p>
    <w:p w14:paraId="63641833" w14:textId="1623CF21"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Application servers run </w:t>
      </w:r>
      <w:r w:rsidR="00626770">
        <w:rPr>
          <w:rFonts w:ascii="Times New Roman" w:eastAsia="Times New Roman" w:hAnsi="Times New Roman" w:cs="Times New Roman"/>
          <w:sz w:val="24"/>
          <w:szCs w:val="24"/>
        </w:rPr>
        <w:t>CentOS 8</w:t>
      </w:r>
      <w:r w:rsidRPr="00174BAF">
        <w:rPr>
          <w:rFonts w:ascii="Times New Roman" w:eastAsia="Times New Roman" w:hAnsi="Times New Roman" w:cs="Times New Roman"/>
          <w:sz w:val="24"/>
          <w:szCs w:val="24"/>
        </w:rPr>
        <w:t xml:space="preserve"> as the operating system.</w:t>
      </w:r>
    </w:p>
    <w:p w14:paraId="12015251" w14:textId="77F90644"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Each application server is configured with </w:t>
      </w:r>
      <w:r w:rsidR="00FF4C37">
        <w:rPr>
          <w:rFonts w:ascii="Times New Roman" w:eastAsia="Times New Roman" w:hAnsi="Times New Roman" w:cs="Times New Roman"/>
          <w:sz w:val="24"/>
          <w:szCs w:val="24"/>
        </w:rPr>
        <w:t>16</w:t>
      </w:r>
      <w:r w:rsidRPr="00174BAF">
        <w:rPr>
          <w:rFonts w:ascii="Times New Roman" w:eastAsia="Times New Roman" w:hAnsi="Times New Roman" w:cs="Times New Roman"/>
          <w:sz w:val="24"/>
          <w:szCs w:val="24"/>
        </w:rPr>
        <w:t xml:space="preserve"> GB of memory. The peak usage of a single application server is approximately </w:t>
      </w:r>
      <w:r w:rsidR="00FF4C37">
        <w:rPr>
          <w:rFonts w:ascii="Times New Roman" w:eastAsia="Times New Roman" w:hAnsi="Times New Roman" w:cs="Times New Roman"/>
          <w:sz w:val="24"/>
          <w:szCs w:val="24"/>
        </w:rPr>
        <w:t>75</w:t>
      </w:r>
      <w:r w:rsidRPr="00174BAF">
        <w:rPr>
          <w:rFonts w:ascii="Times New Roman" w:eastAsia="Times New Roman" w:hAnsi="Times New Roman" w:cs="Times New Roman"/>
          <w:sz w:val="24"/>
          <w:szCs w:val="24"/>
        </w:rPr>
        <w:t xml:space="preserve"> percent or approximately </w:t>
      </w:r>
      <w:r w:rsidR="00FF4C37">
        <w:rPr>
          <w:rFonts w:ascii="Times New Roman" w:eastAsia="Times New Roman" w:hAnsi="Times New Roman" w:cs="Times New Roman"/>
          <w:sz w:val="24"/>
          <w:szCs w:val="24"/>
        </w:rPr>
        <w:t>1</w:t>
      </w:r>
      <w:r w:rsidRPr="00174BAF">
        <w:rPr>
          <w:rFonts w:ascii="Times New Roman" w:eastAsia="Times New Roman" w:hAnsi="Times New Roman" w:cs="Times New Roman"/>
          <w:sz w:val="24"/>
          <w:szCs w:val="24"/>
        </w:rPr>
        <w:t>2 GB.</w:t>
      </w:r>
    </w:p>
    <w:p w14:paraId="57BFB595" w14:textId="4D89C4AA"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Each application server is configured with two </w:t>
      </w:r>
      <w:r w:rsidR="00942CC3">
        <w:rPr>
          <w:rFonts w:ascii="Times New Roman" w:eastAsia="Times New Roman" w:hAnsi="Times New Roman" w:cs="Times New Roman"/>
          <w:sz w:val="24"/>
          <w:szCs w:val="24"/>
        </w:rPr>
        <w:t>6</w:t>
      </w:r>
      <w:r w:rsidRPr="00174BAF">
        <w:rPr>
          <w:rFonts w:ascii="Times New Roman" w:eastAsia="Times New Roman" w:hAnsi="Times New Roman" w:cs="Times New Roman"/>
          <w:sz w:val="24"/>
          <w:szCs w:val="24"/>
        </w:rPr>
        <w:t>-core 2.</w:t>
      </w:r>
      <w:r w:rsidR="00FF4C37">
        <w:rPr>
          <w:rFonts w:ascii="Times New Roman" w:eastAsia="Times New Roman" w:hAnsi="Times New Roman" w:cs="Times New Roman"/>
          <w:sz w:val="24"/>
          <w:szCs w:val="24"/>
        </w:rPr>
        <w:t>2</w:t>
      </w:r>
      <w:r w:rsidRPr="00174BAF">
        <w:rPr>
          <w:rFonts w:ascii="Times New Roman" w:eastAsia="Times New Roman" w:hAnsi="Times New Roman" w:cs="Times New Roman"/>
          <w:sz w:val="24"/>
          <w:szCs w:val="24"/>
        </w:rPr>
        <w:t xml:space="preserve"> GHz processors. The peak usage of a single application server is approximately </w:t>
      </w:r>
      <w:r w:rsidR="00942CC3">
        <w:rPr>
          <w:rFonts w:ascii="Times New Roman" w:eastAsia="Times New Roman" w:hAnsi="Times New Roman" w:cs="Times New Roman"/>
          <w:sz w:val="24"/>
          <w:szCs w:val="24"/>
        </w:rPr>
        <w:t>1</w:t>
      </w:r>
      <w:r w:rsidRPr="00174BAF">
        <w:rPr>
          <w:rFonts w:ascii="Times New Roman" w:eastAsia="Times New Roman" w:hAnsi="Times New Roman" w:cs="Times New Roman"/>
          <w:sz w:val="24"/>
          <w:szCs w:val="24"/>
        </w:rPr>
        <w:t xml:space="preserve">0 percent of the total processing power, or approximately </w:t>
      </w:r>
      <w:r w:rsidR="00640BFE">
        <w:rPr>
          <w:rFonts w:ascii="Times New Roman" w:eastAsia="Times New Roman" w:hAnsi="Times New Roman" w:cs="Times New Roman"/>
          <w:sz w:val="24"/>
          <w:szCs w:val="24"/>
        </w:rPr>
        <w:t>2.6</w:t>
      </w:r>
      <w:r w:rsidRPr="00174BAF">
        <w:rPr>
          <w:rFonts w:ascii="Times New Roman" w:eastAsia="Times New Roman" w:hAnsi="Times New Roman" w:cs="Times New Roman"/>
          <w:sz w:val="24"/>
          <w:szCs w:val="24"/>
        </w:rPr>
        <w:t xml:space="preserve"> GHz.</w:t>
      </w:r>
    </w:p>
    <w:p w14:paraId="70A5EBE5" w14:textId="02952110"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Each application server is configured with </w:t>
      </w:r>
      <w:r w:rsidR="00640BFE">
        <w:rPr>
          <w:rFonts w:ascii="Times New Roman" w:eastAsia="Times New Roman" w:hAnsi="Times New Roman" w:cs="Times New Roman"/>
          <w:sz w:val="24"/>
          <w:szCs w:val="24"/>
        </w:rPr>
        <w:t>2</w:t>
      </w:r>
      <w:r w:rsidRPr="00174BAF">
        <w:rPr>
          <w:rFonts w:ascii="Times New Roman" w:eastAsia="Times New Roman" w:hAnsi="Times New Roman" w:cs="Times New Roman"/>
          <w:sz w:val="24"/>
          <w:szCs w:val="24"/>
        </w:rPr>
        <w:t xml:space="preserve">00 GB of disk space. Peak disk capacity usage of a single application server is approximately </w:t>
      </w:r>
      <w:r w:rsidR="00640BFE">
        <w:rPr>
          <w:rFonts w:ascii="Times New Roman" w:eastAsia="Times New Roman" w:hAnsi="Times New Roman" w:cs="Times New Roman"/>
          <w:sz w:val="24"/>
          <w:szCs w:val="24"/>
        </w:rPr>
        <w:t>3</w:t>
      </w:r>
      <w:r w:rsidRPr="00174BAF">
        <w:rPr>
          <w:rFonts w:ascii="Times New Roman" w:eastAsia="Times New Roman" w:hAnsi="Times New Roman" w:cs="Times New Roman"/>
          <w:sz w:val="24"/>
          <w:szCs w:val="24"/>
        </w:rPr>
        <w:t xml:space="preserve">5 percent of the total disk space, or </w:t>
      </w:r>
      <w:r w:rsidR="0093001A">
        <w:rPr>
          <w:rFonts w:ascii="Times New Roman" w:eastAsia="Times New Roman" w:hAnsi="Times New Roman" w:cs="Times New Roman"/>
          <w:sz w:val="24"/>
          <w:szCs w:val="24"/>
        </w:rPr>
        <w:t>70</w:t>
      </w:r>
      <w:r w:rsidRPr="00174BAF">
        <w:rPr>
          <w:rFonts w:ascii="Times New Roman" w:eastAsia="Times New Roman" w:hAnsi="Times New Roman" w:cs="Times New Roman"/>
          <w:sz w:val="24"/>
          <w:szCs w:val="24"/>
        </w:rPr>
        <w:t xml:space="preserve"> GB. Peak disk performance of a single application server is </w:t>
      </w:r>
      <w:r w:rsidR="0093001A">
        <w:rPr>
          <w:rFonts w:ascii="Times New Roman" w:eastAsia="Times New Roman" w:hAnsi="Times New Roman" w:cs="Times New Roman"/>
          <w:sz w:val="24"/>
          <w:szCs w:val="24"/>
        </w:rPr>
        <w:t>6</w:t>
      </w:r>
      <w:r w:rsidRPr="00174BAF">
        <w:rPr>
          <w:rFonts w:ascii="Times New Roman" w:eastAsia="Times New Roman" w:hAnsi="Times New Roman" w:cs="Times New Roman"/>
          <w:sz w:val="24"/>
          <w:szCs w:val="24"/>
        </w:rPr>
        <w:t xml:space="preserve">0 IOPS with an IO profile of </w:t>
      </w:r>
      <w:r w:rsidR="0093001A">
        <w:rPr>
          <w:rFonts w:ascii="Times New Roman" w:eastAsia="Times New Roman" w:hAnsi="Times New Roman" w:cs="Times New Roman"/>
          <w:sz w:val="24"/>
          <w:szCs w:val="24"/>
        </w:rPr>
        <w:t>8</w:t>
      </w:r>
      <w:r w:rsidRPr="00174BAF">
        <w:rPr>
          <w:rFonts w:ascii="Times New Roman" w:eastAsia="Times New Roman" w:hAnsi="Times New Roman" w:cs="Times New Roman"/>
          <w:sz w:val="24"/>
          <w:szCs w:val="24"/>
        </w:rPr>
        <w:t xml:space="preserve">0 percent read and </w:t>
      </w:r>
      <w:r w:rsidR="0093001A">
        <w:rPr>
          <w:rFonts w:ascii="Times New Roman" w:eastAsia="Times New Roman" w:hAnsi="Times New Roman" w:cs="Times New Roman"/>
          <w:sz w:val="24"/>
          <w:szCs w:val="24"/>
        </w:rPr>
        <w:t>2</w:t>
      </w:r>
      <w:r w:rsidRPr="00174BAF">
        <w:rPr>
          <w:rFonts w:ascii="Times New Roman" w:eastAsia="Times New Roman" w:hAnsi="Times New Roman" w:cs="Times New Roman"/>
          <w:sz w:val="24"/>
          <w:szCs w:val="24"/>
        </w:rPr>
        <w:t>0 percent write.</w:t>
      </w:r>
    </w:p>
    <w:p w14:paraId="28579712" w14:textId="725D3CDC"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 xml:space="preserve">Currently, the stakeholders are using HP DL380 servers. </w:t>
      </w:r>
      <w:r w:rsidR="0093001A">
        <w:rPr>
          <w:rFonts w:ascii="Times New Roman" w:eastAsia="Times New Roman" w:hAnsi="Times New Roman" w:cs="Times New Roman"/>
          <w:sz w:val="24"/>
          <w:szCs w:val="24"/>
        </w:rPr>
        <w:t xml:space="preserve">Faculty Computer Center is open to </w:t>
      </w:r>
      <w:r w:rsidR="00FC1836">
        <w:rPr>
          <w:rFonts w:ascii="Times New Roman" w:eastAsia="Times New Roman" w:hAnsi="Times New Roman" w:cs="Times New Roman"/>
          <w:sz w:val="24"/>
          <w:szCs w:val="24"/>
        </w:rPr>
        <w:t xml:space="preserve">new hardware vendors and it is your </w:t>
      </w:r>
      <w:r w:rsidR="00771652">
        <w:rPr>
          <w:rFonts w:ascii="Times New Roman" w:eastAsia="Times New Roman" w:hAnsi="Times New Roman" w:cs="Times New Roman"/>
          <w:sz w:val="24"/>
          <w:szCs w:val="24"/>
        </w:rPr>
        <w:t>duty to provide most resources while using smallest budget.</w:t>
      </w:r>
    </w:p>
    <w:p w14:paraId="434B5027" w14:textId="3B8A7BF3" w:rsidR="00174BAF" w:rsidRPr="00174BAF" w:rsidRDefault="00174BAF" w:rsidP="00174B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Currently, there is no shared storage. The current system and infrastructure administrators are unfamiliar with the shared storage concepts and protocols.</w:t>
      </w:r>
      <w:r w:rsidR="00771652">
        <w:rPr>
          <w:rFonts w:ascii="Times New Roman" w:eastAsia="Times New Roman" w:hAnsi="Times New Roman" w:cs="Times New Roman"/>
          <w:sz w:val="24"/>
          <w:szCs w:val="24"/>
        </w:rPr>
        <w:t xml:space="preserve"> If</w:t>
      </w:r>
      <w:r w:rsidR="004B16B0">
        <w:rPr>
          <w:rFonts w:ascii="Times New Roman" w:eastAsia="Times New Roman" w:hAnsi="Times New Roman" w:cs="Times New Roman"/>
          <w:sz w:val="24"/>
          <w:szCs w:val="24"/>
        </w:rPr>
        <w:t xml:space="preserve"> you choose to use certain </w:t>
      </w:r>
      <w:r w:rsidR="00721604">
        <w:rPr>
          <w:rFonts w:ascii="Times New Roman" w:eastAsia="Times New Roman" w:hAnsi="Times New Roman" w:cs="Times New Roman"/>
          <w:sz w:val="24"/>
          <w:szCs w:val="24"/>
        </w:rPr>
        <w:t>storage connection technology, you should also provide means of connecting all</w:t>
      </w:r>
      <w:r w:rsidR="00AA7082">
        <w:rPr>
          <w:rFonts w:ascii="Times New Roman" w:eastAsia="Times New Roman" w:hAnsi="Times New Roman" w:cs="Times New Roman"/>
          <w:sz w:val="24"/>
          <w:szCs w:val="24"/>
        </w:rPr>
        <w:t xml:space="preserve"> servers and storages</w:t>
      </w:r>
      <w:r w:rsidR="004E752C">
        <w:rPr>
          <w:rFonts w:ascii="Times New Roman" w:eastAsia="Times New Roman" w:hAnsi="Times New Roman" w:cs="Times New Roman"/>
          <w:sz w:val="24"/>
          <w:szCs w:val="24"/>
        </w:rPr>
        <w:t xml:space="preserve"> (switches)</w:t>
      </w:r>
      <w:r w:rsidR="00AA7082">
        <w:rPr>
          <w:rFonts w:ascii="Times New Roman" w:eastAsia="Times New Roman" w:hAnsi="Times New Roman" w:cs="Times New Roman"/>
          <w:sz w:val="24"/>
          <w:szCs w:val="24"/>
        </w:rPr>
        <w:t>, while also providing redundancy</w:t>
      </w:r>
      <w:r w:rsidR="007B6B7A">
        <w:rPr>
          <w:rFonts w:ascii="Times New Roman" w:eastAsia="Times New Roman" w:hAnsi="Times New Roman" w:cs="Times New Roman"/>
          <w:sz w:val="24"/>
          <w:szCs w:val="24"/>
        </w:rPr>
        <w:t xml:space="preserve"> (use at least two ports/interfaces on each server, use storage with at least two storage controllers)</w:t>
      </w:r>
      <w:r w:rsidR="00AA7082">
        <w:rPr>
          <w:rFonts w:ascii="Times New Roman" w:eastAsia="Times New Roman" w:hAnsi="Times New Roman" w:cs="Times New Roman"/>
          <w:sz w:val="24"/>
          <w:szCs w:val="24"/>
        </w:rPr>
        <w:t>.</w:t>
      </w:r>
      <w:r w:rsidR="00865FCB">
        <w:rPr>
          <w:rFonts w:ascii="Times New Roman" w:eastAsia="Times New Roman" w:hAnsi="Times New Roman" w:cs="Times New Roman"/>
          <w:sz w:val="24"/>
          <w:szCs w:val="24"/>
        </w:rPr>
        <w:t xml:space="preserve"> Total bandwidth connecting server(s) to the storage(s) should be at least 1</w:t>
      </w:r>
      <w:r w:rsidR="00910234">
        <w:rPr>
          <w:rFonts w:ascii="Times New Roman" w:eastAsia="Times New Roman" w:hAnsi="Times New Roman" w:cs="Times New Roman"/>
          <w:sz w:val="24"/>
          <w:szCs w:val="24"/>
        </w:rPr>
        <w:t>2</w:t>
      </w:r>
      <w:r w:rsidR="00865FCB">
        <w:rPr>
          <w:rFonts w:ascii="Times New Roman" w:eastAsia="Times New Roman" w:hAnsi="Times New Roman" w:cs="Times New Roman"/>
          <w:sz w:val="24"/>
          <w:szCs w:val="24"/>
        </w:rPr>
        <w:t xml:space="preserve"> Gbps</w:t>
      </w:r>
      <w:r w:rsidR="00910234">
        <w:rPr>
          <w:rFonts w:ascii="Times New Roman" w:eastAsia="Times New Roman" w:hAnsi="Times New Roman" w:cs="Times New Roman"/>
          <w:sz w:val="24"/>
          <w:szCs w:val="24"/>
        </w:rPr>
        <w:t>.</w:t>
      </w:r>
      <w:r w:rsidR="00660727">
        <w:rPr>
          <w:rFonts w:ascii="Times New Roman" w:eastAsia="Times New Roman" w:hAnsi="Times New Roman" w:cs="Times New Roman"/>
          <w:sz w:val="24"/>
          <w:szCs w:val="24"/>
        </w:rPr>
        <w:t xml:space="preserve"> If you use IP network, do not use</w:t>
      </w:r>
      <w:r w:rsidR="004F6959">
        <w:rPr>
          <w:rFonts w:ascii="Times New Roman" w:eastAsia="Times New Roman" w:hAnsi="Times New Roman" w:cs="Times New Roman"/>
          <w:sz w:val="24"/>
          <w:szCs w:val="24"/>
        </w:rPr>
        <w:t xml:space="preserve"> existing switches for storage traffic (you should design and implement new</w:t>
      </w:r>
      <w:r w:rsidR="004E752C">
        <w:rPr>
          <w:rFonts w:ascii="Times New Roman" w:eastAsia="Times New Roman" w:hAnsi="Times New Roman" w:cs="Times New Roman"/>
          <w:sz w:val="24"/>
          <w:szCs w:val="24"/>
        </w:rPr>
        <w:t xml:space="preserve"> switches).</w:t>
      </w:r>
    </w:p>
    <w:p w14:paraId="5644FA99" w14:textId="77777777" w:rsidR="00EE343F" w:rsidRDefault="00174BAF" w:rsidP="00F962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43F">
        <w:rPr>
          <w:rFonts w:ascii="Times New Roman" w:eastAsia="Times New Roman" w:hAnsi="Times New Roman" w:cs="Times New Roman"/>
          <w:sz w:val="24"/>
          <w:szCs w:val="24"/>
        </w:rPr>
        <w:t>Cisco switches</w:t>
      </w:r>
      <w:r w:rsidR="00650F6B" w:rsidRPr="00EE343F">
        <w:rPr>
          <w:rFonts w:ascii="Times New Roman" w:eastAsia="Times New Roman" w:hAnsi="Times New Roman" w:cs="Times New Roman"/>
          <w:sz w:val="24"/>
          <w:szCs w:val="24"/>
        </w:rPr>
        <w:t xml:space="preserve"> providing 1Gbps per port</w:t>
      </w:r>
      <w:r w:rsidRPr="00EE343F">
        <w:rPr>
          <w:rFonts w:ascii="Times New Roman" w:eastAsia="Times New Roman" w:hAnsi="Times New Roman" w:cs="Times New Roman"/>
          <w:sz w:val="24"/>
          <w:szCs w:val="24"/>
        </w:rPr>
        <w:t xml:space="preserve"> are used for network connectivity. </w:t>
      </w:r>
      <w:r w:rsidR="00910234" w:rsidRPr="00EE343F">
        <w:rPr>
          <w:rFonts w:ascii="Times New Roman" w:eastAsia="Times New Roman" w:hAnsi="Times New Roman" w:cs="Times New Roman"/>
          <w:sz w:val="24"/>
          <w:szCs w:val="24"/>
        </w:rPr>
        <w:t xml:space="preserve">You </w:t>
      </w:r>
      <w:r w:rsidR="00FA2F48" w:rsidRPr="00EE343F">
        <w:rPr>
          <w:rFonts w:ascii="Times New Roman" w:eastAsia="Times New Roman" w:hAnsi="Times New Roman" w:cs="Times New Roman"/>
          <w:sz w:val="24"/>
          <w:szCs w:val="24"/>
        </w:rPr>
        <w:t>should provide network connection redundancy for each server in the Virtualized Data Center. The number of interfaces</w:t>
      </w:r>
      <w:r w:rsidR="00CF2C3B" w:rsidRPr="00EE343F">
        <w:rPr>
          <w:rFonts w:ascii="Times New Roman" w:eastAsia="Times New Roman" w:hAnsi="Times New Roman" w:cs="Times New Roman"/>
          <w:sz w:val="24"/>
          <w:szCs w:val="24"/>
        </w:rPr>
        <w:t>/ports per server is left for you to decide.</w:t>
      </w:r>
    </w:p>
    <w:p w14:paraId="1DDCC5A8" w14:textId="3C2AEFF9" w:rsidR="00EE343F" w:rsidRPr="00EE343F" w:rsidRDefault="00174BAF" w:rsidP="00F962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43F">
        <w:rPr>
          <w:rFonts w:ascii="Times New Roman" w:eastAsia="Times New Roman" w:hAnsi="Times New Roman" w:cs="Times New Roman"/>
          <w:sz w:val="24"/>
          <w:szCs w:val="24"/>
        </w:rPr>
        <w:t xml:space="preserve">Currently, each physical server contains a </w:t>
      </w:r>
      <w:r w:rsidR="00424E59" w:rsidRPr="00EE343F">
        <w:rPr>
          <w:rFonts w:ascii="Times New Roman" w:eastAsia="Times New Roman" w:hAnsi="Times New Roman" w:cs="Times New Roman"/>
          <w:sz w:val="24"/>
          <w:szCs w:val="24"/>
        </w:rPr>
        <w:t>dual</w:t>
      </w:r>
      <w:r w:rsidRPr="00EE343F">
        <w:rPr>
          <w:rFonts w:ascii="Times New Roman" w:eastAsia="Times New Roman" w:hAnsi="Times New Roman" w:cs="Times New Roman"/>
          <w:sz w:val="24"/>
          <w:szCs w:val="24"/>
        </w:rPr>
        <w:t xml:space="preserve"> gigabit network interface card. Peak network usage is 10</w:t>
      </w:r>
      <w:r w:rsidR="00424E59" w:rsidRPr="00EE343F">
        <w:rPr>
          <w:rFonts w:ascii="Times New Roman" w:eastAsia="Times New Roman" w:hAnsi="Times New Roman" w:cs="Times New Roman"/>
          <w:sz w:val="24"/>
          <w:szCs w:val="24"/>
        </w:rPr>
        <w:t>0</w:t>
      </w:r>
      <w:r w:rsidRPr="00EE343F">
        <w:rPr>
          <w:rFonts w:ascii="Times New Roman" w:eastAsia="Times New Roman" w:hAnsi="Times New Roman" w:cs="Times New Roman"/>
          <w:sz w:val="24"/>
          <w:szCs w:val="24"/>
        </w:rPr>
        <w:t xml:space="preserve"> Mbps.</w:t>
      </w:r>
    </w:p>
    <w:p w14:paraId="432EE0CF" w14:textId="77777777" w:rsidR="00174BAF" w:rsidRPr="00174BAF" w:rsidRDefault="00174BAF" w:rsidP="00174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4BAF">
        <w:rPr>
          <w:rFonts w:ascii="Times New Roman" w:eastAsia="Times New Roman" w:hAnsi="Times New Roman" w:cs="Times New Roman"/>
          <w:sz w:val="24"/>
          <w:szCs w:val="24"/>
        </w:rPr>
        <w:t>The management team expects the implementation to be completed before the third quarter of the year.</w:t>
      </w:r>
    </w:p>
    <w:p w14:paraId="10E60BF0" w14:textId="1287A4EE" w:rsidR="00B737CF" w:rsidRDefault="00B737CF">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design includes more Features provided by VMware, your effort will be valued more.</w:t>
      </w:r>
      <w:r w:rsidR="00295EDC">
        <w:rPr>
          <w:rFonts w:ascii="Times New Roman" w:eastAsia="Times New Roman" w:hAnsi="Times New Roman" w:cs="Times New Roman"/>
          <w:sz w:val="24"/>
          <w:szCs w:val="24"/>
        </w:rPr>
        <w:t xml:space="preserve"> Plagiarism will not be rewarded, we will split your points equally between all </w:t>
      </w:r>
      <w:r w:rsidR="00C254F4">
        <w:rPr>
          <w:rFonts w:ascii="Times New Roman" w:eastAsia="Times New Roman" w:hAnsi="Times New Roman" w:cs="Times New Roman"/>
          <w:sz w:val="24"/>
          <w:szCs w:val="24"/>
        </w:rPr>
        <w:t>similar designs.</w:t>
      </w:r>
    </w:p>
    <w:p w14:paraId="0EEB5B41" w14:textId="2E6FC505" w:rsidR="00174BAF" w:rsidRDefault="0047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help and reference, you can use following resources:</w:t>
      </w:r>
    </w:p>
    <w:p w14:paraId="03B6AC6F" w14:textId="0FF3EBA7" w:rsidR="00470C61" w:rsidRDefault="00C254F4">
      <w:pPr>
        <w:rPr>
          <w:rFonts w:ascii="Times New Roman" w:eastAsia="Times New Roman" w:hAnsi="Times New Roman" w:cs="Times New Roman"/>
          <w:sz w:val="24"/>
          <w:szCs w:val="24"/>
        </w:rPr>
      </w:pPr>
      <w:hyperlink r:id="rId5" w:history="1">
        <w:r w:rsidR="00191C2F" w:rsidRPr="008C6263">
          <w:rPr>
            <w:rStyle w:val="Hyperlink"/>
            <w:rFonts w:ascii="Times New Roman" w:eastAsia="Times New Roman" w:hAnsi="Times New Roman" w:cs="Times New Roman"/>
            <w:sz w:val="24"/>
            <w:szCs w:val="24"/>
          </w:rPr>
          <w:t>https://www.fujitsu.com/global/products/computing/servers/primergy/</w:t>
        </w:r>
      </w:hyperlink>
    </w:p>
    <w:p w14:paraId="244E709E" w14:textId="127AF586" w:rsidR="00191C2F" w:rsidRDefault="00C254F4">
      <w:pPr>
        <w:rPr>
          <w:rFonts w:ascii="Times New Roman" w:eastAsia="Times New Roman" w:hAnsi="Times New Roman" w:cs="Times New Roman"/>
          <w:sz w:val="24"/>
          <w:szCs w:val="24"/>
        </w:rPr>
      </w:pPr>
      <w:hyperlink r:id="rId6" w:history="1">
        <w:r w:rsidR="00483804" w:rsidRPr="008C6263">
          <w:rPr>
            <w:rStyle w:val="Hyperlink"/>
            <w:rFonts w:ascii="Times New Roman" w:eastAsia="Times New Roman" w:hAnsi="Times New Roman" w:cs="Times New Roman"/>
            <w:sz w:val="24"/>
            <w:szCs w:val="24"/>
          </w:rPr>
          <w:t>https://webconfigurator.ts.fujitsu.com/webarchitect/configuration/catalog</w:t>
        </w:r>
      </w:hyperlink>
    </w:p>
    <w:p w14:paraId="19674D89" w14:textId="46384120" w:rsidR="00483804" w:rsidRDefault="00C254F4">
      <w:pPr>
        <w:rPr>
          <w:rFonts w:ascii="Times New Roman" w:eastAsia="Times New Roman" w:hAnsi="Times New Roman" w:cs="Times New Roman"/>
          <w:sz w:val="24"/>
          <w:szCs w:val="24"/>
        </w:rPr>
      </w:pPr>
      <w:hyperlink r:id="rId7" w:history="1">
        <w:r w:rsidR="00165B8F" w:rsidRPr="008C6263">
          <w:rPr>
            <w:rStyle w:val="Hyperlink"/>
            <w:rFonts w:ascii="Times New Roman" w:eastAsia="Times New Roman" w:hAnsi="Times New Roman" w:cs="Times New Roman"/>
            <w:sz w:val="24"/>
            <w:szCs w:val="24"/>
          </w:rPr>
          <w:t>https://h22174.www2.hpe.com/SimplifiedConfig/Welcome</w:t>
        </w:r>
      </w:hyperlink>
    </w:p>
    <w:p w14:paraId="12D94C81" w14:textId="6C584888" w:rsidR="00165B8F" w:rsidRDefault="00C254F4">
      <w:pPr>
        <w:rPr>
          <w:rFonts w:ascii="Times New Roman" w:eastAsia="Times New Roman" w:hAnsi="Times New Roman" w:cs="Times New Roman"/>
          <w:sz w:val="24"/>
          <w:szCs w:val="24"/>
        </w:rPr>
      </w:pPr>
      <w:hyperlink r:id="rId8" w:history="1">
        <w:r w:rsidR="006A0C30" w:rsidRPr="008C6263">
          <w:rPr>
            <w:rStyle w:val="Hyperlink"/>
            <w:rFonts w:ascii="Times New Roman" w:eastAsia="Times New Roman" w:hAnsi="Times New Roman" w:cs="Times New Roman"/>
            <w:sz w:val="24"/>
            <w:szCs w:val="24"/>
          </w:rPr>
          <w:t>https://www.serverwarehouse.co.uk/</w:t>
        </w:r>
      </w:hyperlink>
    </w:p>
    <w:p w14:paraId="5A6284DC" w14:textId="0F6929D1" w:rsidR="006A0C30" w:rsidRDefault="00C254F4">
      <w:pPr>
        <w:rPr>
          <w:rFonts w:ascii="Times New Roman" w:eastAsia="Times New Roman" w:hAnsi="Times New Roman" w:cs="Times New Roman"/>
          <w:sz w:val="24"/>
          <w:szCs w:val="24"/>
        </w:rPr>
      </w:pPr>
      <w:hyperlink r:id="rId9" w:history="1">
        <w:r w:rsidR="006F116A" w:rsidRPr="008C6263">
          <w:rPr>
            <w:rStyle w:val="Hyperlink"/>
            <w:rFonts w:ascii="Times New Roman" w:eastAsia="Times New Roman" w:hAnsi="Times New Roman" w:cs="Times New Roman"/>
            <w:sz w:val="24"/>
            <w:szCs w:val="24"/>
          </w:rPr>
          <w:t>https://www.dell.com/en-us/work/shop/dell-poweredge-servers/sc/servers</w:t>
        </w:r>
      </w:hyperlink>
    </w:p>
    <w:p w14:paraId="42BA2BB4" w14:textId="24009E59" w:rsidR="006F116A" w:rsidRDefault="00C254F4">
      <w:pPr>
        <w:rPr>
          <w:rFonts w:ascii="Times New Roman" w:eastAsia="Times New Roman" w:hAnsi="Times New Roman" w:cs="Times New Roman"/>
          <w:sz w:val="24"/>
          <w:szCs w:val="24"/>
        </w:rPr>
      </w:pPr>
      <w:hyperlink r:id="rId10" w:history="1">
        <w:r w:rsidR="001A1406" w:rsidRPr="008C6263">
          <w:rPr>
            <w:rStyle w:val="Hyperlink"/>
            <w:rFonts w:ascii="Times New Roman" w:eastAsia="Times New Roman" w:hAnsi="Times New Roman" w:cs="Times New Roman"/>
            <w:sz w:val="24"/>
            <w:szCs w:val="24"/>
          </w:rPr>
          <w:t>https://www.servermind.de/en/configurator/for-dell-servers/</w:t>
        </w:r>
      </w:hyperlink>
    </w:p>
    <w:p w14:paraId="348635B5" w14:textId="7423DC6A" w:rsidR="001A1406" w:rsidRDefault="00C254F4">
      <w:pPr>
        <w:rPr>
          <w:rFonts w:ascii="Times New Roman" w:eastAsia="Times New Roman" w:hAnsi="Times New Roman" w:cs="Times New Roman"/>
          <w:sz w:val="24"/>
          <w:szCs w:val="24"/>
        </w:rPr>
      </w:pPr>
      <w:hyperlink r:id="rId11" w:history="1">
        <w:r w:rsidR="00D2362D" w:rsidRPr="008C6263">
          <w:rPr>
            <w:rStyle w:val="Hyperlink"/>
            <w:rFonts w:ascii="Times New Roman" w:eastAsia="Times New Roman" w:hAnsi="Times New Roman" w:cs="Times New Roman"/>
            <w:sz w:val="24"/>
            <w:szCs w:val="24"/>
          </w:rPr>
          <w:t>https://cloud.ibm.com/gen1/infrastructure/provision/bm?packageId=1105&amp;itemId=14124</w:t>
        </w:r>
      </w:hyperlink>
    </w:p>
    <w:p w14:paraId="0B1503E6" w14:textId="015F16EA" w:rsidR="00D2362D" w:rsidRDefault="00C254F4">
      <w:pPr>
        <w:rPr>
          <w:rFonts w:ascii="Times New Roman" w:eastAsia="Times New Roman" w:hAnsi="Times New Roman" w:cs="Times New Roman"/>
          <w:sz w:val="24"/>
          <w:szCs w:val="24"/>
        </w:rPr>
      </w:pPr>
      <w:hyperlink r:id="rId12" w:history="1">
        <w:r w:rsidR="00475041" w:rsidRPr="008C6263">
          <w:rPr>
            <w:rStyle w:val="Hyperlink"/>
            <w:rFonts w:ascii="Times New Roman" w:eastAsia="Times New Roman" w:hAnsi="Times New Roman" w:cs="Times New Roman"/>
            <w:sz w:val="24"/>
            <w:szCs w:val="24"/>
          </w:rPr>
          <w:t>https://www.router-switch.com/Price-huawei-servers_c358</w:t>
        </w:r>
      </w:hyperlink>
    </w:p>
    <w:p w14:paraId="66DA5624" w14:textId="39246A83" w:rsidR="00475041" w:rsidRDefault="00C254F4">
      <w:pPr>
        <w:rPr>
          <w:rFonts w:ascii="Times New Roman" w:eastAsia="Times New Roman" w:hAnsi="Times New Roman" w:cs="Times New Roman"/>
          <w:sz w:val="24"/>
          <w:szCs w:val="24"/>
        </w:rPr>
      </w:pPr>
      <w:hyperlink r:id="rId13" w:history="1">
        <w:r w:rsidR="004E7CA4" w:rsidRPr="008C6263">
          <w:rPr>
            <w:rStyle w:val="Hyperlink"/>
            <w:rFonts w:ascii="Times New Roman" w:eastAsia="Times New Roman" w:hAnsi="Times New Roman" w:cs="Times New Roman"/>
            <w:sz w:val="24"/>
            <w:szCs w:val="24"/>
          </w:rPr>
          <w:t>https://store-eu.vmware.com/</w:t>
        </w:r>
      </w:hyperlink>
    </w:p>
    <w:p w14:paraId="5FFA376F" w14:textId="3BBA3DF3" w:rsidR="004E7CA4" w:rsidRDefault="00C254F4">
      <w:pPr>
        <w:rPr>
          <w:rFonts w:ascii="Times New Roman" w:eastAsia="Times New Roman" w:hAnsi="Times New Roman" w:cs="Times New Roman"/>
          <w:sz w:val="24"/>
          <w:szCs w:val="24"/>
        </w:rPr>
      </w:pPr>
      <w:hyperlink r:id="rId14" w:history="1">
        <w:r w:rsidR="009A596E" w:rsidRPr="008C6263">
          <w:rPr>
            <w:rStyle w:val="Hyperlink"/>
            <w:rFonts w:ascii="Times New Roman" w:eastAsia="Times New Roman" w:hAnsi="Times New Roman" w:cs="Times New Roman"/>
            <w:sz w:val="24"/>
            <w:szCs w:val="24"/>
          </w:rPr>
          <w:t>https://www.vmware.com/content/dam/digitalmarketing/vmware/en/pdf/product/vmware-product-guide.pdf</w:t>
        </w:r>
      </w:hyperlink>
    </w:p>
    <w:p w14:paraId="1DB95832" w14:textId="77777777" w:rsidR="009A596E" w:rsidRDefault="009A596E">
      <w:pPr>
        <w:rPr>
          <w:rFonts w:ascii="Times New Roman" w:eastAsia="Times New Roman" w:hAnsi="Times New Roman" w:cs="Times New Roman"/>
          <w:sz w:val="24"/>
          <w:szCs w:val="24"/>
        </w:rPr>
      </w:pPr>
    </w:p>
    <w:p w14:paraId="2324B952" w14:textId="77777777" w:rsidR="00470C61" w:rsidRDefault="00470C61"/>
    <w:sectPr w:rsidR="0047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44F"/>
    <w:multiLevelType w:val="multilevel"/>
    <w:tmpl w:val="900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06F3"/>
    <w:multiLevelType w:val="multilevel"/>
    <w:tmpl w:val="ACA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163D3"/>
    <w:multiLevelType w:val="multilevel"/>
    <w:tmpl w:val="B3C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62405"/>
    <w:multiLevelType w:val="multilevel"/>
    <w:tmpl w:val="F79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35730"/>
    <w:multiLevelType w:val="multilevel"/>
    <w:tmpl w:val="179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4D"/>
    <w:rsid w:val="00033ED0"/>
    <w:rsid w:val="0006137D"/>
    <w:rsid w:val="00062792"/>
    <w:rsid w:val="00063DE3"/>
    <w:rsid w:val="0007373A"/>
    <w:rsid w:val="00095FEE"/>
    <w:rsid w:val="001171D7"/>
    <w:rsid w:val="00165B8F"/>
    <w:rsid w:val="00174BAF"/>
    <w:rsid w:val="00191C2F"/>
    <w:rsid w:val="001A1406"/>
    <w:rsid w:val="001B5224"/>
    <w:rsid w:val="001F396B"/>
    <w:rsid w:val="00284FFD"/>
    <w:rsid w:val="00295EDC"/>
    <w:rsid w:val="002F2486"/>
    <w:rsid w:val="002F4869"/>
    <w:rsid w:val="003D1F89"/>
    <w:rsid w:val="00424E59"/>
    <w:rsid w:val="00444E07"/>
    <w:rsid w:val="00470C61"/>
    <w:rsid w:val="00475041"/>
    <w:rsid w:val="00483804"/>
    <w:rsid w:val="004B16B0"/>
    <w:rsid w:val="004E752C"/>
    <w:rsid w:val="004E7CA4"/>
    <w:rsid w:val="004F6959"/>
    <w:rsid w:val="00502164"/>
    <w:rsid w:val="0053075A"/>
    <w:rsid w:val="005D3FD4"/>
    <w:rsid w:val="00603B78"/>
    <w:rsid w:val="00620DEC"/>
    <w:rsid w:val="00626770"/>
    <w:rsid w:val="00640BFE"/>
    <w:rsid w:val="00650F6B"/>
    <w:rsid w:val="00660727"/>
    <w:rsid w:val="00665B1A"/>
    <w:rsid w:val="006A0C30"/>
    <w:rsid w:val="006C4E46"/>
    <w:rsid w:val="006D514D"/>
    <w:rsid w:val="006D51C5"/>
    <w:rsid w:val="006E4D11"/>
    <w:rsid w:val="006F116A"/>
    <w:rsid w:val="00721604"/>
    <w:rsid w:val="00771652"/>
    <w:rsid w:val="00792D99"/>
    <w:rsid w:val="007B6B7A"/>
    <w:rsid w:val="0080288F"/>
    <w:rsid w:val="00810E29"/>
    <w:rsid w:val="00865FCB"/>
    <w:rsid w:val="00910234"/>
    <w:rsid w:val="00910755"/>
    <w:rsid w:val="0093001A"/>
    <w:rsid w:val="0094289E"/>
    <w:rsid w:val="00942CC3"/>
    <w:rsid w:val="009636FA"/>
    <w:rsid w:val="009A596E"/>
    <w:rsid w:val="009C03BD"/>
    <w:rsid w:val="009D58FA"/>
    <w:rsid w:val="009E1E5A"/>
    <w:rsid w:val="00AA7082"/>
    <w:rsid w:val="00B737CF"/>
    <w:rsid w:val="00BE7BC9"/>
    <w:rsid w:val="00BF5643"/>
    <w:rsid w:val="00C16C20"/>
    <w:rsid w:val="00C254F4"/>
    <w:rsid w:val="00C761E8"/>
    <w:rsid w:val="00C765F6"/>
    <w:rsid w:val="00C81BE2"/>
    <w:rsid w:val="00CF2C3B"/>
    <w:rsid w:val="00D2362D"/>
    <w:rsid w:val="00DA38FD"/>
    <w:rsid w:val="00E650BC"/>
    <w:rsid w:val="00E86E55"/>
    <w:rsid w:val="00EE343F"/>
    <w:rsid w:val="00FA2F48"/>
    <w:rsid w:val="00FC1836"/>
    <w:rsid w:val="00FD2DE0"/>
    <w:rsid w:val="00FE6C4D"/>
    <w:rsid w:val="00FF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6D27"/>
  <w15:chartTrackingRefBased/>
  <w15:docId w15:val="{D874991F-9BA6-49E3-AE2F-3ADB2E74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4B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1C2F"/>
    <w:rPr>
      <w:color w:val="0563C1" w:themeColor="hyperlink"/>
      <w:u w:val="single"/>
    </w:rPr>
  </w:style>
  <w:style w:type="character" w:styleId="UnresolvedMention">
    <w:name w:val="Unresolved Mention"/>
    <w:basedOn w:val="DefaultParagraphFont"/>
    <w:uiPriority w:val="99"/>
    <w:semiHidden/>
    <w:unhideWhenUsed/>
    <w:rsid w:val="00191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986">
      <w:bodyDiv w:val="1"/>
      <w:marLeft w:val="0"/>
      <w:marRight w:val="0"/>
      <w:marTop w:val="0"/>
      <w:marBottom w:val="0"/>
      <w:divBdr>
        <w:top w:val="none" w:sz="0" w:space="0" w:color="auto"/>
        <w:left w:val="none" w:sz="0" w:space="0" w:color="auto"/>
        <w:bottom w:val="none" w:sz="0" w:space="0" w:color="auto"/>
        <w:right w:val="none" w:sz="0" w:space="0" w:color="auto"/>
      </w:divBdr>
    </w:div>
    <w:div w:id="1252659597">
      <w:bodyDiv w:val="1"/>
      <w:marLeft w:val="0"/>
      <w:marRight w:val="0"/>
      <w:marTop w:val="0"/>
      <w:marBottom w:val="0"/>
      <w:divBdr>
        <w:top w:val="none" w:sz="0" w:space="0" w:color="auto"/>
        <w:left w:val="none" w:sz="0" w:space="0" w:color="auto"/>
        <w:bottom w:val="none" w:sz="0" w:space="0" w:color="auto"/>
        <w:right w:val="none" w:sz="0" w:space="0" w:color="auto"/>
      </w:divBdr>
      <w:divsChild>
        <w:div w:id="445151323">
          <w:marLeft w:val="0"/>
          <w:marRight w:val="0"/>
          <w:marTop w:val="0"/>
          <w:marBottom w:val="0"/>
          <w:divBdr>
            <w:top w:val="none" w:sz="0" w:space="0" w:color="auto"/>
            <w:left w:val="none" w:sz="0" w:space="0" w:color="auto"/>
            <w:bottom w:val="none" w:sz="0" w:space="0" w:color="auto"/>
            <w:right w:val="none" w:sz="0" w:space="0" w:color="auto"/>
          </w:divBdr>
        </w:div>
        <w:div w:id="154733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rwarehouse.co.uk/" TargetMode="External"/><Relationship Id="rId13" Type="http://schemas.openxmlformats.org/officeDocument/2006/relationships/hyperlink" Target="https://store-eu.vmware.com/" TargetMode="External"/><Relationship Id="rId3" Type="http://schemas.openxmlformats.org/officeDocument/2006/relationships/settings" Target="settings.xml"/><Relationship Id="rId7" Type="http://schemas.openxmlformats.org/officeDocument/2006/relationships/hyperlink" Target="https://h22174.www2.hpe.com/SimplifiedConfig/Welcome" TargetMode="External"/><Relationship Id="rId12" Type="http://schemas.openxmlformats.org/officeDocument/2006/relationships/hyperlink" Target="https://www.router-switch.com/Price-huawei-servers_c3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configurator.ts.fujitsu.com/webarchitect/configuration/catalog" TargetMode="External"/><Relationship Id="rId11" Type="http://schemas.openxmlformats.org/officeDocument/2006/relationships/hyperlink" Target="https://cloud.ibm.com/gen1/infrastructure/provision/bm?packageId=1105&amp;itemId=14124" TargetMode="External"/><Relationship Id="rId5" Type="http://schemas.openxmlformats.org/officeDocument/2006/relationships/hyperlink" Target="https://www.fujitsu.com/global/products/computing/servers/primergy/" TargetMode="External"/><Relationship Id="rId15" Type="http://schemas.openxmlformats.org/officeDocument/2006/relationships/fontTable" Target="fontTable.xml"/><Relationship Id="rId10" Type="http://schemas.openxmlformats.org/officeDocument/2006/relationships/hyperlink" Target="https://www.servermind.de/en/configurator/for-dell-servers/" TargetMode="External"/><Relationship Id="rId4" Type="http://schemas.openxmlformats.org/officeDocument/2006/relationships/webSettings" Target="webSettings.xml"/><Relationship Id="rId9" Type="http://schemas.openxmlformats.org/officeDocument/2006/relationships/hyperlink" Target="https://www.dell.com/en-us/work/shop/dell-poweredge-servers/sc/servers" TargetMode="External"/><Relationship Id="rId14" Type="http://schemas.openxmlformats.org/officeDocument/2006/relationships/hyperlink" Target="https://www.vmware.com/content/dam/digitalmarketing/vmware/en/pdf/product/vmware-product-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 Ќироски</dc:creator>
  <cp:keywords/>
  <dc:description/>
  <cp:lastModifiedBy>Kiril Kjiroski</cp:lastModifiedBy>
  <cp:revision>77</cp:revision>
  <dcterms:created xsi:type="dcterms:W3CDTF">2021-04-22T18:02:00Z</dcterms:created>
  <dcterms:modified xsi:type="dcterms:W3CDTF">2021-04-22T18:58:00Z</dcterms:modified>
</cp:coreProperties>
</file>