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7369537"/>
        <w:docPartObj>
          <w:docPartGallery w:val="Table of Contents"/>
          <w:docPartUnique/>
        </w:docPartObj>
      </w:sdtPr>
      <w:sdtEndPr>
        <w:rPr>
          <w:rFonts w:asciiTheme="minorHAnsi" w:eastAsiaTheme="minorEastAsia" w:hAnsiTheme="minorHAnsi" w:cstheme="minorBidi"/>
          <w:noProof/>
          <w:color w:val="auto"/>
          <w:sz w:val="24"/>
          <w:szCs w:val="24"/>
          <w:lang w:val="da-DK"/>
        </w:rPr>
      </w:sdtEndPr>
      <w:sdtContent>
        <w:p w14:paraId="0D6283FF" w14:textId="1F1856F0" w:rsidR="0080452C" w:rsidRDefault="0080452C">
          <w:pPr>
            <w:pStyle w:val="TOCHeading"/>
          </w:pPr>
          <w:r>
            <w:t>Table of Contents</w:t>
          </w:r>
        </w:p>
        <w:p w14:paraId="6B240FB5" w14:textId="77777777" w:rsidR="00B83CF6" w:rsidRDefault="00AB0E28">
          <w:pPr>
            <w:pStyle w:val="TOC1"/>
            <w:tabs>
              <w:tab w:val="right" w:leader="dot" w:pos="8290"/>
            </w:tabs>
            <w:rPr>
              <w:b w:val="0"/>
              <w:noProof/>
              <w:lang w:eastAsia="ja-JP"/>
            </w:rPr>
          </w:pPr>
          <w:r>
            <w:fldChar w:fldCharType="begin"/>
          </w:r>
          <w:r>
            <w:instrText xml:space="preserve"> TOC \o "1-4" </w:instrText>
          </w:r>
          <w:r>
            <w:fldChar w:fldCharType="separate"/>
          </w:r>
          <w:r w:rsidR="00B83CF6">
            <w:rPr>
              <w:noProof/>
            </w:rPr>
            <w:t>Indledning – formål og spørgsmål</w:t>
          </w:r>
          <w:r w:rsidR="00B83CF6">
            <w:rPr>
              <w:noProof/>
            </w:rPr>
            <w:tab/>
          </w:r>
          <w:r w:rsidR="00B83CF6">
            <w:rPr>
              <w:noProof/>
            </w:rPr>
            <w:fldChar w:fldCharType="begin"/>
          </w:r>
          <w:r w:rsidR="00B83CF6">
            <w:rPr>
              <w:noProof/>
            </w:rPr>
            <w:instrText xml:space="preserve"> PAGEREF _Toc325618863 \h </w:instrText>
          </w:r>
          <w:r w:rsidR="00B83CF6">
            <w:rPr>
              <w:noProof/>
            </w:rPr>
          </w:r>
          <w:r w:rsidR="00B83CF6">
            <w:rPr>
              <w:noProof/>
            </w:rPr>
            <w:fldChar w:fldCharType="separate"/>
          </w:r>
          <w:r w:rsidR="00B83CF6">
            <w:rPr>
              <w:noProof/>
            </w:rPr>
            <w:t>2</w:t>
          </w:r>
          <w:r w:rsidR="00B83CF6">
            <w:rPr>
              <w:noProof/>
            </w:rPr>
            <w:fldChar w:fldCharType="end"/>
          </w:r>
        </w:p>
        <w:p w14:paraId="617B8DDC" w14:textId="77777777" w:rsidR="00B83CF6" w:rsidRDefault="00B83CF6">
          <w:pPr>
            <w:pStyle w:val="TOC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_Toc325618864 \h </w:instrText>
          </w:r>
          <w:r>
            <w:rPr>
              <w:noProof/>
            </w:rPr>
          </w:r>
          <w:r>
            <w:rPr>
              <w:noProof/>
            </w:rPr>
            <w:fldChar w:fldCharType="separate"/>
          </w:r>
          <w:r>
            <w:rPr>
              <w:noProof/>
            </w:rPr>
            <w:t>2</w:t>
          </w:r>
          <w:r>
            <w:rPr>
              <w:noProof/>
            </w:rPr>
            <w:fldChar w:fldCharType="end"/>
          </w:r>
        </w:p>
        <w:p w14:paraId="5BFE1B8B" w14:textId="77777777" w:rsidR="00B83CF6" w:rsidRDefault="00B83CF6">
          <w:pPr>
            <w:pStyle w:val="TOC1"/>
            <w:tabs>
              <w:tab w:val="right" w:leader="dot" w:pos="8290"/>
            </w:tabs>
            <w:rPr>
              <w:b w:val="0"/>
              <w:noProof/>
              <w:lang w:eastAsia="ja-JP"/>
            </w:rPr>
          </w:pPr>
          <w:r>
            <w:rPr>
              <w:noProof/>
            </w:rPr>
            <w:t>Cost-benefit/cost-effectiveness analyse (Resultater)</w:t>
          </w:r>
          <w:r>
            <w:rPr>
              <w:noProof/>
            </w:rPr>
            <w:tab/>
          </w:r>
          <w:r>
            <w:rPr>
              <w:noProof/>
            </w:rPr>
            <w:fldChar w:fldCharType="begin"/>
          </w:r>
          <w:r>
            <w:rPr>
              <w:noProof/>
            </w:rPr>
            <w:instrText xml:space="preserve"> PAGEREF _Toc325618865 \h </w:instrText>
          </w:r>
          <w:r>
            <w:rPr>
              <w:noProof/>
            </w:rPr>
          </w:r>
          <w:r>
            <w:rPr>
              <w:noProof/>
            </w:rPr>
            <w:fldChar w:fldCharType="separate"/>
          </w:r>
          <w:r>
            <w:rPr>
              <w:noProof/>
            </w:rPr>
            <w:t>3</w:t>
          </w:r>
          <w:r>
            <w:rPr>
              <w:noProof/>
            </w:rPr>
            <w:fldChar w:fldCharType="end"/>
          </w:r>
        </w:p>
        <w:p w14:paraId="3E738F8B" w14:textId="77777777" w:rsidR="00B83CF6" w:rsidRDefault="00B83CF6">
          <w:pPr>
            <w:pStyle w:val="TOC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_Toc325618866 \h </w:instrText>
          </w:r>
          <w:r>
            <w:rPr>
              <w:noProof/>
            </w:rPr>
          </w:r>
          <w:r>
            <w:rPr>
              <w:noProof/>
            </w:rPr>
            <w:fldChar w:fldCharType="separate"/>
          </w:r>
          <w:r>
            <w:rPr>
              <w:noProof/>
            </w:rPr>
            <w:t>3</w:t>
          </w:r>
          <w:r>
            <w:rPr>
              <w:noProof/>
            </w:rPr>
            <w:fldChar w:fldCharType="end"/>
          </w:r>
        </w:p>
        <w:p w14:paraId="72569E7C" w14:textId="77777777" w:rsidR="00B83CF6" w:rsidRDefault="00B83CF6">
          <w:pPr>
            <w:pStyle w:val="TOC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_Toc325618867 \h </w:instrText>
          </w:r>
          <w:r>
            <w:rPr>
              <w:noProof/>
            </w:rPr>
          </w:r>
          <w:r>
            <w:rPr>
              <w:noProof/>
            </w:rPr>
            <w:fldChar w:fldCharType="separate"/>
          </w:r>
          <w:r>
            <w:rPr>
              <w:noProof/>
            </w:rPr>
            <w:t>3</w:t>
          </w:r>
          <w:r>
            <w:rPr>
              <w:noProof/>
            </w:rPr>
            <w:fldChar w:fldCharType="end"/>
          </w:r>
        </w:p>
        <w:p w14:paraId="000AF6D5" w14:textId="77777777" w:rsidR="00B83CF6" w:rsidRDefault="00B83CF6">
          <w:pPr>
            <w:pStyle w:val="TOC3"/>
            <w:tabs>
              <w:tab w:val="right" w:leader="dot" w:pos="8290"/>
            </w:tabs>
            <w:rPr>
              <w:noProof/>
              <w:sz w:val="24"/>
              <w:szCs w:val="24"/>
              <w:lang w:eastAsia="ja-JP"/>
            </w:rPr>
          </w:pPr>
          <w:r>
            <w:rPr>
              <w:noProof/>
            </w:rPr>
            <w:t>Driftsøkonomisk analyse</w:t>
          </w:r>
          <w:r>
            <w:rPr>
              <w:noProof/>
            </w:rPr>
            <w:tab/>
          </w:r>
          <w:r>
            <w:rPr>
              <w:noProof/>
            </w:rPr>
            <w:fldChar w:fldCharType="begin"/>
          </w:r>
          <w:r>
            <w:rPr>
              <w:noProof/>
            </w:rPr>
            <w:instrText xml:space="preserve"> PAGEREF _Toc325618868 \h </w:instrText>
          </w:r>
          <w:r>
            <w:rPr>
              <w:noProof/>
            </w:rPr>
          </w:r>
          <w:r>
            <w:rPr>
              <w:noProof/>
            </w:rPr>
            <w:fldChar w:fldCharType="separate"/>
          </w:r>
          <w:r>
            <w:rPr>
              <w:noProof/>
            </w:rPr>
            <w:t>4</w:t>
          </w:r>
          <w:r>
            <w:rPr>
              <w:noProof/>
            </w:rPr>
            <w:fldChar w:fldCharType="end"/>
          </w:r>
        </w:p>
        <w:p w14:paraId="3FABFF8D" w14:textId="77777777" w:rsidR="00B83CF6" w:rsidRDefault="00B83CF6">
          <w:pPr>
            <w:pStyle w:val="TOC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_Toc325618869 \h </w:instrText>
          </w:r>
          <w:r>
            <w:rPr>
              <w:noProof/>
            </w:rPr>
          </w:r>
          <w:r>
            <w:rPr>
              <w:noProof/>
            </w:rPr>
            <w:fldChar w:fldCharType="separate"/>
          </w:r>
          <w:r>
            <w:rPr>
              <w:noProof/>
            </w:rPr>
            <w:t>4</w:t>
          </w:r>
          <w:r>
            <w:rPr>
              <w:noProof/>
            </w:rPr>
            <w:fldChar w:fldCharType="end"/>
          </w:r>
        </w:p>
        <w:p w14:paraId="4477AA93" w14:textId="77777777" w:rsidR="00B83CF6" w:rsidRDefault="00B83CF6">
          <w:pPr>
            <w:pStyle w:val="TOC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_Toc325618870 \h </w:instrText>
          </w:r>
          <w:r>
            <w:rPr>
              <w:noProof/>
            </w:rPr>
          </w:r>
          <w:r>
            <w:rPr>
              <w:noProof/>
            </w:rPr>
            <w:fldChar w:fldCharType="separate"/>
          </w:r>
          <w:r>
            <w:rPr>
              <w:noProof/>
            </w:rPr>
            <w:t>4</w:t>
          </w:r>
          <w:r>
            <w:rPr>
              <w:noProof/>
            </w:rPr>
            <w:fldChar w:fldCharType="end"/>
          </w:r>
        </w:p>
        <w:p w14:paraId="3DD7B586" w14:textId="77777777" w:rsidR="00B83CF6" w:rsidRDefault="00B83CF6">
          <w:pPr>
            <w:pStyle w:val="TOC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_Toc325618871 \h </w:instrText>
          </w:r>
          <w:r>
            <w:rPr>
              <w:noProof/>
            </w:rPr>
          </w:r>
          <w:r>
            <w:rPr>
              <w:noProof/>
            </w:rPr>
            <w:fldChar w:fldCharType="separate"/>
          </w:r>
          <w:r>
            <w:rPr>
              <w:noProof/>
            </w:rPr>
            <w:t>5</w:t>
          </w:r>
          <w:r>
            <w:rPr>
              <w:noProof/>
            </w:rPr>
            <w:fldChar w:fldCharType="end"/>
          </w:r>
        </w:p>
        <w:p w14:paraId="175BB3A4" w14:textId="77777777" w:rsidR="00B83CF6" w:rsidRDefault="00B83CF6">
          <w:pPr>
            <w:pStyle w:val="TOC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_Toc325618872 \h </w:instrText>
          </w:r>
          <w:r>
            <w:rPr>
              <w:noProof/>
            </w:rPr>
          </w:r>
          <w:r>
            <w:rPr>
              <w:noProof/>
            </w:rPr>
            <w:fldChar w:fldCharType="separate"/>
          </w:r>
          <w:r>
            <w:rPr>
              <w:noProof/>
            </w:rPr>
            <w:t>6</w:t>
          </w:r>
          <w:r>
            <w:rPr>
              <w:noProof/>
            </w:rPr>
            <w:fldChar w:fldCharType="end"/>
          </w:r>
        </w:p>
        <w:p w14:paraId="34076BE0" w14:textId="77777777" w:rsidR="00B83CF6" w:rsidRDefault="00B83CF6">
          <w:pPr>
            <w:pStyle w:val="TOC4"/>
            <w:tabs>
              <w:tab w:val="right" w:leader="dot" w:pos="8290"/>
            </w:tabs>
            <w:rPr>
              <w:noProof/>
              <w:sz w:val="24"/>
              <w:szCs w:val="24"/>
              <w:lang w:eastAsia="ja-JP"/>
            </w:rPr>
          </w:pPr>
          <w:r>
            <w:rPr>
              <w:noProof/>
            </w:rPr>
            <w:t>Uddannelse af superbrugere</w:t>
          </w:r>
          <w:r>
            <w:rPr>
              <w:noProof/>
            </w:rPr>
            <w:tab/>
          </w:r>
          <w:r>
            <w:rPr>
              <w:noProof/>
            </w:rPr>
            <w:fldChar w:fldCharType="begin"/>
          </w:r>
          <w:r>
            <w:rPr>
              <w:noProof/>
            </w:rPr>
            <w:instrText xml:space="preserve"> PAGEREF _Toc325618873 \h </w:instrText>
          </w:r>
          <w:r>
            <w:rPr>
              <w:noProof/>
            </w:rPr>
          </w:r>
          <w:r>
            <w:rPr>
              <w:noProof/>
            </w:rPr>
            <w:fldChar w:fldCharType="separate"/>
          </w:r>
          <w:r>
            <w:rPr>
              <w:noProof/>
            </w:rPr>
            <w:t>6</w:t>
          </w:r>
          <w:r>
            <w:rPr>
              <w:noProof/>
            </w:rPr>
            <w:fldChar w:fldCharType="end"/>
          </w:r>
        </w:p>
        <w:p w14:paraId="1BC24D4A" w14:textId="77777777" w:rsidR="00B83CF6" w:rsidRDefault="00B83CF6">
          <w:pPr>
            <w:pStyle w:val="TOC4"/>
            <w:tabs>
              <w:tab w:val="right" w:leader="dot" w:pos="8290"/>
            </w:tabs>
            <w:rPr>
              <w:noProof/>
              <w:sz w:val="24"/>
              <w:szCs w:val="24"/>
              <w:lang w:eastAsia="ja-JP"/>
            </w:rPr>
          </w:pPr>
          <w:r>
            <w:rPr>
              <w:noProof/>
            </w:rPr>
            <w:t>Køb af nye tablets</w:t>
          </w:r>
          <w:r>
            <w:rPr>
              <w:noProof/>
            </w:rPr>
            <w:tab/>
          </w:r>
          <w:r>
            <w:rPr>
              <w:noProof/>
            </w:rPr>
            <w:fldChar w:fldCharType="begin"/>
          </w:r>
          <w:r>
            <w:rPr>
              <w:noProof/>
            </w:rPr>
            <w:instrText xml:space="preserve"> PAGEREF _Toc325618874 \h </w:instrText>
          </w:r>
          <w:r>
            <w:rPr>
              <w:noProof/>
            </w:rPr>
          </w:r>
          <w:r>
            <w:rPr>
              <w:noProof/>
            </w:rPr>
            <w:fldChar w:fldCharType="separate"/>
          </w:r>
          <w:r>
            <w:rPr>
              <w:noProof/>
            </w:rPr>
            <w:t>6</w:t>
          </w:r>
          <w:r>
            <w:rPr>
              <w:noProof/>
            </w:rPr>
            <w:fldChar w:fldCharType="end"/>
          </w:r>
        </w:p>
        <w:p w14:paraId="081BCC5B" w14:textId="77777777" w:rsidR="00B83CF6" w:rsidRDefault="00B83CF6">
          <w:pPr>
            <w:pStyle w:val="TOC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_Toc325618875 \h </w:instrText>
          </w:r>
          <w:r>
            <w:rPr>
              <w:noProof/>
            </w:rPr>
          </w:r>
          <w:r>
            <w:rPr>
              <w:noProof/>
            </w:rPr>
            <w:fldChar w:fldCharType="separate"/>
          </w:r>
          <w:r>
            <w:rPr>
              <w:noProof/>
            </w:rPr>
            <w:t>6</w:t>
          </w:r>
          <w:r>
            <w:rPr>
              <w:noProof/>
            </w:rPr>
            <w:fldChar w:fldCharType="end"/>
          </w:r>
        </w:p>
        <w:p w14:paraId="2D7B6293" w14:textId="77777777" w:rsidR="00B83CF6" w:rsidRDefault="00B83CF6">
          <w:pPr>
            <w:pStyle w:val="TOC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_Toc325618876 \h </w:instrText>
          </w:r>
          <w:r>
            <w:rPr>
              <w:noProof/>
            </w:rPr>
          </w:r>
          <w:r>
            <w:rPr>
              <w:noProof/>
            </w:rPr>
            <w:fldChar w:fldCharType="separate"/>
          </w:r>
          <w:r>
            <w:rPr>
              <w:noProof/>
            </w:rPr>
            <w:t>6</w:t>
          </w:r>
          <w:r>
            <w:rPr>
              <w:noProof/>
            </w:rPr>
            <w:fldChar w:fldCharType="end"/>
          </w:r>
        </w:p>
        <w:p w14:paraId="71817EFC" w14:textId="77777777" w:rsidR="00B83CF6" w:rsidRDefault="00B83CF6">
          <w:pPr>
            <w:pStyle w:val="TOC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_Toc325618877 \h </w:instrText>
          </w:r>
          <w:r>
            <w:rPr>
              <w:noProof/>
            </w:rPr>
          </w:r>
          <w:r>
            <w:rPr>
              <w:noProof/>
            </w:rPr>
            <w:fldChar w:fldCharType="separate"/>
          </w:r>
          <w:r>
            <w:rPr>
              <w:noProof/>
            </w:rPr>
            <w:t>7</w:t>
          </w:r>
          <w:r>
            <w:rPr>
              <w:noProof/>
            </w:rPr>
            <w:fldChar w:fldCharType="end"/>
          </w:r>
        </w:p>
        <w:p w14:paraId="0FF184BB" w14:textId="77777777" w:rsidR="00B83CF6" w:rsidRDefault="00B83CF6">
          <w:pPr>
            <w:pStyle w:val="TOC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_Toc325618878 \h </w:instrText>
          </w:r>
          <w:r>
            <w:rPr>
              <w:noProof/>
            </w:rPr>
          </w:r>
          <w:r>
            <w:rPr>
              <w:noProof/>
            </w:rPr>
            <w:fldChar w:fldCharType="separate"/>
          </w:r>
          <w:r>
            <w:rPr>
              <w:noProof/>
            </w:rPr>
            <w:t>7</w:t>
          </w:r>
          <w:r>
            <w:rPr>
              <w:noProof/>
            </w:rPr>
            <w:fldChar w:fldCharType="end"/>
          </w:r>
        </w:p>
        <w:p w14:paraId="3F7DC516" w14:textId="77777777" w:rsidR="00B83CF6" w:rsidRDefault="00B83CF6">
          <w:pPr>
            <w:pStyle w:val="TOC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_Toc325618879 \h </w:instrText>
          </w:r>
          <w:r>
            <w:rPr>
              <w:noProof/>
            </w:rPr>
          </w:r>
          <w:r>
            <w:rPr>
              <w:noProof/>
            </w:rPr>
            <w:fldChar w:fldCharType="separate"/>
          </w:r>
          <w:r>
            <w:rPr>
              <w:noProof/>
            </w:rPr>
            <w:t>8</w:t>
          </w:r>
          <w:r>
            <w:rPr>
              <w:noProof/>
            </w:rPr>
            <w:fldChar w:fldCharType="end"/>
          </w:r>
        </w:p>
        <w:p w14:paraId="56FEBDF3" w14:textId="77777777" w:rsidR="00B83CF6" w:rsidRDefault="00B83CF6">
          <w:pPr>
            <w:pStyle w:val="TOC1"/>
            <w:tabs>
              <w:tab w:val="right" w:leader="dot" w:pos="8290"/>
            </w:tabs>
            <w:rPr>
              <w:b w:val="0"/>
              <w:noProof/>
              <w:lang w:eastAsia="ja-JP"/>
            </w:rPr>
          </w:pPr>
          <w:r>
            <w:rPr>
              <w:noProof/>
            </w:rPr>
            <w:t>Kasseøkonomisk analyse</w:t>
          </w:r>
          <w:r>
            <w:rPr>
              <w:noProof/>
            </w:rPr>
            <w:tab/>
          </w:r>
          <w:r>
            <w:rPr>
              <w:noProof/>
            </w:rPr>
            <w:fldChar w:fldCharType="begin"/>
          </w:r>
          <w:r>
            <w:rPr>
              <w:noProof/>
            </w:rPr>
            <w:instrText xml:space="preserve"> PAGEREF _Toc325618880 \h </w:instrText>
          </w:r>
          <w:r>
            <w:rPr>
              <w:noProof/>
            </w:rPr>
          </w:r>
          <w:r>
            <w:rPr>
              <w:noProof/>
            </w:rPr>
            <w:fldChar w:fldCharType="separate"/>
          </w:r>
          <w:r>
            <w:rPr>
              <w:noProof/>
            </w:rPr>
            <w:t>8</w:t>
          </w:r>
          <w:r>
            <w:rPr>
              <w:noProof/>
            </w:rPr>
            <w:fldChar w:fldCharType="end"/>
          </w:r>
        </w:p>
        <w:p w14:paraId="05C9EEC5" w14:textId="77777777" w:rsidR="00B83CF6" w:rsidRDefault="00B83CF6">
          <w:pPr>
            <w:pStyle w:val="TOC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_Toc325618881 \h </w:instrText>
          </w:r>
          <w:r>
            <w:rPr>
              <w:noProof/>
            </w:rPr>
          </w:r>
          <w:r>
            <w:rPr>
              <w:noProof/>
            </w:rPr>
            <w:fldChar w:fldCharType="separate"/>
          </w:r>
          <w:r>
            <w:rPr>
              <w:noProof/>
            </w:rPr>
            <w:t>8</w:t>
          </w:r>
          <w:r>
            <w:rPr>
              <w:noProof/>
            </w:rPr>
            <w:fldChar w:fldCharType="end"/>
          </w:r>
        </w:p>
        <w:p w14:paraId="2ED9A6BA" w14:textId="77777777" w:rsidR="00B83CF6" w:rsidRDefault="00B83CF6">
          <w:pPr>
            <w:pStyle w:val="TOC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_Toc325618882 \h </w:instrText>
          </w:r>
          <w:r>
            <w:rPr>
              <w:noProof/>
            </w:rPr>
          </w:r>
          <w:r>
            <w:rPr>
              <w:noProof/>
            </w:rPr>
            <w:fldChar w:fldCharType="separate"/>
          </w:r>
          <w:r>
            <w:rPr>
              <w:noProof/>
            </w:rPr>
            <w:t>9</w:t>
          </w:r>
          <w:r>
            <w:rPr>
              <w:noProof/>
            </w:rPr>
            <w:fldChar w:fldCharType="end"/>
          </w:r>
        </w:p>
        <w:p w14:paraId="6EDDF905" w14:textId="77777777" w:rsidR="00B83CF6" w:rsidRDefault="00B83CF6">
          <w:pPr>
            <w:pStyle w:val="TOC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_Toc325618883 \h </w:instrText>
          </w:r>
          <w:r>
            <w:rPr>
              <w:noProof/>
            </w:rPr>
          </w:r>
          <w:r>
            <w:rPr>
              <w:noProof/>
            </w:rPr>
            <w:fldChar w:fldCharType="separate"/>
          </w:r>
          <w:r>
            <w:rPr>
              <w:noProof/>
            </w:rPr>
            <w:t>10</w:t>
          </w:r>
          <w:r>
            <w:rPr>
              <w:noProof/>
            </w:rPr>
            <w:fldChar w:fldCharType="end"/>
          </w:r>
        </w:p>
        <w:p w14:paraId="54A731A5" w14:textId="77777777" w:rsidR="00B83CF6" w:rsidRDefault="00B83CF6">
          <w:pPr>
            <w:pStyle w:val="TOC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_Toc325618884 \h </w:instrText>
          </w:r>
          <w:r>
            <w:rPr>
              <w:noProof/>
            </w:rPr>
          </w:r>
          <w:r>
            <w:rPr>
              <w:noProof/>
            </w:rPr>
            <w:fldChar w:fldCharType="separate"/>
          </w:r>
          <w:r>
            <w:rPr>
              <w:noProof/>
            </w:rPr>
            <w:t>10</w:t>
          </w:r>
          <w:r>
            <w:rPr>
              <w:noProof/>
            </w:rPr>
            <w:fldChar w:fldCharType="end"/>
          </w:r>
        </w:p>
        <w:p w14:paraId="176E7906" w14:textId="570ED4EA" w:rsidR="0080452C" w:rsidRDefault="00AB0E28">
          <w:r>
            <w:fldChar w:fldCharType="end"/>
          </w:r>
        </w:p>
      </w:sdtContent>
    </w:sdt>
    <w:p w14:paraId="6926A64F" w14:textId="77777777" w:rsidR="0080452C" w:rsidRDefault="0080452C" w:rsidP="0080452C"/>
    <w:p w14:paraId="0AC72175" w14:textId="77777777" w:rsidR="0080452C" w:rsidRDefault="0080452C" w:rsidP="0080452C"/>
    <w:p w14:paraId="145B498B" w14:textId="77777777" w:rsidR="0080452C" w:rsidRDefault="0080452C" w:rsidP="0080452C">
      <w:bookmarkStart w:id="0" w:name="_GoBack"/>
      <w:bookmarkEnd w:id="0"/>
    </w:p>
    <w:p w14:paraId="0D210A47" w14:textId="77777777" w:rsidR="0080452C" w:rsidRDefault="0080452C" w:rsidP="0080452C"/>
    <w:p w14:paraId="479402C9" w14:textId="77777777" w:rsidR="0080452C" w:rsidRDefault="0080452C" w:rsidP="0080452C"/>
    <w:p w14:paraId="143BAD51" w14:textId="77777777" w:rsidR="0080452C" w:rsidRDefault="0080452C" w:rsidP="0080452C"/>
    <w:p w14:paraId="5074BD2A" w14:textId="77777777" w:rsidR="0080452C" w:rsidRDefault="0080452C" w:rsidP="0080452C"/>
    <w:p w14:paraId="2989CBB3" w14:textId="77777777" w:rsidR="0080452C" w:rsidRDefault="0080452C" w:rsidP="0080452C"/>
    <w:p w14:paraId="26586AE5" w14:textId="77777777" w:rsidR="0080452C" w:rsidRDefault="0080452C" w:rsidP="0080452C"/>
    <w:p w14:paraId="29099701" w14:textId="77777777" w:rsidR="0080452C" w:rsidRDefault="0080452C" w:rsidP="0080452C"/>
    <w:p w14:paraId="6FF2C399" w14:textId="77777777" w:rsidR="0080452C" w:rsidRDefault="0080452C" w:rsidP="0080452C"/>
    <w:p w14:paraId="4F46B44D" w14:textId="77777777" w:rsidR="0080452C" w:rsidRDefault="0080452C" w:rsidP="0080452C"/>
    <w:p w14:paraId="667FC137" w14:textId="77777777" w:rsidR="0080452C" w:rsidRDefault="0080452C" w:rsidP="0080452C"/>
    <w:p w14:paraId="4E24539D" w14:textId="77777777" w:rsidR="0080452C" w:rsidRDefault="0080452C" w:rsidP="0080452C"/>
    <w:p w14:paraId="62A898CE" w14:textId="77777777" w:rsidR="0080452C" w:rsidRDefault="0080452C" w:rsidP="0080452C"/>
    <w:p w14:paraId="78FB10D1" w14:textId="77777777" w:rsidR="0080452C" w:rsidRDefault="0080452C" w:rsidP="0080452C"/>
    <w:p w14:paraId="52C1170A" w14:textId="77777777" w:rsidR="0080452C" w:rsidRDefault="0080452C" w:rsidP="0080452C"/>
    <w:p w14:paraId="549DB0E0" w14:textId="77777777" w:rsidR="0080452C" w:rsidRDefault="0080452C" w:rsidP="0080452C"/>
    <w:p w14:paraId="40975DD6" w14:textId="77777777" w:rsidR="0080452C" w:rsidRDefault="0080452C" w:rsidP="0080452C"/>
    <w:p w14:paraId="09F7BA21" w14:textId="77777777" w:rsidR="0080452C" w:rsidRPr="0080452C" w:rsidRDefault="0080452C" w:rsidP="0080452C"/>
    <w:p w14:paraId="4C1353FF" w14:textId="567552F6" w:rsidR="0023372C" w:rsidRPr="0080452C" w:rsidRDefault="0023372C" w:rsidP="0080452C">
      <w:pPr>
        <w:pStyle w:val="Title"/>
      </w:pPr>
      <w:r w:rsidRPr="00111499">
        <w:lastRenderedPageBreak/>
        <w:t>Økonomi</w:t>
      </w:r>
      <w:r w:rsidR="00A66740">
        <w:t xml:space="preserve"> (inkl. opstart)</w:t>
      </w:r>
    </w:p>
    <w:p w14:paraId="1C8A4DBB" w14:textId="77777777" w:rsidR="0023372C" w:rsidRPr="0080452C" w:rsidRDefault="0023372C" w:rsidP="0080452C">
      <w:pPr>
        <w:pStyle w:val="Heading1"/>
      </w:pPr>
      <w:bookmarkStart w:id="1" w:name="_Toc325618863"/>
      <w:r w:rsidRPr="0080452C">
        <w:t>Indledning – formål og spørgsmål</w:t>
      </w:r>
      <w:bookmarkEnd w:id="1"/>
    </w:p>
    <w:p w14:paraId="00D4CE96" w14:textId="77777777" w:rsidR="0023372C" w:rsidRPr="004500F1" w:rsidRDefault="0023372C" w:rsidP="0023372C">
      <w:pPr>
        <w:spacing w:line="276" w:lineRule="auto"/>
        <w:rPr>
          <w:rFonts w:ascii="Times" w:hAnsi="Times"/>
          <w:i/>
        </w:rPr>
      </w:pPr>
      <w:r w:rsidRPr="004500F1">
        <w:rPr>
          <w:rFonts w:ascii="Times" w:hAnsi="Times"/>
          <w:i/>
        </w:rPr>
        <w:t>Eksistensberettigelse for telesundhed – økonomisk besparelse og effektivisering, men er virkeligheden også sådan? Det vil der blive set nærmere på.</w:t>
      </w:r>
    </w:p>
    <w:p w14:paraId="7F060730" w14:textId="77777777" w:rsidR="0023372C" w:rsidRPr="004500F1" w:rsidRDefault="0023372C" w:rsidP="0023372C">
      <w:pPr>
        <w:spacing w:line="276" w:lineRule="auto"/>
        <w:rPr>
          <w:rFonts w:ascii="Times" w:hAnsi="Times"/>
          <w:b/>
          <w:i/>
        </w:rPr>
      </w:pPr>
      <w:r w:rsidRPr="004500F1">
        <w:rPr>
          <w:rFonts w:ascii="Times" w:hAnsi="Times"/>
          <w:b/>
          <w:i/>
        </w:rPr>
        <w:t>INDDRAG ARTIKEL 2, 3, 4, 13 - PUBMED</w:t>
      </w:r>
    </w:p>
    <w:p w14:paraId="254EAD35" w14:textId="77777777" w:rsidR="0023372C" w:rsidRPr="00111499" w:rsidRDefault="0023372C" w:rsidP="0023372C">
      <w:pPr>
        <w:spacing w:line="276" w:lineRule="auto"/>
        <w:rPr>
          <w:rFonts w:ascii="Times" w:hAnsi="Times"/>
        </w:rPr>
      </w:pPr>
      <w:r w:rsidRPr="00111499">
        <w:rPr>
          <w:rFonts w:ascii="Times" w:hAnsi="Times"/>
        </w:rPr>
        <w:t xml:space="preserve">Økonomiafsnittet har til formål at belyse omkostningerne ved henholdsvis fysisk hjemmepleje og virtuel hjemmepleje i Favrskov Kommune, og derefter pointere økonomiske forskelle mellem de to scenarier ved hjælp af en </w:t>
      </w:r>
      <w:r>
        <w:rPr>
          <w:rFonts w:ascii="Times" w:hAnsi="Times"/>
        </w:rPr>
        <w:t>ressource</w:t>
      </w:r>
      <w:r w:rsidRPr="00111499">
        <w:rPr>
          <w:rFonts w:ascii="Times" w:hAnsi="Times"/>
        </w:rPr>
        <w:t>opgørelse.</w:t>
      </w:r>
      <w:r w:rsidRPr="00111499">
        <w:rPr>
          <w:rFonts w:ascii="Times" w:hAnsi="Times"/>
        </w:rPr>
        <w:br/>
      </w:r>
    </w:p>
    <w:p w14:paraId="56579781" w14:textId="77777777" w:rsidR="0023372C" w:rsidRPr="00111499" w:rsidRDefault="0023372C" w:rsidP="0023372C">
      <w:pPr>
        <w:spacing w:line="276" w:lineRule="auto"/>
        <w:rPr>
          <w:rFonts w:ascii="Times" w:hAnsi="Times"/>
        </w:rPr>
      </w:pPr>
      <w:r w:rsidRPr="00111499">
        <w:rPr>
          <w:rFonts w:ascii="Times" w:hAnsi="Times"/>
        </w:rPr>
        <w:t>Følgende spørgsmål ønskes besvaret i økonomiafsnittet:</w:t>
      </w:r>
    </w:p>
    <w:p w14:paraId="795C141D" w14:textId="77777777" w:rsidR="0023372C" w:rsidRPr="00111499" w:rsidRDefault="0023372C" w:rsidP="0023372C">
      <w:pPr>
        <w:pStyle w:val="ListParagraph"/>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C98E15" w14:textId="72F8B58E" w:rsidR="0023372C" w:rsidRPr="0080452C" w:rsidRDefault="0023372C" w:rsidP="0023372C">
      <w:pPr>
        <w:pStyle w:val="ListParagraph"/>
        <w:numPr>
          <w:ilvl w:val="0"/>
          <w:numId w:val="1"/>
        </w:numPr>
        <w:spacing w:line="276" w:lineRule="auto"/>
        <w:rPr>
          <w:rFonts w:ascii="Times" w:hAnsi="Times"/>
        </w:rPr>
      </w:pPr>
      <w:r w:rsidRPr="00111499">
        <w:rPr>
          <w:rFonts w:ascii="Times" w:hAnsi="Times"/>
        </w:rPr>
        <w:t xml:space="preserve">Er der økonomisk gevinst ved at implementere </w:t>
      </w:r>
      <w:r>
        <w:rPr>
          <w:rFonts w:ascii="Times" w:hAnsi="Times"/>
        </w:rPr>
        <w:t>skærmopkald, som erstatning for fysiske besøg</w:t>
      </w:r>
      <w:r w:rsidRPr="00111499">
        <w:rPr>
          <w:rFonts w:ascii="Times" w:hAnsi="Times"/>
        </w:rPr>
        <w:t xml:space="preserve"> i Favrskov Kommune?</w:t>
      </w:r>
    </w:p>
    <w:p w14:paraId="565C782C" w14:textId="77777777" w:rsidR="0023372C" w:rsidRDefault="0023372C" w:rsidP="0023372C">
      <w:pPr>
        <w:spacing w:line="276" w:lineRule="auto"/>
        <w:rPr>
          <w:rFonts w:ascii="Times" w:hAnsi="Times"/>
          <w:b/>
        </w:rPr>
      </w:pPr>
    </w:p>
    <w:p w14:paraId="347B00D5" w14:textId="77777777" w:rsidR="0023372C" w:rsidRPr="0058798D" w:rsidRDefault="0023372C" w:rsidP="0080452C">
      <w:pPr>
        <w:pStyle w:val="Heading1"/>
      </w:pPr>
      <w:bookmarkStart w:id="2" w:name="_Toc325618864"/>
      <w:r w:rsidRPr="0058798D">
        <w:t>Metode</w:t>
      </w:r>
      <w:bookmarkEnd w:id="2"/>
    </w:p>
    <w:p w14:paraId="6DDBC4D7" w14:textId="77777777" w:rsidR="0023372C" w:rsidRDefault="0023372C" w:rsidP="0023372C">
      <w:pPr>
        <w:spacing w:line="276" w:lineRule="auto"/>
        <w:rPr>
          <w:rFonts w:ascii="Times" w:hAnsi="Times"/>
        </w:rPr>
      </w:pPr>
      <w:r>
        <w:rPr>
          <w:rFonts w:ascii="Times" w:hAnsi="Times"/>
        </w:rPr>
        <w:t xml:space="preserve">Gennem møder med Appinux,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31B67AA" w14:textId="77777777" w:rsidR="0023372C" w:rsidRDefault="0023372C" w:rsidP="0023372C">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14:paraId="6D64AC76" w14:textId="77777777" w:rsidR="00B54561" w:rsidRDefault="00B54561" w:rsidP="0023372C">
      <w:pPr>
        <w:spacing w:line="276" w:lineRule="auto"/>
        <w:rPr>
          <w:rFonts w:ascii="Times" w:hAnsi="Times"/>
        </w:rPr>
      </w:pPr>
      <w:r>
        <w:rPr>
          <w:rFonts w:ascii="Times" w:hAnsi="Times"/>
        </w:rPr>
        <w:t xml:space="preserve">I tilfælde af mangel på konkret information fra Favrskov Kommune angående specialaftale med Appinux, </w:t>
      </w:r>
      <w:r w:rsidR="00390306">
        <w:rPr>
          <w:rFonts w:ascii="Times" w:hAnsi="Times"/>
        </w:rPr>
        <w:t xml:space="preserve">omfang af målgruppe, tidsbesparelser ved virtuel hjemme pleje kontra fysiske besøg mv., har det været nødvendigt at lave antagelser herom. Antagelserne bygger på vejledende informationer fra </w:t>
      </w:r>
      <w:r w:rsidR="007D5E36">
        <w:rPr>
          <w:rFonts w:ascii="Times" w:hAnsi="Times"/>
        </w:rPr>
        <w:t>Favrskov Kommune.</w:t>
      </w:r>
    </w:p>
    <w:p w14:paraId="4A39248D" w14:textId="77777777" w:rsidR="0023372C" w:rsidRDefault="0023372C" w:rsidP="0023372C">
      <w:pPr>
        <w:spacing w:line="276" w:lineRule="auto"/>
        <w:rPr>
          <w:rFonts w:ascii="Times" w:hAnsi="Times"/>
        </w:rPr>
      </w:pPr>
      <w:r>
        <w:rPr>
          <w:rFonts w:ascii="Times" w:hAnsi="Times"/>
        </w:rPr>
        <w:t xml:space="preserve">Priserne </w:t>
      </w:r>
      <w:r w:rsidR="00B54561">
        <w:rPr>
          <w:rFonts w:ascii="Times" w:hAnsi="Times"/>
        </w:rPr>
        <w:t>for Appinux’ løsning</w:t>
      </w:r>
      <w:r>
        <w:rPr>
          <w:rFonts w:ascii="Times" w:hAnsi="Times"/>
        </w:rPr>
        <w:t xml:space="preserve"> er vejledende og ikke nødvendigvis gældende for Favrskov kommune. Det skyldes, at priserne opgivet af Appinux blot er liste priser, og der tages</w:t>
      </w:r>
      <w:r w:rsidR="00B54561">
        <w:rPr>
          <w:rFonts w:ascii="Times" w:hAnsi="Times"/>
        </w:rPr>
        <w:t xml:space="preserve"> ikke højde for særlige tilbud. </w:t>
      </w:r>
    </w:p>
    <w:p w14:paraId="0D3C0E77" w14:textId="77777777" w:rsidR="0023372C" w:rsidRDefault="0023372C" w:rsidP="0023372C">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403AB85" w14:textId="77777777" w:rsidR="0023372C" w:rsidRDefault="0023372C" w:rsidP="0023372C">
      <w:pPr>
        <w:spacing w:line="276" w:lineRule="auto"/>
        <w:rPr>
          <w:rFonts w:ascii="Times" w:hAnsi="Times"/>
        </w:rPr>
      </w:pPr>
    </w:p>
    <w:p w14:paraId="2BD7E150" w14:textId="77777777" w:rsidR="0023372C" w:rsidRDefault="0023372C" w:rsidP="0023372C">
      <w:pPr>
        <w:spacing w:line="276" w:lineRule="auto"/>
        <w:rPr>
          <w:rFonts w:ascii="Times" w:hAnsi="Times"/>
        </w:rPr>
      </w:pPr>
    </w:p>
    <w:p w14:paraId="13EB854B" w14:textId="77777777" w:rsidR="0023372C" w:rsidRDefault="0023372C" w:rsidP="0023372C">
      <w:pPr>
        <w:spacing w:line="276" w:lineRule="auto"/>
        <w:rPr>
          <w:rFonts w:ascii="Times" w:hAnsi="Times"/>
        </w:rPr>
      </w:pPr>
    </w:p>
    <w:p w14:paraId="4D654FCF" w14:textId="77777777" w:rsidR="0023372C" w:rsidRDefault="0023372C" w:rsidP="0023372C">
      <w:pPr>
        <w:spacing w:line="276" w:lineRule="auto"/>
        <w:rPr>
          <w:rFonts w:ascii="Times" w:hAnsi="Times"/>
        </w:rPr>
      </w:pPr>
    </w:p>
    <w:p w14:paraId="572E8F1A" w14:textId="77777777" w:rsidR="0023372C" w:rsidRDefault="0023372C" w:rsidP="0023372C">
      <w:pPr>
        <w:spacing w:line="276" w:lineRule="auto"/>
        <w:rPr>
          <w:rFonts w:ascii="Times" w:hAnsi="Times"/>
          <w:b/>
        </w:rPr>
      </w:pPr>
    </w:p>
    <w:p w14:paraId="3034CBB0" w14:textId="1CAF9172" w:rsidR="0023372C" w:rsidRPr="00907ECF" w:rsidRDefault="0023372C" w:rsidP="0080452C">
      <w:pPr>
        <w:pStyle w:val="Heading1"/>
      </w:pPr>
      <w:bookmarkStart w:id="3" w:name="_Toc325618865"/>
      <w:r w:rsidRPr="00907ECF">
        <w:t>Cost-benefit/</w:t>
      </w:r>
      <w:proofErr w:type="spellStart"/>
      <w:r w:rsidRPr="00907ECF">
        <w:t>cost-effectiveness</w:t>
      </w:r>
      <w:proofErr w:type="spellEnd"/>
      <w:r w:rsidRPr="00907ECF">
        <w:t xml:space="preserve"> analyse</w:t>
      </w:r>
      <w:r w:rsidR="0080452C">
        <w:t xml:space="preserve"> (Resultater)</w:t>
      </w:r>
      <w:bookmarkEnd w:id="3"/>
    </w:p>
    <w:p w14:paraId="7476E059" w14:textId="77777777" w:rsidR="0023372C" w:rsidRPr="00907ECF" w:rsidRDefault="0023372C" w:rsidP="0080452C">
      <w:pPr>
        <w:pStyle w:val="Heading2"/>
      </w:pPr>
      <w:bookmarkStart w:id="4" w:name="_Toc325618866"/>
      <w:r w:rsidRPr="00907ECF">
        <w:t>Omkostninger ved implementering og drift af Appinux’ løsning</w:t>
      </w:r>
      <w:bookmarkEnd w:id="4"/>
    </w:p>
    <w:p w14:paraId="0F89A621" w14:textId="77777777" w:rsidR="0023372C" w:rsidRPr="005A6DAD" w:rsidRDefault="0023372C" w:rsidP="0080452C">
      <w:pPr>
        <w:pStyle w:val="Heading3"/>
      </w:pPr>
      <w:bookmarkStart w:id="5" w:name="_Toc325618867"/>
      <w:r w:rsidRPr="00F96FAA">
        <w:t>Opstartsomkostninger</w:t>
      </w:r>
      <w:bookmarkEnd w:id="5"/>
    </w:p>
    <w:p w14:paraId="2EB6F3C4" w14:textId="77777777" w:rsidR="0023372C" w:rsidRDefault="0023372C" w:rsidP="0023372C">
      <w:pPr>
        <w:spacing w:line="276" w:lineRule="auto"/>
        <w:rPr>
          <w:rFonts w:ascii="Times" w:hAnsi="Times"/>
        </w:rPr>
      </w:pPr>
      <w:r>
        <w:rPr>
          <w:rFonts w:ascii="Times" w:hAnsi="Times"/>
        </w:rPr>
        <w:t>Opstartsomkostningerne for Appinux’ telesundhedsløsning med skærmopkald ses på nedenstående figur(</w:t>
      </w:r>
      <w:r>
        <w:rPr>
          <w:rFonts w:ascii="Times" w:hAnsi="Times"/>
          <w:b/>
        </w:rPr>
        <w:t>KILDE)</w:t>
      </w:r>
      <w:r>
        <w:rPr>
          <w:rFonts w:ascii="Times" w:hAnsi="Times"/>
        </w:rPr>
        <w:t xml:space="preserve">. Der er vigtigt at pointere, at indkøb af tablets til selve skærmopkaldende ikke er inddraget i figur 1, da den udelukkende belyser opstartsomkostningerne for Appinux’ løsning. </w:t>
      </w:r>
    </w:p>
    <w:p w14:paraId="3BB26D63" w14:textId="77777777" w:rsidR="0023372C" w:rsidRDefault="0023372C" w:rsidP="0023372C">
      <w:pPr>
        <w:keepNext/>
        <w:spacing w:line="276" w:lineRule="auto"/>
      </w:pPr>
      <w:r>
        <w:rPr>
          <w:rFonts w:ascii="Times" w:hAnsi="Times"/>
          <w:noProof/>
          <w:lang w:val="en-US"/>
        </w:rPr>
        <w:drawing>
          <wp:inline distT="0" distB="0" distL="0" distR="0" wp14:anchorId="5D0B412B" wp14:editId="13CFE577">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1B37DF" w14:textId="77777777" w:rsidR="0023372C" w:rsidRPr="00F96FAA" w:rsidRDefault="0023372C" w:rsidP="0023372C">
      <w:pPr>
        <w:pStyle w:val="Caption"/>
        <w:rPr>
          <w:rFonts w:ascii="Times" w:hAnsi="Times"/>
        </w:rPr>
      </w:pPr>
      <w:proofErr w:type="spellStart"/>
      <w:r>
        <w:t>Figure</w:t>
      </w:r>
      <w:proofErr w:type="spellEnd"/>
      <w:r>
        <w:t xml:space="preserve"> </w:t>
      </w:r>
      <w:fldSimple w:instr=" SEQ Figure \* ARABIC ">
        <w:r>
          <w:rPr>
            <w:noProof/>
          </w:rPr>
          <w:t>1</w:t>
        </w:r>
      </w:fldSimple>
      <w:r>
        <w:t xml:space="preserve"> - opstartsomkostninger for skærmopkald. INDSÆT REFERENCE – MICHAEL ELLEGAARD FRA APPINUX! </w:t>
      </w:r>
    </w:p>
    <w:p w14:paraId="7A3B35BB" w14:textId="77777777" w:rsidR="0023372C" w:rsidRDefault="0023372C" w:rsidP="0023372C">
      <w:pPr>
        <w:spacing w:line="276" w:lineRule="auto"/>
        <w:rPr>
          <w:rFonts w:ascii="Times" w:hAnsi="Times"/>
        </w:rPr>
      </w:pPr>
      <w:r>
        <w:rPr>
          <w:rFonts w:ascii="Times" w:hAnsi="Times"/>
        </w:rPr>
        <w:t>Appinux tilbyder ikke tablets som en del af deres løsning, og det har ikke været muligt, at indhente informationer og/eller anbefalinger fra Appinux angående tablets, der skal benytte</w:t>
      </w:r>
      <w:r w:rsidR="007D5E36">
        <w:rPr>
          <w:rFonts w:ascii="Times" w:hAnsi="Times"/>
        </w:rPr>
        <w:t>s til</w:t>
      </w:r>
      <w:r>
        <w:rPr>
          <w:rFonts w:ascii="Times" w:hAnsi="Times"/>
        </w:rPr>
        <w:t xml:space="preserve"> skærmopkald.</w:t>
      </w:r>
      <w:r w:rsidRPr="002D619A">
        <w:rPr>
          <w:rFonts w:ascii="Times" w:hAnsi="Times"/>
          <w:b/>
        </w:rPr>
        <w:t xml:space="preserve"> </w:t>
      </w:r>
      <w:r>
        <w:rPr>
          <w:rFonts w:ascii="Times" w:hAnsi="Times"/>
          <w:b/>
        </w:rPr>
        <w:t>HENVIS EVT. TIL TEKNOLOGI AFSNITTET!</w:t>
      </w:r>
    </w:p>
    <w:p w14:paraId="4C895153" w14:textId="77777777" w:rsidR="0023372C" w:rsidRDefault="0023372C" w:rsidP="0023372C">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4B01C9DF" w14:textId="77777777" w:rsidR="0023372C" w:rsidRPr="00436752" w:rsidRDefault="0023372C" w:rsidP="0023372C">
      <w:pPr>
        <w:spacing w:line="276" w:lineRule="auto"/>
        <w:rPr>
          <w:rFonts w:ascii="Times" w:hAnsi="Times"/>
        </w:rPr>
      </w:pPr>
      <w:r>
        <w:rPr>
          <w:rFonts w:ascii="Times" w:hAnsi="Times"/>
        </w:rPr>
        <w:t>Tabellen tager udgangspunkt i Favr</w:t>
      </w:r>
      <w:r w:rsidR="007D5E36">
        <w:rPr>
          <w:rFonts w:ascii="Times" w:hAnsi="Times"/>
        </w:rPr>
        <w:t>skov Kommunes estimering om</w:t>
      </w:r>
      <w:r>
        <w:rPr>
          <w:rFonts w:ascii="Times" w:hAnsi="Times"/>
        </w:rPr>
        <w:t xml:space="preserve">, at 25 tablets og covers er tilstrækkeligt med det nuværende potentiale for virtuel hjemmepleje. Prisen ses i tabel X. </w:t>
      </w:r>
      <w:r>
        <w:rPr>
          <w:rFonts w:ascii="Times" w:hAnsi="Times"/>
          <w:b/>
        </w:rPr>
        <w:t>FODNOTE TIL TELEFONMØDE MED KARIN</w:t>
      </w:r>
      <w:r>
        <w:rPr>
          <w:rFonts w:ascii="Times" w:hAnsi="Times"/>
        </w:rPr>
        <w:br/>
      </w:r>
    </w:p>
    <w:tbl>
      <w:tblPr>
        <w:tblStyle w:val="MediumList2"/>
        <w:tblW w:w="9039" w:type="dxa"/>
        <w:tblLook w:val="04A0" w:firstRow="1" w:lastRow="0" w:firstColumn="1" w:lastColumn="0" w:noHBand="0" w:noVBand="1"/>
        <w:tblCaption w:val="Figur 2 - tabel over indkøb af tablets"/>
      </w:tblPr>
      <w:tblGrid>
        <w:gridCol w:w="2518"/>
        <w:gridCol w:w="2268"/>
        <w:gridCol w:w="992"/>
        <w:gridCol w:w="3261"/>
      </w:tblGrid>
      <w:tr w:rsidR="0023372C" w14:paraId="33A2C294" w14:textId="77777777" w:rsidTr="002337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1EAA5F5C" w14:textId="77777777" w:rsidR="0023372C" w:rsidRPr="00CB52CB" w:rsidRDefault="0023372C" w:rsidP="0023372C">
            <w:pPr>
              <w:spacing w:line="360" w:lineRule="auto"/>
              <w:rPr>
                <w:rFonts w:ascii="Times" w:hAnsi="Times"/>
                <w:b/>
              </w:rPr>
            </w:pPr>
            <w:r w:rsidRPr="00CB52CB">
              <w:rPr>
                <w:rFonts w:ascii="Times" w:hAnsi="Times"/>
                <w:b/>
              </w:rPr>
              <w:t>Beskrivelse</w:t>
            </w:r>
          </w:p>
        </w:tc>
        <w:tc>
          <w:tcPr>
            <w:tcW w:w="2268" w:type="dxa"/>
          </w:tcPr>
          <w:p w14:paraId="0918FCC1" w14:textId="77777777" w:rsidR="0023372C" w:rsidRPr="00CB52CB" w:rsidRDefault="0023372C" w:rsidP="0023372C">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rPr>
            </w:pPr>
            <w:r w:rsidRPr="00CB52CB">
              <w:rPr>
                <w:rFonts w:ascii="Times" w:hAnsi="Times"/>
                <w:b/>
              </w:rPr>
              <w:t>Pris</w:t>
            </w:r>
          </w:p>
        </w:tc>
        <w:tc>
          <w:tcPr>
            <w:tcW w:w="992" w:type="dxa"/>
          </w:tcPr>
          <w:p w14:paraId="1EA531A9" w14:textId="77777777" w:rsidR="0023372C" w:rsidRPr="00CB52CB" w:rsidRDefault="0023372C" w:rsidP="0023372C">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rPr>
            </w:pPr>
            <w:r w:rsidRPr="00CB52CB">
              <w:rPr>
                <w:rFonts w:ascii="Times" w:hAnsi="Times"/>
                <w:b/>
              </w:rPr>
              <w:t>Antal</w:t>
            </w:r>
          </w:p>
        </w:tc>
        <w:tc>
          <w:tcPr>
            <w:tcW w:w="3261" w:type="dxa"/>
          </w:tcPr>
          <w:p w14:paraId="426EE70D" w14:textId="77777777" w:rsidR="0023372C" w:rsidRPr="00CB52CB" w:rsidRDefault="0023372C" w:rsidP="0023372C">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rPr>
            </w:pPr>
            <w:r w:rsidRPr="00CB52CB">
              <w:rPr>
                <w:rFonts w:ascii="Times" w:hAnsi="Times"/>
                <w:b/>
              </w:rPr>
              <w:t>Samlet udgift</w:t>
            </w:r>
          </w:p>
        </w:tc>
      </w:tr>
      <w:tr w:rsidR="0023372C" w14:paraId="10661091" w14:textId="77777777" w:rsidTr="0023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60F6DFA" w14:textId="77777777" w:rsidR="0023372C" w:rsidRPr="00CB52CB" w:rsidRDefault="0023372C" w:rsidP="0023372C">
            <w:pPr>
              <w:spacing w:line="360" w:lineRule="auto"/>
              <w:rPr>
                <w:rFonts w:ascii="Times" w:hAnsi="Times"/>
                <w:b/>
              </w:rPr>
            </w:pPr>
            <w:r w:rsidRPr="00CB52CB">
              <w:rPr>
                <w:rFonts w:ascii="Times" w:hAnsi="Times"/>
                <w:b/>
              </w:rPr>
              <w:t>Samsung Tab A Tablet</w:t>
            </w:r>
          </w:p>
        </w:tc>
        <w:tc>
          <w:tcPr>
            <w:tcW w:w="2268" w:type="dxa"/>
          </w:tcPr>
          <w:p w14:paraId="18FACADE"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Kr. 2.100,00 pr. stk.</w:t>
            </w:r>
          </w:p>
        </w:tc>
        <w:tc>
          <w:tcPr>
            <w:tcW w:w="992" w:type="dxa"/>
          </w:tcPr>
          <w:p w14:paraId="68455F38"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3261" w:type="dxa"/>
          </w:tcPr>
          <w:p w14:paraId="4862C681"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25 * 2.100 = 52.500 kr.</w:t>
            </w:r>
          </w:p>
        </w:tc>
      </w:tr>
      <w:tr w:rsidR="0023372C" w14:paraId="6E9A60E0" w14:textId="77777777" w:rsidTr="0023372C">
        <w:tc>
          <w:tcPr>
            <w:cnfStyle w:val="001000000000" w:firstRow="0" w:lastRow="0" w:firstColumn="1" w:lastColumn="0" w:oddVBand="0" w:evenVBand="0" w:oddHBand="0" w:evenHBand="0" w:firstRowFirstColumn="0" w:firstRowLastColumn="0" w:lastRowFirstColumn="0" w:lastRowLastColumn="0"/>
            <w:tcW w:w="2518" w:type="dxa"/>
          </w:tcPr>
          <w:p w14:paraId="36964C04" w14:textId="77777777" w:rsidR="0023372C" w:rsidRPr="00CB52CB" w:rsidRDefault="0023372C" w:rsidP="0023372C">
            <w:pPr>
              <w:spacing w:line="360" w:lineRule="auto"/>
              <w:rPr>
                <w:rFonts w:ascii="Times" w:hAnsi="Times"/>
                <w:b/>
              </w:rPr>
            </w:pPr>
            <w:r w:rsidRPr="00CB52CB">
              <w:rPr>
                <w:rFonts w:ascii="Times" w:hAnsi="Times"/>
                <w:b/>
              </w:rPr>
              <w:t>Samsung Tablet cover</w:t>
            </w:r>
          </w:p>
        </w:tc>
        <w:tc>
          <w:tcPr>
            <w:tcW w:w="2268" w:type="dxa"/>
          </w:tcPr>
          <w:p w14:paraId="3EEEF7EA" w14:textId="77777777" w:rsidR="0023372C" w:rsidRPr="004E0A59" w:rsidRDefault="0023372C" w:rsidP="0023372C">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rPr>
            </w:pPr>
            <w:r w:rsidRPr="004E0A59">
              <w:rPr>
                <w:rFonts w:ascii="Times" w:hAnsi="Times"/>
              </w:rPr>
              <w:t>Kr. 200,00 pr. stk.</w:t>
            </w:r>
          </w:p>
        </w:tc>
        <w:tc>
          <w:tcPr>
            <w:tcW w:w="992" w:type="dxa"/>
          </w:tcPr>
          <w:p w14:paraId="70A9AA44" w14:textId="77777777" w:rsidR="0023372C" w:rsidRPr="004E0A59" w:rsidRDefault="0023372C" w:rsidP="0023372C">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rPr>
            </w:pPr>
            <w:r w:rsidRPr="004E0A59">
              <w:rPr>
                <w:rFonts w:ascii="Times" w:hAnsi="Times"/>
              </w:rPr>
              <w:t>25 stk.</w:t>
            </w:r>
          </w:p>
        </w:tc>
        <w:tc>
          <w:tcPr>
            <w:tcW w:w="3261" w:type="dxa"/>
          </w:tcPr>
          <w:p w14:paraId="37F5DFE0" w14:textId="77777777" w:rsidR="0023372C" w:rsidRPr="004E0A59" w:rsidRDefault="0023372C" w:rsidP="0023372C">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25 * 200 = 5.000 kr.</w:t>
            </w:r>
          </w:p>
        </w:tc>
      </w:tr>
      <w:tr w:rsidR="0023372C" w14:paraId="348BDC94" w14:textId="77777777" w:rsidTr="0023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3835CAC" w14:textId="77777777" w:rsidR="0023372C" w:rsidRPr="00CB52CB" w:rsidRDefault="0023372C" w:rsidP="0023372C">
            <w:pPr>
              <w:spacing w:line="360" w:lineRule="auto"/>
              <w:rPr>
                <w:rFonts w:ascii="Times" w:hAnsi="Times"/>
                <w:b/>
              </w:rPr>
            </w:pPr>
            <w:proofErr w:type="spellStart"/>
            <w:r w:rsidRPr="00CB52CB">
              <w:rPr>
                <w:rFonts w:ascii="Times" w:hAnsi="Times"/>
                <w:b/>
              </w:rPr>
              <w:t>Ialt</w:t>
            </w:r>
            <w:proofErr w:type="spellEnd"/>
          </w:p>
        </w:tc>
        <w:tc>
          <w:tcPr>
            <w:tcW w:w="2268" w:type="dxa"/>
          </w:tcPr>
          <w:p w14:paraId="51871085"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Kr. 2.300,00</w:t>
            </w:r>
          </w:p>
        </w:tc>
        <w:tc>
          <w:tcPr>
            <w:tcW w:w="992" w:type="dxa"/>
          </w:tcPr>
          <w:p w14:paraId="45919695"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p>
        </w:tc>
        <w:tc>
          <w:tcPr>
            <w:tcW w:w="3261" w:type="dxa"/>
          </w:tcPr>
          <w:p w14:paraId="7D4AAAEA" w14:textId="77777777" w:rsidR="0023372C" w:rsidRPr="004E0A59" w:rsidRDefault="0023372C" w:rsidP="0023372C">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52.500 + 5.000 = Kr. 57.500,00</w:t>
            </w:r>
          </w:p>
        </w:tc>
      </w:tr>
    </w:tbl>
    <w:p w14:paraId="7499E01F" w14:textId="77777777" w:rsidR="00A66740" w:rsidRDefault="0023372C" w:rsidP="007D5E36">
      <w:pPr>
        <w:pStyle w:val="Caption"/>
        <w:rPr>
          <w:rFonts w:ascii="Times" w:hAnsi="Times"/>
        </w:rPr>
      </w:pPr>
      <w:proofErr w:type="spellStart"/>
      <w:r w:rsidRPr="004E0A59">
        <w:t>Table</w:t>
      </w:r>
      <w:proofErr w:type="spellEnd"/>
      <w:r w:rsidRPr="004E0A59">
        <w:t xml:space="preserve"> </w:t>
      </w:r>
      <w:fldSimple w:instr=" SEQ Table \* ARABIC ">
        <w:r w:rsidR="00B4094D">
          <w:rPr>
            <w:noProof/>
          </w:rPr>
          <w:t>1</w:t>
        </w:r>
      </w:fldSimple>
      <w:r w:rsidRPr="004E0A59">
        <w:t xml:space="preserve"> - tabel over indkøb af tablets i Favrskov Kommune</w:t>
      </w:r>
    </w:p>
    <w:p w14:paraId="4E37F49B" w14:textId="77777777" w:rsidR="0023372C" w:rsidRDefault="0023372C" w:rsidP="0023372C">
      <w:pPr>
        <w:spacing w:line="276" w:lineRule="auto"/>
        <w:rPr>
          <w:rFonts w:ascii="Times" w:hAnsi="Times"/>
          <w:b/>
        </w:rPr>
      </w:pPr>
      <w:r>
        <w:rPr>
          <w:rFonts w:ascii="Times" w:hAnsi="Times"/>
        </w:rPr>
        <w:t>Det nødvendige antal tilgængelige tablets og covers vil afhænge af mængden af brugere. Udover brugerne skal personalet ligeledes være i besiddelse af en tablet for at kunne foretage skærmopkald til borgerne. Det må antages, at der i fremtiden opstår behov for indkøb af flere nye tablets og covers, hvis der tages udgangspunkt i Favrskov Kommunes mål om at have 50 aktive brugere</w:t>
      </w:r>
      <w:r w:rsidRPr="00713F1B">
        <w:rPr>
          <w:rFonts w:ascii="Times" w:hAnsi="Times"/>
          <w:b/>
        </w:rPr>
        <w:t>(KILDE</w:t>
      </w:r>
      <w:r>
        <w:rPr>
          <w:rFonts w:ascii="Times" w:hAnsi="Times"/>
          <w:b/>
        </w:rPr>
        <w:t xml:space="preserve"> mail</w:t>
      </w:r>
      <w:r w:rsidRPr="00713F1B">
        <w:rPr>
          <w:rFonts w:ascii="Times" w:hAnsi="Times"/>
          <w:b/>
        </w:rPr>
        <w:t>)</w:t>
      </w:r>
      <w:r>
        <w:rPr>
          <w:rFonts w:ascii="Times" w:hAnsi="Times"/>
          <w:b/>
        </w:rPr>
        <w:t>.</w:t>
      </w:r>
    </w:p>
    <w:p w14:paraId="53AFB526" w14:textId="77777777" w:rsidR="0023372C" w:rsidRDefault="0023372C" w:rsidP="0023372C">
      <w:pPr>
        <w:spacing w:line="276" w:lineRule="auto"/>
        <w:rPr>
          <w:rFonts w:ascii="Times" w:hAnsi="Times"/>
          <w:b/>
          <w:i/>
        </w:rPr>
      </w:pPr>
    </w:p>
    <w:p w14:paraId="16C560A7" w14:textId="77777777" w:rsidR="0023372C" w:rsidRPr="00F96FAA" w:rsidRDefault="0023372C" w:rsidP="0080452C">
      <w:pPr>
        <w:pStyle w:val="Heading3"/>
      </w:pPr>
      <w:bookmarkStart w:id="6" w:name="_Toc325618868"/>
      <w:r>
        <w:t>Driftsøkonomisk analyse</w:t>
      </w:r>
      <w:bookmarkEnd w:id="6"/>
    </w:p>
    <w:p w14:paraId="2D19A516" w14:textId="77777777" w:rsidR="0023372C" w:rsidRDefault="0023372C" w:rsidP="0080452C">
      <w:pPr>
        <w:pStyle w:val="Heading4"/>
      </w:pPr>
      <w:bookmarkStart w:id="7" w:name="_Toc325618869"/>
      <w:r w:rsidRPr="00F96FAA">
        <w:t>Månedligt abonnement</w:t>
      </w:r>
      <w:bookmarkEnd w:id="7"/>
    </w:p>
    <w:p w14:paraId="4BDEFC3B" w14:textId="77777777" w:rsidR="0023372C" w:rsidRDefault="0023372C" w:rsidP="0023372C">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Der tages udgangspunkt i Appinux’ løsning for skærmopkald(”Platform – Forløb, Kalender, Video”), da dette modul giver adgang til at udøve virtuel hjemmepleje.</w:t>
      </w:r>
    </w:p>
    <w:p w14:paraId="447F48F6" w14:textId="77777777" w:rsidR="0023372C" w:rsidRPr="00994AFB" w:rsidRDefault="0023372C" w:rsidP="0023372C">
      <w:pPr>
        <w:spacing w:line="276" w:lineRule="auto"/>
        <w:rPr>
          <w:rFonts w:ascii="Times" w:hAnsi="Times"/>
          <w:b/>
        </w:rPr>
      </w:pPr>
      <w:r>
        <w:rPr>
          <w:rFonts w:ascii="Times" w:hAnsi="Times"/>
        </w:rPr>
        <w:t xml:space="preserve">Nedenstående tabel skitserer de månedlige udgifter ved skærmopkaldsmodulet ”Platform – Forløb, Kalender, </w:t>
      </w:r>
      <w:proofErr w:type="spellStart"/>
      <w:r>
        <w:rPr>
          <w:rFonts w:ascii="Times" w:hAnsi="Times"/>
        </w:rPr>
        <w:t>Video”.</w:t>
      </w:r>
      <w:r>
        <w:rPr>
          <w:rFonts w:ascii="Times" w:hAnsi="Times"/>
          <w:b/>
        </w:rPr>
        <w:t>FODNOTE</w:t>
      </w:r>
      <w:proofErr w:type="spellEnd"/>
      <w:r>
        <w:rPr>
          <w:rFonts w:ascii="Times" w:hAnsi="Times"/>
          <w:b/>
        </w:rPr>
        <w:t xml:space="preserve"> TIL PRISLISTE</w:t>
      </w:r>
    </w:p>
    <w:p w14:paraId="621EE3ED" w14:textId="77777777" w:rsidR="0023372C" w:rsidRPr="00A66740" w:rsidRDefault="0023372C" w:rsidP="0023372C">
      <w:pPr>
        <w:spacing w:line="276" w:lineRule="auto"/>
        <w:rPr>
          <w:rFonts w:ascii="Times" w:hAnsi="Times"/>
          <w:b/>
        </w:rPr>
      </w:pPr>
      <w:r>
        <w:rPr>
          <w:rFonts w:ascii="Times" w:hAnsi="Times"/>
          <w:b/>
        </w:rPr>
        <w:t>INDDRAG ARTIKEL 1 – EMBASE</w:t>
      </w:r>
    </w:p>
    <w:tbl>
      <w:tblPr>
        <w:tblStyle w:val="LightGrid"/>
        <w:tblW w:w="0" w:type="auto"/>
        <w:tblLook w:val="04A0" w:firstRow="1" w:lastRow="0" w:firstColumn="1" w:lastColumn="0" w:noHBand="0" w:noVBand="1"/>
      </w:tblPr>
      <w:tblGrid>
        <w:gridCol w:w="4258"/>
        <w:gridCol w:w="4258"/>
      </w:tblGrid>
      <w:tr w:rsidR="0023372C" w14:paraId="239FBC69" w14:textId="77777777" w:rsidTr="00233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561ADDC7" w14:textId="77777777" w:rsidR="0023372C" w:rsidRDefault="0023372C" w:rsidP="0023372C">
            <w:pPr>
              <w:spacing w:line="276" w:lineRule="auto"/>
              <w:rPr>
                <w:rFonts w:ascii="Times" w:hAnsi="Times"/>
              </w:rPr>
            </w:pPr>
            <w:r>
              <w:rPr>
                <w:rFonts w:ascii="Times" w:hAnsi="Times"/>
              </w:rPr>
              <w:t>Beskrivelse</w:t>
            </w:r>
          </w:p>
        </w:tc>
        <w:tc>
          <w:tcPr>
            <w:tcW w:w="4258" w:type="dxa"/>
          </w:tcPr>
          <w:p w14:paraId="5FBAFD99" w14:textId="77777777" w:rsidR="0023372C" w:rsidRDefault="0023372C" w:rsidP="0023372C">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23372C" w14:paraId="7DB565E8" w14:textId="77777777" w:rsidTr="00233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20BDC37" w14:textId="77777777" w:rsidR="0023372C" w:rsidRPr="004539CA" w:rsidRDefault="0023372C" w:rsidP="0023372C">
            <w:pPr>
              <w:spacing w:line="276" w:lineRule="auto"/>
              <w:rPr>
                <w:rFonts w:ascii="Times" w:hAnsi="Times"/>
                <w:b w:val="0"/>
              </w:rPr>
            </w:pPr>
            <w:r w:rsidRPr="004539CA">
              <w:rPr>
                <w:rFonts w:ascii="Times" w:hAnsi="Times"/>
                <w:b w:val="0"/>
              </w:rPr>
              <w:t xml:space="preserve">Månedligt abonnement ved Appinux </w:t>
            </w:r>
          </w:p>
          <w:p w14:paraId="5C0BFC2D" w14:textId="77777777" w:rsidR="0023372C" w:rsidRPr="004539CA" w:rsidRDefault="0023372C" w:rsidP="0023372C">
            <w:pPr>
              <w:spacing w:line="276" w:lineRule="auto"/>
              <w:rPr>
                <w:rFonts w:ascii="Times" w:hAnsi="Times"/>
                <w:b w:val="0"/>
              </w:rPr>
            </w:pPr>
            <w:r w:rsidRPr="004539CA">
              <w:rPr>
                <w:rFonts w:ascii="Times" w:hAnsi="Times"/>
                <w:b w:val="0"/>
              </w:rPr>
              <w:t>(0-75 brugere)</w:t>
            </w:r>
          </w:p>
        </w:tc>
        <w:tc>
          <w:tcPr>
            <w:tcW w:w="4258" w:type="dxa"/>
          </w:tcPr>
          <w:p w14:paraId="52D62E27" w14:textId="77777777" w:rsidR="0023372C" w:rsidRDefault="0023372C" w:rsidP="0023372C">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23372C" w14:paraId="127C4BC8" w14:textId="77777777" w:rsidTr="0023372C">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33136A05" w14:textId="77777777" w:rsidR="0023372C" w:rsidRPr="004539CA" w:rsidRDefault="0023372C" w:rsidP="0023372C">
            <w:pPr>
              <w:spacing w:line="276" w:lineRule="auto"/>
              <w:rPr>
                <w:rFonts w:ascii="Times" w:hAnsi="Times"/>
                <w:b w:val="0"/>
              </w:rPr>
            </w:pPr>
            <w:r w:rsidRPr="004539CA">
              <w:rPr>
                <w:rFonts w:ascii="Times" w:hAnsi="Times"/>
                <w:b w:val="0"/>
              </w:rPr>
              <w:t xml:space="preserve">Månedligt abonnement ved Appinux </w:t>
            </w:r>
          </w:p>
          <w:p w14:paraId="0AD71BA9" w14:textId="77777777" w:rsidR="0023372C" w:rsidRPr="004539CA" w:rsidRDefault="0023372C" w:rsidP="0023372C">
            <w:pPr>
              <w:spacing w:line="276" w:lineRule="auto"/>
              <w:rPr>
                <w:rFonts w:ascii="Times" w:hAnsi="Times"/>
                <w:b w:val="0"/>
              </w:rPr>
            </w:pPr>
            <w:r w:rsidRPr="004539CA">
              <w:rPr>
                <w:rFonts w:ascii="Times" w:hAnsi="Times"/>
                <w:b w:val="0"/>
              </w:rPr>
              <w:t>(76-300 brugere)</w:t>
            </w:r>
          </w:p>
        </w:tc>
        <w:tc>
          <w:tcPr>
            <w:tcW w:w="4258" w:type="dxa"/>
          </w:tcPr>
          <w:p w14:paraId="794CCDB3" w14:textId="77777777" w:rsidR="0023372C" w:rsidRDefault="0023372C" w:rsidP="0023372C">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23372C" w14:paraId="42E18BDB" w14:textId="77777777" w:rsidTr="0023372C">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457405F5" w14:textId="77777777" w:rsidR="0023372C" w:rsidRPr="004539CA" w:rsidRDefault="0023372C" w:rsidP="0023372C">
            <w:pPr>
              <w:spacing w:line="276" w:lineRule="auto"/>
              <w:rPr>
                <w:rFonts w:ascii="Times" w:hAnsi="Times"/>
                <w:b w:val="0"/>
              </w:rPr>
            </w:pPr>
            <w:r w:rsidRPr="004539CA">
              <w:rPr>
                <w:rFonts w:ascii="Times" w:hAnsi="Times"/>
                <w:b w:val="0"/>
              </w:rPr>
              <w:t xml:space="preserve">Månedligt abonnement ved Appinux </w:t>
            </w:r>
          </w:p>
          <w:p w14:paraId="0F155ABA" w14:textId="77777777" w:rsidR="0023372C" w:rsidRPr="004539CA" w:rsidRDefault="0023372C" w:rsidP="0023372C">
            <w:pPr>
              <w:spacing w:line="276" w:lineRule="auto"/>
              <w:rPr>
                <w:rFonts w:ascii="Times" w:hAnsi="Times"/>
                <w:b w:val="0"/>
              </w:rPr>
            </w:pPr>
            <w:r w:rsidRPr="004539CA">
              <w:rPr>
                <w:rFonts w:ascii="Times" w:hAnsi="Times"/>
                <w:b w:val="0"/>
              </w:rPr>
              <w:t>(0-500 brugere)</w:t>
            </w:r>
          </w:p>
        </w:tc>
        <w:tc>
          <w:tcPr>
            <w:tcW w:w="4258" w:type="dxa"/>
          </w:tcPr>
          <w:p w14:paraId="4146596D" w14:textId="77777777" w:rsidR="0023372C" w:rsidRDefault="0023372C" w:rsidP="0023372C">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1BF218E" w14:textId="77777777" w:rsidR="0023372C" w:rsidRPr="00A66740" w:rsidRDefault="0023372C" w:rsidP="00A66740">
      <w:pPr>
        <w:pStyle w:val="Caption"/>
      </w:pPr>
      <w:proofErr w:type="spellStart"/>
      <w:r>
        <w:t>Figure</w:t>
      </w:r>
      <w:proofErr w:type="spellEnd"/>
      <w:r>
        <w:t xml:space="preserve"> </w:t>
      </w:r>
      <w:fldSimple w:instr=" SEQ Figure \* ARABIC ">
        <w:r>
          <w:rPr>
            <w:noProof/>
          </w:rPr>
          <w:t>2</w:t>
        </w:r>
      </w:fldSimple>
      <w:r>
        <w:t xml:space="preserve"> - Tabel over variable driftsomkostninger alt efter antallet af brugere</w:t>
      </w:r>
    </w:p>
    <w:p w14:paraId="7C772BFC" w14:textId="77777777" w:rsidR="0023372C" w:rsidRDefault="0023372C" w:rsidP="0080452C">
      <w:pPr>
        <w:pStyle w:val="Heading4"/>
      </w:pPr>
      <w:bookmarkStart w:id="8" w:name="_Toc325618870"/>
      <w:r w:rsidRPr="004C46FC">
        <w:t>Løn til personale</w:t>
      </w:r>
      <w:bookmarkEnd w:id="8"/>
    </w:p>
    <w:p w14:paraId="02DF55DE" w14:textId="77777777" w:rsidR="0023372C" w:rsidRPr="00CF0A2A" w:rsidRDefault="007D5E36" w:rsidP="0023372C">
      <w:pPr>
        <w:spacing w:line="276" w:lineRule="auto"/>
        <w:rPr>
          <w:rFonts w:ascii="Times" w:hAnsi="Times"/>
        </w:rPr>
      </w:pPr>
      <w:r>
        <w:rPr>
          <w:rFonts w:ascii="Times" w:hAnsi="Times"/>
        </w:rPr>
        <w:t>Det tager to dage for Favrskov Kommunes</w:t>
      </w:r>
      <w:r w:rsidR="0023372C" w:rsidRPr="00943483">
        <w:rPr>
          <w:rFonts w:ascii="Times" w:hAnsi="Times"/>
        </w:rPr>
        <w:t xml:space="preserve"> Telemedicinsk implementerings sygeplejeske, Karin Juhl, at teste Appinux’ opdateringer</w:t>
      </w:r>
      <w:r w:rsidR="0023372C">
        <w:rPr>
          <w:rFonts w:ascii="Times" w:hAnsi="Times"/>
        </w:rPr>
        <w:t>, der udkommer én gang i kvartalet(</w:t>
      </w:r>
      <w:r w:rsidR="0023372C" w:rsidRPr="004462A0">
        <w:rPr>
          <w:rFonts w:ascii="Times" w:hAnsi="Times"/>
          <w:b/>
        </w:rPr>
        <w:t>kilder</w:t>
      </w:r>
      <w:r w:rsidR="0023372C">
        <w:rPr>
          <w:rFonts w:ascii="Times" w:hAnsi="Times"/>
        </w:rPr>
        <w:t>)</w:t>
      </w:r>
      <w:r w:rsidR="0023372C" w:rsidRPr="00943483">
        <w:rPr>
          <w:rFonts w:ascii="Times" w:hAnsi="Times"/>
        </w:rPr>
        <w:t>. Som sygeplejeske i basisstilling i ko</w:t>
      </w:r>
      <w:r w:rsidR="0023372C">
        <w:rPr>
          <w:rFonts w:ascii="Times" w:hAnsi="Times"/>
        </w:rPr>
        <w:t>mmunen er lønnen 30.457 kroner om</w:t>
      </w:r>
      <w:r w:rsidR="0023372C" w:rsidRPr="00943483">
        <w:rPr>
          <w:rFonts w:ascii="Times" w:hAnsi="Times"/>
        </w:rPr>
        <w:t xml:space="preserve"> måneden (</w:t>
      </w:r>
      <w:r w:rsidR="0023372C" w:rsidRPr="004462A0">
        <w:rPr>
          <w:rFonts w:ascii="Times" w:hAnsi="Times"/>
          <w:b/>
        </w:rPr>
        <w:t>kilde</w:t>
      </w:r>
      <w:r w:rsidR="0023372C" w:rsidRPr="00943483">
        <w:rPr>
          <w:rFonts w:ascii="Times" w:hAnsi="Times"/>
        </w:rPr>
        <w:t xml:space="preserve">). </w:t>
      </w:r>
    </w:p>
    <w:tbl>
      <w:tblPr>
        <w:tblStyle w:val="TableGrid"/>
        <w:tblW w:w="8613" w:type="dxa"/>
        <w:tblLook w:val="04A0" w:firstRow="1" w:lastRow="0" w:firstColumn="1" w:lastColumn="0" w:noHBand="0" w:noVBand="1"/>
      </w:tblPr>
      <w:tblGrid>
        <w:gridCol w:w="2518"/>
        <w:gridCol w:w="6095"/>
      </w:tblGrid>
      <w:tr w:rsidR="0023372C" w:rsidRPr="00943483" w14:paraId="118C40A7" w14:textId="77777777" w:rsidTr="0023372C">
        <w:trPr>
          <w:trHeight w:val="754"/>
        </w:trPr>
        <w:tc>
          <w:tcPr>
            <w:tcW w:w="2518" w:type="dxa"/>
          </w:tcPr>
          <w:p w14:paraId="4CEDC7BE" w14:textId="77777777" w:rsidR="0023372C" w:rsidRPr="00943483" w:rsidRDefault="0023372C" w:rsidP="0023372C">
            <w:pPr>
              <w:rPr>
                <w:rFonts w:ascii="Times" w:hAnsi="Times"/>
                <w:sz w:val="22"/>
                <w:szCs w:val="22"/>
              </w:rPr>
            </w:pPr>
          </w:p>
          <w:p w14:paraId="5914904D" w14:textId="77777777" w:rsidR="0023372C" w:rsidRPr="00943483" w:rsidRDefault="0023372C" w:rsidP="0023372C">
            <w:pPr>
              <w:rPr>
                <w:rFonts w:ascii="Times" w:hAnsi="Times"/>
                <w:sz w:val="22"/>
                <w:szCs w:val="22"/>
              </w:rPr>
            </w:pPr>
            <w:r w:rsidRPr="00943483">
              <w:rPr>
                <w:rFonts w:ascii="Times" w:hAnsi="Times"/>
                <w:sz w:val="22"/>
                <w:szCs w:val="22"/>
              </w:rPr>
              <w:t>Timeløn</w:t>
            </w:r>
          </w:p>
        </w:tc>
        <w:tc>
          <w:tcPr>
            <w:tcW w:w="6095" w:type="dxa"/>
          </w:tcPr>
          <w:p w14:paraId="04F0C75F" w14:textId="77777777" w:rsidR="0023372C" w:rsidRPr="00943483" w:rsidRDefault="0023372C" w:rsidP="0023372C">
            <w:pPr>
              <w:jc w:val="center"/>
              <w:rPr>
                <w:rFonts w:ascii="Times" w:hAnsi="Times"/>
                <w:sz w:val="22"/>
                <w:szCs w:val="22"/>
              </w:rPr>
            </w:pPr>
          </w:p>
          <w:p w14:paraId="241D427B" w14:textId="77777777" w:rsidR="0023372C" w:rsidRPr="00943483" w:rsidRDefault="0023372C" w:rsidP="0023372C">
            <w:pPr>
              <w:jc w:val="center"/>
              <w:rPr>
                <w:rFonts w:ascii="Times" w:hAnsi="Times"/>
                <w:sz w:val="22"/>
                <w:szCs w:val="22"/>
              </w:rPr>
            </w:pPr>
            <m:oMathPara>
              <m:oMath>
                <m:f>
                  <m:fPr>
                    <m:ctrlPr>
                      <w:rPr>
                        <w:rFonts w:ascii="Cambria Math" w:hAnsi="Cambria Math"/>
                        <w:i/>
                        <w:sz w:val="22"/>
                        <w:szCs w:val="22"/>
                      </w:rPr>
                    </m:ctrlPr>
                  </m:fPr>
                  <m:num>
                    <m:r>
                      <w:rPr>
                        <w:rFonts w:ascii="Cambria Math" w:hAnsi="Cambria Math"/>
                        <w:sz w:val="22"/>
                        <w:szCs w:val="22"/>
                      </w:rPr>
                      <m:t>(</m:t>
                    </m:r>
                    <m:r>
                      <w:rPr>
                        <w:rFonts w:ascii="Cambria Math" w:hAnsi="Cambria Math"/>
                        <w:sz w:val="22"/>
                        <w:szCs w:val="22"/>
                      </w:rPr>
                      <m:t>månedsløn</m:t>
                    </m:r>
                    <m:r>
                      <w:rPr>
                        <w:rFonts w:ascii="Cambria Math" w:hAnsi="Cambria Math"/>
                        <w:sz w:val="22"/>
                        <w:szCs w:val="22"/>
                      </w:rPr>
                      <m:t xml:space="preserve">*7,5 </m:t>
                    </m:r>
                    <m:r>
                      <w:rPr>
                        <w:rFonts w:ascii="Cambria Math" w:hAnsi="Cambria Math"/>
                        <w:sz w:val="22"/>
                        <w:szCs w:val="22"/>
                      </w:rPr>
                      <m:t>arbejds</m:t>
                    </m:r>
                    <m:r>
                      <w:rPr>
                        <w:rFonts w:ascii="Cambria Math" w:hAnsi="Cambria Math"/>
                        <w:sz w:val="22"/>
                        <w:szCs w:val="22"/>
                      </w:rPr>
                      <m:t xml:space="preserve">timer </m:t>
                    </m:r>
                    <m:r>
                      <w:rPr>
                        <w:rFonts w:ascii="Cambria Math" w:hAnsi="Cambria Math"/>
                        <w:sz w:val="22"/>
                        <w:szCs w:val="22"/>
                      </w:rPr>
                      <m:t>pr.</m:t>
                    </m:r>
                    <m:r>
                      <w:rPr>
                        <w:rFonts w:ascii="Cambria Math" w:hAnsi="Cambria Math"/>
                        <w:sz w:val="22"/>
                        <w:szCs w:val="22"/>
                      </w:rPr>
                      <m:t xml:space="preserve"> </m:t>
                    </m:r>
                    <m:r>
                      <w:rPr>
                        <w:rFonts w:ascii="Cambria Math" w:hAnsi="Cambria Math"/>
                        <w:sz w:val="22"/>
                        <w:szCs w:val="22"/>
                      </w:rPr>
                      <m:t>dag</m:t>
                    </m:r>
                    <m:r>
                      <w:rPr>
                        <w:rFonts w:ascii="Cambria Math" w:hAnsi="Cambria Math"/>
                        <w:sz w:val="22"/>
                        <w:szCs w:val="22"/>
                      </w:rPr>
                      <m:t>)</m:t>
                    </m:r>
                  </m:num>
                  <m:den>
                    <m:r>
                      <w:rPr>
                        <w:rFonts w:ascii="Cambria Math" w:hAnsi="Cambria Math"/>
                        <w:sz w:val="22"/>
                        <w:szCs w:val="22"/>
                      </w:rPr>
                      <m:t>21 gennemsni</m:t>
                    </m:r>
                    <m:r>
                      <w:rPr>
                        <w:rFonts w:ascii="Cambria Math" w:hAnsi="Cambria Math"/>
                        <w:sz w:val="22"/>
                        <w:szCs w:val="22"/>
                      </w:rPr>
                      <m:t>tlig</m:t>
                    </m:r>
                    <m:r>
                      <w:rPr>
                        <w:rFonts w:ascii="Cambria Math" w:hAnsi="Cambria Math"/>
                        <w:sz w:val="22"/>
                        <w:szCs w:val="22"/>
                      </w:rPr>
                      <m:t>e</m:t>
                    </m:r>
                    <m:r>
                      <w:rPr>
                        <w:rFonts w:ascii="Cambria Math" w:hAnsi="Cambria Math"/>
                        <w:sz w:val="22"/>
                        <w:szCs w:val="22"/>
                      </w:rPr>
                      <m:t xml:space="preserve"> arbejdsdage </m:t>
                    </m:r>
                    <m:r>
                      <w:rPr>
                        <w:rFonts w:ascii="Cambria Math" w:hAnsi="Cambria Math"/>
                        <w:sz w:val="22"/>
                        <w:szCs w:val="22"/>
                      </w:rPr>
                      <m:t xml:space="preserve">pr. </m:t>
                    </m:r>
                    <m:r>
                      <w:rPr>
                        <w:rFonts w:ascii="Cambria Math" w:hAnsi="Cambria Math"/>
                        <w:sz w:val="22"/>
                        <w:szCs w:val="22"/>
                      </w:rPr>
                      <m:t>må</m:t>
                    </m:r>
                    <m:r>
                      <w:rPr>
                        <w:rFonts w:ascii="Cambria Math" w:hAnsi="Cambria Math"/>
                        <w:sz w:val="22"/>
                        <w:szCs w:val="22"/>
                      </w:rPr>
                      <m:t>ned</m:t>
                    </m:r>
                  </m:den>
                </m:f>
                <m:r>
                  <w:rPr>
                    <w:rFonts w:ascii="Cambria Math" w:hAnsi="Cambria Math"/>
                    <w:sz w:val="22"/>
                    <w:szCs w:val="22"/>
                  </w:rPr>
                  <m:t>=193</m:t>
                </m:r>
                <m:f>
                  <m:fPr>
                    <m:type m:val="skw"/>
                    <m:ctrlPr>
                      <w:rPr>
                        <w:rFonts w:ascii="Cambria Math" w:hAnsi="Cambria Math"/>
                        <w:i/>
                        <w:sz w:val="16"/>
                        <w:szCs w:val="22"/>
                      </w:rPr>
                    </m:ctrlPr>
                  </m:fPr>
                  <m:num>
                    <m:r>
                      <w:rPr>
                        <w:rFonts w:ascii="Cambria Math" w:hAnsi="Cambria Math"/>
                        <w:sz w:val="16"/>
                        <w:szCs w:val="22"/>
                      </w:rPr>
                      <m:t>kr</m:t>
                    </m:r>
                  </m:num>
                  <m:den>
                    <m:r>
                      <w:rPr>
                        <w:rFonts w:ascii="Cambria Math" w:hAnsi="Cambria Math"/>
                        <w:sz w:val="16"/>
                        <w:szCs w:val="22"/>
                      </w:rPr>
                      <m:t>time</m:t>
                    </m:r>
                  </m:den>
                </m:f>
              </m:oMath>
            </m:oMathPara>
          </w:p>
        </w:tc>
      </w:tr>
      <w:tr w:rsidR="0023372C" w:rsidRPr="00943483" w14:paraId="2B29A379" w14:textId="77777777" w:rsidTr="0023372C">
        <w:trPr>
          <w:trHeight w:val="762"/>
        </w:trPr>
        <w:tc>
          <w:tcPr>
            <w:tcW w:w="2518" w:type="dxa"/>
          </w:tcPr>
          <w:p w14:paraId="4C990396" w14:textId="77777777" w:rsidR="0023372C" w:rsidRPr="00943483" w:rsidRDefault="0023372C" w:rsidP="0023372C">
            <w:pPr>
              <w:rPr>
                <w:rFonts w:ascii="Times" w:hAnsi="Times"/>
                <w:sz w:val="22"/>
                <w:szCs w:val="22"/>
              </w:rPr>
            </w:pPr>
          </w:p>
          <w:p w14:paraId="252B5ED2" w14:textId="77777777" w:rsidR="0023372C" w:rsidRPr="00943483" w:rsidRDefault="0023372C" w:rsidP="0023372C">
            <w:pPr>
              <w:rPr>
                <w:rFonts w:ascii="Times" w:hAnsi="Times"/>
                <w:sz w:val="22"/>
                <w:szCs w:val="22"/>
              </w:rPr>
            </w:pPr>
            <w:r w:rsidRPr="00943483">
              <w:rPr>
                <w:rFonts w:ascii="Times" w:hAnsi="Times"/>
                <w:sz w:val="22"/>
                <w:szCs w:val="22"/>
              </w:rPr>
              <w:t>Pris f</w:t>
            </w:r>
            <w:r>
              <w:rPr>
                <w:rFonts w:ascii="Times" w:hAnsi="Times"/>
                <w:sz w:val="22"/>
                <w:szCs w:val="22"/>
              </w:rPr>
              <w:t>or at teste en Appinux’ opdatering</w:t>
            </w:r>
          </w:p>
        </w:tc>
        <w:tc>
          <w:tcPr>
            <w:tcW w:w="6095" w:type="dxa"/>
          </w:tcPr>
          <w:p w14:paraId="0BE16327" w14:textId="77777777" w:rsidR="0023372C" w:rsidRDefault="0023372C" w:rsidP="0023372C">
            <w:pPr>
              <w:rPr>
                <w:rFonts w:ascii="Times" w:hAnsi="Times"/>
                <w:sz w:val="22"/>
                <w:szCs w:val="22"/>
              </w:rPr>
            </w:pPr>
          </w:p>
          <w:p w14:paraId="60A57FDF" w14:textId="77777777" w:rsidR="0023372C" w:rsidRPr="00943483" w:rsidRDefault="0023372C" w:rsidP="0023372C">
            <w:pPr>
              <w:rPr>
                <w:rFonts w:ascii="Times" w:hAnsi="Times"/>
                <w:sz w:val="22"/>
                <w:szCs w:val="22"/>
              </w:rPr>
            </w:pPr>
            <m:oMathPara>
              <m:oMathParaPr>
                <m:jc m:val="center"/>
              </m:oMathParaPr>
              <m:oMath>
                <m:r>
                  <w:rPr>
                    <w:rFonts w:ascii="Cambria Math" w:hAnsi="Cambria Math"/>
                    <w:sz w:val="22"/>
                    <w:szCs w:val="22"/>
                  </w:rPr>
                  <m:t>193*</m:t>
                </m:r>
                <m:d>
                  <m:dPr>
                    <m:ctrlPr>
                      <w:rPr>
                        <w:rFonts w:ascii="Cambria Math" w:hAnsi="Cambria Math"/>
                        <w:i/>
                        <w:sz w:val="22"/>
                        <w:szCs w:val="22"/>
                      </w:rPr>
                    </m:ctrlPr>
                  </m:dPr>
                  <m:e>
                    <m:r>
                      <w:rPr>
                        <w:rFonts w:ascii="Cambria Math" w:hAnsi="Cambria Math"/>
                        <w:sz w:val="22"/>
                        <w:szCs w:val="22"/>
                      </w:rPr>
                      <m:t>7,5*2</m:t>
                    </m:r>
                  </m:e>
                </m:d>
                <m:r>
                  <w:rPr>
                    <w:rFonts w:ascii="Cambria Math" w:hAnsi="Cambria Math"/>
                    <w:sz w:val="22"/>
                    <w:szCs w:val="22"/>
                  </w:rPr>
                  <m:t>=</m:t>
                </m:r>
                <m:r>
                  <w:rPr>
                    <w:rFonts w:ascii="Cambria Math" w:hAnsi="Cambria Math"/>
                    <w:sz w:val="22"/>
                    <w:szCs w:val="22"/>
                  </w:rPr>
                  <m:t xml:space="preserve">kr. </m:t>
                </m:r>
                <m:r>
                  <w:rPr>
                    <w:rFonts w:ascii="Cambria Math" w:hAnsi="Cambria Math"/>
                    <w:sz w:val="22"/>
                    <w:szCs w:val="22"/>
                  </w:rPr>
                  <m:t xml:space="preserve">2.895 </m:t>
                </m:r>
              </m:oMath>
            </m:oMathPara>
          </w:p>
          <w:p w14:paraId="48276A66" w14:textId="77777777" w:rsidR="0023372C" w:rsidRPr="00943483" w:rsidRDefault="0023372C" w:rsidP="0023372C">
            <w:pPr>
              <w:rPr>
                <w:rFonts w:ascii="Times" w:hAnsi="Times"/>
                <w:sz w:val="22"/>
                <w:szCs w:val="22"/>
              </w:rPr>
            </w:pPr>
          </w:p>
        </w:tc>
      </w:tr>
      <w:tr w:rsidR="0023372C" w:rsidRPr="00943483" w14:paraId="1D9DA592" w14:textId="77777777" w:rsidTr="0023372C">
        <w:trPr>
          <w:trHeight w:val="678"/>
        </w:trPr>
        <w:tc>
          <w:tcPr>
            <w:tcW w:w="2518" w:type="dxa"/>
          </w:tcPr>
          <w:p w14:paraId="77711951" w14:textId="77777777" w:rsidR="0023372C" w:rsidRPr="00943483" w:rsidRDefault="0023372C" w:rsidP="0023372C">
            <w:pPr>
              <w:rPr>
                <w:rFonts w:ascii="Times" w:hAnsi="Times"/>
                <w:sz w:val="22"/>
                <w:szCs w:val="22"/>
              </w:rPr>
            </w:pPr>
          </w:p>
          <w:p w14:paraId="48E539C0" w14:textId="77777777" w:rsidR="0023372C" w:rsidRPr="00943483" w:rsidRDefault="0023372C" w:rsidP="0023372C">
            <w:pPr>
              <w:rPr>
                <w:rFonts w:ascii="Times" w:hAnsi="Times"/>
                <w:sz w:val="22"/>
                <w:szCs w:val="22"/>
              </w:rPr>
            </w:pPr>
            <w:r>
              <w:rPr>
                <w:rFonts w:ascii="Times" w:hAnsi="Times"/>
                <w:sz w:val="22"/>
                <w:szCs w:val="22"/>
              </w:rPr>
              <w:t>Pris pr. år for at teste opdateringer</w:t>
            </w:r>
          </w:p>
        </w:tc>
        <w:tc>
          <w:tcPr>
            <w:tcW w:w="6095" w:type="dxa"/>
          </w:tcPr>
          <w:p w14:paraId="1CE5685F" w14:textId="77777777" w:rsidR="0023372C" w:rsidRPr="00943483" w:rsidRDefault="0023372C" w:rsidP="0023372C">
            <w:pPr>
              <w:rPr>
                <w:rFonts w:ascii="Times" w:hAnsi="Times"/>
                <w:sz w:val="22"/>
                <w:szCs w:val="22"/>
              </w:rPr>
            </w:pPr>
          </w:p>
          <w:p w14:paraId="27E1D463" w14:textId="77777777" w:rsidR="0023372C" w:rsidRPr="00943483" w:rsidRDefault="0023372C" w:rsidP="0023372C">
            <w:pPr>
              <w:jc w:val="center"/>
              <w:rPr>
                <w:rFonts w:ascii="Times" w:hAnsi="Times"/>
                <w:sz w:val="22"/>
                <w:szCs w:val="22"/>
              </w:rPr>
            </w:pPr>
            <w:r>
              <w:rPr>
                <w:rFonts w:ascii="Times" w:hAnsi="Times"/>
                <w:sz w:val="22"/>
                <w:szCs w:val="22"/>
              </w:rPr>
              <w:t>2.895 * 4 =  kr. 11.580</w:t>
            </w:r>
          </w:p>
        </w:tc>
      </w:tr>
    </w:tbl>
    <w:p w14:paraId="43E59014" w14:textId="77777777" w:rsidR="00CF0A2A" w:rsidRDefault="00CF0A2A" w:rsidP="0023372C">
      <w:pPr>
        <w:spacing w:line="276" w:lineRule="auto"/>
        <w:rPr>
          <w:rFonts w:ascii="Times" w:hAnsi="Times"/>
          <w:b/>
        </w:rPr>
      </w:pPr>
    </w:p>
    <w:p w14:paraId="06E1281A" w14:textId="0897D754" w:rsidR="00CF0A2A" w:rsidRPr="005162A5" w:rsidRDefault="00CF0A2A" w:rsidP="0023372C">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Pr>
          <w:rFonts w:ascii="Times" w:hAnsi="Times"/>
          <w:b/>
        </w:rPr>
        <w:t>KILDE)</w:t>
      </w:r>
      <w:r>
        <w:rPr>
          <w:rFonts w:ascii="Times" w:hAnsi="Times"/>
        </w:rPr>
        <w:t xml:space="preserve"> </w:t>
      </w:r>
    </w:p>
    <w:p w14:paraId="06CC23C6" w14:textId="77777777" w:rsidR="0023372C" w:rsidRPr="00CF0A2A" w:rsidRDefault="0023372C" w:rsidP="0080452C">
      <w:pPr>
        <w:pStyle w:val="Heading3"/>
      </w:pPr>
      <w:bookmarkStart w:id="9" w:name="_Toc325618871"/>
      <w:r w:rsidRPr="00CF0A2A">
        <w:t>Totalomkostninger</w:t>
      </w:r>
      <w:bookmarkEnd w:id="9"/>
    </w:p>
    <w:p w14:paraId="60850A7D" w14:textId="10824DC2" w:rsidR="00A66740" w:rsidRPr="00A66740" w:rsidRDefault="007D37A8" w:rsidP="0023372C">
      <w:pPr>
        <w:spacing w:line="276" w:lineRule="auto"/>
        <w:rPr>
          <w:rFonts w:ascii="Times" w:hAnsi="Times"/>
        </w:rPr>
      </w:pPr>
      <w:r>
        <w:rPr>
          <w:rFonts w:ascii="Times" w:hAnsi="Times"/>
        </w:rPr>
        <w:t xml:space="preserve">Nedenstående figur viser totalomkostningen pr. </w:t>
      </w:r>
      <w:r w:rsidR="00834776">
        <w:rPr>
          <w:rFonts w:ascii="Times" w:hAnsi="Times"/>
        </w:rPr>
        <w:t xml:space="preserve">bruger pr. måned ved benyttelse af Appinux’ telesundhedsløsning med virtuel hjemmepleje. </w:t>
      </w:r>
      <w:r w:rsidR="00834776">
        <w:rPr>
          <w:rFonts w:ascii="Times" w:hAnsi="Times"/>
        </w:rPr>
        <w:br/>
        <w:t>Der tages ikke højde for løn til personale der foretager skærmopkald, uddannelse af superbrugere, forældede udstyr/tablets og en eventuel specialaftale mellem Favrskov Kommune og Appinux.</w:t>
      </w:r>
    </w:p>
    <w:p w14:paraId="6AF05A03" w14:textId="77777777" w:rsidR="0023372C" w:rsidRPr="005F4F3C" w:rsidRDefault="0023372C" w:rsidP="0023372C">
      <w:pPr>
        <w:pStyle w:val="Caption"/>
        <w:keepNext/>
      </w:pPr>
      <w:proofErr w:type="spellStart"/>
      <w:r>
        <w:t>Table</w:t>
      </w:r>
      <w:proofErr w:type="spellEnd"/>
      <w:r>
        <w:t xml:space="preserve"> </w:t>
      </w:r>
      <w:fldSimple w:instr=" SEQ Table \* ARABIC ">
        <w:r w:rsidR="00B4094D">
          <w:rPr>
            <w:noProof/>
          </w:rPr>
          <w:t>2</w:t>
        </w:r>
      </w:fldSimple>
      <w:r>
        <w:t xml:space="preserve"> - Kolonnerne viser den umiddelbare pris pr. bruger pr. måned </w:t>
      </w:r>
      <w:r w:rsidR="00A533C0">
        <w:t>inklusiv opstarts- og driftsomkostninger</w:t>
      </w:r>
      <w:r>
        <w:t>, samt indkøb af tablets og covers</w:t>
      </w:r>
      <w:r w:rsidR="00A533C0">
        <w:t>.</w:t>
      </w:r>
      <w:r>
        <w:br/>
        <w:t>Ved 10 og 25 brugere er der medregnet indkøb af 25 tablets, mens der ved 50 brugere er medregnet indkøb og 50 tablets. brug</w:t>
      </w:r>
      <w:r w:rsidR="00A66740">
        <w:t>ere benytter systemet.</w:t>
      </w:r>
    </w:p>
    <w:p w14:paraId="21BA27EB" w14:textId="77777777" w:rsidR="0023372C" w:rsidRDefault="0023372C" w:rsidP="00A66740">
      <w:pPr>
        <w:spacing w:line="276" w:lineRule="auto"/>
        <w:rPr>
          <w:rFonts w:ascii="Times" w:hAnsi="Times"/>
          <w:i/>
        </w:rPr>
      </w:pPr>
      <w:r>
        <w:rPr>
          <w:rFonts w:ascii="Times" w:hAnsi="Times"/>
          <w:i/>
          <w:noProof/>
          <w:lang w:val="en-US"/>
        </w:rPr>
        <w:drawing>
          <wp:inline distT="0" distB="0" distL="0" distR="0" wp14:anchorId="29A2CDB7" wp14:editId="74588702">
            <wp:extent cx="5270500" cy="3821723"/>
            <wp:effectExtent l="0" t="0" r="12700" b="139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9A1B8A" w14:textId="77777777" w:rsidR="00907ECF" w:rsidRDefault="00907ECF" w:rsidP="0023372C">
      <w:pPr>
        <w:spacing w:line="276" w:lineRule="auto"/>
        <w:rPr>
          <w:rFonts w:ascii="Times" w:hAnsi="Times"/>
          <w:b/>
        </w:rPr>
      </w:pPr>
    </w:p>
    <w:p w14:paraId="1C1F6DAD" w14:textId="15548EF2" w:rsidR="00907ECF" w:rsidRDefault="00A533C0" w:rsidP="0023372C">
      <w:pPr>
        <w:spacing w:line="276" w:lineRule="auto"/>
        <w:rPr>
          <w:rFonts w:ascii="Times" w:hAnsi="Times"/>
          <w:b/>
        </w:rPr>
      </w:pPr>
      <w:r w:rsidRPr="00A66740">
        <w:rPr>
          <w:rFonts w:ascii="Times" w:hAnsi="Times"/>
        </w:rPr>
        <w:t xml:space="preserve">Det ses, at prisen pr. bruger pr. måned varierer efter længden af perioden Favrskov Kommune vælger at benytte skærmopkald. Det skyldes, at opstartsomkostninger forekommer som engangsbetaling, og dermed vil den gennemsnitlige pris pr. bruger pr. måned falde i takt med anvendelsesperioden. </w:t>
      </w:r>
      <w:r w:rsidRPr="00A66740">
        <w:rPr>
          <w:rFonts w:ascii="Times" w:hAnsi="Times"/>
        </w:rPr>
        <w:br/>
      </w:r>
    </w:p>
    <w:p w14:paraId="67FC9016" w14:textId="77777777" w:rsidR="00094BBF" w:rsidRDefault="00094BBF" w:rsidP="0023372C">
      <w:pPr>
        <w:spacing w:line="276" w:lineRule="auto"/>
        <w:rPr>
          <w:rFonts w:ascii="Times" w:hAnsi="Times"/>
          <w:b/>
        </w:rPr>
      </w:pPr>
    </w:p>
    <w:p w14:paraId="7CBF5917" w14:textId="77777777" w:rsidR="00CF0A2A" w:rsidRDefault="00CF0A2A" w:rsidP="0023372C">
      <w:pPr>
        <w:spacing w:line="276" w:lineRule="auto"/>
        <w:rPr>
          <w:rFonts w:ascii="Times" w:hAnsi="Times"/>
          <w:b/>
        </w:rPr>
      </w:pPr>
    </w:p>
    <w:p w14:paraId="53C9BFFD" w14:textId="77777777" w:rsidR="00CF0A2A" w:rsidRDefault="00CF0A2A" w:rsidP="0023372C">
      <w:pPr>
        <w:spacing w:line="276" w:lineRule="auto"/>
        <w:rPr>
          <w:rFonts w:ascii="Times" w:hAnsi="Times"/>
          <w:b/>
        </w:rPr>
      </w:pPr>
    </w:p>
    <w:p w14:paraId="7DD737D4" w14:textId="77777777" w:rsidR="00CF0A2A" w:rsidRDefault="00CF0A2A" w:rsidP="0023372C">
      <w:pPr>
        <w:spacing w:line="276" w:lineRule="auto"/>
        <w:rPr>
          <w:rFonts w:ascii="Times" w:hAnsi="Times"/>
          <w:b/>
        </w:rPr>
      </w:pPr>
    </w:p>
    <w:p w14:paraId="4485C7F0" w14:textId="77777777" w:rsidR="00CF0A2A" w:rsidRDefault="00CF0A2A" w:rsidP="0023372C">
      <w:pPr>
        <w:spacing w:line="276" w:lineRule="auto"/>
        <w:rPr>
          <w:rFonts w:ascii="Times" w:hAnsi="Times"/>
          <w:b/>
        </w:rPr>
      </w:pPr>
    </w:p>
    <w:p w14:paraId="5B5408D8" w14:textId="77777777" w:rsidR="00CF0A2A" w:rsidRDefault="00CF0A2A" w:rsidP="0023372C">
      <w:pPr>
        <w:spacing w:line="276" w:lineRule="auto"/>
        <w:rPr>
          <w:rFonts w:ascii="Times" w:hAnsi="Times"/>
          <w:b/>
        </w:rPr>
      </w:pPr>
    </w:p>
    <w:p w14:paraId="41E42B53" w14:textId="77777777" w:rsidR="00CF0A2A" w:rsidRDefault="00CF0A2A" w:rsidP="0023372C">
      <w:pPr>
        <w:spacing w:line="276" w:lineRule="auto"/>
        <w:rPr>
          <w:rFonts w:ascii="Times" w:hAnsi="Times"/>
          <w:b/>
        </w:rPr>
      </w:pPr>
    </w:p>
    <w:p w14:paraId="12CEA2F4" w14:textId="77777777" w:rsidR="00CF0A2A" w:rsidRDefault="00CF0A2A" w:rsidP="0023372C">
      <w:pPr>
        <w:spacing w:line="276" w:lineRule="auto"/>
        <w:rPr>
          <w:rFonts w:ascii="Times" w:hAnsi="Times"/>
          <w:b/>
        </w:rPr>
      </w:pPr>
    </w:p>
    <w:p w14:paraId="1C4E2384" w14:textId="77777777" w:rsidR="00CF0A2A" w:rsidRDefault="00CF0A2A" w:rsidP="0080452C">
      <w:pPr>
        <w:pStyle w:val="Heading3"/>
      </w:pPr>
      <w:bookmarkStart w:id="10" w:name="_Toc325618872"/>
      <w:r>
        <w:t>Usikkerheder/yderligere omkostninger</w:t>
      </w:r>
      <w:bookmarkEnd w:id="10"/>
    </w:p>
    <w:p w14:paraId="71EDD0DC" w14:textId="7BBDE296" w:rsidR="00834776" w:rsidRPr="00834776" w:rsidRDefault="00834776" w:rsidP="00CF0A2A">
      <w:pPr>
        <w:spacing w:line="276" w:lineRule="auto"/>
        <w:rPr>
          <w:rFonts w:ascii="Times" w:hAnsi="Times"/>
        </w:rPr>
      </w:pPr>
      <w:r>
        <w:rPr>
          <w:rFonts w:ascii="Times" w:hAnsi="Times"/>
        </w:rPr>
        <w:t xml:space="preserve">Dette afsnit har til formål at belyse usikkerheder og eventuelle fremtidige omkostninger. </w:t>
      </w:r>
    </w:p>
    <w:p w14:paraId="7CB52D41" w14:textId="77777777" w:rsidR="00CF0A2A" w:rsidRDefault="00CF0A2A" w:rsidP="0080452C">
      <w:pPr>
        <w:pStyle w:val="Heading4"/>
      </w:pPr>
      <w:bookmarkStart w:id="11" w:name="_Toc325618873"/>
      <w:r>
        <w:t>Uddannelse af superbrugere</w:t>
      </w:r>
      <w:bookmarkEnd w:id="11"/>
    </w:p>
    <w:p w14:paraId="4D96208E" w14:textId="77777777" w:rsidR="00CF0A2A" w:rsidRDefault="00CF0A2A" w:rsidP="00CF0A2A">
      <w:pPr>
        <w:spacing w:line="276" w:lineRule="auto"/>
        <w:rPr>
          <w:rFonts w:ascii="Times" w:hAnsi="Times"/>
        </w:rPr>
      </w:pPr>
      <w:r>
        <w:rPr>
          <w:rFonts w:ascii="Times" w:hAnsi="Times"/>
        </w:rPr>
        <w:t xml:space="preserve">Favrskov Kommune har 26 superbrugere tilknyttet Appinux’ løsning, hvoraf nogle af dem er tilknyttet virtuel hjemmepleje. </w:t>
      </w:r>
    </w:p>
    <w:p w14:paraId="136BD0DD" w14:textId="7BC51E31" w:rsidR="00CF0A2A" w:rsidRDefault="00CF0A2A" w:rsidP="00CF0A2A">
      <w:pPr>
        <w:spacing w:line="276" w:lineRule="auto"/>
        <w:rPr>
          <w:rFonts w:ascii="Times" w:hAnsi="Times"/>
          <w:b/>
        </w:rPr>
      </w:pPr>
      <w:r>
        <w:rPr>
          <w:rFonts w:ascii="Times" w:hAnsi="Times"/>
        </w:rPr>
        <w:t xml:space="preserve">Favrskov Kommune afholder hvert halve år et fælles superbrugermøde af halvanden times varighed for alle superbrugere. </w:t>
      </w:r>
      <w:r>
        <w:rPr>
          <w:rFonts w:ascii="Times" w:hAnsi="Times"/>
          <w:b/>
        </w:rPr>
        <w:t>KILDE, SPØRGSMÅL VEDR. O&amp;Ø</w:t>
      </w:r>
    </w:p>
    <w:p w14:paraId="513919EF" w14:textId="5B62E37C" w:rsidR="00CF0A2A" w:rsidRDefault="00CF0A2A" w:rsidP="00CF0A2A">
      <w:pPr>
        <w:spacing w:line="276" w:lineRule="auto"/>
        <w:rPr>
          <w:rFonts w:ascii="Times" w:hAnsi="Times"/>
        </w:rPr>
      </w:pPr>
      <w:r>
        <w:rPr>
          <w:rFonts w:ascii="Times" w:hAnsi="Times"/>
        </w:rPr>
        <w:t xml:space="preserve">Dette er ligeledes en omkostning, der skal tages i betragtning ved erhvervelse af skærmopkald. Det må antages, at kommunen skal bruge yderligere ressourcer på uddannelse af nye superbrugere i tilfælde af, at personale kvalificeret som superbruger fratræder sin stilling. </w:t>
      </w:r>
      <w:r>
        <w:rPr>
          <w:rFonts w:ascii="Times" w:hAnsi="Times"/>
        </w:rPr>
        <w:br/>
        <w:t>Omkostningen må forventes at variere i forbindelse med antallet af brugere, idet flere brugere kræver mere personale til håndtering af skærmopkald. (Kilde – mail fra Karin/</w:t>
      </w:r>
      <w:proofErr w:type="spellStart"/>
      <w:r>
        <w:rPr>
          <w:rFonts w:ascii="Times" w:hAnsi="Times"/>
        </w:rPr>
        <w:t>facebook</w:t>
      </w:r>
      <w:proofErr w:type="spellEnd"/>
      <w:r>
        <w:rPr>
          <w:rFonts w:ascii="Times" w:hAnsi="Times"/>
        </w:rPr>
        <w:t>).</w:t>
      </w:r>
    </w:p>
    <w:p w14:paraId="16A4B480" w14:textId="77777777" w:rsidR="00CF0A2A" w:rsidRDefault="00CF0A2A" w:rsidP="0080452C">
      <w:pPr>
        <w:pStyle w:val="Heading4"/>
      </w:pPr>
      <w:bookmarkStart w:id="12" w:name="_Toc325618874"/>
      <w:r>
        <w:t>Køb af nye tablets</w:t>
      </w:r>
      <w:bookmarkEnd w:id="12"/>
    </w:p>
    <w:p w14:paraId="531E2E68" w14:textId="68FD8BCA" w:rsidR="002C6D2C" w:rsidRPr="002C6D2C" w:rsidRDefault="0030474D" w:rsidP="00CF0A2A">
      <w:pPr>
        <w:spacing w:line="276" w:lineRule="auto"/>
        <w:rPr>
          <w:rFonts w:ascii="Times" w:hAnsi="Times"/>
        </w:rPr>
      </w:pPr>
      <w:r>
        <w:rPr>
          <w:rFonts w:ascii="Times" w:hAnsi="Times"/>
        </w:rPr>
        <w:t>Favrskov Kommune købte - ved starten af samarbejdet med Appinux - nogle nye tablets, men de tekniske kvalifikationer var ikke tilstrækkelige til at benytte skærmopkald</w:t>
      </w:r>
      <w:r w:rsidR="002C6D2C">
        <w:rPr>
          <w:rFonts w:ascii="Times" w:hAnsi="Times"/>
          <w:b/>
        </w:rPr>
        <w:t xml:space="preserve">(HENVIS TEKNOLOGI AFSNIT), </w:t>
      </w:r>
      <w:r w:rsidR="002C6D2C">
        <w:rPr>
          <w:rFonts w:ascii="Times" w:hAnsi="Times"/>
        </w:rPr>
        <w:t xml:space="preserve">hvorfor efterfølgende indkøb af bedre tablets var nødvendigt. Fejlkøb af tablets er ikke medregnet i totalomkostninger for benyttelse af skærmopkald. </w:t>
      </w:r>
    </w:p>
    <w:p w14:paraId="4494D482" w14:textId="7901F6B8" w:rsidR="00CF0A2A" w:rsidRPr="0080452C" w:rsidRDefault="002C6D2C" w:rsidP="00CF0A2A">
      <w:pPr>
        <w:spacing w:line="276" w:lineRule="auto"/>
        <w:rPr>
          <w:rFonts w:ascii="Times" w:hAnsi="Times"/>
        </w:rPr>
      </w:pPr>
      <w:r>
        <w:rPr>
          <w:rFonts w:ascii="Times" w:hAnsi="Times"/>
        </w:rPr>
        <w:t xml:space="preserve">Ydereligere udgifter til udskiftning af defekte/slidte/ubrugelige tablets er heller ikke medregnet, men det må forventes, at … </w:t>
      </w:r>
      <w:r w:rsidR="00CF0A2A" w:rsidRPr="002C6D2C">
        <w:rPr>
          <w:rFonts w:ascii="Times" w:hAnsi="Times"/>
          <w:b/>
        </w:rPr>
        <w:t>Kilde om hvor længe tablets holder?</w:t>
      </w:r>
    </w:p>
    <w:p w14:paraId="1CA94C55" w14:textId="3007B913" w:rsidR="00CF0A2A" w:rsidRPr="004462A0" w:rsidRDefault="00094BBF" w:rsidP="0080452C">
      <w:pPr>
        <w:pStyle w:val="Heading4"/>
      </w:pPr>
      <w:bookmarkStart w:id="13" w:name="_Toc325618875"/>
      <w:r>
        <w:t>Antal brugere</w:t>
      </w:r>
      <w:bookmarkEnd w:id="13"/>
    </w:p>
    <w:p w14:paraId="57679BB8" w14:textId="3D078A57" w:rsidR="00E853FD" w:rsidRPr="00E853FD" w:rsidRDefault="00094BBF" w:rsidP="00094BBF">
      <w:pPr>
        <w:rPr>
          <w:rStyle w:val="5yl5"/>
          <w:rFonts w:ascii="Times" w:hAnsi="Times"/>
        </w:rPr>
      </w:pPr>
      <w:r>
        <w:rPr>
          <w:rStyle w:val="5yl5"/>
          <w:rFonts w:ascii="Times" w:hAnsi="Times"/>
        </w:rPr>
        <w:t xml:space="preserve">Figur X viser betydningen af antal </w:t>
      </w:r>
      <w:r w:rsidRPr="00A66740">
        <w:rPr>
          <w:rFonts w:ascii="Times" w:hAnsi="Times"/>
        </w:rPr>
        <w:t>brugere, idet prisen pr. bruger pr. måned er lavere, hvis flere</w:t>
      </w:r>
      <w:r>
        <w:rPr>
          <w:rFonts w:ascii="Times" w:hAnsi="Times"/>
        </w:rPr>
        <w:t xml:space="preserve"> benytter skærmopkald.</w:t>
      </w:r>
      <w:r>
        <w:rPr>
          <w:rFonts w:ascii="Times" w:hAnsi="Times"/>
        </w:rPr>
        <w:br/>
        <w:t>Omfanget af brugergruppen har derfor stor betydning for de økonomiske konsekvenser.</w:t>
      </w:r>
      <w:r w:rsidR="00E853FD">
        <w:rPr>
          <w:rFonts w:ascii="Times" w:hAnsi="Times"/>
        </w:rPr>
        <w:t xml:space="preserve"> </w:t>
      </w:r>
    </w:p>
    <w:p w14:paraId="63054874" w14:textId="77777777" w:rsidR="00094BBF" w:rsidRDefault="00094BBF" w:rsidP="00CF0A2A">
      <w:pPr>
        <w:rPr>
          <w:rStyle w:val="5yl5"/>
          <w:rFonts w:ascii="Times" w:hAnsi="Times"/>
          <w:b/>
        </w:rPr>
      </w:pPr>
    </w:p>
    <w:p w14:paraId="75D7FAE4" w14:textId="4A59FB13" w:rsidR="00CF0A2A" w:rsidRDefault="00CF0A2A" w:rsidP="0080452C">
      <w:pPr>
        <w:rPr>
          <w:rFonts w:ascii="Times" w:hAnsi="Times"/>
          <w:i/>
        </w:rPr>
      </w:pPr>
      <w:r w:rsidRPr="00E853FD">
        <w:rPr>
          <w:rStyle w:val="5yl5"/>
          <w:rFonts w:ascii="Times" w:hAnsi="Times"/>
          <w:i/>
        </w:rPr>
        <w:t xml:space="preserve">Cirka 50 borgere. Hvis de har 10 på nu, så er det det, men de har haft 20-30 stykker igennem som har været på. De er ikke på så længe. Enten fordi de ikke har brug for det, eller også bliver de dårligere og går tilbage til akutbesøg. Det er svært at blive visiteret til det. </w:t>
      </w:r>
    </w:p>
    <w:p w14:paraId="79C1062B" w14:textId="77777777" w:rsidR="00CF0A2A" w:rsidRPr="004462A0" w:rsidRDefault="00CF0A2A" w:rsidP="0080452C">
      <w:pPr>
        <w:pStyle w:val="Heading4"/>
      </w:pPr>
      <w:bookmarkStart w:id="14" w:name="_Toc325618876"/>
      <w:r>
        <w:t>Ugennemsigtige priser</w:t>
      </w:r>
      <w:bookmarkEnd w:id="14"/>
    </w:p>
    <w:p w14:paraId="2BED5736" w14:textId="40AE9EF7" w:rsidR="00907ECF" w:rsidRDefault="00E853FD" w:rsidP="0023372C">
      <w:pPr>
        <w:spacing w:line="276" w:lineRule="auto"/>
        <w:rPr>
          <w:rFonts w:ascii="Times" w:hAnsi="Times"/>
        </w:rPr>
      </w:pPr>
      <w:r>
        <w:rPr>
          <w:rFonts w:ascii="Times" w:hAnsi="Times"/>
        </w:rPr>
        <w:t>Priserne er bygget på listepriser fra Appinux, samt informationer og antagelser fra Favrskov Kommune, hvilket giver anledning til et skævt billede af økonomien i forhold til Favrskov Kommunes egentlige økonomi i forbindelse med virtuel hjemmepleje.</w:t>
      </w:r>
      <w:r w:rsidR="00CF0A2A">
        <w:rPr>
          <w:rFonts w:ascii="Times" w:hAnsi="Times"/>
        </w:rPr>
        <w:t xml:space="preserve"> Der skal tages forbehold for at priser</w:t>
      </w:r>
      <w:r>
        <w:rPr>
          <w:rFonts w:ascii="Times" w:hAnsi="Times"/>
        </w:rPr>
        <w:t>ne sandsynligvis er lavere i Kommunens tilfælde, da aftalen med Appinux er blevet</w:t>
      </w:r>
      <w:r w:rsidR="00CF0A2A">
        <w:rPr>
          <w:rFonts w:ascii="Times" w:hAnsi="Times"/>
        </w:rPr>
        <w:t xml:space="preserve"> omtalt</w:t>
      </w:r>
      <w:r>
        <w:rPr>
          <w:rFonts w:ascii="Times" w:hAnsi="Times"/>
        </w:rPr>
        <w:t xml:space="preserve"> som en fordelagtig særaftale.</w:t>
      </w:r>
    </w:p>
    <w:p w14:paraId="5424287F" w14:textId="77777777" w:rsidR="0080452C" w:rsidRPr="00E853FD" w:rsidRDefault="0080452C" w:rsidP="0023372C">
      <w:pPr>
        <w:spacing w:line="276" w:lineRule="auto"/>
        <w:rPr>
          <w:rFonts w:ascii="Times" w:hAnsi="Times"/>
        </w:rPr>
      </w:pPr>
    </w:p>
    <w:p w14:paraId="1FECA95E" w14:textId="77777777" w:rsidR="0023372C" w:rsidRPr="0080452C" w:rsidRDefault="0023372C" w:rsidP="0080452C">
      <w:pPr>
        <w:pStyle w:val="Heading2"/>
      </w:pPr>
      <w:bookmarkStart w:id="15" w:name="_Toc325618877"/>
      <w:r w:rsidRPr="0080452C">
        <w:t>Omkostninger ved fysiske besøg</w:t>
      </w:r>
      <w:bookmarkEnd w:id="15"/>
    </w:p>
    <w:p w14:paraId="552A32F8" w14:textId="77777777" w:rsidR="0023372C" w:rsidRDefault="0023372C" w:rsidP="0080452C">
      <w:pPr>
        <w:pStyle w:val="Heading3"/>
      </w:pPr>
      <w:bookmarkStart w:id="16" w:name="_Toc325618878"/>
      <w:r w:rsidRPr="0028271A">
        <w:t xml:space="preserve">Transportomkostninger </w:t>
      </w:r>
      <w:r w:rsidR="00A66740">
        <w:t>og løn til personale</w:t>
      </w:r>
      <w:bookmarkEnd w:id="16"/>
    </w:p>
    <w:p w14:paraId="4EF23A4C" w14:textId="2744A781" w:rsidR="0023372C" w:rsidRPr="0005623D" w:rsidRDefault="0023372C" w:rsidP="0023372C">
      <w:pPr>
        <w:spacing w:line="276" w:lineRule="auto"/>
        <w:rPr>
          <w:rFonts w:ascii="Times" w:hAnsi="Times"/>
          <w:b/>
        </w:rPr>
      </w:pPr>
      <w:r>
        <w:rPr>
          <w:rFonts w:ascii="Times" w:hAnsi="Times"/>
        </w:rPr>
        <w:t>Med udgangspunkt i kørelisten</w:t>
      </w:r>
      <w:r>
        <w:rPr>
          <w:rFonts w:ascii="Times" w:hAnsi="Times"/>
          <w:b/>
        </w:rPr>
        <w:t xml:space="preserve">(KILDE) </w:t>
      </w:r>
      <w:r>
        <w:rPr>
          <w:rFonts w:ascii="Times" w:hAnsi="Times"/>
        </w:rPr>
        <w:t>udleveret af Favrskov Kommune og en antaget gennemsnitlig køreafstand mellem hver borger på 5 km, samt s</w:t>
      </w:r>
      <w:r w:rsidR="004272E9">
        <w:rPr>
          <w:rFonts w:ascii="Times" w:hAnsi="Times"/>
        </w:rPr>
        <w:t>tatens takst på 3,63 kr./km, er</w:t>
      </w:r>
      <w:r>
        <w:rPr>
          <w:rFonts w:ascii="Times" w:hAnsi="Times"/>
        </w:rPr>
        <w:t xml:space="preserve"> transportomkost</w:t>
      </w:r>
      <w:r w:rsidR="004272E9">
        <w:rPr>
          <w:rFonts w:ascii="Times" w:hAnsi="Times"/>
        </w:rPr>
        <w:t>ningen pr. fysisk besøg udregnet.</w:t>
      </w:r>
      <w:r w:rsidR="004272E9">
        <w:rPr>
          <w:rFonts w:ascii="Times" w:hAnsi="Times"/>
        </w:rPr>
        <w:br/>
        <w:t>Endvidere er arbejdskraften udregnet</w:t>
      </w:r>
      <w:r>
        <w:rPr>
          <w:rFonts w:ascii="Times" w:hAnsi="Times"/>
        </w:rPr>
        <w:t xml:space="preserve"> med udgangspunkt i Favrskov Kommunes estimerede varighed af et fysik besøg til medicingivning på 10 minutter. </w:t>
      </w:r>
      <w:r>
        <w:rPr>
          <w:rFonts w:ascii="Times" w:hAnsi="Times"/>
          <w:b/>
        </w:rPr>
        <w:t>(KILDE)</w:t>
      </w:r>
    </w:p>
    <w:p w14:paraId="3DB34628" w14:textId="77777777" w:rsidR="0023372C" w:rsidRDefault="0023372C" w:rsidP="0023372C">
      <w:pPr>
        <w:spacing w:line="276" w:lineRule="auto"/>
        <w:rPr>
          <w:rFonts w:ascii="Times" w:hAnsi="Times"/>
        </w:rPr>
      </w:pPr>
      <w:r>
        <w:rPr>
          <w:rFonts w:ascii="Times" w:hAnsi="Times"/>
        </w:rPr>
        <w:t>Tabellen viser nævnte omkostninger, samt den samlede pris pr. fysisk besøg.</w:t>
      </w:r>
      <w:r>
        <w:rPr>
          <w:rFonts w:ascii="Times" w:hAnsi="Times"/>
        </w:rPr>
        <w:br/>
      </w:r>
    </w:p>
    <w:p w14:paraId="2197507D" w14:textId="77777777" w:rsidR="0023372C" w:rsidRPr="0005623D" w:rsidRDefault="0023372C" w:rsidP="0023372C">
      <w:pPr>
        <w:spacing w:line="276" w:lineRule="auto"/>
        <w:rPr>
          <w:rFonts w:ascii="Times" w:hAnsi="Times"/>
          <w:b/>
        </w:rPr>
      </w:pPr>
      <w:r>
        <w:rPr>
          <w:rFonts w:ascii="Times" w:hAnsi="Times"/>
          <w:b/>
        </w:rPr>
        <w:t>Pris pr. fysisk besøg</w:t>
      </w:r>
    </w:p>
    <w:tbl>
      <w:tblPr>
        <w:tblStyle w:val="TableGrid"/>
        <w:tblW w:w="8613" w:type="dxa"/>
        <w:tblLayout w:type="fixed"/>
        <w:tblLook w:val="04A0" w:firstRow="1" w:lastRow="0" w:firstColumn="1" w:lastColumn="0" w:noHBand="0" w:noVBand="1"/>
      </w:tblPr>
      <w:tblGrid>
        <w:gridCol w:w="2660"/>
        <w:gridCol w:w="1984"/>
        <w:gridCol w:w="2552"/>
        <w:gridCol w:w="1417"/>
      </w:tblGrid>
      <w:tr w:rsidR="0023372C" w14:paraId="4401ED3E" w14:textId="77777777" w:rsidTr="0023372C">
        <w:tc>
          <w:tcPr>
            <w:tcW w:w="2660" w:type="dxa"/>
          </w:tcPr>
          <w:p w14:paraId="44F78AB9" w14:textId="77777777" w:rsidR="0023372C" w:rsidRDefault="0023372C" w:rsidP="0023372C">
            <w:pPr>
              <w:spacing w:line="276" w:lineRule="auto"/>
              <w:jc w:val="center"/>
              <w:rPr>
                <w:rFonts w:ascii="Times" w:hAnsi="Times"/>
              </w:rPr>
            </w:pPr>
            <w:r>
              <w:rPr>
                <w:rFonts w:ascii="Times" w:hAnsi="Times"/>
              </w:rPr>
              <w:t>Transportomkostninger</w:t>
            </w:r>
          </w:p>
          <w:p w14:paraId="6791C7B3" w14:textId="77777777" w:rsidR="0023372C" w:rsidRDefault="0023372C" w:rsidP="0023372C">
            <w:pPr>
              <w:spacing w:line="276" w:lineRule="auto"/>
              <w:jc w:val="center"/>
              <w:rPr>
                <w:rFonts w:ascii="Times" w:hAnsi="Times"/>
              </w:rPr>
            </w:pPr>
            <m:oMathPara>
              <m:oMath>
                <m:r>
                  <w:rPr>
                    <w:rFonts w:ascii="Cambria Math" w:hAnsi="Cambria Math"/>
                    <w:sz w:val="18"/>
                  </w:rPr>
                  <m:t>1</m:t>
                </m:r>
                <m:r>
                  <w:rPr>
                    <w:rFonts w:ascii="Cambria Math" w:hAnsi="Cambria Math"/>
                    <w:sz w:val="18"/>
                  </w:rPr>
                  <m:t xml:space="preserve"> besøg*</m:t>
                </m:r>
                <m:r>
                  <w:rPr>
                    <w:rFonts w:ascii="Cambria Math" w:hAnsi="Cambria Math"/>
                    <w:sz w:val="18"/>
                  </w:rPr>
                  <m:t xml:space="preserve">5 </m:t>
                </m:r>
                <m:r>
                  <w:rPr>
                    <w:rFonts w:ascii="Cambria Math" w:hAnsi="Cambria Math"/>
                    <w:sz w:val="18"/>
                  </w:rPr>
                  <m:t>km*</m:t>
                </m:r>
                <m:r>
                  <w:rPr>
                    <w:rFonts w:ascii="Cambria Math" w:hAnsi="Cambria Math"/>
                    <w:sz w:val="18"/>
                  </w:rPr>
                  <m:t xml:space="preserve">3,63 </m:t>
                </m:r>
                <m:f>
                  <m:fPr>
                    <m:type m:val="skw"/>
                    <m:ctrlPr>
                      <w:rPr>
                        <w:rFonts w:ascii="Cambria Math" w:hAnsi="Cambria Math"/>
                        <w:i/>
                        <w:sz w:val="18"/>
                      </w:rPr>
                    </m:ctrlPr>
                  </m:fPr>
                  <m:num>
                    <m:r>
                      <w:rPr>
                        <w:rFonts w:ascii="Cambria Math" w:hAnsi="Cambria Math"/>
                        <w:sz w:val="18"/>
                      </w:rPr>
                      <m:t>kr</m:t>
                    </m:r>
                  </m:num>
                  <m:den>
                    <m:r>
                      <w:rPr>
                        <w:rFonts w:ascii="Cambria Math" w:hAnsi="Cambria Math"/>
                        <w:sz w:val="18"/>
                      </w:rPr>
                      <m:t>km</m:t>
                    </m:r>
                  </m:den>
                </m:f>
              </m:oMath>
            </m:oMathPara>
          </w:p>
        </w:tc>
        <w:tc>
          <w:tcPr>
            <w:tcW w:w="1984" w:type="dxa"/>
          </w:tcPr>
          <w:p w14:paraId="5EA71ED4" w14:textId="77777777" w:rsidR="0023372C" w:rsidRDefault="0023372C" w:rsidP="0023372C">
            <w:pPr>
              <w:spacing w:line="276" w:lineRule="auto"/>
              <w:jc w:val="center"/>
              <w:rPr>
                <w:rFonts w:ascii="Times" w:hAnsi="Times"/>
              </w:rPr>
            </w:pPr>
            <w:r>
              <w:rPr>
                <w:rFonts w:ascii="Times" w:hAnsi="Times"/>
              </w:rPr>
              <w:t>Arbejdstimer pr. besøg</w:t>
            </w:r>
          </w:p>
          <w:p w14:paraId="4C568E12" w14:textId="77777777" w:rsidR="0023372C" w:rsidRDefault="0023372C" w:rsidP="0023372C">
            <w:pPr>
              <w:spacing w:line="276" w:lineRule="auto"/>
              <w:jc w:val="center"/>
              <w:rPr>
                <w:rFonts w:ascii="Times" w:hAnsi="Times"/>
              </w:rPr>
            </w:pPr>
            <m:oMathPara>
              <m:oMath>
                <m:f>
                  <m:fPr>
                    <m:ctrlPr>
                      <w:rPr>
                        <w:rFonts w:ascii="Cambria Math" w:hAnsi="Cambria Math"/>
                        <w:i/>
                        <w:sz w:val="18"/>
                      </w:rPr>
                    </m:ctrlPr>
                  </m:fPr>
                  <m:num>
                    <m:r>
                      <w:rPr>
                        <w:rFonts w:ascii="Cambria Math" w:hAnsi="Cambria Math"/>
                        <w:sz w:val="18"/>
                      </w:rPr>
                      <m:t>10 min*</m:t>
                    </m:r>
                    <m:r>
                      <w:rPr>
                        <w:rFonts w:ascii="Cambria Math" w:hAnsi="Cambria Math"/>
                        <w:sz w:val="18"/>
                      </w:rPr>
                      <m:t>1</m:t>
                    </m:r>
                    <m:r>
                      <w:rPr>
                        <w:rFonts w:ascii="Cambria Math" w:hAnsi="Cambria Math"/>
                        <w:sz w:val="18"/>
                      </w:rPr>
                      <m:t xml:space="preserve"> besøg</m:t>
                    </m:r>
                  </m:num>
                  <m:den>
                    <m:r>
                      <w:rPr>
                        <w:rFonts w:ascii="Cambria Math" w:hAnsi="Cambria Math"/>
                        <w:sz w:val="18"/>
                      </w:rPr>
                      <m:t>60</m:t>
                    </m:r>
                  </m:den>
                </m:f>
              </m:oMath>
            </m:oMathPara>
          </w:p>
        </w:tc>
        <w:tc>
          <w:tcPr>
            <w:tcW w:w="2552" w:type="dxa"/>
          </w:tcPr>
          <w:p w14:paraId="2F952753" w14:textId="77777777" w:rsidR="0023372C" w:rsidRDefault="0023372C" w:rsidP="0023372C">
            <w:pPr>
              <w:spacing w:line="276" w:lineRule="auto"/>
              <w:jc w:val="center"/>
              <w:rPr>
                <w:rFonts w:ascii="Times" w:hAnsi="Times"/>
              </w:rPr>
            </w:pPr>
            <w:r>
              <w:rPr>
                <w:rFonts w:ascii="Times" w:hAnsi="Times"/>
              </w:rPr>
              <w:t>Arbejdsløn pr. besøg</w:t>
            </w:r>
          </w:p>
          <w:p w14:paraId="08126C61" w14:textId="77777777" w:rsidR="0023372C" w:rsidRPr="0005623D" w:rsidRDefault="0023372C" w:rsidP="0023372C">
            <w:pPr>
              <w:spacing w:line="276" w:lineRule="auto"/>
              <w:jc w:val="center"/>
              <w:rPr>
                <w:rFonts w:ascii="Times" w:hAnsi="Times"/>
                <w:sz w:val="18"/>
              </w:rPr>
            </w:pPr>
            <m:oMathPara>
              <m:oMath>
                <m:r>
                  <w:rPr>
                    <w:rFonts w:ascii="Cambria Math" w:hAnsi="Cambria Math"/>
                    <w:sz w:val="18"/>
                  </w:rPr>
                  <m:t>Arbejdstimer*timeløn</m:t>
                </m:r>
              </m:oMath>
            </m:oMathPara>
          </w:p>
          <w:p w14:paraId="45D474D1" w14:textId="77777777" w:rsidR="0023372C" w:rsidRDefault="0023372C" w:rsidP="0023372C">
            <w:pPr>
              <w:spacing w:line="276" w:lineRule="auto"/>
              <w:jc w:val="center"/>
              <w:rPr>
                <w:rFonts w:ascii="Times" w:hAnsi="Times"/>
              </w:rPr>
            </w:pPr>
            <w:r w:rsidRPr="0005623D">
              <w:rPr>
                <w:rFonts w:ascii="Times" w:hAnsi="Times"/>
                <w:sz w:val="16"/>
              </w:rPr>
              <w:t>Timeløn SOSU hjælper: kr. 135,48 (grundløn)</w:t>
            </w:r>
          </w:p>
        </w:tc>
        <w:tc>
          <w:tcPr>
            <w:tcW w:w="1417" w:type="dxa"/>
          </w:tcPr>
          <w:p w14:paraId="02925CE2" w14:textId="77777777" w:rsidR="0023372C" w:rsidRDefault="0023372C" w:rsidP="0023372C">
            <w:pPr>
              <w:spacing w:line="276" w:lineRule="auto"/>
              <w:jc w:val="center"/>
              <w:rPr>
                <w:rFonts w:ascii="Times" w:hAnsi="Times"/>
              </w:rPr>
            </w:pPr>
            <w:r>
              <w:rPr>
                <w:rFonts w:ascii="Times" w:hAnsi="Times"/>
              </w:rPr>
              <w:t>I alt pr. besøg</w:t>
            </w:r>
          </w:p>
        </w:tc>
      </w:tr>
      <w:tr w:rsidR="0023372C" w14:paraId="05739BAB" w14:textId="77777777" w:rsidTr="0023372C">
        <w:tc>
          <w:tcPr>
            <w:tcW w:w="2660" w:type="dxa"/>
          </w:tcPr>
          <w:p w14:paraId="18F744A3" w14:textId="77777777" w:rsidR="0023372C" w:rsidRPr="009F3E1B" w:rsidRDefault="0023372C" w:rsidP="0023372C">
            <w:pPr>
              <w:spacing w:line="276" w:lineRule="auto"/>
              <w:jc w:val="center"/>
              <w:rPr>
                <w:rFonts w:ascii="Times" w:hAnsi="Times"/>
              </w:rPr>
            </w:pPr>
            <w:r w:rsidRPr="009F3E1B">
              <w:rPr>
                <w:rFonts w:ascii="Times" w:hAnsi="Times"/>
              </w:rPr>
              <w:t>kr. 18,15</w:t>
            </w:r>
          </w:p>
        </w:tc>
        <w:tc>
          <w:tcPr>
            <w:tcW w:w="1984" w:type="dxa"/>
          </w:tcPr>
          <w:p w14:paraId="6110D4EA" w14:textId="77777777" w:rsidR="0023372C" w:rsidRDefault="0023372C" w:rsidP="0023372C">
            <w:pPr>
              <w:spacing w:line="276" w:lineRule="auto"/>
              <w:jc w:val="center"/>
              <w:rPr>
                <w:rFonts w:ascii="Times" w:hAnsi="Times"/>
              </w:rPr>
            </w:pPr>
            <w:r>
              <w:rPr>
                <w:rFonts w:ascii="Times" w:hAnsi="Times"/>
              </w:rPr>
              <w:t>0,1667</w:t>
            </w:r>
          </w:p>
        </w:tc>
        <w:tc>
          <w:tcPr>
            <w:tcW w:w="2552" w:type="dxa"/>
          </w:tcPr>
          <w:p w14:paraId="5DC4FB95" w14:textId="77777777" w:rsidR="0023372C" w:rsidRDefault="0023372C" w:rsidP="0023372C">
            <w:pPr>
              <w:spacing w:line="276" w:lineRule="auto"/>
              <w:jc w:val="center"/>
              <w:rPr>
                <w:rFonts w:ascii="Times" w:hAnsi="Times"/>
              </w:rPr>
            </w:pPr>
            <w:r>
              <w:rPr>
                <w:rFonts w:ascii="Times" w:hAnsi="Times"/>
              </w:rPr>
              <w:t>Kr. 22,58</w:t>
            </w:r>
          </w:p>
        </w:tc>
        <w:tc>
          <w:tcPr>
            <w:tcW w:w="1417" w:type="dxa"/>
          </w:tcPr>
          <w:p w14:paraId="68F47684" w14:textId="77777777" w:rsidR="0023372C" w:rsidRPr="009F3E1B" w:rsidRDefault="0023372C" w:rsidP="0023372C">
            <w:pPr>
              <w:spacing w:line="276" w:lineRule="auto"/>
              <w:jc w:val="center"/>
              <w:rPr>
                <w:rFonts w:ascii="Times" w:hAnsi="Times"/>
                <w:b/>
              </w:rPr>
            </w:pPr>
            <w:r w:rsidRPr="009F3E1B">
              <w:rPr>
                <w:rFonts w:ascii="Times" w:hAnsi="Times"/>
                <w:b/>
              </w:rPr>
              <w:t>Kr. 40,73</w:t>
            </w:r>
          </w:p>
        </w:tc>
      </w:tr>
    </w:tbl>
    <w:p w14:paraId="3F27B04F" w14:textId="77777777" w:rsidR="0023372C" w:rsidRDefault="0023372C" w:rsidP="0023372C">
      <w:pPr>
        <w:spacing w:line="276" w:lineRule="auto"/>
        <w:rPr>
          <w:rFonts w:ascii="Times" w:hAnsi="Times"/>
        </w:rPr>
      </w:pPr>
    </w:p>
    <w:p w14:paraId="70A3A196" w14:textId="77777777" w:rsidR="00A66740" w:rsidRDefault="00A66740" w:rsidP="0023372C">
      <w:pPr>
        <w:spacing w:line="276" w:lineRule="auto"/>
        <w:rPr>
          <w:rFonts w:ascii="Times" w:hAnsi="Times"/>
        </w:rPr>
      </w:pPr>
    </w:p>
    <w:p w14:paraId="507ADDFE" w14:textId="588B8653" w:rsidR="00907ECF" w:rsidRPr="0023241B" w:rsidRDefault="00907ECF" w:rsidP="00907ECF">
      <w:pPr>
        <w:spacing w:line="276" w:lineRule="auto"/>
        <w:rPr>
          <w:rFonts w:ascii="Times" w:hAnsi="Times"/>
          <w:b/>
        </w:rPr>
      </w:pPr>
      <w:r>
        <w:rPr>
          <w:rFonts w:ascii="Times" w:hAnsi="Times"/>
          <w:b/>
        </w:rPr>
        <w:t>ARTIKEL OM AT MAN OFTEST BRUGER MERE TID</w:t>
      </w:r>
      <w:r w:rsidR="004272E9">
        <w:rPr>
          <w:rFonts w:ascii="Times" w:hAnsi="Times"/>
          <w:b/>
        </w:rPr>
        <w:t xml:space="preserve"> PÅ TRANSPORT END FØRST ANTAGET???</w:t>
      </w:r>
    </w:p>
    <w:p w14:paraId="14A345B3" w14:textId="77777777" w:rsidR="00907ECF" w:rsidRDefault="00907ECF" w:rsidP="00907ECF">
      <w:pPr>
        <w:spacing w:line="276" w:lineRule="auto"/>
        <w:rPr>
          <w:rFonts w:ascii="Times" w:hAnsi="Times"/>
          <w:i/>
        </w:rPr>
      </w:pPr>
    </w:p>
    <w:p w14:paraId="6C209573" w14:textId="7BAD0866" w:rsidR="0023372C" w:rsidRPr="004272E9" w:rsidRDefault="00907ECF" w:rsidP="0023372C">
      <w:pPr>
        <w:spacing w:line="276" w:lineRule="auto"/>
        <w:rPr>
          <w:rFonts w:ascii="Times" w:hAnsi="Times"/>
          <w:i/>
        </w:rPr>
      </w:pPr>
      <w:r w:rsidRPr="0028271A">
        <w:rPr>
          <w:rFonts w:ascii="Times" w:hAnsi="Times"/>
          <w:b/>
          <w:i/>
        </w:rPr>
        <w:t>INDDRAG ARTIKEL 7 OG 10 – PUBMED</w:t>
      </w:r>
    </w:p>
    <w:p w14:paraId="391257E3" w14:textId="77777777" w:rsidR="00907ECF" w:rsidRDefault="00907ECF" w:rsidP="0023372C">
      <w:pPr>
        <w:spacing w:line="276" w:lineRule="auto"/>
        <w:rPr>
          <w:rFonts w:ascii="Times" w:hAnsi="Times"/>
          <w:b/>
          <w:sz w:val="28"/>
        </w:rPr>
      </w:pPr>
    </w:p>
    <w:p w14:paraId="0FC263BA" w14:textId="77777777" w:rsidR="00907ECF" w:rsidRDefault="00907ECF" w:rsidP="0023372C">
      <w:pPr>
        <w:spacing w:line="276" w:lineRule="auto"/>
        <w:rPr>
          <w:rFonts w:ascii="Times" w:hAnsi="Times"/>
          <w:b/>
          <w:sz w:val="28"/>
        </w:rPr>
      </w:pPr>
    </w:p>
    <w:p w14:paraId="2F789C41" w14:textId="77777777" w:rsidR="00907ECF" w:rsidRDefault="00907ECF" w:rsidP="0023372C">
      <w:pPr>
        <w:spacing w:line="276" w:lineRule="auto"/>
        <w:rPr>
          <w:rFonts w:ascii="Times" w:hAnsi="Times"/>
          <w:b/>
          <w:sz w:val="28"/>
        </w:rPr>
      </w:pPr>
    </w:p>
    <w:p w14:paraId="410F409B" w14:textId="77777777" w:rsidR="00907ECF" w:rsidRDefault="00907ECF" w:rsidP="0023372C">
      <w:pPr>
        <w:spacing w:line="276" w:lineRule="auto"/>
        <w:rPr>
          <w:rFonts w:ascii="Times" w:hAnsi="Times"/>
          <w:b/>
          <w:sz w:val="28"/>
        </w:rPr>
      </w:pPr>
    </w:p>
    <w:p w14:paraId="012E4FBB" w14:textId="77777777" w:rsidR="00907ECF" w:rsidRDefault="00907ECF" w:rsidP="0023372C">
      <w:pPr>
        <w:spacing w:line="276" w:lineRule="auto"/>
        <w:rPr>
          <w:rFonts w:ascii="Times" w:hAnsi="Times"/>
          <w:b/>
          <w:sz w:val="28"/>
        </w:rPr>
      </w:pPr>
    </w:p>
    <w:p w14:paraId="68B56F1B" w14:textId="77777777" w:rsidR="00907ECF" w:rsidRDefault="00907ECF" w:rsidP="0023372C">
      <w:pPr>
        <w:spacing w:line="276" w:lineRule="auto"/>
        <w:rPr>
          <w:rFonts w:ascii="Times" w:hAnsi="Times"/>
          <w:b/>
          <w:sz w:val="28"/>
        </w:rPr>
      </w:pPr>
    </w:p>
    <w:p w14:paraId="1374452A" w14:textId="77777777" w:rsidR="00907ECF" w:rsidRDefault="00907ECF" w:rsidP="0023372C">
      <w:pPr>
        <w:spacing w:line="276" w:lineRule="auto"/>
        <w:rPr>
          <w:rFonts w:ascii="Times" w:hAnsi="Times"/>
          <w:b/>
          <w:sz w:val="28"/>
        </w:rPr>
      </w:pPr>
    </w:p>
    <w:p w14:paraId="6E8E1FD7" w14:textId="77777777" w:rsidR="00907ECF" w:rsidRDefault="00907ECF" w:rsidP="0023372C">
      <w:pPr>
        <w:spacing w:line="276" w:lineRule="auto"/>
        <w:rPr>
          <w:rFonts w:ascii="Times" w:hAnsi="Times"/>
          <w:b/>
          <w:sz w:val="28"/>
        </w:rPr>
      </w:pPr>
    </w:p>
    <w:p w14:paraId="5D68752A" w14:textId="77777777" w:rsidR="00907ECF" w:rsidRDefault="00907ECF" w:rsidP="0023372C">
      <w:pPr>
        <w:spacing w:line="276" w:lineRule="auto"/>
        <w:rPr>
          <w:rFonts w:ascii="Times" w:hAnsi="Times"/>
          <w:b/>
          <w:sz w:val="28"/>
        </w:rPr>
      </w:pPr>
    </w:p>
    <w:p w14:paraId="0B63A20E" w14:textId="77777777" w:rsidR="00907ECF" w:rsidRDefault="00907ECF" w:rsidP="0023372C">
      <w:pPr>
        <w:spacing w:line="276" w:lineRule="auto"/>
        <w:rPr>
          <w:rFonts w:ascii="Times" w:hAnsi="Times"/>
          <w:b/>
          <w:sz w:val="28"/>
        </w:rPr>
      </w:pPr>
    </w:p>
    <w:p w14:paraId="084CA5BE" w14:textId="77777777" w:rsidR="00907ECF" w:rsidRDefault="00907ECF" w:rsidP="0023372C">
      <w:pPr>
        <w:spacing w:line="276" w:lineRule="auto"/>
        <w:rPr>
          <w:rFonts w:ascii="Times" w:hAnsi="Times"/>
          <w:b/>
          <w:sz w:val="28"/>
        </w:rPr>
      </w:pPr>
    </w:p>
    <w:p w14:paraId="7F7F1567" w14:textId="77777777" w:rsidR="00907ECF" w:rsidRDefault="00907ECF" w:rsidP="0023372C">
      <w:pPr>
        <w:spacing w:line="276" w:lineRule="auto"/>
        <w:rPr>
          <w:rFonts w:ascii="Times" w:hAnsi="Times"/>
          <w:b/>
          <w:sz w:val="28"/>
        </w:rPr>
      </w:pPr>
    </w:p>
    <w:p w14:paraId="49651724" w14:textId="77777777" w:rsidR="00907ECF" w:rsidRDefault="00907ECF" w:rsidP="0023372C">
      <w:pPr>
        <w:spacing w:line="276" w:lineRule="auto"/>
        <w:rPr>
          <w:rFonts w:ascii="Times" w:hAnsi="Times"/>
          <w:b/>
          <w:sz w:val="28"/>
        </w:rPr>
      </w:pPr>
    </w:p>
    <w:p w14:paraId="46358A55" w14:textId="77777777" w:rsidR="00907ECF" w:rsidRDefault="00907ECF" w:rsidP="0023372C">
      <w:pPr>
        <w:spacing w:line="276" w:lineRule="auto"/>
        <w:rPr>
          <w:rFonts w:ascii="Times" w:hAnsi="Times"/>
          <w:b/>
          <w:sz w:val="28"/>
        </w:rPr>
      </w:pPr>
    </w:p>
    <w:p w14:paraId="0F08B8F2" w14:textId="77777777" w:rsidR="00907ECF" w:rsidRDefault="00907ECF" w:rsidP="0023372C">
      <w:pPr>
        <w:spacing w:line="276" w:lineRule="auto"/>
        <w:rPr>
          <w:rFonts w:ascii="Times" w:hAnsi="Times"/>
          <w:b/>
          <w:sz w:val="28"/>
        </w:rPr>
      </w:pPr>
    </w:p>
    <w:p w14:paraId="382820A0" w14:textId="77777777" w:rsidR="004272E9" w:rsidRDefault="004272E9" w:rsidP="0023372C">
      <w:pPr>
        <w:spacing w:line="276" w:lineRule="auto"/>
        <w:rPr>
          <w:rFonts w:ascii="Times" w:hAnsi="Times"/>
          <w:b/>
          <w:sz w:val="28"/>
        </w:rPr>
      </w:pPr>
    </w:p>
    <w:p w14:paraId="76785F6E" w14:textId="77777777" w:rsidR="004272E9" w:rsidRDefault="004272E9" w:rsidP="0023372C">
      <w:pPr>
        <w:spacing w:line="276" w:lineRule="auto"/>
        <w:rPr>
          <w:rFonts w:ascii="Times" w:hAnsi="Times"/>
          <w:b/>
          <w:sz w:val="28"/>
        </w:rPr>
      </w:pPr>
    </w:p>
    <w:p w14:paraId="02F1FFD7" w14:textId="77777777" w:rsidR="004272E9" w:rsidRDefault="004272E9" w:rsidP="0023372C">
      <w:pPr>
        <w:spacing w:line="276" w:lineRule="auto"/>
        <w:rPr>
          <w:rFonts w:ascii="Times" w:hAnsi="Times"/>
          <w:b/>
          <w:sz w:val="28"/>
        </w:rPr>
      </w:pPr>
    </w:p>
    <w:p w14:paraId="5CABDC20" w14:textId="77777777" w:rsidR="00907ECF" w:rsidRDefault="00907ECF" w:rsidP="0023372C">
      <w:pPr>
        <w:spacing w:line="276" w:lineRule="auto"/>
        <w:rPr>
          <w:rFonts w:ascii="Times" w:hAnsi="Times"/>
          <w:b/>
          <w:sz w:val="28"/>
        </w:rPr>
      </w:pPr>
    </w:p>
    <w:p w14:paraId="5B3587CD" w14:textId="77777777" w:rsidR="0023372C" w:rsidRDefault="0023372C" w:rsidP="0080452C">
      <w:pPr>
        <w:pStyle w:val="Heading2"/>
      </w:pPr>
      <w:bookmarkStart w:id="17" w:name="_Toc325618879"/>
      <w:r w:rsidRPr="00907ECF">
        <w:t>Ressourceopgørelse</w:t>
      </w:r>
      <w:bookmarkEnd w:id="17"/>
    </w:p>
    <w:p w14:paraId="4E58E011" w14:textId="77777777" w:rsidR="0023372C" w:rsidRPr="00907ECF" w:rsidRDefault="0023372C" w:rsidP="0023372C">
      <w:pPr>
        <w:spacing w:line="276" w:lineRule="auto"/>
        <w:rPr>
          <w:rFonts w:ascii="Times" w:hAnsi="Times"/>
          <w:b/>
        </w:rPr>
      </w:pPr>
      <w:r>
        <w:rPr>
          <w:rFonts w:ascii="Times" w:hAnsi="Times"/>
        </w:rPr>
        <w:t>Det forventes, at skærmopkaldende vil reducere arbejdstiden pr. besøg inkl. transport fra 10 minutter og ned til 3 minutter</w:t>
      </w:r>
      <w:r>
        <w:rPr>
          <w:rFonts w:ascii="Times" w:hAnsi="Times"/>
          <w:b/>
        </w:rPr>
        <w:t xml:space="preserve">(KILDE).  </w:t>
      </w:r>
    </w:p>
    <w:p w14:paraId="4298D2AE" w14:textId="77777777" w:rsidR="0023372C" w:rsidRPr="005F4C7E" w:rsidRDefault="0023372C" w:rsidP="0023372C">
      <w:pPr>
        <w:spacing w:line="276" w:lineRule="auto"/>
        <w:rPr>
          <w:rFonts w:ascii="Times" w:hAnsi="Times"/>
          <w:b/>
        </w:rPr>
      </w:pPr>
      <w:r>
        <w:rPr>
          <w:rFonts w:ascii="Times" w:hAnsi="Times"/>
          <w:b/>
        </w:rPr>
        <w:t>Besparelse pr. besøg eksklusiv opstarts- og driftsomkostninger.</w:t>
      </w:r>
    </w:p>
    <w:tbl>
      <w:tblPr>
        <w:tblStyle w:val="TableGrid"/>
        <w:tblW w:w="8613" w:type="dxa"/>
        <w:tblLayout w:type="fixed"/>
        <w:tblLook w:val="04A0" w:firstRow="1" w:lastRow="0" w:firstColumn="1" w:lastColumn="0" w:noHBand="0" w:noVBand="1"/>
      </w:tblPr>
      <w:tblGrid>
        <w:gridCol w:w="1559"/>
        <w:gridCol w:w="2518"/>
        <w:gridCol w:w="3261"/>
        <w:gridCol w:w="1275"/>
      </w:tblGrid>
      <w:tr w:rsidR="0023372C" w:rsidRPr="00CE06C6" w14:paraId="209491EF" w14:textId="77777777" w:rsidTr="0023372C">
        <w:trPr>
          <w:trHeight w:val="940"/>
        </w:trPr>
        <w:tc>
          <w:tcPr>
            <w:tcW w:w="1559" w:type="dxa"/>
          </w:tcPr>
          <w:p w14:paraId="7BD72344" w14:textId="77777777" w:rsidR="0023372C" w:rsidRDefault="0023372C" w:rsidP="0023372C">
            <w:pPr>
              <w:spacing w:line="276" w:lineRule="auto"/>
              <w:jc w:val="center"/>
              <w:rPr>
                <w:rFonts w:ascii="Times" w:hAnsi="Times"/>
              </w:rPr>
            </w:pPr>
            <w:r>
              <w:rPr>
                <w:rFonts w:ascii="Times" w:hAnsi="Times"/>
              </w:rPr>
              <w:t xml:space="preserve">Besparelse: </w:t>
            </w:r>
            <w:proofErr w:type="spellStart"/>
            <w:r>
              <w:rPr>
                <w:rFonts w:ascii="Times" w:hAnsi="Times"/>
              </w:rPr>
              <w:t>Transport-omkostninger</w:t>
            </w:r>
            <w:proofErr w:type="spellEnd"/>
          </w:p>
        </w:tc>
        <w:tc>
          <w:tcPr>
            <w:tcW w:w="2518" w:type="dxa"/>
          </w:tcPr>
          <w:p w14:paraId="0770E18A" w14:textId="77777777" w:rsidR="0023372C" w:rsidRDefault="0023372C" w:rsidP="0023372C">
            <w:pPr>
              <w:spacing w:line="276" w:lineRule="auto"/>
              <w:jc w:val="center"/>
              <w:rPr>
                <w:rFonts w:ascii="Times" w:hAnsi="Times"/>
              </w:rPr>
            </w:pPr>
            <w:r>
              <w:rPr>
                <w:rFonts w:ascii="Times" w:hAnsi="Times"/>
              </w:rPr>
              <w:t>Besparelse: Arbejdstimer pr. besøg</w:t>
            </w:r>
          </w:p>
          <w:p w14:paraId="10892C19" w14:textId="77777777" w:rsidR="0023372C" w:rsidRDefault="0023372C" w:rsidP="0023372C">
            <w:pPr>
              <w:spacing w:line="276" w:lineRule="auto"/>
              <w:jc w:val="center"/>
              <w:rPr>
                <w:rFonts w:ascii="Times" w:hAnsi="Times"/>
              </w:rPr>
            </w:pPr>
            <m:oMathPara>
              <m:oMath>
                <m:f>
                  <m:fPr>
                    <m:ctrlPr>
                      <w:rPr>
                        <w:rFonts w:ascii="Cambria Math" w:hAnsi="Cambria Math"/>
                        <w:i/>
                        <w:sz w:val="18"/>
                      </w:rPr>
                    </m:ctrlPr>
                  </m:fPr>
                  <m:num>
                    <m:r>
                      <w:rPr>
                        <w:rFonts w:ascii="Cambria Math" w:hAnsi="Cambria Math"/>
                        <w:sz w:val="18"/>
                      </w:rPr>
                      <m:t>7</m:t>
                    </m:r>
                    <m:func>
                      <m:funcPr>
                        <m:ctrlPr>
                          <w:rPr>
                            <w:rFonts w:ascii="Cambria Math" w:hAnsi="Cambria Math"/>
                            <w:i/>
                            <w:sz w:val="18"/>
                          </w:rPr>
                        </m:ctrlPr>
                      </m:funcPr>
                      <m:fName>
                        <m:r>
                          <m:rPr>
                            <m:sty m:val="p"/>
                          </m:rPr>
                          <w:rPr>
                            <w:rFonts w:ascii="Cambria Math" w:hAnsi="Cambria Math"/>
                            <w:sz w:val="18"/>
                          </w:rPr>
                          <m:t>min</m:t>
                        </m:r>
                      </m:fName>
                      <m:e>
                        <m:r>
                          <w:rPr>
                            <w:rFonts w:ascii="Cambria Math" w:hAnsi="Cambria Math"/>
                            <w:sz w:val="18"/>
                          </w:rPr>
                          <m:t xml:space="preserve"> *</m:t>
                        </m:r>
                        <m:r>
                          <w:rPr>
                            <w:rFonts w:ascii="Cambria Math" w:hAnsi="Cambria Math"/>
                            <w:sz w:val="18"/>
                          </w:rPr>
                          <m:t xml:space="preserve">1 </m:t>
                        </m:r>
                        <m:r>
                          <w:rPr>
                            <w:rFonts w:ascii="Cambria Math" w:hAnsi="Cambria Math"/>
                            <w:sz w:val="18"/>
                          </w:rPr>
                          <m:t>besøg</m:t>
                        </m:r>
                      </m:e>
                    </m:func>
                  </m:num>
                  <m:den>
                    <m:r>
                      <w:rPr>
                        <w:rFonts w:ascii="Cambria Math" w:hAnsi="Cambria Math"/>
                        <w:sz w:val="18"/>
                      </w:rPr>
                      <m:t>60</m:t>
                    </m:r>
                  </m:den>
                </m:f>
              </m:oMath>
            </m:oMathPara>
          </w:p>
        </w:tc>
        <w:tc>
          <w:tcPr>
            <w:tcW w:w="3261" w:type="dxa"/>
          </w:tcPr>
          <w:p w14:paraId="796D8110" w14:textId="77777777" w:rsidR="0023372C" w:rsidRDefault="0023372C" w:rsidP="0023372C">
            <w:pPr>
              <w:spacing w:line="276" w:lineRule="auto"/>
              <w:jc w:val="center"/>
              <w:rPr>
                <w:rFonts w:ascii="Times" w:hAnsi="Times"/>
              </w:rPr>
            </w:pPr>
            <w:r>
              <w:rPr>
                <w:rFonts w:ascii="Times" w:hAnsi="Times"/>
              </w:rPr>
              <w:t xml:space="preserve">Besparelse: </w:t>
            </w:r>
          </w:p>
          <w:p w14:paraId="78FD35AD" w14:textId="77777777" w:rsidR="0023372C" w:rsidRDefault="0023372C" w:rsidP="0023372C">
            <w:pPr>
              <w:spacing w:line="276" w:lineRule="auto"/>
              <w:jc w:val="center"/>
              <w:rPr>
                <w:rFonts w:ascii="Times" w:hAnsi="Times"/>
              </w:rPr>
            </w:pPr>
            <w:r>
              <w:rPr>
                <w:rFonts w:ascii="Times" w:hAnsi="Times"/>
              </w:rPr>
              <w:t>Arbejdsløn pr. besøg</w:t>
            </w:r>
          </w:p>
          <w:p w14:paraId="25011939" w14:textId="77777777" w:rsidR="0023372C" w:rsidRPr="00CE06C6" w:rsidRDefault="0023372C" w:rsidP="0023372C">
            <w:pPr>
              <w:spacing w:line="276" w:lineRule="auto"/>
              <w:jc w:val="center"/>
              <w:rPr>
                <w:rFonts w:ascii="Times" w:hAnsi="Times"/>
                <w:sz w:val="18"/>
              </w:rPr>
            </w:pPr>
            <m:oMathPara>
              <m:oMath>
                <m:r>
                  <w:rPr>
                    <w:rFonts w:ascii="Cambria Math" w:hAnsi="Cambria Math"/>
                    <w:sz w:val="18"/>
                  </w:rPr>
                  <m:t>Sparede arbejdstimer*timeløn</m:t>
                </m:r>
              </m:oMath>
            </m:oMathPara>
          </w:p>
          <w:p w14:paraId="36315E6C" w14:textId="77777777" w:rsidR="0023372C" w:rsidRPr="00CE06C6" w:rsidRDefault="0023372C" w:rsidP="0023372C">
            <w:pPr>
              <w:spacing w:line="276" w:lineRule="auto"/>
              <w:jc w:val="center"/>
              <w:rPr>
                <w:rFonts w:ascii="Times" w:hAnsi="Times"/>
                <w:sz w:val="18"/>
              </w:rPr>
            </w:pPr>
            <w:r w:rsidRPr="009F3E1B">
              <w:rPr>
                <w:rFonts w:ascii="Times" w:hAnsi="Times"/>
                <w:sz w:val="16"/>
              </w:rPr>
              <w:t>Timeløn SOSU hjælper: kr. 135,48 (grundløn)</w:t>
            </w:r>
          </w:p>
        </w:tc>
        <w:tc>
          <w:tcPr>
            <w:tcW w:w="1275" w:type="dxa"/>
          </w:tcPr>
          <w:p w14:paraId="1F003059" w14:textId="77777777" w:rsidR="0023372C" w:rsidRDefault="0023372C" w:rsidP="0023372C">
            <w:pPr>
              <w:spacing w:line="276" w:lineRule="auto"/>
              <w:jc w:val="center"/>
              <w:rPr>
                <w:rFonts w:ascii="Times" w:hAnsi="Times"/>
              </w:rPr>
            </w:pPr>
            <w:r>
              <w:rPr>
                <w:rFonts w:ascii="Times" w:hAnsi="Times"/>
              </w:rPr>
              <w:t>Samlet besparelse pr. besøg</w:t>
            </w:r>
          </w:p>
          <w:p w14:paraId="654B9B60" w14:textId="77777777" w:rsidR="0023372C" w:rsidRPr="00CE06C6" w:rsidRDefault="0023372C" w:rsidP="0023372C">
            <w:pPr>
              <w:spacing w:line="276" w:lineRule="auto"/>
              <w:jc w:val="center"/>
              <w:rPr>
                <w:rFonts w:ascii="Times" w:hAnsi="Times"/>
              </w:rPr>
            </w:pPr>
            <m:oMathPara>
              <m:oMath>
                <m:r>
                  <w:rPr>
                    <w:rFonts w:ascii="Cambria Math" w:hAnsi="Cambria Math"/>
                    <w:sz w:val="18"/>
                  </w:rPr>
                  <m:t>T</m:t>
                </m:r>
                <m:r>
                  <w:rPr>
                    <w:rFonts w:ascii="Cambria Math" w:hAnsi="Cambria Math"/>
                    <w:sz w:val="18"/>
                  </w:rPr>
                  <m:t>+</m:t>
                </m:r>
                <m:r>
                  <w:rPr>
                    <w:rFonts w:ascii="Cambria Math" w:hAnsi="Cambria Math"/>
                    <w:sz w:val="18"/>
                  </w:rPr>
                  <m:t>AT</m:t>
                </m:r>
              </m:oMath>
            </m:oMathPara>
          </w:p>
        </w:tc>
      </w:tr>
      <w:tr w:rsidR="0023372C" w14:paraId="040562A9" w14:textId="77777777" w:rsidTr="0023372C">
        <w:tc>
          <w:tcPr>
            <w:tcW w:w="1559" w:type="dxa"/>
          </w:tcPr>
          <w:p w14:paraId="7EAF526A" w14:textId="77777777" w:rsidR="0023372C" w:rsidRPr="004B24D6" w:rsidRDefault="0023372C" w:rsidP="0023372C">
            <w:pPr>
              <w:spacing w:line="276" w:lineRule="auto"/>
              <w:jc w:val="center"/>
              <w:rPr>
                <w:rFonts w:ascii="Times" w:hAnsi="Times"/>
              </w:rPr>
            </w:pPr>
            <w:r>
              <w:rPr>
                <w:rFonts w:ascii="Times" w:hAnsi="Times"/>
              </w:rPr>
              <w:t>kr. 18,15</w:t>
            </w:r>
          </w:p>
        </w:tc>
        <w:tc>
          <w:tcPr>
            <w:tcW w:w="2518" w:type="dxa"/>
          </w:tcPr>
          <w:p w14:paraId="26F9AF7C" w14:textId="77777777" w:rsidR="0023372C" w:rsidRDefault="0023372C" w:rsidP="0023372C">
            <w:pPr>
              <w:spacing w:line="276" w:lineRule="auto"/>
              <w:jc w:val="center"/>
              <w:rPr>
                <w:rFonts w:ascii="Times" w:hAnsi="Times"/>
              </w:rPr>
            </w:pPr>
            <w:r>
              <w:rPr>
                <w:rFonts w:ascii="Times" w:hAnsi="Times"/>
              </w:rPr>
              <w:t>0,11666</w:t>
            </w:r>
          </w:p>
        </w:tc>
        <w:tc>
          <w:tcPr>
            <w:tcW w:w="3261" w:type="dxa"/>
          </w:tcPr>
          <w:p w14:paraId="53CDEF01" w14:textId="77777777" w:rsidR="0023372C" w:rsidRDefault="0023372C" w:rsidP="0023372C">
            <w:pPr>
              <w:spacing w:line="276" w:lineRule="auto"/>
              <w:jc w:val="center"/>
              <w:rPr>
                <w:rFonts w:ascii="Times" w:hAnsi="Times"/>
              </w:rPr>
            </w:pPr>
            <w:r>
              <w:rPr>
                <w:rFonts w:ascii="Times" w:hAnsi="Times"/>
              </w:rPr>
              <w:t>Kr. 15,80</w:t>
            </w:r>
          </w:p>
        </w:tc>
        <w:tc>
          <w:tcPr>
            <w:tcW w:w="1275" w:type="dxa"/>
          </w:tcPr>
          <w:p w14:paraId="1E56D3BB" w14:textId="77777777" w:rsidR="0023372C" w:rsidRPr="009F3E1B" w:rsidRDefault="0023372C" w:rsidP="0023372C">
            <w:pPr>
              <w:spacing w:line="276" w:lineRule="auto"/>
              <w:jc w:val="center"/>
              <w:rPr>
                <w:rFonts w:ascii="Times" w:hAnsi="Times"/>
                <w:b/>
              </w:rPr>
            </w:pPr>
            <w:r w:rsidRPr="009F3E1B">
              <w:rPr>
                <w:rFonts w:ascii="Times" w:hAnsi="Times"/>
                <w:b/>
              </w:rPr>
              <w:t>Kr. 33,95</w:t>
            </w:r>
          </w:p>
        </w:tc>
      </w:tr>
    </w:tbl>
    <w:p w14:paraId="5DA6A9EF" w14:textId="77777777" w:rsidR="0023372C" w:rsidRDefault="0023372C" w:rsidP="0023372C">
      <w:pPr>
        <w:spacing w:line="276" w:lineRule="auto"/>
        <w:rPr>
          <w:rFonts w:ascii="Times" w:hAnsi="Times"/>
          <w:b/>
        </w:rPr>
      </w:pPr>
    </w:p>
    <w:p w14:paraId="5DD22D09" w14:textId="77777777" w:rsidR="0023372C" w:rsidRDefault="0023372C" w:rsidP="0023372C">
      <w:pPr>
        <w:spacing w:line="276" w:lineRule="auto"/>
        <w:rPr>
          <w:rFonts w:ascii="Times" w:hAnsi="Times"/>
        </w:rPr>
      </w:pPr>
      <w:r>
        <w:rPr>
          <w:rFonts w:ascii="Times" w:hAnsi="Times"/>
        </w:rPr>
        <w:t xml:space="preserve">Der tages udgangspunkt i ydelsen medicingivning, hvor SOSU-hjælperne har mellem 1-4 besøg pr. dag pr. borger. Her vil skærmopkaldende estimeres til at kunne erstatte 1-2 af de fysiske besøg. Favrskov Kommune kan dog ikke sige med sikkerhed, i hvor stort omfang fysiske besøg vil blive erstattet af skærmopkald. </w:t>
      </w:r>
    </w:p>
    <w:p w14:paraId="63168BBB" w14:textId="0EFE58D9" w:rsidR="00A66740" w:rsidRDefault="0023372C" w:rsidP="0023372C">
      <w:pPr>
        <w:spacing w:line="276" w:lineRule="auto"/>
        <w:rPr>
          <w:rFonts w:ascii="Times" w:hAnsi="Times"/>
        </w:rPr>
      </w:pPr>
      <w:r>
        <w:rPr>
          <w:rFonts w:ascii="Times" w:hAnsi="Times"/>
        </w:rPr>
        <w:t>De estimerer alt mellem ”1 besøg pr. uge til flere om dagen”(</w:t>
      </w:r>
      <w:r>
        <w:rPr>
          <w:rFonts w:ascii="Times" w:hAnsi="Times"/>
          <w:b/>
        </w:rPr>
        <w:t>KILDE</w:t>
      </w:r>
      <w:r>
        <w:rPr>
          <w:rFonts w:ascii="Times" w:hAnsi="Times"/>
        </w:rPr>
        <w:t>), hvilket giver anledning til kigge på det nødvendige antal besøg pr. borger</w:t>
      </w:r>
      <w:r w:rsidR="00B4094D">
        <w:rPr>
          <w:rFonts w:ascii="Times" w:hAnsi="Times"/>
        </w:rPr>
        <w:t xml:space="preserve"> pr. måned</w:t>
      </w:r>
      <w:r>
        <w:rPr>
          <w:rFonts w:ascii="Times" w:hAnsi="Times"/>
        </w:rPr>
        <w:t xml:space="preserve"> </w:t>
      </w:r>
      <w:r w:rsidR="00B4094D">
        <w:rPr>
          <w:rFonts w:ascii="Times" w:hAnsi="Times"/>
        </w:rPr>
        <w:t xml:space="preserve">inden </w:t>
      </w:r>
      <w:r>
        <w:rPr>
          <w:rFonts w:ascii="Times" w:hAnsi="Times"/>
        </w:rPr>
        <w:t xml:space="preserve">implementering af skærmopkald </w:t>
      </w:r>
      <w:r w:rsidR="00B4094D">
        <w:rPr>
          <w:rFonts w:ascii="Times" w:hAnsi="Times"/>
        </w:rPr>
        <w:t>medfører økonomisk gevinst</w:t>
      </w:r>
      <w:r>
        <w:rPr>
          <w:rFonts w:ascii="Times" w:hAnsi="Times"/>
        </w:rPr>
        <w:t>.</w:t>
      </w:r>
      <w:r>
        <w:rPr>
          <w:rFonts w:ascii="Times" w:hAnsi="Times"/>
        </w:rPr>
        <w:br/>
        <w:t>Tallene er udregnet efter prisen</w:t>
      </w:r>
      <w:r w:rsidR="00B4094D">
        <w:rPr>
          <w:rFonts w:ascii="Times" w:hAnsi="Times"/>
        </w:rPr>
        <w:t xml:space="preserve"> pr. borger</w:t>
      </w:r>
      <w:r>
        <w:rPr>
          <w:rFonts w:ascii="Times" w:hAnsi="Times"/>
        </w:rPr>
        <w:t>(</w:t>
      </w:r>
      <w:r w:rsidRPr="004A3007">
        <w:rPr>
          <w:rFonts w:ascii="Times" w:hAnsi="Times"/>
          <w:b/>
        </w:rPr>
        <w:t xml:space="preserve">se </w:t>
      </w:r>
      <w:proofErr w:type="spellStart"/>
      <w:r w:rsidRPr="004A3007">
        <w:rPr>
          <w:rFonts w:ascii="Times" w:hAnsi="Times"/>
          <w:b/>
        </w:rPr>
        <w:t>figur</w:t>
      </w:r>
      <w:r w:rsidR="00B4094D">
        <w:rPr>
          <w:rFonts w:ascii="Times" w:hAnsi="Times"/>
          <w:b/>
        </w:rPr>
        <w:t>X</w:t>
      </w:r>
      <w:proofErr w:type="spellEnd"/>
      <w:r>
        <w:rPr>
          <w:rFonts w:ascii="Times" w:hAnsi="Times"/>
          <w:b/>
        </w:rPr>
        <w:t xml:space="preserve"> inklusiv opstartsomkostninger</w:t>
      </w:r>
      <w:r>
        <w:rPr>
          <w:rFonts w:ascii="Times" w:hAnsi="Times"/>
        </w:rPr>
        <w:t>)</w:t>
      </w:r>
    </w:p>
    <w:p w14:paraId="72FB807D" w14:textId="77777777" w:rsidR="00AF07C7" w:rsidRDefault="00AF07C7" w:rsidP="008C0EE9">
      <w:pPr>
        <w:spacing w:line="276" w:lineRule="auto"/>
        <w:jc w:val="center"/>
        <w:rPr>
          <w:rFonts w:ascii="Times" w:hAnsi="Times"/>
        </w:rPr>
      </w:pPr>
    </w:p>
    <w:p w14:paraId="6EC87A09" w14:textId="1478BF28" w:rsidR="00B4094D" w:rsidRDefault="00B4094D" w:rsidP="00B4094D">
      <w:pPr>
        <w:pStyle w:val="Caption"/>
        <w:keepNext/>
      </w:pPr>
      <w:proofErr w:type="spellStart"/>
      <w:r>
        <w:t>Table</w:t>
      </w:r>
      <w:proofErr w:type="spellEnd"/>
      <w:r>
        <w:t xml:space="preserve"> </w:t>
      </w:r>
      <w:fldSimple w:instr=" SEQ Table \* ARABIC ">
        <w:r>
          <w:rPr>
            <w:noProof/>
          </w:rPr>
          <w:t>3</w:t>
        </w:r>
      </w:fldSimple>
      <w:r>
        <w:t xml:space="preserve"> - Tabellen viser minimums antallet af besøg pr. bruger pr. måned for at virtuel hjemmepleje bliver rentabelt i forhold til fysiske besøg</w:t>
      </w:r>
      <w:r w:rsidR="00715470">
        <w:t xml:space="preserve">. </w:t>
      </w:r>
    </w:p>
    <w:tbl>
      <w:tblPr>
        <w:tblStyle w:val="LightShading"/>
        <w:tblW w:w="0" w:type="auto"/>
        <w:tblLook w:val="04A0" w:firstRow="1" w:lastRow="0" w:firstColumn="1" w:lastColumn="0" w:noHBand="0" w:noVBand="1"/>
      </w:tblPr>
      <w:tblGrid>
        <w:gridCol w:w="1419"/>
        <w:gridCol w:w="1419"/>
        <w:gridCol w:w="1419"/>
        <w:gridCol w:w="1419"/>
        <w:gridCol w:w="1420"/>
      </w:tblGrid>
      <w:tr w:rsidR="0023372C" w14:paraId="02B7EF17" w14:textId="77777777" w:rsidTr="008C0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57D2968" w14:textId="77777777" w:rsidR="0023372C" w:rsidRDefault="0023372C" w:rsidP="008C0EE9">
            <w:pPr>
              <w:spacing w:line="276" w:lineRule="auto"/>
              <w:jc w:val="center"/>
              <w:rPr>
                <w:rFonts w:ascii="Times" w:hAnsi="Times"/>
              </w:rPr>
            </w:pPr>
          </w:p>
        </w:tc>
        <w:tc>
          <w:tcPr>
            <w:tcW w:w="1419" w:type="dxa"/>
          </w:tcPr>
          <w:p w14:paraId="1DAA4723" w14:textId="77777777" w:rsidR="0023372C" w:rsidRDefault="0023372C" w:rsidP="008C0EE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2877C0B7" w14:textId="77777777" w:rsidR="0023372C" w:rsidRDefault="0023372C" w:rsidP="008C0EE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1528EC66" w14:textId="77777777" w:rsidR="0023372C" w:rsidRDefault="0023372C" w:rsidP="008C0EE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5E01B635" w14:textId="77777777" w:rsidR="0023372C" w:rsidRDefault="0023372C" w:rsidP="008C0EE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23372C" w14:paraId="01A48633" w14:textId="77777777" w:rsidTr="008C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655C050B" w14:textId="77777777" w:rsidR="0023372C" w:rsidRDefault="0023372C" w:rsidP="008C0EE9">
            <w:pPr>
              <w:spacing w:line="276" w:lineRule="auto"/>
              <w:jc w:val="center"/>
              <w:rPr>
                <w:rFonts w:ascii="Times" w:hAnsi="Times"/>
              </w:rPr>
            </w:pPr>
            <w:r>
              <w:rPr>
                <w:rFonts w:ascii="Times" w:hAnsi="Times"/>
              </w:rPr>
              <w:t>10 brugere</w:t>
            </w:r>
          </w:p>
        </w:tc>
        <w:tc>
          <w:tcPr>
            <w:tcW w:w="1419" w:type="dxa"/>
          </w:tcPr>
          <w:p w14:paraId="163A5FFA"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5880B04B"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5BF8091B"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5582452C"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23372C" w14:paraId="77B61CF6" w14:textId="77777777" w:rsidTr="008C0EE9">
        <w:tc>
          <w:tcPr>
            <w:cnfStyle w:val="001000000000" w:firstRow="0" w:lastRow="0" w:firstColumn="1" w:lastColumn="0" w:oddVBand="0" w:evenVBand="0" w:oddHBand="0" w:evenHBand="0" w:firstRowFirstColumn="0" w:firstRowLastColumn="0" w:lastRowFirstColumn="0" w:lastRowLastColumn="0"/>
            <w:tcW w:w="1419" w:type="dxa"/>
          </w:tcPr>
          <w:p w14:paraId="1FBD0482" w14:textId="77777777" w:rsidR="0023372C" w:rsidRDefault="0023372C" w:rsidP="008C0EE9">
            <w:pPr>
              <w:spacing w:line="276" w:lineRule="auto"/>
              <w:jc w:val="center"/>
              <w:rPr>
                <w:rFonts w:ascii="Times" w:hAnsi="Times"/>
              </w:rPr>
            </w:pPr>
            <w:r>
              <w:rPr>
                <w:rFonts w:ascii="Times" w:hAnsi="Times"/>
              </w:rPr>
              <w:t>25 brugere</w:t>
            </w:r>
          </w:p>
        </w:tc>
        <w:tc>
          <w:tcPr>
            <w:tcW w:w="1419" w:type="dxa"/>
          </w:tcPr>
          <w:p w14:paraId="3162A8A0" w14:textId="77777777" w:rsidR="0023372C" w:rsidRDefault="0023372C" w:rsidP="008C0EE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30EBC659" w14:textId="77777777" w:rsidR="0023372C" w:rsidRDefault="0023372C" w:rsidP="008C0EE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602519B6" w14:textId="77777777" w:rsidR="0023372C" w:rsidRDefault="0023372C" w:rsidP="008C0EE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0A58475B" w14:textId="77777777" w:rsidR="0023372C" w:rsidRDefault="0023372C" w:rsidP="008C0EE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23372C" w14:paraId="22B7AC93" w14:textId="77777777" w:rsidTr="008C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081FE55" w14:textId="77777777" w:rsidR="0023372C" w:rsidRDefault="0023372C" w:rsidP="008C0EE9">
            <w:pPr>
              <w:spacing w:line="276" w:lineRule="auto"/>
              <w:jc w:val="center"/>
              <w:rPr>
                <w:rFonts w:ascii="Times" w:hAnsi="Times"/>
              </w:rPr>
            </w:pPr>
            <w:r>
              <w:rPr>
                <w:rFonts w:ascii="Times" w:hAnsi="Times"/>
              </w:rPr>
              <w:t>50 brugere</w:t>
            </w:r>
          </w:p>
        </w:tc>
        <w:tc>
          <w:tcPr>
            <w:tcW w:w="1419" w:type="dxa"/>
          </w:tcPr>
          <w:p w14:paraId="3606CB30"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3DADAEC7"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4B16E6ED"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48A5FBBF" w14:textId="77777777" w:rsidR="0023372C" w:rsidRDefault="0023372C" w:rsidP="008C0EE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7A69076C" w14:textId="77777777" w:rsidR="0023372C" w:rsidRDefault="0023372C" w:rsidP="0080452C">
      <w:pPr>
        <w:pStyle w:val="Heading1"/>
      </w:pPr>
      <w:bookmarkStart w:id="18" w:name="_Toc325618880"/>
      <w:r>
        <w:t>Kasseøkonomisk analyse</w:t>
      </w:r>
      <w:bookmarkEnd w:id="18"/>
    </w:p>
    <w:p w14:paraId="01358B90" w14:textId="77777777" w:rsidR="00D33320" w:rsidRPr="00F571EA" w:rsidRDefault="00D33320" w:rsidP="0023372C">
      <w:pPr>
        <w:spacing w:line="276" w:lineRule="auto"/>
        <w:rPr>
          <w:rFonts w:ascii="Times" w:hAnsi="Times" w:cs="Lucida Grande"/>
          <w:color w:val="343434"/>
          <w:szCs w:val="26"/>
        </w:rPr>
      </w:pPr>
    </w:p>
    <w:p w14:paraId="7E37B39A" w14:textId="77777777" w:rsidR="00D33320" w:rsidRDefault="00D33320" w:rsidP="0023372C">
      <w:pPr>
        <w:spacing w:line="276" w:lineRule="auto"/>
        <w:rPr>
          <w:rFonts w:ascii="Times" w:hAnsi="Times" w:cs="Lucida Grande"/>
          <w:i/>
          <w:color w:val="343434"/>
          <w:sz w:val="22"/>
          <w:szCs w:val="26"/>
        </w:rPr>
      </w:pPr>
    </w:p>
    <w:p w14:paraId="0A328328" w14:textId="100093DF" w:rsidR="0080452C" w:rsidRPr="00D33320" w:rsidRDefault="00D33320" w:rsidP="0023372C">
      <w:pPr>
        <w:spacing w:line="276" w:lineRule="auto"/>
        <w:rPr>
          <w:rFonts w:ascii="Times" w:hAnsi="Times"/>
          <w:i/>
          <w:sz w:val="20"/>
        </w:rPr>
      </w:pPr>
      <w:r w:rsidRPr="00D33320">
        <w:rPr>
          <w:rFonts w:ascii="Times" w:hAnsi="Times" w:cs="Lucida Grande"/>
          <w:i/>
          <w:color w:val="343434"/>
          <w:sz w:val="22"/>
          <w:szCs w:val="26"/>
        </w:rPr>
        <w:t>Kasseøkonomiske analyser har fokus på de enkelte aktørers omkostninger, udgifter og gevinster. Det er således konsekvenserne for fx hospitalsafdelingen, kommunen eller patienten, og ikke for hele samfundet, der analyseres.</w:t>
      </w:r>
    </w:p>
    <w:p w14:paraId="26596EC8" w14:textId="77777777" w:rsidR="0023372C" w:rsidRDefault="0023372C" w:rsidP="0023372C">
      <w:pPr>
        <w:pStyle w:val="ListParagraph"/>
        <w:numPr>
          <w:ilvl w:val="0"/>
          <w:numId w:val="6"/>
        </w:numPr>
        <w:spacing w:line="276" w:lineRule="auto"/>
        <w:rPr>
          <w:rFonts w:ascii="Times" w:hAnsi="Times"/>
        </w:rPr>
      </w:pPr>
      <w:r>
        <w:rPr>
          <w:rFonts w:ascii="Times" w:hAnsi="Times"/>
        </w:rPr>
        <w:t xml:space="preserve">Mere tid til sygeplejesker og </w:t>
      </w:r>
      <w:proofErr w:type="spellStart"/>
      <w:r>
        <w:rPr>
          <w:rFonts w:ascii="Times" w:hAnsi="Times"/>
        </w:rPr>
        <w:t>sosu</w:t>
      </w:r>
      <w:proofErr w:type="spellEnd"/>
      <w:r>
        <w:rPr>
          <w:rFonts w:ascii="Times" w:hAnsi="Times"/>
        </w:rPr>
        <w:t xml:space="preserve"> assistenter (vunden arbejdskraft)</w:t>
      </w:r>
    </w:p>
    <w:p w14:paraId="4FFBC187" w14:textId="77777777" w:rsidR="0023372C" w:rsidRDefault="0023372C" w:rsidP="0023372C">
      <w:pPr>
        <w:pStyle w:val="ListParagraph"/>
        <w:numPr>
          <w:ilvl w:val="0"/>
          <w:numId w:val="6"/>
        </w:numPr>
        <w:spacing w:line="276" w:lineRule="auto"/>
        <w:rPr>
          <w:rFonts w:ascii="Times" w:hAnsi="Times"/>
        </w:rPr>
      </w:pPr>
      <w:r>
        <w:rPr>
          <w:rFonts w:ascii="Times" w:hAnsi="Times"/>
        </w:rPr>
        <w:t>Besparelser med transport – plejerne skal ikke have kørepenge</w:t>
      </w:r>
    </w:p>
    <w:p w14:paraId="07B743C3" w14:textId="303970C8" w:rsidR="0023372C" w:rsidRDefault="0023372C" w:rsidP="0023372C">
      <w:pPr>
        <w:pStyle w:val="ListParagraph"/>
        <w:numPr>
          <w:ilvl w:val="0"/>
          <w:numId w:val="6"/>
        </w:numPr>
        <w:spacing w:line="276" w:lineRule="auto"/>
        <w:rPr>
          <w:rFonts w:ascii="Times" w:hAnsi="Times"/>
        </w:rPr>
      </w:pPr>
      <w:r>
        <w:rPr>
          <w:rFonts w:ascii="Times" w:hAnsi="Times"/>
        </w:rPr>
        <w:t>Færre indlæggelser</w:t>
      </w:r>
    </w:p>
    <w:p w14:paraId="05FF7634" w14:textId="56896E02" w:rsidR="004E3D6E" w:rsidRDefault="008D0B07" w:rsidP="004E3D6E">
      <w:pPr>
        <w:spacing w:line="276" w:lineRule="auto"/>
        <w:rPr>
          <w:rFonts w:ascii="Times" w:hAnsi="Times"/>
          <w:b/>
          <w:i/>
        </w:rPr>
      </w:pPr>
      <w:r w:rsidRPr="008D0B07">
        <w:rPr>
          <w:rFonts w:ascii="Times" w:hAnsi="Times"/>
          <w:b/>
          <w:i/>
        </w:rPr>
        <w:t>INDDRAG ARTIKEL 2, 5, 7, 10, 11, 12 – PUBMED OG CINAHL</w:t>
      </w:r>
    </w:p>
    <w:p w14:paraId="7EDB1DB4" w14:textId="77777777" w:rsidR="004E3D6E" w:rsidRPr="004E3D6E" w:rsidRDefault="004E3D6E" w:rsidP="004E3D6E">
      <w:pPr>
        <w:spacing w:line="276" w:lineRule="auto"/>
        <w:rPr>
          <w:rFonts w:ascii="Times" w:hAnsi="Times"/>
        </w:rPr>
      </w:pPr>
    </w:p>
    <w:p w14:paraId="1CAF3B3A" w14:textId="77777777" w:rsidR="0023372C" w:rsidRDefault="0023372C" w:rsidP="0080452C">
      <w:pPr>
        <w:pStyle w:val="Heading1"/>
      </w:pPr>
      <w:bookmarkStart w:id="19" w:name="_Toc325618881"/>
      <w:r w:rsidRPr="0058798D">
        <w:t>Diskussion</w:t>
      </w:r>
      <w:bookmarkEnd w:id="19"/>
    </w:p>
    <w:p w14:paraId="2AB71711" w14:textId="78B29769" w:rsidR="00802532" w:rsidRDefault="00802532" w:rsidP="007761BB">
      <w:pPr>
        <w:spacing w:line="276" w:lineRule="auto"/>
        <w:rPr>
          <w:rFonts w:ascii="Times" w:hAnsi="Times"/>
        </w:rPr>
      </w:pPr>
      <w:r>
        <w:rPr>
          <w:rFonts w:ascii="Times" w:hAnsi="Times"/>
        </w:rPr>
        <w:t xml:space="preserve">Med udgangspunkt i ovenstående ressourceopgørelse </w:t>
      </w:r>
      <w:r w:rsidR="00190569">
        <w:rPr>
          <w:rFonts w:ascii="Times" w:hAnsi="Times"/>
        </w:rPr>
        <w:t>kan</w:t>
      </w:r>
      <w:r>
        <w:rPr>
          <w:rFonts w:ascii="Times" w:hAnsi="Times"/>
        </w:rPr>
        <w:t xml:space="preserve"> indførelse af virtuel hjemmepleje i Favrskov Kommune </w:t>
      </w:r>
      <w:r w:rsidR="00190569">
        <w:rPr>
          <w:rFonts w:ascii="Times" w:hAnsi="Times"/>
        </w:rPr>
        <w:t xml:space="preserve">frembringe både positive og negative økonomiske konsekvenser alt efter, hvordan de forskellige variabler forholder sig. </w:t>
      </w:r>
    </w:p>
    <w:p w14:paraId="76678B5B" w14:textId="4E96FEEB" w:rsidR="00190569" w:rsidRDefault="00190569" w:rsidP="007761BB">
      <w:pPr>
        <w:spacing w:line="276" w:lineRule="auto"/>
        <w:rPr>
          <w:rFonts w:ascii="Times" w:hAnsi="Times"/>
        </w:rPr>
      </w:pPr>
      <w:r>
        <w:rPr>
          <w:rFonts w:ascii="Times" w:hAnsi="Times"/>
        </w:rPr>
        <w:t>På kort sigt vil opstartsomkostningerne sandsynligvis bevirke et underskud for virtuel hjemmepleje i forhold til de fysiske besøg, hvor prisen pr. bruger pr. måned er høj sammenlignet med prisen efter</w:t>
      </w:r>
      <w:r w:rsidR="00037F79">
        <w:rPr>
          <w:rFonts w:ascii="Times" w:hAnsi="Times"/>
        </w:rPr>
        <w:t xml:space="preserve"> for eksempel</w:t>
      </w:r>
      <w:r>
        <w:rPr>
          <w:rFonts w:ascii="Times" w:hAnsi="Times"/>
        </w:rPr>
        <w:t xml:space="preserve"> 10 år. Men her er </w:t>
      </w:r>
      <w:r w:rsidR="007761BB">
        <w:rPr>
          <w:rFonts w:ascii="Times" w:hAnsi="Times"/>
        </w:rPr>
        <w:t xml:space="preserve">det nødvendigt at have in mente, at Favrskov Kommune har lavet en specialaftale med Appinux, hvorved opstartsomkostningerne </w:t>
      </w:r>
      <w:r w:rsidR="00D33320">
        <w:rPr>
          <w:rFonts w:ascii="Times" w:hAnsi="Times"/>
        </w:rPr>
        <w:t xml:space="preserve">og den månedlige betaling pr. bruger </w:t>
      </w:r>
      <w:r w:rsidR="007761BB">
        <w:rPr>
          <w:rFonts w:ascii="Times" w:hAnsi="Times"/>
        </w:rPr>
        <w:t xml:space="preserve">muligvis er lavere end antaget i ressourceopgørelsen. </w:t>
      </w:r>
    </w:p>
    <w:p w14:paraId="39F2262A" w14:textId="11BE6440" w:rsidR="00D33320" w:rsidRDefault="00D33320" w:rsidP="007761BB">
      <w:pPr>
        <w:spacing w:line="276" w:lineRule="auto"/>
        <w:rPr>
          <w:rFonts w:ascii="Times" w:hAnsi="Times"/>
        </w:rPr>
      </w:pPr>
      <w:r>
        <w:rPr>
          <w:rFonts w:ascii="Times" w:hAnsi="Times"/>
        </w:rPr>
        <w:t xml:space="preserve">Den månedlige pris pr. bruger kan ligeledes falde, hvis </w:t>
      </w:r>
      <w:r w:rsidR="00B22062">
        <w:rPr>
          <w:rFonts w:ascii="Times" w:hAnsi="Times"/>
        </w:rPr>
        <w:t>antallet af brugere overskrider 75(</w:t>
      </w:r>
      <w:r w:rsidR="00B22062">
        <w:rPr>
          <w:rFonts w:ascii="Times" w:hAnsi="Times"/>
          <w:b/>
        </w:rPr>
        <w:t>TABEL)</w:t>
      </w:r>
      <w:r w:rsidR="00B22062">
        <w:rPr>
          <w:rFonts w:ascii="Times" w:hAnsi="Times"/>
        </w:rPr>
        <w:t>. Med udgangspunkt i Favrskov Kommunes forventninger til fremtidige antal brugere(</w:t>
      </w:r>
      <w:r w:rsidR="00B22062">
        <w:rPr>
          <w:rFonts w:ascii="Times" w:hAnsi="Times"/>
          <w:b/>
        </w:rPr>
        <w:t>KILDE</w:t>
      </w:r>
      <w:r w:rsidR="00B22062">
        <w:rPr>
          <w:rFonts w:ascii="Times" w:hAnsi="Times"/>
        </w:rPr>
        <w:t>) bør denne besparelse</w:t>
      </w:r>
      <w:r w:rsidR="00037F79">
        <w:rPr>
          <w:rFonts w:ascii="Times" w:hAnsi="Times"/>
        </w:rPr>
        <w:t xml:space="preserve"> dog</w:t>
      </w:r>
      <w:r w:rsidR="00B22062">
        <w:rPr>
          <w:rFonts w:ascii="Times" w:hAnsi="Times"/>
        </w:rPr>
        <w:t xml:space="preserve"> ikke inddrages som en forventelig minimering af driftsomkostningerne. </w:t>
      </w:r>
    </w:p>
    <w:p w14:paraId="2CE816E5" w14:textId="44E29DFD" w:rsidR="00B22062" w:rsidRDefault="00037F79" w:rsidP="007761BB">
      <w:pPr>
        <w:spacing w:line="276" w:lineRule="auto"/>
        <w:rPr>
          <w:rFonts w:ascii="Times" w:hAnsi="Times"/>
        </w:rPr>
      </w:pPr>
      <w:r>
        <w:rPr>
          <w:rFonts w:ascii="Times" w:hAnsi="Times"/>
        </w:rPr>
        <w:t>Favrskov Kommune kan derimod</w:t>
      </w:r>
      <w:r w:rsidR="00B22062">
        <w:rPr>
          <w:rFonts w:ascii="Times" w:hAnsi="Times"/>
        </w:rPr>
        <w:t xml:space="preserve"> hente besparelser på driftsomkostningerne i form af nedskæringer i mængden af opdateringer, der stille</w:t>
      </w:r>
      <w:r w:rsidR="00542BC6">
        <w:rPr>
          <w:rFonts w:ascii="Times" w:hAnsi="Times"/>
        </w:rPr>
        <w:t>s til rådighed fra Appinux</w:t>
      </w:r>
      <w:r w:rsidR="00B22062">
        <w:rPr>
          <w:rFonts w:ascii="Times" w:hAnsi="Times"/>
        </w:rPr>
        <w:t>. Kom</w:t>
      </w:r>
      <w:r>
        <w:rPr>
          <w:rFonts w:ascii="Times" w:hAnsi="Times"/>
        </w:rPr>
        <w:t>munen har mulighed for at skære fra</w:t>
      </w:r>
      <w:r w:rsidR="00B22062">
        <w:rPr>
          <w:rFonts w:ascii="Times" w:hAnsi="Times"/>
        </w:rPr>
        <w:t xml:space="preserve"> 4 årlige opdateringer og ned til 2, hvorved der vil forekomme en årlig besparelse på</w:t>
      </w:r>
      <w:r w:rsidR="00542BC6">
        <w:rPr>
          <w:rFonts w:ascii="Times" w:hAnsi="Times"/>
        </w:rPr>
        <w:t xml:space="preserve"> ca.</w:t>
      </w:r>
      <w:r w:rsidR="00B22062">
        <w:rPr>
          <w:rFonts w:ascii="Times" w:hAnsi="Times"/>
        </w:rPr>
        <w:t xml:space="preserve"> kr. 5.790(</w:t>
      </w:r>
      <w:r w:rsidR="00B22062">
        <w:rPr>
          <w:rFonts w:ascii="Times" w:hAnsi="Times"/>
          <w:b/>
        </w:rPr>
        <w:t>KILDE)</w:t>
      </w:r>
      <w:r w:rsidR="00B22062">
        <w:rPr>
          <w:rFonts w:ascii="Times" w:hAnsi="Times"/>
        </w:rPr>
        <w:t xml:space="preserve">. </w:t>
      </w:r>
    </w:p>
    <w:p w14:paraId="6E488AB7" w14:textId="42D5AEE1" w:rsidR="00B22062" w:rsidRDefault="00542BC6" w:rsidP="007761BB">
      <w:pPr>
        <w:spacing w:line="276" w:lineRule="auto"/>
        <w:rPr>
          <w:rFonts w:ascii="Times" w:hAnsi="Times"/>
        </w:rPr>
      </w:pPr>
      <w:r>
        <w:rPr>
          <w:rFonts w:ascii="Times" w:hAnsi="Times"/>
        </w:rPr>
        <w:t>Modsat bør det nævnes at Favrskov Kommune vil opleve yderligere udgifter i fremtiden, såfremt de ønsker ny- eller videreuddannelse af superbrugere, samt i tilfælde af defekt uds</w:t>
      </w:r>
      <w:r w:rsidR="0083077B">
        <w:rPr>
          <w:rFonts w:ascii="Times" w:hAnsi="Times"/>
        </w:rPr>
        <w:t>tyr/tablet</w:t>
      </w:r>
      <w:r>
        <w:rPr>
          <w:rFonts w:ascii="Times" w:hAnsi="Times"/>
        </w:rPr>
        <w:t>.</w:t>
      </w:r>
      <w:r w:rsidR="0083077B">
        <w:rPr>
          <w:rFonts w:ascii="Times" w:hAnsi="Times"/>
        </w:rPr>
        <w:t xml:space="preserve"> </w:t>
      </w:r>
      <w:r w:rsidR="00037F79">
        <w:rPr>
          <w:rFonts w:ascii="Times" w:hAnsi="Times"/>
        </w:rPr>
        <w:t xml:space="preserve"> </w:t>
      </w:r>
      <w:r w:rsidR="00037F79">
        <w:rPr>
          <w:rFonts w:ascii="Times" w:hAnsi="Times"/>
        </w:rPr>
        <w:br/>
      </w:r>
      <w:r w:rsidR="0083077B">
        <w:rPr>
          <w:rFonts w:ascii="Times" w:hAnsi="Times"/>
        </w:rPr>
        <w:t>Der skal desuden tages højde for, at r</w:t>
      </w:r>
      <w:r w:rsidR="00037F79">
        <w:rPr>
          <w:rFonts w:ascii="Times" w:hAnsi="Times"/>
        </w:rPr>
        <w:t>ess</w:t>
      </w:r>
      <w:r w:rsidR="0083077B">
        <w:rPr>
          <w:rFonts w:ascii="Times" w:hAnsi="Times"/>
        </w:rPr>
        <w:t xml:space="preserve">ourceopgørelsen ikke inkluderer arbejdstimer i call-centeret, hvor Karin Juhl og Rekha </w:t>
      </w:r>
      <w:proofErr w:type="spellStart"/>
      <w:r w:rsidR="0083077B">
        <w:rPr>
          <w:rFonts w:ascii="Times" w:hAnsi="Times"/>
        </w:rPr>
        <w:t>Kotyza</w:t>
      </w:r>
      <w:proofErr w:type="spellEnd"/>
      <w:r w:rsidR="0083077B">
        <w:rPr>
          <w:rFonts w:ascii="Times" w:hAnsi="Times"/>
        </w:rPr>
        <w:t xml:space="preserve"> har ”ansvaret for alt vedrørende Appinux, herunder implementering, undervisning og support på både anvendelse og tekniske problemer.”(</w:t>
      </w:r>
      <w:r w:rsidR="0083077B">
        <w:rPr>
          <w:rFonts w:ascii="Times" w:hAnsi="Times"/>
          <w:b/>
        </w:rPr>
        <w:t>Reference til mail</w:t>
      </w:r>
      <w:r w:rsidR="0083077B">
        <w:rPr>
          <w:rFonts w:ascii="Times" w:hAnsi="Times"/>
        </w:rPr>
        <w:t>)</w:t>
      </w:r>
    </w:p>
    <w:p w14:paraId="0A6C8027" w14:textId="31EC4903" w:rsidR="00AC4806" w:rsidRPr="00AC4806" w:rsidRDefault="00AC4806" w:rsidP="007761BB">
      <w:pPr>
        <w:spacing w:line="276" w:lineRule="auto"/>
        <w:rPr>
          <w:rFonts w:ascii="Times" w:hAnsi="Times"/>
        </w:rPr>
      </w:pPr>
      <w:r>
        <w:rPr>
          <w:rFonts w:ascii="Times" w:hAnsi="Times"/>
        </w:rPr>
        <w:t>Endvidere</w:t>
      </w:r>
      <w:r w:rsidR="00542BC6">
        <w:rPr>
          <w:rFonts w:ascii="Times" w:hAnsi="Times"/>
        </w:rPr>
        <w:t xml:space="preserve"> kan der stilles spørgsmålstegn ved den forventede tid der spares pr. skærmopkald ved virtu</w:t>
      </w:r>
      <w:r w:rsidR="004B03B3">
        <w:rPr>
          <w:rFonts w:ascii="Times" w:hAnsi="Times"/>
        </w:rPr>
        <w:t xml:space="preserve">elle besøg kontra fysiske besøg. </w:t>
      </w:r>
    </w:p>
    <w:p w14:paraId="63E92BD5" w14:textId="3F6AC12D" w:rsidR="008B1FB2" w:rsidRDefault="008B1FB2" w:rsidP="007761BB">
      <w:pPr>
        <w:spacing w:line="276" w:lineRule="auto"/>
        <w:rPr>
          <w:rFonts w:ascii="Times" w:hAnsi="Times"/>
        </w:rPr>
      </w:pPr>
      <w:r>
        <w:rPr>
          <w:rFonts w:ascii="Times" w:hAnsi="Times"/>
        </w:rPr>
        <w:t xml:space="preserve">Den største faktor vedrørende de økonomiske konsekvenser for virtuel hjemmepleje sammenlignet med fysiske besøg, er antallet af besøg pr. borger. </w:t>
      </w:r>
      <w:r w:rsidR="00665AAE">
        <w:rPr>
          <w:rFonts w:ascii="Times" w:hAnsi="Times"/>
        </w:rPr>
        <w:t>Det</w:t>
      </w:r>
      <w:r>
        <w:rPr>
          <w:rFonts w:ascii="Times" w:hAnsi="Times"/>
        </w:rPr>
        <w:t xml:space="preserve"> vi</w:t>
      </w:r>
      <w:r w:rsidR="00665AAE">
        <w:rPr>
          <w:rFonts w:ascii="Times" w:hAnsi="Times"/>
        </w:rPr>
        <w:t xml:space="preserve">l være økonomisk fordelagtigt, at foretage mange skærmopkald </w:t>
      </w:r>
      <w:r w:rsidR="008D0B07">
        <w:rPr>
          <w:rFonts w:ascii="Times" w:hAnsi="Times"/>
        </w:rPr>
        <w:t>for et lille antal</w:t>
      </w:r>
      <w:r w:rsidR="00665AAE">
        <w:rPr>
          <w:rFonts w:ascii="Times" w:hAnsi="Times"/>
        </w:rPr>
        <w:t xml:space="preserve"> brugere, hvorimod et lavt antal skærmopkald for mange brugere sandsynligvis vil have en negativ økonomisk konsekvens. </w:t>
      </w:r>
    </w:p>
    <w:p w14:paraId="1E8EF7D5" w14:textId="6B752529" w:rsidR="00542BC6" w:rsidRPr="00B22062" w:rsidRDefault="00873EFA" w:rsidP="007761BB">
      <w:pPr>
        <w:spacing w:line="276" w:lineRule="auto"/>
        <w:rPr>
          <w:rFonts w:ascii="Times" w:hAnsi="Times"/>
        </w:rPr>
      </w:pPr>
      <w:r>
        <w:rPr>
          <w:rFonts w:ascii="Times" w:hAnsi="Times"/>
          <w:b/>
          <w:i/>
        </w:rPr>
        <w:t>INDDRAG ARTIKEL 6?</w:t>
      </w:r>
    </w:p>
    <w:p w14:paraId="4078F70D" w14:textId="783A4087" w:rsidR="0023372C" w:rsidRDefault="0023372C" w:rsidP="0080452C">
      <w:pPr>
        <w:pStyle w:val="Heading1"/>
        <w:rPr>
          <w:rFonts w:cs="Lucida Grande"/>
          <w:color w:val="343434"/>
          <w:sz w:val="22"/>
          <w:szCs w:val="22"/>
        </w:rPr>
      </w:pPr>
      <w:bookmarkStart w:id="20" w:name="_Toc325618882"/>
      <w:r w:rsidRPr="0058798D">
        <w:t>Delkonklusion</w:t>
      </w:r>
      <w:bookmarkEnd w:id="20"/>
      <w:r w:rsidRPr="004462A0">
        <w:rPr>
          <w:rFonts w:cs="Lucida Grande"/>
          <w:color w:val="343434"/>
          <w:sz w:val="22"/>
          <w:szCs w:val="22"/>
        </w:rPr>
        <w:t> </w:t>
      </w:r>
    </w:p>
    <w:p w14:paraId="496A1D01" w14:textId="77777777" w:rsidR="006E73B1" w:rsidRDefault="004B03B3" w:rsidP="004B03B3">
      <w:pPr>
        <w:spacing w:line="276" w:lineRule="auto"/>
        <w:rPr>
          <w:rFonts w:ascii="Times" w:hAnsi="Times"/>
        </w:rPr>
      </w:pPr>
      <w:r>
        <w:rPr>
          <w:rFonts w:ascii="Times" w:hAnsi="Times"/>
        </w:rPr>
        <w:t xml:space="preserve">Opstartsomkostningerne ved implementering af Appinux’ telesundhedsløsning med skærmopkald er relativt stor, hvilket bevirker en negativ økonomisk konsekvens på kort sigt. </w:t>
      </w:r>
    </w:p>
    <w:p w14:paraId="7942BBAF" w14:textId="61422DE3" w:rsidR="006E73B1" w:rsidRDefault="006E73B1" w:rsidP="004B03B3">
      <w:pPr>
        <w:spacing w:line="276" w:lineRule="auto"/>
        <w:rPr>
          <w:rFonts w:ascii="Times" w:hAnsi="Times"/>
        </w:rPr>
      </w:pPr>
      <w:r>
        <w:rPr>
          <w:rFonts w:ascii="Times" w:hAnsi="Times"/>
        </w:rPr>
        <w:t xml:space="preserve">Overordnet set vil mange variabler have betydning for den økonomiske konsekvens på både kort og lang sigt, hvor blandt andet antal opdateringer kan minimeres med henblik på besparelser. </w:t>
      </w:r>
      <w:r>
        <w:rPr>
          <w:rFonts w:ascii="Times" w:hAnsi="Times"/>
        </w:rPr>
        <w:br/>
        <w:t>Potentialet for økonomisk gevinst afhænger i høj grad af antallet af fysiske besøg der erstattes pr</w:t>
      </w:r>
      <w:r w:rsidR="00901EA6">
        <w:rPr>
          <w:rFonts w:ascii="Times" w:hAnsi="Times"/>
        </w:rPr>
        <w:t>. borger pr. måned, da der</w:t>
      </w:r>
      <w:r>
        <w:rPr>
          <w:rFonts w:ascii="Times" w:hAnsi="Times"/>
        </w:rPr>
        <w:t xml:space="preserve"> her</w:t>
      </w:r>
      <w:r w:rsidR="00901EA6">
        <w:rPr>
          <w:rFonts w:ascii="Times" w:hAnsi="Times"/>
        </w:rPr>
        <w:t xml:space="preserve"> foreligger besparelser på henholdsvis</w:t>
      </w:r>
      <w:r>
        <w:rPr>
          <w:rFonts w:ascii="Times" w:hAnsi="Times"/>
        </w:rPr>
        <w:t xml:space="preserve"> transportomkostninger og arbejdstid</w:t>
      </w:r>
      <w:r w:rsidR="00901EA6">
        <w:rPr>
          <w:rFonts w:ascii="Times" w:hAnsi="Times"/>
        </w:rPr>
        <w:t>.</w:t>
      </w:r>
    </w:p>
    <w:p w14:paraId="4BED1735" w14:textId="03BA126B" w:rsidR="00802532" w:rsidRPr="004B03B3" w:rsidRDefault="00901EA6" w:rsidP="00901EA6">
      <w:pPr>
        <w:spacing w:line="276" w:lineRule="auto"/>
        <w:rPr>
          <w:rFonts w:ascii="Times" w:hAnsi="Times"/>
        </w:rPr>
      </w:pPr>
      <w:r>
        <w:rPr>
          <w:rFonts w:ascii="Times" w:hAnsi="Times"/>
        </w:rPr>
        <w:t>På lang sigt vil der være grundlag for økonomisk gevinst ved implementering af Appinux’ telesundhedsløsning med skærmopkald, men det kræver at</w:t>
      </w:r>
    </w:p>
    <w:p w14:paraId="032F6913" w14:textId="16849B31" w:rsidR="00802532" w:rsidRPr="006E73B1" w:rsidRDefault="008B1FB2" w:rsidP="006E73B1">
      <w:pPr>
        <w:spacing w:line="276" w:lineRule="auto"/>
        <w:rPr>
          <w:rFonts w:ascii="Times" w:hAnsi="Times"/>
        </w:rPr>
      </w:pPr>
      <w:r>
        <w:rPr>
          <w:rFonts w:ascii="Times" w:hAnsi="Times"/>
        </w:rPr>
        <w:t>Favrskov Kommune</w:t>
      </w:r>
      <w:r w:rsidR="004B03B3">
        <w:rPr>
          <w:rFonts w:ascii="Times" w:hAnsi="Times"/>
        </w:rPr>
        <w:t xml:space="preserve"> formår, at erstatte et tilstrækkeligt antal fysiske besøg pr. borger pr. måned</w:t>
      </w:r>
      <w:r w:rsidR="009E4B33">
        <w:rPr>
          <w:rFonts w:ascii="Times" w:hAnsi="Times"/>
        </w:rPr>
        <w:t xml:space="preserve"> med skærmopkald</w:t>
      </w:r>
      <w:r w:rsidR="004B03B3">
        <w:rPr>
          <w:rFonts w:ascii="Times" w:hAnsi="Times"/>
        </w:rPr>
        <w:t>.</w:t>
      </w:r>
    </w:p>
    <w:p w14:paraId="240507EA" w14:textId="77777777" w:rsidR="004E3D6E" w:rsidRPr="00802532" w:rsidRDefault="004E3D6E" w:rsidP="00802532"/>
    <w:p w14:paraId="7BAA85D6" w14:textId="77777777" w:rsidR="0023372C" w:rsidRDefault="0023372C" w:rsidP="0080452C">
      <w:pPr>
        <w:pStyle w:val="Heading1"/>
      </w:pPr>
      <w:bookmarkStart w:id="21" w:name="_Toc325618883"/>
      <w:r>
        <w:t>Kilder/</w:t>
      </w:r>
      <w:bookmarkEnd w:id="21"/>
      <w:r>
        <w:t xml:space="preserve"> </w:t>
      </w:r>
    </w:p>
    <w:p w14:paraId="57DD53F5" w14:textId="77777777" w:rsidR="0023372C" w:rsidRDefault="0023372C" w:rsidP="0023372C">
      <w:pPr>
        <w:pStyle w:val="ListParagraph"/>
        <w:widowControl w:val="0"/>
        <w:numPr>
          <w:ilvl w:val="0"/>
          <w:numId w:val="7"/>
        </w:numPr>
        <w:autoSpaceDE w:val="0"/>
        <w:autoSpaceDN w:val="0"/>
        <w:adjustRightInd w:val="0"/>
        <w:spacing w:after="240" w:line="276" w:lineRule="auto"/>
        <w:rPr>
          <w:rFonts w:ascii="Times" w:hAnsi="Times" w:cs="Times"/>
          <w:sz w:val="22"/>
          <w:szCs w:val="22"/>
        </w:rPr>
      </w:pPr>
      <w:r>
        <w:rPr>
          <w:rFonts w:ascii="Times" w:hAnsi="Times" w:cs="Times"/>
          <w:sz w:val="22"/>
          <w:szCs w:val="22"/>
        </w:rPr>
        <w:t xml:space="preserve">SOSU-hjælper løn:  </w:t>
      </w:r>
      <w:hyperlink r:id="rId9" w:history="1">
        <w:r w:rsidRPr="007737AA">
          <w:rPr>
            <w:rStyle w:val="Hyperlink"/>
            <w:rFonts w:ascii="Times" w:hAnsi="Times" w:cs="Times"/>
            <w:sz w:val="22"/>
            <w:szCs w:val="22"/>
          </w:rPr>
          <w:t>http://www.e-pages.dk/foa/488/</w:t>
        </w:r>
      </w:hyperlink>
      <w:r>
        <w:rPr>
          <w:rFonts w:ascii="Times" w:hAnsi="Times" w:cs="Times"/>
          <w:sz w:val="22"/>
          <w:szCs w:val="22"/>
        </w:rPr>
        <w:t xml:space="preserve">     /     </w:t>
      </w:r>
      <w:hyperlink r:id="rId10" w:history="1">
        <w:r w:rsidRPr="007737AA">
          <w:rPr>
            <w:rStyle w:val="Hyperlink"/>
            <w:rFonts w:ascii="Times" w:hAnsi="Times" w:cs="Times"/>
            <w:sz w:val="22"/>
            <w:szCs w:val="22"/>
          </w:rPr>
          <w:t>https://www.foa.dk/Social-Sundhed/Loen</w:t>
        </w:r>
      </w:hyperlink>
      <w:r>
        <w:rPr>
          <w:rFonts w:ascii="Times" w:hAnsi="Times" w:cs="Times"/>
          <w:sz w:val="22"/>
          <w:szCs w:val="22"/>
        </w:rPr>
        <w:t xml:space="preserve"> </w:t>
      </w:r>
    </w:p>
    <w:p w14:paraId="60EAC986" w14:textId="77777777" w:rsidR="00A66740" w:rsidRPr="00AF07C7" w:rsidRDefault="0023372C" w:rsidP="0023372C">
      <w:pPr>
        <w:pStyle w:val="ListParagraph"/>
        <w:widowControl w:val="0"/>
        <w:numPr>
          <w:ilvl w:val="0"/>
          <w:numId w:val="7"/>
        </w:numPr>
        <w:autoSpaceDE w:val="0"/>
        <w:autoSpaceDN w:val="0"/>
        <w:adjustRightInd w:val="0"/>
        <w:spacing w:after="240" w:line="276" w:lineRule="auto"/>
        <w:rPr>
          <w:rFonts w:ascii="Times" w:hAnsi="Times" w:cs="Times"/>
          <w:sz w:val="22"/>
          <w:szCs w:val="22"/>
        </w:rPr>
      </w:pPr>
      <w:r>
        <w:rPr>
          <w:rFonts w:ascii="Times" w:hAnsi="Times" w:cs="Times"/>
          <w:sz w:val="22"/>
          <w:szCs w:val="22"/>
        </w:rPr>
        <w:t>F</w:t>
      </w:r>
    </w:p>
    <w:p w14:paraId="4F897C00" w14:textId="35EDDBF1" w:rsidR="00CF0A2A" w:rsidRDefault="00CC1882" w:rsidP="0080452C">
      <w:pPr>
        <w:pStyle w:val="Heading1"/>
      </w:pPr>
      <w:r>
        <w:br/>
      </w:r>
      <w:bookmarkStart w:id="22" w:name="_Toc325618884"/>
      <w:r w:rsidR="000B3851" w:rsidRPr="000B3851">
        <w:t>Bilag</w:t>
      </w:r>
      <w:bookmarkEnd w:id="22"/>
    </w:p>
    <w:p w14:paraId="350F8E23" w14:textId="77777777" w:rsidR="002B7447" w:rsidRPr="002B7447" w:rsidRDefault="002B7447" w:rsidP="002B7447"/>
    <w:p w14:paraId="334BEC8F" w14:textId="53C0719D" w:rsidR="002B7447" w:rsidRPr="005F4C7E" w:rsidRDefault="002B7447" w:rsidP="002B7447">
      <w:pPr>
        <w:spacing w:line="276" w:lineRule="auto"/>
        <w:rPr>
          <w:rFonts w:ascii="Times" w:hAnsi="Times"/>
          <w:b/>
        </w:rPr>
      </w:pPr>
      <w:r>
        <w:rPr>
          <w:rFonts w:ascii="Times" w:hAnsi="Times"/>
          <w:b/>
        </w:rPr>
        <w:t>Besparelse pr. måned ved indførelse af skærmopkald</w:t>
      </w:r>
    </w:p>
    <w:tbl>
      <w:tblPr>
        <w:tblStyle w:val="TableGrid"/>
        <w:tblW w:w="8614" w:type="dxa"/>
        <w:tblLayout w:type="fixed"/>
        <w:tblLook w:val="04A0" w:firstRow="1" w:lastRow="0" w:firstColumn="1" w:lastColumn="0" w:noHBand="0" w:noVBand="1"/>
      </w:tblPr>
      <w:tblGrid>
        <w:gridCol w:w="959"/>
        <w:gridCol w:w="1559"/>
        <w:gridCol w:w="1559"/>
        <w:gridCol w:w="2977"/>
        <w:gridCol w:w="1560"/>
      </w:tblGrid>
      <w:tr w:rsidR="002B7447" w:rsidRPr="00CE06C6" w14:paraId="533A9FF8" w14:textId="77777777" w:rsidTr="00661D29">
        <w:trPr>
          <w:trHeight w:val="940"/>
        </w:trPr>
        <w:tc>
          <w:tcPr>
            <w:tcW w:w="959" w:type="dxa"/>
          </w:tcPr>
          <w:p w14:paraId="02BEFCC0" w14:textId="77777777" w:rsidR="002B7447" w:rsidRDefault="002B7447" w:rsidP="00661D29">
            <w:pPr>
              <w:spacing w:line="276" w:lineRule="auto"/>
              <w:rPr>
                <w:rFonts w:ascii="Times" w:hAnsi="Times"/>
              </w:rPr>
            </w:pPr>
            <w:r>
              <w:rPr>
                <w:rFonts w:ascii="Times" w:hAnsi="Times"/>
              </w:rPr>
              <w:t>Besøg pr. måned</w:t>
            </w:r>
          </w:p>
        </w:tc>
        <w:tc>
          <w:tcPr>
            <w:tcW w:w="1559" w:type="dxa"/>
          </w:tcPr>
          <w:p w14:paraId="73F2FA35" w14:textId="77777777" w:rsidR="002B7447" w:rsidRDefault="002B7447" w:rsidP="00661D29">
            <w:pPr>
              <w:spacing w:line="276" w:lineRule="auto"/>
              <w:rPr>
                <w:rFonts w:ascii="Times" w:hAnsi="Times"/>
              </w:rPr>
            </w:pPr>
            <w:r>
              <w:rPr>
                <w:rFonts w:ascii="Times" w:hAnsi="Times"/>
              </w:rPr>
              <w:t xml:space="preserve">Sparede </w:t>
            </w:r>
            <w:proofErr w:type="spellStart"/>
            <w:r>
              <w:rPr>
                <w:rFonts w:ascii="Times" w:hAnsi="Times"/>
              </w:rPr>
              <w:t>transport-omkostninger</w:t>
            </w:r>
            <w:proofErr w:type="spellEnd"/>
            <w:r>
              <w:rPr>
                <w:rFonts w:ascii="Times" w:hAnsi="Times"/>
              </w:rPr>
              <w:t xml:space="preserve"> pr. måned</w:t>
            </w:r>
          </w:p>
        </w:tc>
        <w:tc>
          <w:tcPr>
            <w:tcW w:w="1559" w:type="dxa"/>
          </w:tcPr>
          <w:p w14:paraId="4B75C6C1" w14:textId="77777777" w:rsidR="002B7447" w:rsidRDefault="002B7447" w:rsidP="00661D29">
            <w:pPr>
              <w:spacing w:line="276" w:lineRule="auto"/>
              <w:rPr>
                <w:rFonts w:ascii="Times" w:hAnsi="Times"/>
              </w:rPr>
            </w:pPr>
            <w:r>
              <w:rPr>
                <w:rFonts w:ascii="Times" w:hAnsi="Times"/>
              </w:rPr>
              <w:t>Sparede arbejdstimer pr. måned</w:t>
            </w:r>
          </w:p>
          <w:p w14:paraId="0056C27E" w14:textId="77777777" w:rsidR="002B7447" w:rsidRDefault="002B7447" w:rsidP="00661D29">
            <w:pPr>
              <w:spacing w:line="276" w:lineRule="auto"/>
              <w:rPr>
                <w:rFonts w:ascii="Times" w:hAnsi="Times"/>
              </w:rPr>
            </w:pPr>
            <m:oMathPara>
              <m:oMath>
                <m:f>
                  <m:fPr>
                    <m:ctrlPr>
                      <w:rPr>
                        <w:rFonts w:ascii="Cambria Math" w:hAnsi="Cambria Math"/>
                        <w:i/>
                        <w:sz w:val="18"/>
                      </w:rPr>
                    </m:ctrlPr>
                  </m:fPr>
                  <m:num>
                    <m:r>
                      <w:rPr>
                        <w:rFonts w:ascii="Cambria Math" w:hAnsi="Cambria Math"/>
                        <w:sz w:val="18"/>
                      </w:rPr>
                      <m:t>7</m:t>
                    </m:r>
                    <m:func>
                      <m:funcPr>
                        <m:ctrlPr>
                          <w:rPr>
                            <w:rFonts w:ascii="Cambria Math" w:hAnsi="Cambria Math"/>
                            <w:i/>
                            <w:sz w:val="18"/>
                          </w:rPr>
                        </m:ctrlPr>
                      </m:funcPr>
                      <m:fName>
                        <m:r>
                          <m:rPr>
                            <m:sty m:val="p"/>
                          </m:rPr>
                          <w:rPr>
                            <w:rFonts w:ascii="Cambria Math" w:hAnsi="Cambria Math"/>
                            <w:sz w:val="18"/>
                          </w:rPr>
                          <m:t>min</m:t>
                        </m:r>
                      </m:fName>
                      <m:e>
                        <m:r>
                          <w:rPr>
                            <w:rFonts w:ascii="Cambria Math" w:hAnsi="Cambria Math"/>
                            <w:sz w:val="18"/>
                          </w:rPr>
                          <m:t xml:space="preserve"> *x besøg</m:t>
                        </m:r>
                      </m:e>
                    </m:func>
                  </m:num>
                  <m:den>
                    <m:r>
                      <w:rPr>
                        <w:rFonts w:ascii="Cambria Math" w:hAnsi="Cambria Math"/>
                        <w:sz w:val="18"/>
                      </w:rPr>
                      <m:t>60</m:t>
                    </m:r>
                  </m:den>
                </m:f>
              </m:oMath>
            </m:oMathPara>
          </w:p>
        </w:tc>
        <w:tc>
          <w:tcPr>
            <w:tcW w:w="2977" w:type="dxa"/>
          </w:tcPr>
          <w:p w14:paraId="1B70103A" w14:textId="77777777" w:rsidR="002B7447" w:rsidRDefault="002B7447" w:rsidP="00661D29">
            <w:pPr>
              <w:spacing w:line="276" w:lineRule="auto"/>
              <w:rPr>
                <w:rFonts w:ascii="Times" w:hAnsi="Times"/>
              </w:rPr>
            </w:pPr>
            <w:r>
              <w:rPr>
                <w:rFonts w:ascii="Times" w:hAnsi="Times"/>
              </w:rPr>
              <w:t>Sparet arbejdsløn pr. måned</w:t>
            </w:r>
          </w:p>
          <w:p w14:paraId="352B3A3E" w14:textId="77777777" w:rsidR="002B7447" w:rsidRPr="00CE06C6" w:rsidRDefault="002B7447" w:rsidP="00661D29">
            <w:pPr>
              <w:spacing w:line="276" w:lineRule="auto"/>
              <w:rPr>
                <w:rFonts w:ascii="Times" w:hAnsi="Times"/>
                <w:sz w:val="18"/>
              </w:rPr>
            </w:pPr>
            <m:oMathPara>
              <m:oMath>
                <m:r>
                  <w:rPr>
                    <w:rFonts w:ascii="Cambria Math" w:hAnsi="Cambria Math"/>
                    <w:sz w:val="18"/>
                  </w:rPr>
                  <m:t>Sparede arbejdstimer*timeløn</m:t>
                </m:r>
              </m:oMath>
            </m:oMathPara>
          </w:p>
          <w:p w14:paraId="56663516" w14:textId="77777777" w:rsidR="002B7447" w:rsidRPr="00CE06C6" w:rsidRDefault="002B7447" w:rsidP="00661D29">
            <w:pPr>
              <w:spacing w:line="276" w:lineRule="auto"/>
              <w:rPr>
                <w:rFonts w:ascii="Times" w:hAnsi="Times"/>
                <w:sz w:val="18"/>
              </w:rPr>
            </w:pPr>
            <w:r>
              <w:rPr>
                <w:rFonts w:ascii="Times" w:hAnsi="Times"/>
              </w:rPr>
              <w:t>Timeløn SOSU hjælper: kr. 135,48 (grundløn)</w:t>
            </w:r>
          </w:p>
        </w:tc>
        <w:tc>
          <w:tcPr>
            <w:tcW w:w="1560" w:type="dxa"/>
          </w:tcPr>
          <w:p w14:paraId="2A0F81A8" w14:textId="77777777" w:rsidR="002B7447" w:rsidRDefault="002B7447" w:rsidP="00661D29">
            <w:pPr>
              <w:spacing w:line="276" w:lineRule="auto"/>
              <w:rPr>
                <w:rFonts w:ascii="Times" w:hAnsi="Times"/>
              </w:rPr>
            </w:pPr>
            <w:r>
              <w:rPr>
                <w:rFonts w:ascii="Times" w:hAnsi="Times"/>
              </w:rPr>
              <w:t>Samlet besparelse pr. måned</w:t>
            </w:r>
          </w:p>
          <w:p w14:paraId="2FEDDCC1" w14:textId="77777777" w:rsidR="002B7447" w:rsidRPr="00CE06C6" w:rsidRDefault="002B7447" w:rsidP="00661D29">
            <w:pPr>
              <w:spacing w:line="276" w:lineRule="auto"/>
              <w:rPr>
                <w:rFonts w:ascii="Times" w:hAnsi="Times"/>
              </w:rPr>
            </w:pPr>
            <m:oMathPara>
              <m:oMath>
                <m:r>
                  <w:rPr>
                    <w:rFonts w:ascii="Cambria Math" w:hAnsi="Cambria Math"/>
                    <w:sz w:val="18"/>
                  </w:rPr>
                  <m:t>ST+SA</m:t>
                </m:r>
              </m:oMath>
            </m:oMathPara>
          </w:p>
        </w:tc>
      </w:tr>
      <w:tr w:rsidR="002B7447" w14:paraId="7D748400" w14:textId="77777777" w:rsidTr="00661D29">
        <w:tc>
          <w:tcPr>
            <w:tcW w:w="959" w:type="dxa"/>
          </w:tcPr>
          <w:p w14:paraId="0B17CE5B" w14:textId="77777777" w:rsidR="002B7447" w:rsidRDefault="002B7447" w:rsidP="00661D29">
            <w:pPr>
              <w:spacing w:line="276" w:lineRule="auto"/>
              <w:rPr>
                <w:rFonts w:ascii="Times" w:hAnsi="Times"/>
              </w:rPr>
            </w:pPr>
            <w:r>
              <w:rPr>
                <w:rFonts w:ascii="Times" w:hAnsi="Times"/>
              </w:rPr>
              <w:t>5</w:t>
            </w:r>
          </w:p>
        </w:tc>
        <w:tc>
          <w:tcPr>
            <w:tcW w:w="1559" w:type="dxa"/>
          </w:tcPr>
          <w:p w14:paraId="2B5423B2" w14:textId="77777777" w:rsidR="002B7447" w:rsidRPr="004B24D6" w:rsidRDefault="002B7447" w:rsidP="00661D29">
            <w:pPr>
              <w:spacing w:line="276" w:lineRule="auto"/>
              <w:rPr>
                <w:rFonts w:ascii="Times" w:hAnsi="Times"/>
              </w:rPr>
            </w:pPr>
            <w:r>
              <w:rPr>
                <w:rFonts w:ascii="Times" w:hAnsi="Times"/>
              </w:rPr>
              <w:t>kr. 91,00</w:t>
            </w:r>
          </w:p>
        </w:tc>
        <w:tc>
          <w:tcPr>
            <w:tcW w:w="1559" w:type="dxa"/>
          </w:tcPr>
          <w:p w14:paraId="55EA24B3" w14:textId="77777777" w:rsidR="002B7447" w:rsidRDefault="002B7447" w:rsidP="00661D29">
            <w:pPr>
              <w:spacing w:line="276" w:lineRule="auto"/>
              <w:rPr>
                <w:rFonts w:ascii="Times" w:hAnsi="Times"/>
              </w:rPr>
            </w:pPr>
            <w:r>
              <w:rPr>
                <w:rFonts w:ascii="Times" w:hAnsi="Times"/>
              </w:rPr>
              <w:t>0,58</w:t>
            </w:r>
          </w:p>
        </w:tc>
        <w:tc>
          <w:tcPr>
            <w:tcW w:w="2977" w:type="dxa"/>
          </w:tcPr>
          <w:p w14:paraId="128EDA58" w14:textId="77777777" w:rsidR="002B7447" w:rsidRDefault="002B7447" w:rsidP="00661D29">
            <w:pPr>
              <w:spacing w:line="276" w:lineRule="auto"/>
              <w:rPr>
                <w:rFonts w:ascii="Times" w:hAnsi="Times"/>
              </w:rPr>
            </w:pPr>
            <w:r>
              <w:rPr>
                <w:rFonts w:ascii="Times" w:hAnsi="Times"/>
              </w:rPr>
              <w:t>Kr. 78,58</w:t>
            </w:r>
          </w:p>
        </w:tc>
        <w:tc>
          <w:tcPr>
            <w:tcW w:w="1560" w:type="dxa"/>
          </w:tcPr>
          <w:p w14:paraId="0D5B2A5A" w14:textId="77777777" w:rsidR="002B7447" w:rsidRDefault="002B7447" w:rsidP="00661D29">
            <w:pPr>
              <w:spacing w:line="276" w:lineRule="auto"/>
              <w:rPr>
                <w:rFonts w:ascii="Times" w:hAnsi="Times"/>
              </w:rPr>
            </w:pPr>
            <w:r>
              <w:rPr>
                <w:rFonts w:ascii="Times" w:hAnsi="Times"/>
              </w:rPr>
              <w:t>Kr. 169,58</w:t>
            </w:r>
          </w:p>
        </w:tc>
      </w:tr>
      <w:tr w:rsidR="002B7447" w14:paraId="5A6EA33F" w14:textId="77777777" w:rsidTr="00661D29">
        <w:tc>
          <w:tcPr>
            <w:tcW w:w="959" w:type="dxa"/>
          </w:tcPr>
          <w:p w14:paraId="79F8F4E0" w14:textId="77777777" w:rsidR="002B7447" w:rsidRDefault="002B7447" w:rsidP="00661D29">
            <w:pPr>
              <w:spacing w:line="276" w:lineRule="auto"/>
              <w:rPr>
                <w:rFonts w:ascii="Times" w:hAnsi="Times"/>
              </w:rPr>
            </w:pPr>
            <w:r>
              <w:rPr>
                <w:rFonts w:ascii="Times" w:hAnsi="Times"/>
              </w:rPr>
              <w:t>20</w:t>
            </w:r>
          </w:p>
        </w:tc>
        <w:tc>
          <w:tcPr>
            <w:tcW w:w="1559" w:type="dxa"/>
          </w:tcPr>
          <w:p w14:paraId="5ED71F66" w14:textId="77777777" w:rsidR="002B7447" w:rsidRPr="004B24D6" w:rsidRDefault="002B7447" w:rsidP="00661D29">
            <w:pPr>
              <w:spacing w:line="276" w:lineRule="auto"/>
              <w:rPr>
                <w:rFonts w:ascii="Times" w:hAnsi="Times"/>
              </w:rPr>
            </w:pPr>
            <w:r>
              <w:rPr>
                <w:rFonts w:ascii="Times" w:hAnsi="Times"/>
              </w:rPr>
              <w:t>kr. 363,00</w:t>
            </w:r>
          </w:p>
        </w:tc>
        <w:tc>
          <w:tcPr>
            <w:tcW w:w="1559" w:type="dxa"/>
          </w:tcPr>
          <w:p w14:paraId="7DDC66CA" w14:textId="77777777" w:rsidR="002B7447" w:rsidRDefault="002B7447" w:rsidP="00661D29">
            <w:pPr>
              <w:spacing w:line="276" w:lineRule="auto"/>
              <w:rPr>
                <w:rFonts w:ascii="Times" w:hAnsi="Times"/>
              </w:rPr>
            </w:pPr>
            <w:r>
              <w:rPr>
                <w:rFonts w:ascii="Times" w:hAnsi="Times"/>
              </w:rPr>
              <w:t>2,33</w:t>
            </w:r>
          </w:p>
        </w:tc>
        <w:tc>
          <w:tcPr>
            <w:tcW w:w="2977" w:type="dxa"/>
          </w:tcPr>
          <w:p w14:paraId="0B605251" w14:textId="77777777" w:rsidR="002B7447" w:rsidRDefault="002B7447" w:rsidP="00661D29">
            <w:pPr>
              <w:spacing w:line="276" w:lineRule="auto"/>
              <w:rPr>
                <w:rFonts w:ascii="Times" w:hAnsi="Times"/>
              </w:rPr>
            </w:pPr>
            <w:r>
              <w:rPr>
                <w:rFonts w:ascii="Times" w:hAnsi="Times"/>
              </w:rPr>
              <w:t>Kr. 315,67</w:t>
            </w:r>
          </w:p>
        </w:tc>
        <w:tc>
          <w:tcPr>
            <w:tcW w:w="1560" w:type="dxa"/>
          </w:tcPr>
          <w:p w14:paraId="09429584" w14:textId="77777777" w:rsidR="002B7447" w:rsidRDefault="002B7447" w:rsidP="00661D29">
            <w:pPr>
              <w:spacing w:line="276" w:lineRule="auto"/>
              <w:rPr>
                <w:rFonts w:ascii="Times" w:hAnsi="Times"/>
              </w:rPr>
            </w:pPr>
            <w:r>
              <w:rPr>
                <w:rFonts w:ascii="Times" w:hAnsi="Times"/>
              </w:rPr>
              <w:t>Kr. 678,67</w:t>
            </w:r>
          </w:p>
        </w:tc>
      </w:tr>
      <w:tr w:rsidR="002B7447" w14:paraId="0D3FFD0C" w14:textId="77777777" w:rsidTr="00661D29">
        <w:tc>
          <w:tcPr>
            <w:tcW w:w="959" w:type="dxa"/>
          </w:tcPr>
          <w:p w14:paraId="61798DDD" w14:textId="77777777" w:rsidR="002B7447" w:rsidRDefault="002B7447" w:rsidP="00661D29">
            <w:pPr>
              <w:spacing w:line="276" w:lineRule="auto"/>
              <w:rPr>
                <w:rFonts w:ascii="Times" w:hAnsi="Times"/>
              </w:rPr>
            </w:pPr>
            <w:r>
              <w:rPr>
                <w:rFonts w:ascii="Times" w:hAnsi="Times"/>
              </w:rPr>
              <w:t>50</w:t>
            </w:r>
          </w:p>
        </w:tc>
        <w:tc>
          <w:tcPr>
            <w:tcW w:w="1559" w:type="dxa"/>
          </w:tcPr>
          <w:p w14:paraId="0F44394B" w14:textId="77777777" w:rsidR="002B7447" w:rsidRPr="004B24D6" w:rsidRDefault="002B7447" w:rsidP="00661D29">
            <w:pPr>
              <w:spacing w:line="276" w:lineRule="auto"/>
              <w:rPr>
                <w:rFonts w:ascii="Times" w:hAnsi="Times"/>
              </w:rPr>
            </w:pPr>
            <w:r>
              <w:rPr>
                <w:rFonts w:ascii="Times" w:hAnsi="Times"/>
              </w:rPr>
              <w:t>kr. 907,50</w:t>
            </w:r>
          </w:p>
        </w:tc>
        <w:tc>
          <w:tcPr>
            <w:tcW w:w="1559" w:type="dxa"/>
          </w:tcPr>
          <w:p w14:paraId="4756BC33" w14:textId="77777777" w:rsidR="002B7447" w:rsidRDefault="002B7447" w:rsidP="00661D29">
            <w:pPr>
              <w:spacing w:line="276" w:lineRule="auto"/>
              <w:rPr>
                <w:rFonts w:ascii="Times" w:hAnsi="Times"/>
              </w:rPr>
            </w:pPr>
            <w:r>
              <w:rPr>
                <w:rFonts w:ascii="Times" w:hAnsi="Times"/>
              </w:rPr>
              <w:t>5,83</w:t>
            </w:r>
          </w:p>
        </w:tc>
        <w:tc>
          <w:tcPr>
            <w:tcW w:w="2977" w:type="dxa"/>
          </w:tcPr>
          <w:p w14:paraId="657ED514" w14:textId="77777777" w:rsidR="002B7447" w:rsidRDefault="002B7447" w:rsidP="00661D29">
            <w:pPr>
              <w:spacing w:line="276" w:lineRule="auto"/>
              <w:rPr>
                <w:rFonts w:ascii="Times" w:hAnsi="Times"/>
              </w:rPr>
            </w:pPr>
            <w:r>
              <w:rPr>
                <w:rFonts w:ascii="Times" w:hAnsi="Times"/>
              </w:rPr>
              <w:t>Kr. 789,85</w:t>
            </w:r>
          </w:p>
        </w:tc>
        <w:tc>
          <w:tcPr>
            <w:tcW w:w="1560" w:type="dxa"/>
          </w:tcPr>
          <w:p w14:paraId="4DC15753" w14:textId="77777777" w:rsidR="002B7447" w:rsidRDefault="002B7447" w:rsidP="00661D29">
            <w:pPr>
              <w:spacing w:line="276" w:lineRule="auto"/>
              <w:rPr>
                <w:rFonts w:ascii="Times" w:hAnsi="Times"/>
              </w:rPr>
            </w:pPr>
            <w:r>
              <w:rPr>
                <w:rFonts w:ascii="Times" w:hAnsi="Times"/>
              </w:rPr>
              <w:t>Kr. 1.697,35</w:t>
            </w:r>
          </w:p>
        </w:tc>
      </w:tr>
      <w:tr w:rsidR="002B7447" w14:paraId="0AF8C0EE" w14:textId="77777777" w:rsidTr="00661D29">
        <w:tc>
          <w:tcPr>
            <w:tcW w:w="959" w:type="dxa"/>
          </w:tcPr>
          <w:p w14:paraId="6ADB6C6E" w14:textId="77777777" w:rsidR="002B7447" w:rsidRDefault="002B7447" w:rsidP="00661D29">
            <w:pPr>
              <w:spacing w:line="276" w:lineRule="auto"/>
              <w:rPr>
                <w:rFonts w:ascii="Times" w:hAnsi="Times"/>
              </w:rPr>
            </w:pPr>
            <w:r>
              <w:rPr>
                <w:rFonts w:ascii="Times" w:hAnsi="Times"/>
              </w:rPr>
              <w:t>200</w:t>
            </w:r>
          </w:p>
        </w:tc>
        <w:tc>
          <w:tcPr>
            <w:tcW w:w="1559" w:type="dxa"/>
          </w:tcPr>
          <w:p w14:paraId="7EDBA534" w14:textId="77777777" w:rsidR="002B7447" w:rsidRPr="004B24D6" w:rsidRDefault="002B7447" w:rsidP="00661D29">
            <w:pPr>
              <w:spacing w:line="276" w:lineRule="auto"/>
              <w:rPr>
                <w:rFonts w:ascii="Times" w:hAnsi="Times"/>
              </w:rPr>
            </w:pPr>
            <w:r>
              <w:rPr>
                <w:rFonts w:ascii="Times" w:hAnsi="Times"/>
              </w:rPr>
              <w:t>kr. 3.630,00</w:t>
            </w:r>
          </w:p>
        </w:tc>
        <w:tc>
          <w:tcPr>
            <w:tcW w:w="1559" w:type="dxa"/>
          </w:tcPr>
          <w:p w14:paraId="4B5DB5CC" w14:textId="77777777" w:rsidR="002B7447" w:rsidRDefault="002B7447" w:rsidP="00661D29">
            <w:pPr>
              <w:spacing w:line="276" w:lineRule="auto"/>
              <w:rPr>
                <w:rFonts w:ascii="Times" w:hAnsi="Times"/>
              </w:rPr>
            </w:pPr>
            <w:r>
              <w:rPr>
                <w:rFonts w:ascii="Times" w:hAnsi="Times"/>
              </w:rPr>
              <w:t>23,33</w:t>
            </w:r>
          </w:p>
        </w:tc>
        <w:tc>
          <w:tcPr>
            <w:tcW w:w="2977" w:type="dxa"/>
          </w:tcPr>
          <w:p w14:paraId="65144154" w14:textId="77777777" w:rsidR="002B7447" w:rsidRDefault="002B7447" w:rsidP="00661D29">
            <w:pPr>
              <w:spacing w:line="276" w:lineRule="auto"/>
              <w:rPr>
                <w:rFonts w:ascii="Times" w:hAnsi="Times"/>
              </w:rPr>
            </w:pPr>
            <w:r>
              <w:rPr>
                <w:rFonts w:ascii="Times" w:hAnsi="Times"/>
              </w:rPr>
              <w:t>Kr. 3.160,75</w:t>
            </w:r>
          </w:p>
        </w:tc>
        <w:tc>
          <w:tcPr>
            <w:tcW w:w="1560" w:type="dxa"/>
          </w:tcPr>
          <w:p w14:paraId="551B14C6" w14:textId="77777777" w:rsidR="002B7447" w:rsidRDefault="002B7447" w:rsidP="00661D29">
            <w:pPr>
              <w:spacing w:line="276" w:lineRule="auto"/>
              <w:rPr>
                <w:rFonts w:ascii="Times" w:hAnsi="Times"/>
              </w:rPr>
            </w:pPr>
            <w:r>
              <w:rPr>
                <w:rFonts w:ascii="Times" w:hAnsi="Times"/>
              </w:rPr>
              <w:t>Kr. 6.790,75</w:t>
            </w:r>
          </w:p>
        </w:tc>
      </w:tr>
      <w:tr w:rsidR="002B7447" w14:paraId="75DA1A20" w14:textId="77777777" w:rsidTr="00661D29">
        <w:tc>
          <w:tcPr>
            <w:tcW w:w="959" w:type="dxa"/>
          </w:tcPr>
          <w:p w14:paraId="040E2B81" w14:textId="77777777" w:rsidR="002B7447" w:rsidRDefault="002B7447" w:rsidP="00661D29">
            <w:pPr>
              <w:spacing w:line="276" w:lineRule="auto"/>
              <w:rPr>
                <w:rFonts w:ascii="Times" w:hAnsi="Times"/>
              </w:rPr>
            </w:pPr>
            <w:r>
              <w:rPr>
                <w:rFonts w:ascii="Times" w:hAnsi="Times"/>
              </w:rPr>
              <w:t>400</w:t>
            </w:r>
          </w:p>
        </w:tc>
        <w:tc>
          <w:tcPr>
            <w:tcW w:w="1559" w:type="dxa"/>
          </w:tcPr>
          <w:p w14:paraId="2EA79A74" w14:textId="77777777" w:rsidR="002B7447" w:rsidRPr="004B24D6" w:rsidRDefault="002B7447" w:rsidP="00661D29">
            <w:pPr>
              <w:spacing w:line="276" w:lineRule="auto"/>
              <w:rPr>
                <w:rFonts w:ascii="Times" w:hAnsi="Times"/>
              </w:rPr>
            </w:pPr>
            <w:r>
              <w:rPr>
                <w:rFonts w:ascii="Times" w:hAnsi="Times"/>
              </w:rPr>
              <w:t>kr. 7.260,00</w:t>
            </w:r>
          </w:p>
        </w:tc>
        <w:tc>
          <w:tcPr>
            <w:tcW w:w="1559" w:type="dxa"/>
          </w:tcPr>
          <w:p w14:paraId="6EDD1C85" w14:textId="77777777" w:rsidR="002B7447" w:rsidRDefault="002B7447" w:rsidP="00661D29">
            <w:pPr>
              <w:spacing w:line="276" w:lineRule="auto"/>
              <w:rPr>
                <w:rFonts w:ascii="Times" w:hAnsi="Times"/>
              </w:rPr>
            </w:pPr>
            <w:r>
              <w:rPr>
                <w:rFonts w:ascii="Times" w:hAnsi="Times"/>
              </w:rPr>
              <w:t>46,67</w:t>
            </w:r>
          </w:p>
        </w:tc>
        <w:tc>
          <w:tcPr>
            <w:tcW w:w="2977" w:type="dxa"/>
          </w:tcPr>
          <w:p w14:paraId="339C05FD" w14:textId="77777777" w:rsidR="002B7447" w:rsidRDefault="002B7447" w:rsidP="00661D29">
            <w:pPr>
              <w:spacing w:line="276" w:lineRule="auto"/>
              <w:rPr>
                <w:rFonts w:ascii="Times" w:hAnsi="Times"/>
              </w:rPr>
            </w:pPr>
            <w:r>
              <w:rPr>
                <w:rFonts w:ascii="Times" w:hAnsi="Times"/>
              </w:rPr>
              <w:t>Kr. 6.322,85</w:t>
            </w:r>
          </w:p>
        </w:tc>
        <w:tc>
          <w:tcPr>
            <w:tcW w:w="1560" w:type="dxa"/>
          </w:tcPr>
          <w:p w14:paraId="039E9581" w14:textId="77777777" w:rsidR="002B7447" w:rsidRDefault="002B7447" w:rsidP="00661D29">
            <w:pPr>
              <w:spacing w:line="276" w:lineRule="auto"/>
              <w:rPr>
                <w:rFonts w:ascii="Times" w:hAnsi="Times"/>
              </w:rPr>
            </w:pPr>
            <w:r>
              <w:rPr>
                <w:rFonts w:ascii="Times" w:hAnsi="Times"/>
              </w:rPr>
              <w:t>Kr. 13.582,85</w:t>
            </w:r>
          </w:p>
        </w:tc>
      </w:tr>
      <w:tr w:rsidR="002B7447" w14:paraId="2B1739C2" w14:textId="77777777" w:rsidTr="00661D29">
        <w:tc>
          <w:tcPr>
            <w:tcW w:w="959" w:type="dxa"/>
          </w:tcPr>
          <w:p w14:paraId="4B293A88" w14:textId="77777777" w:rsidR="002B7447" w:rsidRDefault="002B7447" w:rsidP="00661D29">
            <w:pPr>
              <w:spacing w:line="276" w:lineRule="auto"/>
              <w:rPr>
                <w:rFonts w:ascii="Times" w:hAnsi="Times"/>
              </w:rPr>
            </w:pPr>
            <w:r>
              <w:rPr>
                <w:rFonts w:ascii="Times" w:hAnsi="Times"/>
              </w:rPr>
              <w:t>1000</w:t>
            </w:r>
          </w:p>
        </w:tc>
        <w:tc>
          <w:tcPr>
            <w:tcW w:w="1559" w:type="dxa"/>
          </w:tcPr>
          <w:p w14:paraId="07B74575" w14:textId="77777777" w:rsidR="002B7447" w:rsidRPr="004B24D6" w:rsidRDefault="002B7447" w:rsidP="00661D29">
            <w:pPr>
              <w:spacing w:line="276" w:lineRule="auto"/>
              <w:rPr>
                <w:rFonts w:ascii="Times" w:hAnsi="Times"/>
              </w:rPr>
            </w:pPr>
            <w:r>
              <w:rPr>
                <w:rFonts w:ascii="Times" w:hAnsi="Times"/>
              </w:rPr>
              <w:t>kr. 18.150,00</w:t>
            </w:r>
          </w:p>
        </w:tc>
        <w:tc>
          <w:tcPr>
            <w:tcW w:w="1559" w:type="dxa"/>
          </w:tcPr>
          <w:p w14:paraId="1CF04903" w14:textId="77777777" w:rsidR="002B7447" w:rsidRDefault="002B7447" w:rsidP="00661D29">
            <w:pPr>
              <w:spacing w:line="276" w:lineRule="auto"/>
              <w:rPr>
                <w:rFonts w:ascii="Times" w:hAnsi="Times"/>
              </w:rPr>
            </w:pPr>
            <w:r>
              <w:rPr>
                <w:rFonts w:ascii="Times" w:hAnsi="Times"/>
              </w:rPr>
              <w:t>116,67</w:t>
            </w:r>
          </w:p>
        </w:tc>
        <w:tc>
          <w:tcPr>
            <w:tcW w:w="2977" w:type="dxa"/>
          </w:tcPr>
          <w:p w14:paraId="492DB1B6" w14:textId="77777777" w:rsidR="002B7447" w:rsidRDefault="002B7447" w:rsidP="00661D29">
            <w:pPr>
              <w:spacing w:line="276" w:lineRule="auto"/>
              <w:rPr>
                <w:rFonts w:ascii="Times" w:hAnsi="Times"/>
              </w:rPr>
            </w:pPr>
            <w:r>
              <w:rPr>
                <w:rFonts w:ascii="Times" w:hAnsi="Times"/>
              </w:rPr>
              <w:t>Kr. 15.806,45</w:t>
            </w:r>
          </w:p>
        </w:tc>
        <w:tc>
          <w:tcPr>
            <w:tcW w:w="1560" w:type="dxa"/>
          </w:tcPr>
          <w:p w14:paraId="790760BD" w14:textId="77777777" w:rsidR="002B7447" w:rsidRDefault="002B7447" w:rsidP="00661D29">
            <w:pPr>
              <w:spacing w:line="276" w:lineRule="auto"/>
              <w:rPr>
                <w:rFonts w:ascii="Times" w:hAnsi="Times"/>
              </w:rPr>
            </w:pPr>
            <w:r>
              <w:rPr>
                <w:rFonts w:ascii="Times" w:hAnsi="Times"/>
              </w:rPr>
              <w:t>Kr. 33.956,45</w:t>
            </w:r>
          </w:p>
        </w:tc>
      </w:tr>
    </w:tbl>
    <w:p w14:paraId="52B2E018" w14:textId="77777777" w:rsidR="002B7447" w:rsidRPr="002B7447" w:rsidRDefault="002B7447" w:rsidP="002B7447"/>
    <w:p w14:paraId="57E64352" w14:textId="1D144ADB" w:rsidR="000B3851" w:rsidRPr="000B3851" w:rsidRDefault="000B3851" w:rsidP="000B3851">
      <w:pPr>
        <w:rPr>
          <w:rFonts w:ascii="Times" w:hAnsi="Times"/>
          <w:b/>
          <w:sz w:val="28"/>
        </w:rPr>
      </w:pPr>
      <w:r>
        <w:rPr>
          <w:rFonts w:ascii="Times" w:hAnsi="Times"/>
          <w:noProof/>
          <w:lang w:val="en-US"/>
        </w:rPr>
        <w:drawing>
          <wp:anchor distT="0" distB="0" distL="114300" distR="114300" simplePos="0" relativeHeight="251659264" behindDoc="0" locked="0" layoutInCell="1" allowOverlap="1" wp14:anchorId="09C65DFE" wp14:editId="2462CFF5">
            <wp:simplePos x="0" y="0"/>
            <wp:positionH relativeFrom="column">
              <wp:posOffset>0</wp:posOffset>
            </wp:positionH>
            <wp:positionV relativeFrom="paragraph">
              <wp:posOffset>137795</wp:posOffset>
            </wp:positionV>
            <wp:extent cx="5270500" cy="4107180"/>
            <wp:effectExtent l="0" t="0" r="12700" b="33020"/>
            <wp:wrapSquare wrapText="bothSides"/>
            <wp:docPr id="2" name="Chart 2" title="Pris pr. bruger pr. måned"/>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p>
    <w:p w14:paraId="2E886610" w14:textId="6FB71AC1" w:rsidR="000B3851" w:rsidRPr="000B3851" w:rsidRDefault="00CF0A2A" w:rsidP="00B83978">
      <w:pPr>
        <w:pStyle w:val="Caption"/>
      </w:pPr>
      <w:proofErr w:type="spellStart"/>
      <w:r>
        <w:t>Figure</w:t>
      </w:r>
      <w:proofErr w:type="spellEnd"/>
      <w:r>
        <w:t xml:space="preserve"> </w:t>
      </w:r>
      <w:fldSimple w:instr=" SEQ Figure \* ARABIC ">
        <w:r>
          <w:rPr>
            <w:noProof/>
          </w:rPr>
          <w:t>3</w:t>
        </w:r>
      </w:fldSimple>
      <w:r>
        <w:t xml:space="preserve"> - Kurven viser totalomkostningerne for</w:t>
      </w:r>
      <w:r w:rsidR="000B3851">
        <w:t xml:space="preserve"> pr. år inklusiv opstarts- og driftsomkostninger.</w:t>
      </w:r>
      <w:r>
        <w:t xml:space="preserve"> </w:t>
      </w:r>
      <w:r>
        <w:br/>
        <w:t xml:space="preserve">Ved 10 og 25 brugere er der medregnet indkøb af 25 tablets, mens der ved 50 brugere er </w:t>
      </w:r>
      <w:r w:rsidR="000B3851">
        <w:t>medregnet indkøb og 50 tablets.</w:t>
      </w:r>
    </w:p>
    <w:p w14:paraId="4ECE57CD" w14:textId="0080AC3A" w:rsidR="00CF0A2A" w:rsidRDefault="000B3851">
      <w:r>
        <w:rPr>
          <w:rFonts w:ascii="Times" w:hAnsi="Times"/>
          <w:noProof/>
          <w:lang w:val="en-US"/>
        </w:rPr>
        <w:drawing>
          <wp:inline distT="0" distB="0" distL="0" distR="0" wp14:anchorId="635BDE72" wp14:editId="7A8B104B">
            <wp:extent cx="5270500" cy="2930525"/>
            <wp:effectExtent l="0" t="0" r="12700"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CF0A2A"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A3FF5"/>
    <w:multiLevelType w:val="hybridMultilevel"/>
    <w:tmpl w:val="9EF0C5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91D6C"/>
    <w:multiLevelType w:val="hybridMultilevel"/>
    <w:tmpl w:val="DA9664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B2B08"/>
    <w:multiLevelType w:val="hybridMultilevel"/>
    <w:tmpl w:val="4C6884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E0A5D"/>
    <w:multiLevelType w:val="hybridMultilevel"/>
    <w:tmpl w:val="45EA9E18"/>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E2E24"/>
    <w:multiLevelType w:val="hybridMultilevel"/>
    <w:tmpl w:val="C00E57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72C"/>
    <w:rsid w:val="00037F79"/>
    <w:rsid w:val="00094BBF"/>
    <w:rsid w:val="000B3851"/>
    <w:rsid w:val="00190569"/>
    <w:rsid w:val="0023372C"/>
    <w:rsid w:val="002B7447"/>
    <w:rsid w:val="002C6D2C"/>
    <w:rsid w:val="002F57F8"/>
    <w:rsid w:val="0030474D"/>
    <w:rsid w:val="00366D6C"/>
    <w:rsid w:val="00390306"/>
    <w:rsid w:val="004272E9"/>
    <w:rsid w:val="004B03B3"/>
    <w:rsid w:val="004E3D6E"/>
    <w:rsid w:val="005162A5"/>
    <w:rsid w:val="00534FB0"/>
    <w:rsid w:val="00542BC6"/>
    <w:rsid w:val="00592BA7"/>
    <w:rsid w:val="00661D29"/>
    <w:rsid w:val="00665AAE"/>
    <w:rsid w:val="006E73B1"/>
    <w:rsid w:val="00715470"/>
    <w:rsid w:val="007761BB"/>
    <w:rsid w:val="007D37A8"/>
    <w:rsid w:val="007D5E36"/>
    <w:rsid w:val="00802532"/>
    <w:rsid w:val="0080452C"/>
    <w:rsid w:val="0083077B"/>
    <w:rsid w:val="00834776"/>
    <w:rsid w:val="00860531"/>
    <w:rsid w:val="00873EFA"/>
    <w:rsid w:val="008B1FB2"/>
    <w:rsid w:val="008C0EE9"/>
    <w:rsid w:val="008D0B07"/>
    <w:rsid w:val="00901EA6"/>
    <w:rsid w:val="00907ECF"/>
    <w:rsid w:val="00922876"/>
    <w:rsid w:val="0093384A"/>
    <w:rsid w:val="0099413A"/>
    <w:rsid w:val="009B0507"/>
    <w:rsid w:val="009E4B33"/>
    <w:rsid w:val="00A533C0"/>
    <w:rsid w:val="00A66740"/>
    <w:rsid w:val="00AB0E28"/>
    <w:rsid w:val="00AC4806"/>
    <w:rsid w:val="00AF07C7"/>
    <w:rsid w:val="00B22062"/>
    <w:rsid w:val="00B4094D"/>
    <w:rsid w:val="00B54561"/>
    <w:rsid w:val="00B83978"/>
    <w:rsid w:val="00B83CF6"/>
    <w:rsid w:val="00CC1882"/>
    <w:rsid w:val="00CF0A2A"/>
    <w:rsid w:val="00D33320"/>
    <w:rsid w:val="00D83FC7"/>
    <w:rsid w:val="00DE6BB3"/>
    <w:rsid w:val="00E853FD"/>
    <w:rsid w:val="00E947EA"/>
    <w:rsid w:val="00EC4515"/>
    <w:rsid w:val="00F571E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5C0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2C"/>
  </w:style>
  <w:style w:type="paragraph" w:styleId="Heading1">
    <w:name w:val="heading 1"/>
    <w:basedOn w:val="Normal"/>
    <w:next w:val="Normal"/>
    <w:link w:val="Heading1Char"/>
    <w:uiPriority w:val="9"/>
    <w:qFormat/>
    <w:rsid w:val="008045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45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52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452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2C"/>
    <w:pPr>
      <w:ind w:left="720"/>
      <w:contextualSpacing/>
    </w:pPr>
  </w:style>
  <w:style w:type="paragraph" w:styleId="Caption">
    <w:name w:val="caption"/>
    <w:basedOn w:val="Normal"/>
    <w:next w:val="Normal"/>
    <w:uiPriority w:val="35"/>
    <w:unhideWhenUsed/>
    <w:qFormat/>
    <w:rsid w:val="0023372C"/>
    <w:pPr>
      <w:spacing w:after="200"/>
    </w:pPr>
    <w:rPr>
      <w:b/>
      <w:bCs/>
      <w:color w:val="4F81BD" w:themeColor="accent1"/>
      <w:sz w:val="18"/>
      <w:szCs w:val="18"/>
    </w:rPr>
  </w:style>
  <w:style w:type="table" w:styleId="TableGrid">
    <w:name w:val="Table Grid"/>
    <w:basedOn w:val="TableNormal"/>
    <w:uiPriority w:val="39"/>
    <w:rsid w:val="00233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23372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3372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23372C"/>
  </w:style>
  <w:style w:type="character" w:styleId="Hyperlink">
    <w:name w:val="Hyperlink"/>
    <w:basedOn w:val="DefaultParagraphFont"/>
    <w:uiPriority w:val="99"/>
    <w:unhideWhenUsed/>
    <w:rsid w:val="0023372C"/>
    <w:rPr>
      <w:color w:val="0000FF" w:themeColor="hyperlink"/>
      <w:u w:val="single"/>
    </w:rPr>
  </w:style>
  <w:style w:type="paragraph" w:styleId="BalloonText">
    <w:name w:val="Balloon Text"/>
    <w:basedOn w:val="Normal"/>
    <w:link w:val="BalloonTextChar"/>
    <w:uiPriority w:val="99"/>
    <w:semiHidden/>
    <w:unhideWhenUsed/>
    <w:rsid w:val="002337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372C"/>
    <w:rPr>
      <w:rFonts w:ascii="Lucida Grande" w:hAnsi="Lucida Grande" w:cs="Lucida Grande"/>
      <w:sz w:val="18"/>
      <w:szCs w:val="18"/>
    </w:rPr>
  </w:style>
  <w:style w:type="table" w:styleId="LightShading">
    <w:name w:val="Light Shading"/>
    <w:basedOn w:val="TableNormal"/>
    <w:uiPriority w:val="60"/>
    <w:rsid w:val="008C0E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8045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5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45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045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45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452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0452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80452C"/>
    <w:pPr>
      <w:spacing w:before="120"/>
    </w:pPr>
    <w:rPr>
      <w:b/>
    </w:rPr>
  </w:style>
  <w:style w:type="paragraph" w:styleId="TOC2">
    <w:name w:val="toc 2"/>
    <w:basedOn w:val="Normal"/>
    <w:next w:val="Normal"/>
    <w:autoRedefine/>
    <w:uiPriority w:val="39"/>
    <w:unhideWhenUsed/>
    <w:rsid w:val="0080452C"/>
    <w:pPr>
      <w:ind w:left="240"/>
    </w:pPr>
    <w:rPr>
      <w:b/>
      <w:sz w:val="22"/>
      <w:szCs w:val="22"/>
    </w:rPr>
  </w:style>
  <w:style w:type="paragraph" w:styleId="TOC3">
    <w:name w:val="toc 3"/>
    <w:basedOn w:val="Normal"/>
    <w:next w:val="Normal"/>
    <w:autoRedefine/>
    <w:uiPriority w:val="39"/>
    <w:unhideWhenUsed/>
    <w:rsid w:val="0080452C"/>
    <w:pPr>
      <w:ind w:left="480"/>
    </w:pPr>
    <w:rPr>
      <w:sz w:val="22"/>
      <w:szCs w:val="22"/>
    </w:rPr>
  </w:style>
  <w:style w:type="paragraph" w:styleId="TOC4">
    <w:name w:val="toc 4"/>
    <w:basedOn w:val="Normal"/>
    <w:next w:val="Normal"/>
    <w:autoRedefine/>
    <w:uiPriority w:val="39"/>
    <w:unhideWhenUsed/>
    <w:rsid w:val="0080452C"/>
    <w:pPr>
      <w:ind w:left="720"/>
    </w:pPr>
    <w:rPr>
      <w:sz w:val="20"/>
      <w:szCs w:val="20"/>
    </w:rPr>
  </w:style>
  <w:style w:type="paragraph" w:styleId="TOC5">
    <w:name w:val="toc 5"/>
    <w:basedOn w:val="Normal"/>
    <w:next w:val="Normal"/>
    <w:autoRedefine/>
    <w:uiPriority w:val="39"/>
    <w:unhideWhenUsed/>
    <w:rsid w:val="0080452C"/>
    <w:pPr>
      <w:ind w:left="960"/>
    </w:pPr>
    <w:rPr>
      <w:sz w:val="20"/>
      <w:szCs w:val="20"/>
    </w:rPr>
  </w:style>
  <w:style w:type="paragraph" w:styleId="TOC6">
    <w:name w:val="toc 6"/>
    <w:basedOn w:val="Normal"/>
    <w:next w:val="Normal"/>
    <w:autoRedefine/>
    <w:uiPriority w:val="39"/>
    <w:unhideWhenUsed/>
    <w:rsid w:val="0080452C"/>
    <w:pPr>
      <w:ind w:left="1200"/>
    </w:pPr>
    <w:rPr>
      <w:sz w:val="20"/>
      <w:szCs w:val="20"/>
    </w:rPr>
  </w:style>
  <w:style w:type="paragraph" w:styleId="TOC7">
    <w:name w:val="toc 7"/>
    <w:basedOn w:val="Normal"/>
    <w:next w:val="Normal"/>
    <w:autoRedefine/>
    <w:uiPriority w:val="39"/>
    <w:unhideWhenUsed/>
    <w:rsid w:val="0080452C"/>
    <w:pPr>
      <w:ind w:left="1440"/>
    </w:pPr>
    <w:rPr>
      <w:sz w:val="20"/>
      <w:szCs w:val="20"/>
    </w:rPr>
  </w:style>
  <w:style w:type="paragraph" w:styleId="TOC8">
    <w:name w:val="toc 8"/>
    <w:basedOn w:val="Normal"/>
    <w:next w:val="Normal"/>
    <w:autoRedefine/>
    <w:uiPriority w:val="39"/>
    <w:unhideWhenUsed/>
    <w:rsid w:val="0080452C"/>
    <w:pPr>
      <w:ind w:left="1680"/>
    </w:pPr>
    <w:rPr>
      <w:sz w:val="20"/>
      <w:szCs w:val="20"/>
    </w:rPr>
  </w:style>
  <w:style w:type="paragraph" w:styleId="TOC9">
    <w:name w:val="toc 9"/>
    <w:basedOn w:val="Normal"/>
    <w:next w:val="Normal"/>
    <w:autoRedefine/>
    <w:uiPriority w:val="39"/>
    <w:unhideWhenUsed/>
    <w:rsid w:val="0080452C"/>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72C"/>
  </w:style>
  <w:style w:type="paragraph" w:styleId="Heading1">
    <w:name w:val="heading 1"/>
    <w:basedOn w:val="Normal"/>
    <w:next w:val="Normal"/>
    <w:link w:val="Heading1Char"/>
    <w:uiPriority w:val="9"/>
    <w:qFormat/>
    <w:rsid w:val="008045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45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52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452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72C"/>
    <w:pPr>
      <w:ind w:left="720"/>
      <w:contextualSpacing/>
    </w:pPr>
  </w:style>
  <w:style w:type="paragraph" w:styleId="Caption">
    <w:name w:val="caption"/>
    <w:basedOn w:val="Normal"/>
    <w:next w:val="Normal"/>
    <w:uiPriority w:val="35"/>
    <w:unhideWhenUsed/>
    <w:qFormat/>
    <w:rsid w:val="0023372C"/>
    <w:pPr>
      <w:spacing w:after="200"/>
    </w:pPr>
    <w:rPr>
      <w:b/>
      <w:bCs/>
      <w:color w:val="4F81BD" w:themeColor="accent1"/>
      <w:sz w:val="18"/>
      <w:szCs w:val="18"/>
    </w:rPr>
  </w:style>
  <w:style w:type="table" w:styleId="TableGrid">
    <w:name w:val="Table Grid"/>
    <w:basedOn w:val="TableNormal"/>
    <w:uiPriority w:val="39"/>
    <w:rsid w:val="00233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23372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3372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23372C"/>
  </w:style>
  <w:style w:type="character" w:styleId="Hyperlink">
    <w:name w:val="Hyperlink"/>
    <w:basedOn w:val="DefaultParagraphFont"/>
    <w:uiPriority w:val="99"/>
    <w:unhideWhenUsed/>
    <w:rsid w:val="0023372C"/>
    <w:rPr>
      <w:color w:val="0000FF" w:themeColor="hyperlink"/>
      <w:u w:val="single"/>
    </w:rPr>
  </w:style>
  <w:style w:type="paragraph" w:styleId="BalloonText">
    <w:name w:val="Balloon Text"/>
    <w:basedOn w:val="Normal"/>
    <w:link w:val="BalloonTextChar"/>
    <w:uiPriority w:val="99"/>
    <w:semiHidden/>
    <w:unhideWhenUsed/>
    <w:rsid w:val="002337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372C"/>
    <w:rPr>
      <w:rFonts w:ascii="Lucida Grande" w:hAnsi="Lucida Grande" w:cs="Lucida Grande"/>
      <w:sz w:val="18"/>
      <w:szCs w:val="18"/>
    </w:rPr>
  </w:style>
  <w:style w:type="table" w:styleId="LightShading">
    <w:name w:val="Light Shading"/>
    <w:basedOn w:val="TableNormal"/>
    <w:uiPriority w:val="60"/>
    <w:rsid w:val="008C0E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8045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5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045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045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452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0452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0452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80452C"/>
    <w:pPr>
      <w:spacing w:before="120"/>
    </w:pPr>
    <w:rPr>
      <w:b/>
    </w:rPr>
  </w:style>
  <w:style w:type="paragraph" w:styleId="TOC2">
    <w:name w:val="toc 2"/>
    <w:basedOn w:val="Normal"/>
    <w:next w:val="Normal"/>
    <w:autoRedefine/>
    <w:uiPriority w:val="39"/>
    <w:unhideWhenUsed/>
    <w:rsid w:val="0080452C"/>
    <w:pPr>
      <w:ind w:left="240"/>
    </w:pPr>
    <w:rPr>
      <w:b/>
      <w:sz w:val="22"/>
      <w:szCs w:val="22"/>
    </w:rPr>
  </w:style>
  <w:style w:type="paragraph" w:styleId="TOC3">
    <w:name w:val="toc 3"/>
    <w:basedOn w:val="Normal"/>
    <w:next w:val="Normal"/>
    <w:autoRedefine/>
    <w:uiPriority w:val="39"/>
    <w:unhideWhenUsed/>
    <w:rsid w:val="0080452C"/>
    <w:pPr>
      <w:ind w:left="480"/>
    </w:pPr>
    <w:rPr>
      <w:sz w:val="22"/>
      <w:szCs w:val="22"/>
    </w:rPr>
  </w:style>
  <w:style w:type="paragraph" w:styleId="TOC4">
    <w:name w:val="toc 4"/>
    <w:basedOn w:val="Normal"/>
    <w:next w:val="Normal"/>
    <w:autoRedefine/>
    <w:uiPriority w:val="39"/>
    <w:unhideWhenUsed/>
    <w:rsid w:val="0080452C"/>
    <w:pPr>
      <w:ind w:left="720"/>
    </w:pPr>
    <w:rPr>
      <w:sz w:val="20"/>
      <w:szCs w:val="20"/>
    </w:rPr>
  </w:style>
  <w:style w:type="paragraph" w:styleId="TOC5">
    <w:name w:val="toc 5"/>
    <w:basedOn w:val="Normal"/>
    <w:next w:val="Normal"/>
    <w:autoRedefine/>
    <w:uiPriority w:val="39"/>
    <w:unhideWhenUsed/>
    <w:rsid w:val="0080452C"/>
    <w:pPr>
      <w:ind w:left="960"/>
    </w:pPr>
    <w:rPr>
      <w:sz w:val="20"/>
      <w:szCs w:val="20"/>
    </w:rPr>
  </w:style>
  <w:style w:type="paragraph" w:styleId="TOC6">
    <w:name w:val="toc 6"/>
    <w:basedOn w:val="Normal"/>
    <w:next w:val="Normal"/>
    <w:autoRedefine/>
    <w:uiPriority w:val="39"/>
    <w:unhideWhenUsed/>
    <w:rsid w:val="0080452C"/>
    <w:pPr>
      <w:ind w:left="1200"/>
    </w:pPr>
    <w:rPr>
      <w:sz w:val="20"/>
      <w:szCs w:val="20"/>
    </w:rPr>
  </w:style>
  <w:style w:type="paragraph" w:styleId="TOC7">
    <w:name w:val="toc 7"/>
    <w:basedOn w:val="Normal"/>
    <w:next w:val="Normal"/>
    <w:autoRedefine/>
    <w:uiPriority w:val="39"/>
    <w:unhideWhenUsed/>
    <w:rsid w:val="0080452C"/>
    <w:pPr>
      <w:ind w:left="1440"/>
    </w:pPr>
    <w:rPr>
      <w:sz w:val="20"/>
      <w:szCs w:val="20"/>
    </w:rPr>
  </w:style>
  <w:style w:type="paragraph" w:styleId="TOC8">
    <w:name w:val="toc 8"/>
    <w:basedOn w:val="Normal"/>
    <w:next w:val="Normal"/>
    <w:autoRedefine/>
    <w:uiPriority w:val="39"/>
    <w:unhideWhenUsed/>
    <w:rsid w:val="0080452C"/>
    <w:pPr>
      <w:ind w:left="1680"/>
    </w:pPr>
    <w:rPr>
      <w:sz w:val="20"/>
      <w:szCs w:val="20"/>
    </w:rPr>
  </w:style>
  <w:style w:type="paragraph" w:styleId="TOC9">
    <w:name w:val="toc 9"/>
    <w:basedOn w:val="Normal"/>
    <w:next w:val="Normal"/>
    <w:autoRedefine/>
    <w:uiPriority w:val="39"/>
    <w:unhideWhenUsed/>
    <w:rsid w:val="0080452C"/>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e-pages.dk/foa/488/" TargetMode="External"/><Relationship Id="rId10"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dLbl>
            <c:dLbl>
              <c:idx val="1"/>
              <c:layout/>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layout/>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076913960"/>
        <c:axId val="-2061205224"/>
      </c:barChart>
      <c:catAx>
        <c:axId val="-2076913960"/>
        <c:scaling>
          <c:orientation val="minMax"/>
        </c:scaling>
        <c:delete val="0"/>
        <c:axPos val="b"/>
        <c:majorTickMark val="none"/>
        <c:minorTickMark val="none"/>
        <c:tickLblPos val="nextTo"/>
        <c:crossAx val="-2061205224"/>
        <c:crosses val="autoZero"/>
        <c:auto val="1"/>
        <c:lblAlgn val="ctr"/>
        <c:lblOffset val="100"/>
        <c:noMultiLvlLbl val="0"/>
      </c:catAx>
      <c:valAx>
        <c:axId val="-2061205224"/>
        <c:scaling>
          <c:orientation val="minMax"/>
        </c:scaling>
        <c:delete val="0"/>
        <c:axPos val="l"/>
        <c:majorGridlines/>
        <c:title>
          <c:layout/>
          <c:overlay val="0"/>
        </c:title>
        <c:numFmt formatCode="[$kr-406]\ #,##0.00" sourceLinked="1"/>
        <c:majorTickMark val="none"/>
        <c:minorTickMark val="none"/>
        <c:tickLblPos val="nextTo"/>
        <c:crossAx val="-207691396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Totalomkostninger</a:t>
            </a:r>
            <a:r>
              <a:rPr lang="en-US" baseline="0"/>
              <a:t> pr. år som funktion af antal brugere og anvendelsesperiode</a:t>
            </a:r>
            <a:endParaRPr lang="en-US"/>
          </a:p>
        </c:rich>
      </c:tx>
      <c:layout/>
      <c:overlay val="0"/>
    </c:title>
    <c:autoTitleDeleted val="0"/>
    <c:plotArea>
      <c:layout/>
      <c:lineChart>
        <c:grouping val="standard"/>
        <c:varyColors val="0"/>
        <c:ser>
          <c:idx val="0"/>
          <c:order val="0"/>
          <c:tx>
            <c:strRef>
              <c:f>Sheet1!$B$1</c:f>
              <c:strCache>
                <c:ptCount val="1"/>
                <c:pt idx="0">
                  <c:v>1 år</c:v>
                </c:pt>
              </c:strCache>
            </c:strRef>
          </c:tx>
          <c:spPr>
            <a:ln w="19050" cmpd="sng"/>
          </c:spPr>
          <c:cat>
            <c:strRef>
              <c:f>Sheet1!$A$2:$A$4</c:f>
              <c:strCache>
                <c:ptCount val="3"/>
                <c:pt idx="0">
                  <c:v>10 brugere</c:v>
                </c:pt>
                <c:pt idx="1">
                  <c:v>25 brugere</c:v>
                </c:pt>
                <c:pt idx="2">
                  <c:v>50 brugere</c:v>
                </c:pt>
              </c:strCache>
            </c:strRef>
          </c:cat>
          <c:val>
            <c:numRef>
              <c:f>Sheet1!$B$2:$B$4</c:f>
              <c:numCache>
                <c:formatCode>[$kr-406]\ #,##0</c:formatCode>
                <c:ptCount val="3"/>
                <c:pt idx="0">
                  <c:v>158260.0</c:v>
                </c:pt>
                <c:pt idx="1">
                  <c:v>183280.0</c:v>
                </c:pt>
                <c:pt idx="2">
                  <c:v>282480.0</c:v>
                </c:pt>
              </c:numCache>
            </c:numRef>
          </c:val>
          <c:smooth val="0"/>
        </c:ser>
        <c:ser>
          <c:idx val="1"/>
          <c:order val="1"/>
          <c:tx>
            <c:strRef>
              <c:f>Sheet1!$C$1</c:f>
              <c:strCache>
                <c:ptCount val="1"/>
                <c:pt idx="0">
                  <c:v>3 år</c:v>
                </c:pt>
              </c:strCache>
            </c:strRef>
          </c:tx>
          <c:spPr>
            <a:ln w="19050" cmpd="sng"/>
          </c:spPr>
          <c:cat>
            <c:strRef>
              <c:f>Sheet1!$A$2:$A$4</c:f>
              <c:strCache>
                <c:ptCount val="3"/>
                <c:pt idx="0">
                  <c:v>10 brugere</c:v>
                </c:pt>
                <c:pt idx="1">
                  <c:v>25 brugere</c:v>
                </c:pt>
                <c:pt idx="2">
                  <c:v>50 brugere</c:v>
                </c:pt>
              </c:strCache>
            </c:strRef>
          </c:cat>
          <c:val>
            <c:numRef>
              <c:f>Sheet1!$C$2:$C$4</c:f>
              <c:numCache>
                <c:formatCode>[$kr-406]\ #,##0</c:formatCode>
                <c:ptCount val="3"/>
                <c:pt idx="0">
                  <c:v>214780.0</c:v>
                </c:pt>
                <c:pt idx="1">
                  <c:v>289840.0</c:v>
                </c:pt>
                <c:pt idx="2">
                  <c:v>472440.0</c:v>
                </c:pt>
              </c:numCache>
            </c:numRef>
          </c:val>
          <c:smooth val="0"/>
        </c:ser>
        <c:ser>
          <c:idx val="2"/>
          <c:order val="2"/>
          <c:tx>
            <c:strRef>
              <c:f>Sheet1!$D$1</c:f>
              <c:strCache>
                <c:ptCount val="1"/>
                <c:pt idx="0">
                  <c:v>5 år</c:v>
                </c:pt>
              </c:strCache>
            </c:strRef>
          </c:tx>
          <c:spPr>
            <a:ln w="19050" cmpd="sng"/>
          </c:spPr>
          <c:cat>
            <c:strRef>
              <c:f>Sheet1!$A$2:$A$4</c:f>
              <c:strCache>
                <c:ptCount val="3"/>
                <c:pt idx="0">
                  <c:v>10 brugere</c:v>
                </c:pt>
                <c:pt idx="1">
                  <c:v>25 brugere</c:v>
                </c:pt>
                <c:pt idx="2">
                  <c:v>50 brugere</c:v>
                </c:pt>
              </c:strCache>
            </c:strRef>
          </c:cat>
          <c:val>
            <c:numRef>
              <c:f>Sheet1!$D$2:$D$4</c:f>
              <c:numCache>
                <c:formatCode>[$kr-406]\ #,##0</c:formatCode>
                <c:ptCount val="3"/>
                <c:pt idx="0">
                  <c:v>271300.0</c:v>
                </c:pt>
                <c:pt idx="1">
                  <c:v>396400.0</c:v>
                </c:pt>
                <c:pt idx="2">
                  <c:v>662400.0</c:v>
                </c:pt>
              </c:numCache>
            </c:numRef>
          </c:val>
          <c:smooth val="0"/>
        </c:ser>
        <c:ser>
          <c:idx val="3"/>
          <c:order val="3"/>
          <c:tx>
            <c:strRef>
              <c:f>Sheet1!$E$1</c:f>
              <c:strCache>
                <c:ptCount val="1"/>
                <c:pt idx="0">
                  <c:v>10 år</c:v>
                </c:pt>
              </c:strCache>
            </c:strRef>
          </c:tx>
          <c:spPr>
            <a:ln w="19050" cmpd="sng"/>
          </c:spPr>
          <c:cat>
            <c:strRef>
              <c:f>Sheet1!$A$2:$A$4</c:f>
              <c:strCache>
                <c:ptCount val="3"/>
                <c:pt idx="0">
                  <c:v>10 brugere</c:v>
                </c:pt>
                <c:pt idx="1">
                  <c:v>25 brugere</c:v>
                </c:pt>
                <c:pt idx="2">
                  <c:v>50 brugere</c:v>
                </c:pt>
              </c:strCache>
            </c:strRef>
          </c:cat>
          <c:val>
            <c:numRef>
              <c:f>Sheet1!$E$2:$E$4</c:f>
              <c:numCache>
                <c:formatCode>[$kr-406]\ #,##0</c:formatCode>
                <c:ptCount val="3"/>
                <c:pt idx="0">
                  <c:v>412600.0</c:v>
                </c:pt>
                <c:pt idx="1">
                  <c:v>662800.0</c:v>
                </c:pt>
                <c:pt idx="2">
                  <c:v>1.1373E6</c:v>
                </c:pt>
              </c:numCache>
            </c:numRef>
          </c:val>
          <c:smooth val="0"/>
        </c:ser>
        <c:dLbls>
          <c:showLegendKey val="0"/>
          <c:showVal val="0"/>
          <c:showCatName val="0"/>
          <c:showSerName val="0"/>
          <c:showPercent val="0"/>
          <c:showBubbleSize val="0"/>
        </c:dLbls>
        <c:marker val="1"/>
        <c:smooth val="0"/>
        <c:axId val="-2054505688"/>
        <c:axId val="-2054664856"/>
      </c:lineChart>
      <c:catAx>
        <c:axId val="-2054505688"/>
        <c:scaling>
          <c:orientation val="minMax"/>
        </c:scaling>
        <c:delete val="0"/>
        <c:axPos val="b"/>
        <c:majorTickMark val="none"/>
        <c:minorTickMark val="none"/>
        <c:tickLblPos val="nextTo"/>
        <c:crossAx val="-2054664856"/>
        <c:crosses val="autoZero"/>
        <c:auto val="1"/>
        <c:lblAlgn val="ctr"/>
        <c:lblOffset val="100"/>
        <c:noMultiLvlLbl val="0"/>
      </c:catAx>
      <c:valAx>
        <c:axId val="-2054664856"/>
        <c:scaling>
          <c:orientation val="minMax"/>
        </c:scaling>
        <c:delete val="0"/>
        <c:axPos val="l"/>
        <c:majorGridlines/>
        <c:title>
          <c:layout/>
          <c:overlay val="0"/>
        </c:title>
        <c:numFmt formatCode="#,##0\ [$kr-406]" sourceLinked="0"/>
        <c:majorTickMark val="none"/>
        <c:minorTickMark val="none"/>
        <c:tickLblPos val="nextTo"/>
        <c:crossAx val="-205450568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[$kr-406]\ #,##0</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645.05</c:v>
                </c:pt>
                <c:pt idx="19">
                  <c:v>679.0</c:v>
                </c:pt>
                <c:pt idx="20">
                  <c:v>712.95</c:v>
                </c:pt>
                <c:pt idx="21">
                  <c:v>746.9</c:v>
                </c:pt>
                <c:pt idx="22">
                  <c:v>780.85</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dLblPos val="ctr"/>
          <c:showLegendKey val="0"/>
          <c:showVal val="0"/>
          <c:showCatName val="0"/>
          <c:showSerName val="0"/>
          <c:showPercent val="0"/>
          <c:showBubbleSize val="0"/>
        </c:dLbls>
        <c:dropLines/>
        <c:marker val="1"/>
        <c:smooth val="0"/>
        <c:axId val="-2059793112"/>
        <c:axId val="-2090205912"/>
      </c:lineChart>
      <c:catAx>
        <c:axId val="-2059793112"/>
        <c:scaling>
          <c:orientation val="minMax"/>
        </c:scaling>
        <c:delete val="0"/>
        <c:axPos val="b"/>
        <c:title>
          <c:tx>
            <c:rich>
              <a:bodyPr/>
              <a:lstStyle/>
              <a:p>
                <a:pPr>
                  <a:defRPr/>
                </a:pPr>
                <a:r>
                  <a:rPr lang="en-US"/>
                  <a:t>Antal</a:t>
                </a:r>
                <a:r>
                  <a:rPr lang="en-US" baseline="0"/>
                  <a:t> besøg</a:t>
                </a:r>
                <a:endParaRPr lang="en-US"/>
              </a:p>
            </c:rich>
          </c:tx>
          <c:layout/>
          <c:overlay val="0"/>
        </c:title>
        <c:numFmt formatCode="General" sourceLinked="1"/>
        <c:majorTickMark val="none"/>
        <c:minorTickMark val="none"/>
        <c:tickLblPos val="nextTo"/>
        <c:crossAx val="-2090205912"/>
        <c:crosses val="autoZero"/>
        <c:auto val="1"/>
        <c:lblAlgn val="ctr"/>
        <c:lblOffset val="100"/>
        <c:noMultiLvlLbl val="0"/>
      </c:catAx>
      <c:valAx>
        <c:axId val="-2090205912"/>
        <c:scaling>
          <c:orientation val="minMax"/>
        </c:scaling>
        <c:delete val="0"/>
        <c:axPos val="l"/>
        <c:majorGridlines/>
        <c:title>
          <c:tx>
            <c:rich>
              <a:bodyPr/>
              <a:lstStyle/>
              <a:p>
                <a:pPr>
                  <a:defRPr/>
                </a:pPr>
                <a:r>
                  <a:rPr lang="en-US"/>
                  <a:t>Pris</a:t>
                </a:r>
                <a:r>
                  <a:rPr lang="en-US" baseline="0"/>
                  <a:t> i kr.</a:t>
                </a:r>
                <a:endParaRPr lang="en-US"/>
              </a:p>
            </c:rich>
          </c:tx>
          <c:layout/>
          <c:overlay val="0"/>
        </c:title>
        <c:numFmt formatCode="[$kr-406]\ #,##0" sourceLinked="1"/>
        <c:majorTickMark val="out"/>
        <c:minorTickMark val="none"/>
        <c:tickLblPos val="nextTo"/>
        <c:crossAx val="-20597931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5560D-8385-3140-BB50-DB598A1B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11</Pages>
  <Words>2515</Words>
  <Characters>14564</Characters>
  <Application>Microsoft Macintosh Word</Application>
  <DocSecurity>0</DocSecurity>
  <Lines>582</Lines>
  <Paragraphs>334</Paragraphs>
  <ScaleCrop>false</ScaleCrop>
  <Company/>
  <LinksUpToDate>false</LinksUpToDate>
  <CharactersWithSpaces>16745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28</cp:revision>
  <dcterms:created xsi:type="dcterms:W3CDTF">2016-05-22T09:42:00Z</dcterms:created>
  <dcterms:modified xsi:type="dcterms:W3CDTF">2016-05-23T08:35:00Z</dcterms:modified>
</cp:coreProperties>
</file>