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28" w:rsidRDefault="00A21B28">
      <w:pPr>
        <w:rPr>
          <w:sz w:val="48"/>
          <w:szCs w:val="48"/>
        </w:rPr>
      </w:pPr>
      <w:r w:rsidRPr="00A21B28">
        <w:rPr>
          <w:sz w:val="48"/>
          <w:szCs w:val="48"/>
        </w:rPr>
        <w:t>Superbrugere opgaver samt arbejdsgang</w:t>
      </w:r>
    </w:p>
    <w:p w:rsidR="00A21B28" w:rsidRPr="00A21B28" w:rsidRDefault="00A21B28">
      <w:pPr>
        <w:rPr>
          <w:b/>
          <w:sz w:val="36"/>
          <w:szCs w:val="36"/>
        </w:rPr>
      </w:pPr>
      <w:r w:rsidRPr="00A21B28">
        <w:rPr>
          <w:b/>
          <w:sz w:val="36"/>
          <w:szCs w:val="36"/>
        </w:rPr>
        <w:t>Superbruger, sygeplejerske:</w:t>
      </w:r>
    </w:p>
    <w:p w:rsidR="00A21B28" w:rsidRDefault="00434ED0">
      <w:pPr>
        <w:rPr>
          <w:sz w:val="36"/>
          <w:szCs w:val="36"/>
        </w:rPr>
      </w:pPr>
      <w:r>
        <w:rPr>
          <w:sz w:val="36"/>
          <w:szCs w:val="36"/>
        </w:rPr>
        <w:t>F</w:t>
      </w:r>
      <w:bookmarkStart w:id="0" w:name="_GoBack"/>
      <w:bookmarkEnd w:id="0"/>
      <w:r>
        <w:rPr>
          <w:sz w:val="36"/>
          <w:szCs w:val="36"/>
        </w:rPr>
        <w:t>okus</w:t>
      </w:r>
      <w:r w:rsidR="00A21B28">
        <w:rPr>
          <w:sz w:val="36"/>
          <w:szCs w:val="36"/>
        </w:rPr>
        <w:t xml:space="preserve"> på TOBS:</w:t>
      </w:r>
      <w:r w:rsidR="0062436F">
        <w:rPr>
          <w:sz w:val="36"/>
          <w:szCs w:val="36"/>
        </w:rPr>
        <w:t xml:space="preserve"> </w:t>
      </w:r>
    </w:p>
    <w:p w:rsidR="0062436F" w:rsidRDefault="008E126C" w:rsidP="0062436F">
      <w:pPr>
        <w:ind w:left="1304" w:firstLine="1"/>
        <w:rPr>
          <w:rStyle w:val="Kraftigfremhvning"/>
        </w:rPr>
      </w:pPr>
      <w:proofErr w:type="gramStart"/>
      <w:r>
        <w:rPr>
          <w:rStyle w:val="Kraftigfremhvning"/>
        </w:rPr>
        <w:t xml:space="preserve">TOBS </w:t>
      </w:r>
      <w:r w:rsidR="0062436F">
        <w:rPr>
          <w:rStyle w:val="Kraftigfremhvning"/>
        </w:rPr>
        <w:t xml:space="preserve"> skal</w:t>
      </w:r>
      <w:proofErr w:type="gramEnd"/>
      <w:r w:rsidR="0062436F">
        <w:rPr>
          <w:rStyle w:val="Kraftigfremhvning"/>
        </w:rPr>
        <w:t xml:space="preserve"> altid registreres i Appinux på tidstro tidspunkt, hvorefter der skal dokumenteres i Vitae i notat med overskrift TOBS.</w:t>
      </w:r>
    </w:p>
    <w:p w:rsidR="0062436F" w:rsidRDefault="004D4EAE" w:rsidP="0062436F">
      <w:pPr>
        <w:ind w:left="1304" w:firstLine="1"/>
        <w:rPr>
          <w:rStyle w:val="Kraftigfremhvning"/>
        </w:rPr>
      </w:pPr>
      <w:r>
        <w:rPr>
          <w:rStyle w:val="Kraftigfremhvning"/>
        </w:rPr>
        <w:t>Der</w:t>
      </w:r>
      <w:r w:rsidR="0075039E">
        <w:rPr>
          <w:rStyle w:val="Kraftigfremhvning"/>
        </w:rPr>
        <w:t xml:space="preserve"> </w:t>
      </w:r>
      <w:r w:rsidR="0062436F">
        <w:rPr>
          <w:rStyle w:val="Kraftigfremhvning"/>
        </w:rPr>
        <w:t>følges</w:t>
      </w:r>
      <w:r>
        <w:rPr>
          <w:rStyle w:val="Kraftigfremhvning"/>
        </w:rPr>
        <w:t xml:space="preserve"> dagligt</w:t>
      </w:r>
      <w:r w:rsidR="0062436F">
        <w:rPr>
          <w:rStyle w:val="Kraftigfremhvning"/>
        </w:rPr>
        <w:t xml:space="preserve"> </w:t>
      </w:r>
      <w:r>
        <w:rPr>
          <w:rStyle w:val="Kraftigfremhvning"/>
        </w:rPr>
        <w:t>(alle vagter)</w:t>
      </w:r>
      <w:r w:rsidR="0062436F">
        <w:rPr>
          <w:rStyle w:val="Kraftigfremhvning"/>
        </w:rPr>
        <w:t>op på borgere, som er triageret Gul eller Rød på Observationsoverblikket.</w:t>
      </w:r>
    </w:p>
    <w:p w:rsidR="00C049E8" w:rsidRDefault="00C049E8" w:rsidP="0062436F">
      <w:pPr>
        <w:ind w:left="1304" w:firstLine="1"/>
        <w:rPr>
          <w:rStyle w:val="Kraftigfremhvning"/>
        </w:rPr>
      </w:pPr>
      <w:r>
        <w:rPr>
          <w:rStyle w:val="Kraftigfremhvning"/>
        </w:rPr>
        <w:t>Monitor skal altid være tændt.</w:t>
      </w:r>
    </w:p>
    <w:p w:rsidR="0075039E" w:rsidRDefault="00924B99" w:rsidP="0075039E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Ændringer til Appinux</w:t>
      </w:r>
      <w:r w:rsidR="0075039E" w:rsidRPr="0075039E">
        <w:rPr>
          <w:bCs/>
          <w:iCs/>
          <w:sz w:val="36"/>
          <w:szCs w:val="36"/>
        </w:rPr>
        <w:t>:</w:t>
      </w:r>
    </w:p>
    <w:p w:rsidR="00FB3554" w:rsidRDefault="00924B99" w:rsidP="0075039E">
      <w:pPr>
        <w:rPr>
          <w:rStyle w:val="Kraftigfremhvning"/>
        </w:rPr>
      </w:pPr>
      <w:r>
        <w:rPr>
          <w:bCs/>
          <w:iCs/>
          <w:sz w:val="36"/>
          <w:szCs w:val="36"/>
        </w:rPr>
        <w:tab/>
      </w:r>
      <w:r>
        <w:rPr>
          <w:rStyle w:val="Kraftigfremhvning"/>
        </w:rPr>
        <w:t>Oprette</w:t>
      </w:r>
      <w:r w:rsidR="00FB3554">
        <w:rPr>
          <w:rStyle w:val="Kraftigfremhvning"/>
        </w:rPr>
        <w:t xml:space="preserve"> nye kolleger i Appinux</w:t>
      </w:r>
    </w:p>
    <w:p w:rsidR="00FB3554" w:rsidRDefault="00FB3554" w:rsidP="0075039E">
      <w:pPr>
        <w:rPr>
          <w:rStyle w:val="Kraftigfremhvning"/>
        </w:rPr>
      </w:pPr>
      <w:r>
        <w:rPr>
          <w:rStyle w:val="Kraftigfremhvning"/>
        </w:rPr>
        <w:tab/>
        <w:t>Blokere medarbejdere, der ikke længere er ansat</w:t>
      </w:r>
    </w:p>
    <w:p w:rsidR="00FB3554" w:rsidRDefault="00FB3554" w:rsidP="0075039E">
      <w:pPr>
        <w:rPr>
          <w:rStyle w:val="Kraftigfremhvning"/>
        </w:rPr>
      </w:pPr>
      <w:r>
        <w:rPr>
          <w:rStyle w:val="Kraftigfremhvning"/>
        </w:rPr>
        <w:tab/>
        <w:t>Nulstille adgangskode på medarbejdere, der ikke kan huske deres adgangskode</w:t>
      </w:r>
    </w:p>
    <w:p w:rsidR="00FB3554" w:rsidRDefault="008E126C" w:rsidP="008E126C">
      <w:pPr>
        <w:ind w:firstLine="1304"/>
        <w:rPr>
          <w:rStyle w:val="Kraftigfremhvning"/>
        </w:rPr>
      </w:pPr>
      <w:r>
        <w:rPr>
          <w:rStyle w:val="Kraftigfremhvning"/>
        </w:rPr>
        <w:t>Gena</w:t>
      </w:r>
      <w:r w:rsidR="00FB3554">
        <w:rPr>
          <w:rStyle w:val="Kraftigfremhvning"/>
        </w:rPr>
        <w:t>ktivere adgangskode på medarbejdere, hvis adgang er blevet blokeret</w:t>
      </w:r>
    </w:p>
    <w:p w:rsidR="00FB3554" w:rsidRDefault="00FB3554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 xml:space="preserve">Sidemandsoplæring af nye sygeplejersker </w:t>
      </w:r>
      <w:r w:rsidR="004D4EAE">
        <w:rPr>
          <w:rStyle w:val="Kraftigfremhvning"/>
        </w:rPr>
        <w:t xml:space="preserve">og assistenter i TOBS </w:t>
      </w:r>
      <w:r>
        <w:rPr>
          <w:rStyle w:val="Kraftigfremhvning"/>
        </w:rPr>
        <w:t>og brug af Observationsoverblikket.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Oprette nye borgere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Påsætte /ændre tags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Ændre adresse på borger, som flytter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Ændre tags, som flytter til andet team</w:t>
      </w:r>
    </w:p>
    <w:p w:rsidR="00A21B28" w:rsidRPr="00A744B2" w:rsidRDefault="008E126C" w:rsidP="00A744B2">
      <w:pPr>
        <w:ind w:left="1304" w:firstLine="1"/>
        <w:rPr>
          <w:b/>
          <w:bCs/>
          <w:i/>
          <w:iCs/>
          <w:color w:val="4F81BD" w:themeColor="accent1"/>
        </w:rPr>
      </w:pPr>
      <w:r>
        <w:rPr>
          <w:rStyle w:val="Kraftigfremhvning"/>
        </w:rPr>
        <w:t>Inaktivering af døde borgere</w:t>
      </w:r>
    </w:p>
    <w:p w:rsidR="008E126C" w:rsidRDefault="008E126C">
      <w:pPr>
        <w:rPr>
          <w:sz w:val="36"/>
          <w:szCs w:val="36"/>
        </w:rPr>
      </w:pPr>
      <w:r>
        <w:rPr>
          <w:sz w:val="36"/>
          <w:szCs w:val="36"/>
        </w:rPr>
        <w:t>Arbejdsgang:</w:t>
      </w:r>
    </w:p>
    <w:p w:rsidR="008E126C" w:rsidRDefault="004D4EAE" w:rsidP="008E126C">
      <w:pPr>
        <w:ind w:left="1304" w:firstLine="1"/>
        <w:rPr>
          <w:rStyle w:val="Kraftigfremhvning"/>
        </w:rPr>
      </w:pPr>
      <w:r>
        <w:rPr>
          <w:rStyle w:val="Kraftigfremhvning"/>
        </w:rPr>
        <w:t>Alle sygeplejersker følger op på</w:t>
      </w:r>
      <w:r w:rsidR="0015426B">
        <w:rPr>
          <w:rStyle w:val="Kraftigfremhvning"/>
        </w:rPr>
        <w:t xml:space="preserve"> </w:t>
      </w:r>
      <w:r>
        <w:rPr>
          <w:rStyle w:val="Kraftigfremhvning"/>
        </w:rPr>
        <w:t>borgere</w:t>
      </w:r>
      <w:r w:rsidR="0015426B">
        <w:rPr>
          <w:rStyle w:val="Kraftigfremhvning"/>
        </w:rPr>
        <w:t>, som står på Observationsoverblikket.</w:t>
      </w:r>
    </w:p>
    <w:p w:rsidR="0015426B" w:rsidRDefault="0015426B" w:rsidP="008E126C">
      <w:pPr>
        <w:ind w:left="1304" w:firstLine="1"/>
        <w:rPr>
          <w:rStyle w:val="Kraftigfremhvning"/>
        </w:rPr>
      </w:pPr>
      <w:r>
        <w:rPr>
          <w:rStyle w:val="Kraftigfremhvning"/>
        </w:rPr>
        <w:t>Det aftales hvem og hvornår, der følges op.</w:t>
      </w:r>
    </w:p>
    <w:p w:rsidR="0031339A" w:rsidRDefault="0031339A" w:rsidP="0031339A">
      <w:pPr>
        <w:ind w:left="1304" w:firstLine="1"/>
        <w:rPr>
          <w:rStyle w:val="Kraftigfremhvning"/>
        </w:rPr>
      </w:pPr>
      <w:r>
        <w:rPr>
          <w:rStyle w:val="Kraftigfremhvning"/>
        </w:rPr>
        <w:t xml:space="preserve">Via kommunikationsmiddel (bog / hæfte)holdes superbruger </w:t>
      </w:r>
      <w:r w:rsidR="00555F8D">
        <w:rPr>
          <w:rStyle w:val="Kraftigfremhvning"/>
        </w:rPr>
        <w:t xml:space="preserve">af </w:t>
      </w:r>
      <w:proofErr w:type="spellStart"/>
      <w:r w:rsidR="00555F8D">
        <w:rPr>
          <w:rStyle w:val="Kraftigfremhvning"/>
        </w:rPr>
        <w:t>disponator</w:t>
      </w:r>
      <w:proofErr w:type="spellEnd"/>
      <w:r w:rsidR="00555F8D">
        <w:rPr>
          <w:rStyle w:val="Kraftigfremhvning"/>
        </w:rPr>
        <w:t xml:space="preserve"> </w:t>
      </w:r>
      <w:r w:rsidR="0072173D">
        <w:rPr>
          <w:rStyle w:val="Kraftigfremhvning"/>
        </w:rPr>
        <w:t>orienteret om</w:t>
      </w:r>
      <w:r>
        <w:rPr>
          <w:rStyle w:val="Kraftigfremhvning"/>
        </w:rPr>
        <w:t>, hvilke nye borgere, der skal oprettes og hvilke borgere, der er flyttet, ændret adresse eller er døde.</w:t>
      </w:r>
    </w:p>
    <w:p w:rsidR="000F6340" w:rsidRDefault="000F6340" w:rsidP="00A744B2">
      <w:pPr>
        <w:ind w:left="1304" w:firstLine="1"/>
        <w:rPr>
          <w:rStyle w:val="Kraftigfremhvning"/>
        </w:rPr>
      </w:pPr>
    </w:p>
    <w:p w:rsidR="000F6340" w:rsidRDefault="000F6340" w:rsidP="00A744B2">
      <w:pPr>
        <w:ind w:left="1304" w:firstLine="1"/>
        <w:rPr>
          <w:rStyle w:val="Kraftigfremhvning"/>
        </w:rPr>
      </w:pPr>
    </w:p>
    <w:p w:rsidR="004D4EAE" w:rsidRDefault="004D4EAE" w:rsidP="00A744B2">
      <w:pPr>
        <w:ind w:left="1304" w:firstLine="1"/>
        <w:rPr>
          <w:rStyle w:val="Kraftigfremhvning"/>
        </w:rPr>
      </w:pPr>
    </w:p>
    <w:p w:rsidR="004D4EAE" w:rsidRDefault="004D4EAE" w:rsidP="00A744B2">
      <w:pPr>
        <w:ind w:left="1304" w:firstLine="1"/>
        <w:rPr>
          <w:rStyle w:val="Kraftigfremhvning"/>
        </w:rPr>
      </w:pPr>
    </w:p>
    <w:p w:rsidR="004D4EAE" w:rsidRDefault="004D4EAE" w:rsidP="00A744B2">
      <w:pPr>
        <w:ind w:left="1304" w:firstLine="1"/>
        <w:rPr>
          <w:rStyle w:val="Kraftigfremhvning"/>
        </w:rPr>
      </w:pPr>
    </w:p>
    <w:p w:rsidR="000F6340" w:rsidRDefault="000F6340" w:rsidP="00A744B2">
      <w:pPr>
        <w:ind w:left="1304" w:firstLine="1"/>
        <w:rPr>
          <w:rStyle w:val="Kraftigfremhvning"/>
        </w:rPr>
      </w:pPr>
    </w:p>
    <w:p w:rsidR="008E126C" w:rsidRPr="0015426B" w:rsidRDefault="0015426B">
      <w:pPr>
        <w:rPr>
          <w:sz w:val="48"/>
          <w:szCs w:val="48"/>
        </w:rPr>
      </w:pPr>
      <w:r w:rsidRPr="00A21B28">
        <w:rPr>
          <w:sz w:val="48"/>
          <w:szCs w:val="48"/>
        </w:rPr>
        <w:t>Superbrugere opgaver samt arbejdsgang</w:t>
      </w:r>
    </w:p>
    <w:p w:rsidR="00A21B28" w:rsidRPr="00A21B28" w:rsidRDefault="00A21B28">
      <w:pPr>
        <w:rPr>
          <w:b/>
          <w:sz w:val="36"/>
          <w:szCs w:val="36"/>
        </w:rPr>
      </w:pPr>
      <w:r w:rsidRPr="00A21B28">
        <w:rPr>
          <w:b/>
          <w:sz w:val="36"/>
          <w:szCs w:val="36"/>
        </w:rPr>
        <w:t>Superbruger, social- og sundhedsassistent, social- og sundhedshjælper:</w:t>
      </w:r>
    </w:p>
    <w:p w:rsidR="000440A0" w:rsidRDefault="00A21B28">
      <w:pPr>
        <w:rPr>
          <w:sz w:val="36"/>
          <w:szCs w:val="36"/>
        </w:rPr>
      </w:pPr>
      <w:r w:rsidRPr="00A21B28">
        <w:rPr>
          <w:sz w:val="36"/>
          <w:szCs w:val="36"/>
        </w:rPr>
        <w:t xml:space="preserve"> </w:t>
      </w:r>
      <w:r>
        <w:rPr>
          <w:sz w:val="36"/>
          <w:szCs w:val="36"/>
        </w:rPr>
        <w:t>Fokus på Ændringsskema:</w:t>
      </w:r>
    </w:p>
    <w:p w:rsidR="0072173D" w:rsidRDefault="0075039E" w:rsidP="0075039E">
      <w:pPr>
        <w:ind w:left="1304" w:firstLine="1"/>
        <w:rPr>
          <w:rStyle w:val="Kraftigfremhvning"/>
        </w:rPr>
      </w:pPr>
      <w:r>
        <w:rPr>
          <w:rStyle w:val="Kraftigfremhvning"/>
        </w:rPr>
        <w:t xml:space="preserve">Habituel </w:t>
      </w:r>
      <w:proofErr w:type="gramStart"/>
      <w:r>
        <w:rPr>
          <w:rStyle w:val="Kraftigfremhvning"/>
        </w:rPr>
        <w:t>Ændringsskema  oprettes</w:t>
      </w:r>
      <w:proofErr w:type="gramEnd"/>
      <w:r>
        <w:rPr>
          <w:rStyle w:val="Kraftigfremhvning"/>
        </w:rPr>
        <w:t xml:space="preserve">  på alle borgere, når de tilknyttes hjemmeplejen. Også de borgere, der kun får rengøring. Ved ændringer oprettes ny ÆS.</w:t>
      </w:r>
      <w:r w:rsidR="0072173D">
        <w:rPr>
          <w:rStyle w:val="Kraftigfremhvning"/>
        </w:rPr>
        <w:t xml:space="preserve"> </w:t>
      </w:r>
    </w:p>
    <w:p w:rsidR="0075039E" w:rsidRDefault="0072173D" w:rsidP="0075039E">
      <w:pPr>
        <w:ind w:left="1304" w:firstLine="1"/>
        <w:rPr>
          <w:rStyle w:val="Kraftigfremhvning"/>
        </w:rPr>
      </w:pPr>
      <w:r>
        <w:rPr>
          <w:rStyle w:val="Kraftigfremhvning"/>
        </w:rPr>
        <w:t>Ændring samt handling dokumenteres i Vitae</w:t>
      </w:r>
    </w:p>
    <w:p w:rsidR="0075039E" w:rsidRDefault="004D4EAE" w:rsidP="0015426B">
      <w:pPr>
        <w:ind w:left="1304" w:firstLine="1"/>
        <w:rPr>
          <w:rStyle w:val="Kraftigfremhvning"/>
        </w:rPr>
      </w:pPr>
      <w:r>
        <w:rPr>
          <w:rStyle w:val="Kraftigfremhvning"/>
        </w:rPr>
        <w:t>Alle medarbejdere følger dagligt</w:t>
      </w:r>
      <w:r w:rsidR="0075039E">
        <w:rPr>
          <w:rStyle w:val="Kraftigfremhvning"/>
        </w:rPr>
        <w:t xml:space="preserve"> op på borgere</w:t>
      </w:r>
      <w:r>
        <w:rPr>
          <w:rStyle w:val="Kraftigfremhvning"/>
        </w:rPr>
        <w:t xml:space="preserve">, </w:t>
      </w:r>
      <w:r w:rsidR="0075039E">
        <w:rPr>
          <w:rStyle w:val="Kraftigfremhvning"/>
        </w:rPr>
        <w:t xml:space="preserve">som er triageret Gul eller </w:t>
      </w:r>
      <w:r w:rsidR="0015426B">
        <w:rPr>
          <w:rStyle w:val="Kraftigfremhvning"/>
        </w:rPr>
        <w:t>Rød på Observationsoverblikket.</w:t>
      </w:r>
      <w:proofErr w:type="gramStart"/>
      <w:r>
        <w:rPr>
          <w:rStyle w:val="Kraftigfremhvning"/>
        </w:rPr>
        <w:t>( står borgeren på medarbejderens køreliste?)</w:t>
      </w:r>
      <w:proofErr w:type="gramEnd"/>
    </w:p>
    <w:p w:rsidR="00C049E8" w:rsidRDefault="00C049E8" w:rsidP="0015426B">
      <w:pPr>
        <w:ind w:left="1304" w:firstLine="1"/>
        <w:rPr>
          <w:rStyle w:val="Kraftigfremhvning"/>
        </w:rPr>
      </w:pPr>
      <w:r>
        <w:rPr>
          <w:rStyle w:val="Kraftigfremhvning"/>
        </w:rPr>
        <w:t>Monitor skal altid være tændt.</w:t>
      </w:r>
    </w:p>
    <w:p w:rsidR="00FB3554" w:rsidRDefault="00FB3554" w:rsidP="00FB3554">
      <w:pPr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Ændringer til Appinux</w:t>
      </w:r>
      <w:r w:rsidRPr="0075039E">
        <w:rPr>
          <w:bCs/>
          <w:iCs/>
          <w:sz w:val="36"/>
          <w:szCs w:val="36"/>
        </w:rPr>
        <w:t>:</w:t>
      </w:r>
    </w:p>
    <w:p w:rsidR="00FB3554" w:rsidRDefault="00FB3554" w:rsidP="00FB3554">
      <w:pPr>
        <w:rPr>
          <w:rStyle w:val="Kraftigfremhvning"/>
        </w:rPr>
      </w:pPr>
      <w:r>
        <w:rPr>
          <w:bCs/>
          <w:iCs/>
          <w:sz w:val="36"/>
          <w:szCs w:val="36"/>
        </w:rPr>
        <w:tab/>
      </w:r>
      <w:r>
        <w:rPr>
          <w:rStyle w:val="Kraftigfremhvning"/>
        </w:rPr>
        <w:t>Oprette nye kolleger i Appinux</w:t>
      </w:r>
    </w:p>
    <w:p w:rsidR="00FB3554" w:rsidRDefault="00FB3554" w:rsidP="00FB3554">
      <w:pPr>
        <w:rPr>
          <w:rStyle w:val="Kraftigfremhvning"/>
        </w:rPr>
      </w:pPr>
      <w:r>
        <w:rPr>
          <w:rStyle w:val="Kraftigfremhvning"/>
        </w:rPr>
        <w:tab/>
        <w:t>Blokere medarbejdere, der ikke længere er ansat</w:t>
      </w:r>
    </w:p>
    <w:p w:rsidR="00FB3554" w:rsidRDefault="00FB3554" w:rsidP="00FB3554">
      <w:pPr>
        <w:rPr>
          <w:rStyle w:val="Kraftigfremhvning"/>
        </w:rPr>
      </w:pPr>
      <w:r>
        <w:rPr>
          <w:rStyle w:val="Kraftigfremhvning"/>
        </w:rPr>
        <w:tab/>
        <w:t>Nulstille adgangskode på medarbejdere, der ikke kan huske deres adgangskode</w:t>
      </w:r>
    </w:p>
    <w:p w:rsidR="00FB3554" w:rsidRDefault="008E126C" w:rsidP="00FB3554">
      <w:pPr>
        <w:ind w:firstLine="1304"/>
        <w:rPr>
          <w:rStyle w:val="Kraftigfremhvning"/>
        </w:rPr>
      </w:pPr>
      <w:r>
        <w:rPr>
          <w:rStyle w:val="Kraftigfremhvning"/>
        </w:rPr>
        <w:t>Gena</w:t>
      </w:r>
      <w:r w:rsidR="00FB3554">
        <w:rPr>
          <w:rStyle w:val="Kraftigfremhvning"/>
        </w:rPr>
        <w:t>ktivere adgangskode på medarbejdere, hvis adgang er blevet blokeret</w:t>
      </w:r>
    </w:p>
    <w:p w:rsidR="00FB3554" w:rsidRDefault="00FB3554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Sidemandsoplæring af nye assistenter og hjælpere i Ændringsskema og brug af Observationsoverblikket.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Oprette nye borgere</w:t>
      </w:r>
    </w:p>
    <w:p w:rsidR="008E126C" w:rsidRDefault="008E126C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Påsætte / ændre tags</w:t>
      </w:r>
    </w:p>
    <w:p w:rsidR="00487EDB" w:rsidRDefault="00487EDB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Ændre adresse på borger, som flytter.</w:t>
      </w:r>
    </w:p>
    <w:p w:rsidR="00487EDB" w:rsidRDefault="00487EDB" w:rsidP="00FB3554">
      <w:pPr>
        <w:ind w:left="1304" w:firstLine="1"/>
        <w:rPr>
          <w:rStyle w:val="Kraftigfremhvning"/>
        </w:rPr>
      </w:pPr>
      <w:r>
        <w:rPr>
          <w:rStyle w:val="Kraftigfremhvning"/>
        </w:rPr>
        <w:t>Ændre tags, som flytter til andet team</w:t>
      </w:r>
    </w:p>
    <w:p w:rsidR="0015426B" w:rsidRDefault="00487EDB" w:rsidP="000F6340">
      <w:pPr>
        <w:ind w:left="1304" w:firstLine="1"/>
        <w:rPr>
          <w:rStyle w:val="Kraftigfremhvning"/>
        </w:rPr>
      </w:pPr>
      <w:r>
        <w:rPr>
          <w:rStyle w:val="Kraftigfremhvning"/>
        </w:rPr>
        <w:t>Inaktivering</w:t>
      </w:r>
      <w:r w:rsidR="008E126C">
        <w:rPr>
          <w:rStyle w:val="Kraftigfremhvning"/>
        </w:rPr>
        <w:t xml:space="preserve"> af døde borgere</w:t>
      </w:r>
    </w:p>
    <w:p w:rsidR="0015426B" w:rsidRDefault="0015426B" w:rsidP="0015426B">
      <w:pPr>
        <w:rPr>
          <w:sz w:val="36"/>
          <w:szCs w:val="36"/>
        </w:rPr>
      </w:pPr>
      <w:r>
        <w:rPr>
          <w:sz w:val="36"/>
          <w:szCs w:val="36"/>
        </w:rPr>
        <w:t>Arbejdsgang:</w:t>
      </w:r>
    </w:p>
    <w:p w:rsidR="0015426B" w:rsidRDefault="004D4EAE" w:rsidP="0015426B">
      <w:pPr>
        <w:ind w:left="1304" w:firstLine="1"/>
        <w:rPr>
          <w:rStyle w:val="Kraftigfremhvning"/>
        </w:rPr>
      </w:pPr>
      <w:r>
        <w:rPr>
          <w:rStyle w:val="Kraftigfremhvning"/>
        </w:rPr>
        <w:t xml:space="preserve">Alle medarbejdere følger dagligt </w:t>
      </w:r>
      <w:r w:rsidR="00A744B2">
        <w:rPr>
          <w:rStyle w:val="Kraftigfremhvning"/>
        </w:rPr>
        <w:t>op på borgere, som står</w:t>
      </w:r>
      <w:r w:rsidR="0015426B">
        <w:rPr>
          <w:rStyle w:val="Kraftigfremhvning"/>
        </w:rPr>
        <w:t xml:space="preserve"> på Observationsoverblikket.</w:t>
      </w:r>
    </w:p>
    <w:p w:rsidR="0015426B" w:rsidRDefault="0015426B" w:rsidP="0015426B">
      <w:pPr>
        <w:ind w:left="1304" w:firstLine="1"/>
        <w:rPr>
          <w:rStyle w:val="Kraftigfremhvning"/>
        </w:rPr>
      </w:pPr>
      <w:r>
        <w:rPr>
          <w:rStyle w:val="Kraftigfremhvning"/>
        </w:rPr>
        <w:t>Det aftale</w:t>
      </w:r>
      <w:r w:rsidR="00A744B2">
        <w:rPr>
          <w:rStyle w:val="Kraftigfremhvning"/>
        </w:rPr>
        <w:t>s hvem og hvornår, der følges op.</w:t>
      </w:r>
    </w:p>
    <w:p w:rsidR="0015426B" w:rsidRDefault="004D4EAE" w:rsidP="0015426B">
      <w:pPr>
        <w:ind w:left="1304" w:firstLine="1"/>
        <w:rPr>
          <w:rStyle w:val="Kraftigfremhvning"/>
        </w:rPr>
      </w:pPr>
      <w:r>
        <w:rPr>
          <w:rStyle w:val="Kraftigfremhvning"/>
        </w:rPr>
        <w:t xml:space="preserve">Via kommunikationsmiddel (bog / hæfte)holdes superbruger </w:t>
      </w:r>
      <w:r w:rsidR="00555F8D">
        <w:rPr>
          <w:rStyle w:val="Kraftigfremhvning"/>
        </w:rPr>
        <w:t xml:space="preserve">af </w:t>
      </w:r>
      <w:proofErr w:type="spellStart"/>
      <w:r w:rsidR="00555F8D">
        <w:rPr>
          <w:rStyle w:val="Kraftigfremhvning"/>
        </w:rPr>
        <w:t>disponator</w:t>
      </w:r>
      <w:proofErr w:type="spellEnd"/>
      <w:r w:rsidR="00555F8D">
        <w:rPr>
          <w:rStyle w:val="Kraftigfremhvning"/>
        </w:rPr>
        <w:t xml:space="preserve"> </w:t>
      </w:r>
      <w:r>
        <w:rPr>
          <w:rStyle w:val="Kraftigfremhvning"/>
        </w:rPr>
        <w:t xml:space="preserve">orienteret </w:t>
      </w:r>
      <w:r w:rsidR="008C437D">
        <w:rPr>
          <w:rStyle w:val="Kraftigfremhvning"/>
        </w:rPr>
        <w:t>om,</w:t>
      </w:r>
      <w:r w:rsidR="0015426B">
        <w:rPr>
          <w:rStyle w:val="Kraftigfremhvning"/>
        </w:rPr>
        <w:t xml:space="preserve"> hvilke nye borger</w:t>
      </w:r>
      <w:r w:rsidR="0031339A">
        <w:rPr>
          <w:rStyle w:val="Kraftigfremhvning"/>
        </w:rPr>
        <w:t>e</w:t>
      </w:r>
      <w:r w:rsidR="0015426B">
        <w:rPr>
          <w:rStyle w:val="Kraftigfremhvning"/>
        </w:rPr>
        <w:t>, der skal oprettes og hvilke bo</w:t>
      </w:r>
      <w:r w:rsidR="00663400">
        <w:rPr>
          <w:rStyle w:val="Kraftigfremhvning"/>
        </w:rPr>
        <w:t>rgere, der er flyttet, ændret a</w:t>
      </w:r>
      <w:r w:rsidR="0015426B">
        <w:rPr>
          <w:rStyle w:val="Kraftigfremhvning"/>
        </w:rPr>
        <w:t>dresse</w:t>
      </w:r>
      <w:r w:rsidR="00663400">
        <w:rPr>
          <w:rStyle w:val="Kraftigfremhvning"/>
        </w:rPr>
        <w:t xml:space="preserve"> eller er døde.</w:t>
      </w:r>
    </w:p>
    <w:p w:rsidR="0075039E" w:rsidRPr="000F6340" w:rsidRDefault="0075039E" w:rsidP="0075039E">
      <w:pPr>
        <w:rPr>
          <w:rStyle w:val="Kraftigfremhvning"/>
          <w:b w:val="0"/>
          <w:bCs w:val="0"/>
          <w:i w:val="0"/>
          <w:iCs w:val="0"/>
          <w:color w:val="auto"/>
          <w:sz w:val="36"/>
          <w:szCs w:val="36"/>
        </w:rPr>
      </w:pPr>
    </w:p>
    <w:sectPr w:rsidR="0075039E" w:rsidRPr="000F6340" w:rsidSect="000F6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23"/>
    <w:rsid w:val="00026B95"/>
    <w:rsid w:val="00034267"/>
    <w:rsid w:val="000440A0"/>
    <w:rsid w:val="00066F35"/>
    <w:rsid w:val="00087786"/>
    <w:rsid w:val="000A347C"/>
    <w:rsid w:val="000D199E"/>
    <w:rsid w:val="000D3254"/>
    <w:rsid w:val="000F3758"/>
    <w:rsid w:val="000F6340"/>
    <w:rsid w:val="0010598F"/>
    <w:rsid w:val="00145DD3"/>
    <w:rsid w:val="0015426B"/>
    <w:rsid w:val="00192BE1"/>
    <w:rsid w:val="00194348"/>
    <w:rsid w:val="001970AA"/>
    <w:rsid w:val="002030E3"/>
    <w:rsid w:val="00235BD9"/>
    <w:rsid w:val="00236865"/>
    <w:rsid w:val="002465E1"/>
    <w:rsid w:val="00287D70"/>
    <w:rsid w:val="002A5D51"/>
    <w:rsid w:val="002C5BCF"/>
    <w:rsid w:val="002E02E1"/>
    <w:rsid w:val="0031339A"/>
    <w:rsid w:val="00316C59"/>
    <w:rsid w:val="0036000A"/>
    <w:rsid w:val="00383E42"/>
    <w:rsid w:val="00395B3C"/>
    <w:rsid w:val="003A0A2E"/>
    <w:rsid w:val="003A22BB"/>
    <w:rsid w:val="003A4549"/>
    <w:rsid w:val="003D63D6"/>
    <w:rsid w:val="003E0BED"/>
    <w:rsid w:val="003E45D2"/>
    <w:rsid w:val="004002A0"/>
    <w:rsid w:val="00413243"/>
    <w:rsid w:val="0041781D"/>
    <w:rsid w:val="00434ED0"/>
    <w:rsid w:val="00456330"/>
    <w:rsid w:val="00487EDB"/>
    <w:rsid w:val="00490491"/>
    <w:rsid w:val="004D4EAE"/>
    <w:rsid w:val="004D7747"/>
    <w:rsid w:val="004E754C"/>
    <w:rsid w:val="004F55E5"/>
    <w:rsid w:val="00501450"/>
    <w:rsid w:val="00523F36"/>
    <w:rsid w:val="00543F82"/>
    <w:rsid w:val="00555F8D"/>
    <w:rsid w:val="005655B1"/>
    <w:rsid w:val="005948BF"/>
    <w:rsid w:val="005B70FC"/>
    <w:rsid w:val="005C11D6"/>
    <w:rsid w:val="005D7E2C"/>
    <w:rsid w:val="005F7700"/>
    <w:rsid w:val="00617052"/>
    <w:rsid w:val="0062436F"/>
    <w:rsid w:val="0063043A"/>
    <w:rsid w:val="00635577"/>
    <w:rsid w:val="0064561E"/>
    <w:rsid w:val="00663400"/>
    <w:rsid w:val="0068175E"/>
    <w:rsid w:val="0069660A"/>
    <w:rsid w:val="006B4970"/>
    <w:rsid w:val="006B50A8"/>
    <w:rsid w:val="006D69F7"/>
    <w:rsid w:val="00712B3F"/>
    <w:rsid w:val="00715397"/>
    <w:rsid w:val="0072173D"/>
    <w:rsid w:val="007222DD"/>
    <w:rsid w:val="00723E00"/>
    <w:rsid w:val="00726826"/>
    <w:rsid w:val="0073197D"/>
    <w:rsid w:val="0074610B"/>
    <w:rsid w:val="0075039E"/>
    <w:rsid w:val="00765AF2"/>
    <w:rsid w:val="00782DAC"/>
    <w:rsid w:val="00790218"/>
    <w:rsid w:val="007B1443"/>
    <w:rsid w:val="007B653C"/>
    <w:rsid w:val="007D28F6"/>
    <w:rsid w:val="007E5A58"/>
    <w:rsid w:val="00862C4A"/>
    <w:rsid w:val="0087738E"/>
    <w:rsid w:val="00896871"/>
    <w:rsid w:val="008B1826"/>
    <w:rsid w:val="008B1DC0"/>
    <w:rsid w:val="008C437D"/>
    <w:rsid w:val="008D038C"/>
    <w:rsid w:val="008E126C"/>
    <w:rsid w:val="008F3EA1"/>
    <w:rsid w:val="00913C8B"/>
    <w:rsid w:val="00924B99"/>
    <w:rsid w:val="00963237"/>
    <w:rsid w:val="009650CB"/>
    <w:rsid w:val="009720F1"/>
    <w:rsid w:val="009752E3"/>
    <w:rsid w:val="009920BF"/>
    <w:rsid w:val="009A28FA"/>
    <w:rsid w:val="009E7E3D"/>
    <w:rsid w:val="00A150C0"/>
    <w:rsid w:val="00A20223"/>
    <w:rsid w:val="00A21B28"/>
    <w:rsid w:val="00A233FB"/>
    <w:rsid w:val="00A32C4A"/>
    <w:rsid w:val="00A34EA7"/>
    <w:rsid w:val="00A7242A"/>
    <w:rsid w:val="00A744B2"/>
    <w:rsid w:val="00A95258"/>
    <w:rsid w:val="00AD16CD"/>
    <w:rsid w:val="00AE41C2"/>
    <w:rsid w:val="00B065C3"/>
    <w:rsid w:val="00B25D90"/>
    <w:rsid w:val="00B44741"/>
    <w:rsid w:val="00B46CAA"/>
    <w:rsid w:val="00B6361C"/>
    <w:rsid w:val="00B70096"/>
    <w:rsid w:val="00B7031B"/>
    <w:rsid w:val="00B85279"/>
    <w:rsid w:val="00B86D7F"/>
    <w:rsid w:val="00BB06E5"/>
    <w:rsid w:val="00BB5FB4"/>
    <w:rsid w:val="00BC212F"/>
    <w:rsid w:val="00BC6006"/>
    <w:rsid w:val="00C049E8"/>
    <w:rsid w:val="00C30183"/>
    <w:rsid w:val="00C636DD"/>
    <w:rsid w:val="00C87CC4"/>
    <w:rsid w:val="00CC04D6"/>
    <w:rsid w:val="00CE32D8"/>
    <w:rsid w:val="00D00BB7"/>
    <w:rsid w:val="00D034F5"/>
    <w:rsid w:val="00D11A1A"/>
    <w:rsid w:val="00D13E15"/>
    <w:rsid w:val="00D47016"/>
    <w:rsid w:val="00D52014"/>
    <w:rsid w:val="00D67097"/>
    <w:rsid w:val="00D97D2A"/>
    <w:rsid w:val="00DA2681"/>
    <w:rsid w:val="00DA6E07"/>
    <w:rsid w:val="00DB3012"/>
    <w:rsid w:val="00DC3140"/>
    <w:rsid w:val="00DE3BE3"/>
    <w:rsid w:val="00E23DD3"/>
    <w:rsid w:val="00E35589"/>
    <w:rsid w:val="00E35F0E"/>
    <w:rsid w:val="00E45348"/>
    <w:rsid w:val="00E46460"/>
    <w:rsid w:val="00E65997"/>
    <w:rsid w:val="00E755D0"/>
    <w:rsid w:val="00E75904"/>
    <w:rsid w:val="00E91586"/>
    <w:rsid w:val="00EB58BC"/>
    <w:rsid w:val="00EB6FDE"/>
    <w:rsid w:val="00ED31D1"/>
    <w:rsid w:val="00EE0D5C"/>
    <w:rsid w:val="00EF0614"/>
    <w:rsid w:val="00F03223"/>
    <w:rsid w:val="00F14EFC"/>
    <w:rsid w:val="00F36F9A"/>
    <w:rsid w:val="00F51CC8"/>
    <w:rsid w:val="00F55B6A"/>
    <w:rsid w:val="00FB3554"/>
    <w:rsid w:val="00FC2621"/>
    <w:rsid w:val="00FC47F7"/>
    <w:rsid w:val="00FD43CF"/>
    <w:rsid w:val="00FD49FE"/>
    <w:rsid w:val="00FD5EA6"/>
    <w:rsid w:val="00FE11C1"/>
    <w:rsid w:val="00FE2C92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raftigfremhvning">
    <w:name w:val="Intense Emphasis"/>
    <w:basedOn w:val="Standardskrifttypeiafsnit"/>
    <w:uiPriority w:val="21"/>
    <w:qFormat/>
    <w:rsid w:val="0062436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raftigfremhvning">
    <w:name w:val="Intense Emphasis"/>
    <w:basedOn w:val="Standardskrifttypeiafsnit"/>
    <w:uiPriority w:val="21"/>
    <w:qFormat/>
    <w:rsid w:val="0062436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1751CDF4</Template>
  <TotalTime>40</TotalTime>
  <Pages>2</Pages>
  <Words>355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Favrskov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Juhl (Favrskov Kommune)</dc:creator>
  <cp:lastModifiedBy>Karin Juhl (Favrskov Kommune)</cp:lastModifiedBy>
  <cp:revision>6</cp:revision>
  <dcterms:created xsi:type="dcterms:W3CDTF">2015-09-24T13:53:00Z</dcterms:created>
  <dcterms:modified xsi:type="dcterms:W3CDTF">2015-10-20T07:55:00Z</dcterms:modified>
</cp:coreProperties>
</file>