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75" w:rsidRDefault="00CE3773">
      <w:hyperlink r:id="rId4" w:history="1">
        <w:r w:rsidRPr="00D358C6">
          <w:rPr>
            <w:rStyle w:val="Hyperlink"/>
          </w:rPr>
          <w:t>https://www.sundhed.dk/sundhedsfaglig/laegehaandbogen/hjerte-kar/symptomer-og-tegn/hoejt-blodtryk/</w:t>
        </w:r>
      </w:hyperlink>
    </w:p>
    <w:p w:rsidR="00CE3773" w:rsidRDefault="00CE3773">
      <w:r>
        <w:t>10-12-2015 kl 15:29</w:t>
      </w:r>
    </w:p>
    <w:p w:rsidR="00CE3773" w:rsidRDefault="00CE3773">
      <w:r>
        <w:rPr>
          <w:noProof/>
          <w:lang w:eastAsia="da-DK"/>
        </w:rPr>
        <w:drawing>
          <wp:inline distT="0" distB="0" distL="0" distR="0" wp14:anchorId="232DCB5D" wp14:editId="155419A9">
            <wp:extent cx="6120130" cy="3710305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7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73"/>
    <w:rsid w:val="004E7604"/>
    <w:rsid w:val="00936D80"/>
    <w:rsid w:val="00CE3773"/>
    <w:rsid w:val="00D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904AE-1E2D-47AA-B21A-87A51940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CE3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undhed.dk/sundhedsfaglig/laegehaandbogen/hjerte-kar/symptomer-og-tegn/hoejt-blodtryk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1</cp:revision>
  <dcterms:created xsi:type="dcterms:W3CDTF">2015-12-10T14:29:00Z</dcterms:created>
  <dcterms:modified xsi:type="dcterms:W3CDTF">2015-12-10T14:30:00Z</dcterms:modified>
</cp:coreProperties>
</file>