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C14" w:rsidRDefault="00896C14" w:rsidP="00896C14">
      <w:pPr>
        <w:pStyle w:val="Overskrift1"/>
      </w:pPr>
      <w:r>
        <w:t xml:space="preserve">Filteret </w:t>
      </w:r>
    </w:p>
    <w:p w:rsidR="00AF506D" w:rsidRDefault="00DF5456" w:rsidP="00896C14">
      <w:r>
        <w:t xml:space="preserve">Filteret skulle realiseres som et aktivt 2. ordens </w:t>
      </w:r>
      <w:proofErr w:type="spellStart"/>
      <w:r>
        <w:t>lavpasfilter</w:t>
      </w:r>
      <w:proofErr w:type="spellEnd"/>
      <w:r>
        <w:t xml:space="preserve"> med båndbredde på 50 Hz af typen </w:t>
      </w:r>
      <w:proofErr w:type="spellStart"/>
      <w:r>
        <w:t>Sallen-Key</w:t>
      </w:r>
      <w:proofErr w:type="spellEnd"/>
      <w:r>
        <w:t xml:space="preserve"> med </w:t>
      </w:r>
      <w:proofErr w:type="spellStart"/>
      <w:r>
        <w:t>unity</w:t>
      </w:r>
      <w:proofErr w:type="spellEnd"/>
      <w:r>
        <w:t xml:space="preserve"> </w:t>
      </w:r>
      <w:proofErr w:type="spellStart"/>
      <w:r>
        <w:t>gain</w:t>
      </w:r>
      <w:proofErr w:type="spellEnd"/>
      <w:r>
        <w:t xml:space="preserve"> (se figur</w:t>
      </w:r>
      <w:r w:rsidR="00D061AE">
        <w:t xml:space="preserve"> 1</w:t>
      </w:r>
      <w:r>
        <w:t xml:space="preserve">). </w:t>
      </w:r>
      <w:r w:rsidR="00025753">
        <w:t>F</w:t>
      </w:r>
      <w:bookmarkStart w:id="0" w:name="_GoBack"/>
      <w:bookmarkEnd w:id="0"/>
      <w:r w:rsidR="00D061AE">
        <w:t xml:space="preserve">ilteret skulle designes som et </w:t>
      </w:r>
      <w:proofErr w:type="spellStart"/>
      <w:r w:rsidR="00D061AE">
        <w:t>Butterworth</w:t>
      </w:r>
      <w:proofErr w:type="spellEnd"/>
      <w:r w:rsidR="00D061AE">
        <w:t xml:space="preserve"> filter med cut </w:t>
      </w:r>
      <w:proofErr w:type="spellStart"/>
      <w:r w:rsidR="00D061AE">
        <w:t>off</w:t>
      </w:r>
      <w:proofErr w:type="spellEnd"/>
      <w:r w:rsidR="00D061AE">
        <w:t xml:space="preserve"> frekvens på 50 Hz. C2</w:t>
      </w:r>
      <w:r w:rsidR="009E0859">
        <w:t xml:space="preserve"> skulle vælges til 680 nF og R1 = R2. Operationsforstærkeren skal være af typen OP27. </w:t>
      </w:r>
      <w:r w:rsidR="00896C14">
        <w:t xml:space="preserve"> </w:t>
      </w:r>
    </w:p>
    <w:p w:rsidR="00B0448F" w:rsidRDefault="00B0448F" w:rsidP="00B0448F">
      <w:pPr>
        <w:keepNext/>
      </w:pPr>
      <w:r w:rsidRPr="00B0448F">
        <w:rPr>
          <w:noProof/>
          <w:lang w:eastAsia="da-DK"/>
        </w:rPr>
        <w:drawing>
          <wp:inline distT="0" distB="0" distL="0" distR="0" wp14:anchorId="4DD13BE5" wp14:editId="6EF39CBA">
            <wp:extent cx="5324475" cy="2543175"/>
            <wp:effectExtent l="0" t="0" r="9525" b="952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48F" w:rsidRPr="0003482E" w:rsidRDefault="00B0448F" w:rsidP="00B0448F">
      <w:pPr>
        <w:pStyle w:val="Billedtekst"/>
        <w:rPr>
          <w:lang w:val="en-US"/>
        </w:rPr>
      </w:pPr>
      <w:proofErr w:type="spellStart"/>
      <w:r w:rsidRPr="0003482E">
        <w:rPr>
          <w:lang w:val="en-US"/>
        </w:rPr>
        <w:t>Figur</w:t>
      </w:r>
      <w:proofErr w:type="spellEnd"/>
      <w:r w:rsidRPr="0003482E">
        <w:rPr>
          <w:lang w:val="en-US"/>
        </w:rPr>
        <w:t xml:space="preserve"> </w:t>
      </w:r>
      <w:r>
        <w:fldChar w:fldCharType="begin"/>
      </w:r>
      <w:r w:rsidRPr="0003482E">
        <w:rPr>
          <w:lang w:val="en-US"/>
        </w:rPr>
        <w:instrText xml:space="preserve"> SEQ Figur \* ARABIC </w:instrText>
      </w:r>
      <w:r>
        <w:fldChar w:fldCharType="separate"/>
      </w:r>
      <w:r w:rsidR="00C6418A">
        <w:rPr>
          <w:noProof/>
          <w:lang w:val="en-US"/>
        </w:rPr>
        <w:t>1</w:t>
      </w:r>
      <w:r>
        <w:fldChar w:fldCharType="end"/>
      </w:r>
      <w:r w:rsidRPr="0003482E">
        <w:rPr>
          <w:lang w:val="en-US"/>
        </w:rPr>
        <w:t xml:space="preserve"> Unity gain </w:t>
      </w:r>
      <w:proofErr w:type="gramStart"/>
      <w:r w:rsidRPr="0003482E">
        <w:rPr>
          <w:lang w:val="en-US"/>
        </w:rPr>
        <w:t>2</w:t>
      </w:r>
      <w:proofErr w:type="gramEnd"/>
      <w:r w:rsidRPr="0003482E">
        <w:rPr>
          <w:lang w:val="en-US"/>
        </w:rPr>
        <w:t xml:space="preserve">. </w:t>
      </w:r>
      <w:proofErr w:type="spellStart"/>
      <w:proofErr w:type="gramStart"/>
      <w:r w:rsidRPr="0003482E">
        <w:rPr>
          <w:lang w:val="en-US"/>
        </w:rPr>
        <w:t>ordens</w:t>
      </w:r>
      <w:proofErr w:type="spellEnd"/>
      <w:proofErr w:type="gramEnd"/>
      <w:r w:rsidRPr="0003482E">
        <w:rPr>
          <w:lang w:val="en-US"/>
        </w:rPr>
        <w:t xml:space="preserve"> </w:t>
      </w:r>
      <w:proofErr w:type="spellStart"/>
      <w:r w:rsidRPr="0003482E">
        <w:rPr>
          <w:lang w:val="en-US"/>
        </w:rPr>
        <w:t>Sallen</w:t>
      </w:r>
      <w:proofErr w:type="spellEnd"/>
      <w:r w:rsidRPr="0003482E">
        <w:rPr>
          <w:lang w:val="en-US"/>
        </w:rPr>
        <w:t xml:space="preserve">-Key </w:t>
      </w:r>
      <w:proofErr w:type="spellStart"/>
      <w:r w:rsidRPr="0003482E">
        <w:rPr>
          <w:lang w:val="en-US"/>
        </w:rPr>
        <w:t>lavpas</w:t>
      </w:r>
      <w:proofErr w:type="spellEnd"/>
      <w:r w:rsidRPr="0003482E">
        <w:rPr>
          <w:lang w:val="en-US"/>
        </w:rPr>
        <w:t xml:space="preserve"> </w:t>
      </w:r>
      <w:proofErr w:type="spellStart"/>
      <w:r w:rsidRPr="0003482E">
        <w:rPr>
          <w:lang w:val="en-US"/>
        </w:rPr>
        <w:t>konfiguration</w:t>
      </w:r>
      <w:proofErr w:type="spellEnd"/>
    </w:p>
    <w:p w:rsidR="00683117" w:rsidRDefault="00752736" w:rsidP="00683117">
      <w:r>
        <w:t>Der blev valgt en dæmpningsfaktor på 1, da det ville være mest optimalt med et kritisk dæmpet signal. Ud fra hjemmesiden</w:t>
      </w:r>
      <w:r>
        <w:rPr>
          <w:rStyle w:val="Fodnotehenvisning"/>
        </w:rPr>
        <w:footnoteReference w:id="1"/>
      </w:r>
      <w:r>
        <w:t xml:space="preserve"> fandt vi overføringsfunktionen for </w:t>
      </w:r>
      <w:proofErr w:type="spellStart"/>
      <w:r>
        <w:t>Sallen</w:t>
      </w:r>
      <w:proofErr w:type="spellEnd"/>
      <w:r>
        <w:t xml:space="preserve">-Kay </w:t>
      </w:r>
      <w:proofErr w:type="spellStart"/>
      <w:r>
        <w:t>lavpasfiltret</w:t>
      </w:r>
      <w:proofErr w:type="spellEnd"/>
      <w:r>
        <w:t>:</w:t>
      </w:r>
    </w:p>
    <w:p w:rsidR="00752736" w:rsidRPr="001B7D26" w:rsidRDefault="001C71FA" w:rsidP="0068311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  <m:r>
                <w:rPr>
                  <w:rFonts w:ascii="Cambria Math" w:hAnsi="Cambria Math"/>
                </w:rPr>
                <m:t>(s)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>(s)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den>
          </m:f>
        </m:oMath>
      </m:oMathPara>
    </w:p>
    <w:p w:rsidR="001B7D26" w:rsidRDefault="001B7D26" w:rsidP="00683117">
      <w:pPr>
        <w:rPr>
          <w:rFonts w:eastAsiaTheme="minorEastAsia"/>
        </w:rPr>
      </w:pPr>
      <w:r>
        <w:rPr>
          <w:rFonts w:eastAsiaTheme="minorEastAsia"/>
        </w:rPr>
        <w:t xml:space="preserve">Da det er blevet opgivet </w:t>
      </w:r>
      <w:proofErr w:type="gramStart"/>
      <w:r>
        <w:rPr>
          <w:rFonts w:eastAsiaTheme="minorEastAsia"/>
        </w:rPr>
        <w:t xml:space="preserve">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kan overføringsfunktionen forkortes: </w:t>
      </w:r>
    </w:p>
    <w:p w:rsidR="001B7D26" w:rsidRPr="007277A0" w:rsidRDefault="0072479F" w:rsidP="0068311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  <m:r>
                <w:rPr>
                  <w:rFonts w:ascii="Cambria Math" w:hAnsi="Cambria Math"/>
                </w:rPr>
                <m:t>(s)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>(s)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den>
          </m:f>
        </m:oMath>
      </m:oMathPara>
    </w:p>
    <w:p w:rsidR="007277A0" w:rsidRDefault="007277A0" w:rsidP="00683117">
      <w:pPr>
        <w:rPr>
          <w:rFonts w:eastAsiaTheme="minorEastAsia"/>
        </w:rPr>
      </w:pPr>
      <w:r>
        <w:rPr>
          <w:rFonts w:eastAsiaTheme="minorEastAsia"/>
        </w:rPr>
        <w:t>Dernæst sammenlignes med standardformlen for overføringsfunktionen for et andet ordens filter.</w:t>
      </w:r>
    </w:p>
    <w:p w:rsidR="007277A0" w:rsidRPr="00DA5F7E" w:rsidRDefault="007277A0" w:rsidP="007277A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  <m:r>
                <w:rPr>
                  <w:rFonts w:ascii="Cambria Math" w:hAnsi="Cambria Math"/>
                </w:rPr>
                <m:t>(s)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>(s)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s(</m:t>
              </m:r>
              <m:r>
                <w:rPr>
                  <w:rFonts w:ascii="Cambria Math" w:eastAsiaTheme="minorEastAsia" w:hAnsi="Cambria Math"/>
                </w:rPr>
                <m:t>2ζ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DA5F7E" w:rsidRDefault="00DA5F7E" w:rsidP="007277A0">
      <w:pPr>
        <w:rPr>
          <w:rFonts w:eastAsiaTheme="minorEastAsia"/>
        </w:rPr>
      </w:pPr>
      <w:r>
        <w:rPr>
          <w:rFonts w:eastAsiaTheme="minorEastAsia"/>
        </w:rPr>
        <w:t>Ud fra dette kan regnes komponentværdierne for R, idet</w:t>
      </w:r>
    </w:p>
    <w:p w:rsidR="00DA5F7E" w:rsidRPr="009B30EA" w:rsidRDefault="00DE6112" w:rsidP="007277A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2ζ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:rsidR="009B30EA" w:rsidRPr="0048045B" w:rsidRDefault="009B30EA" w:rsidP="007277A0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Ved hjælp af </w:t>
      </w:r>
      <w:proofErr w:type="spellStart"/>
      <w:r>
        <w:rPr>
          <w:rFonts w:eastAsiaTheme="minorEastAsia"/>
        </w:rPr>
        <w:t>mathcad</w:t>
      </w:r>
      <w:proofErr w:type="spellEnd"/>
      <w:r>
        <w:rPr>
          <w:rFonts w:eastAsiaTheme="minorEastAsia"/>
        </w:rPr>
        <w:t xml:space="preserve"> isoleres R</w:t>
      </w:r>
    </w:p>
    <w:p w:rsidR="0048045B" w:rsidRDefault="0048045B" w:rsidP="0048045B">
      <w:pPr>
        <w:ind w:left="1304"/>
        <w:rPr>
          <w:rFonts w:eastAsiaTheme="minorEastAsia"/>
        </w:rPr>
      </w:pPr>
      <w:r>
        <w:rPr>
          <w:noProof/>
          <w:lang w:eastAsia="da-DK"/>
        </w:rPr>
        <w:drawing>
          <wp:inline distT="0" distB="0" distL="0" distR="0" wp14:anchorId="3C725F96" wp14:editId="1DFEB36C">
            <wp:extent cx="3419475" cy="504825"/>
            <wp:effectExtent l="0" t="0" r="9525" b="9525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0DC" w:rsidRPr="007277A0" w:rsidRDefault="00643F12" w:rsidP="002970DC">
      <w:pPr>
        <w:rPr>
          <w:rFonts w:eastAsiaTheme="minorEastAsia"/>
        </w:rPr>
      </w:pPr>
      <w:r>
        <w:rPr>
          <w:rFonts w:eastAsiaTheme="minorEastAsia"/>
        </w:rPr>
        <w:t>Dernæst kan komponentværdien for C</w:t>
      </w:r>
      <w:r w:rsidR="00D70476">
        <w:rPr>
          <w:rFonts w:eastAsiaTheme="minorEastAsia"/>
        </w:rPr>
        <w:t>1 udregnes</w:t>
      </w:r>
      <w:r w:rsidR="009B30EA">
        <w:rPr>
          <w:rFonts w:eastAsiaTheme="minorEastAsia"/>
        </w:rPr>
        <w:t>, idet</w:t>
      </w:r>
    </w:p>
    <w:p w:rsidR="007277A0" w:rsidRPr="009D6AB5" w:rsidRDefault="009B30EA" w:rsidP="0068311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9D6AB5" w:rsidRDefault="009D6AB5" w:rsidP="00683117">
      <w:pPr>
        <w:rPr>
          <w:rFonts w:eastAsiaTheme="minorEastAsia"/>
        </w:rPr>
      </w:pPr>
      <w:r>
        <w:rPr>
          <w:rFonts w:eastAsiaTheme="minorEastAsia"/>
        </w:rPr>
        <w:t xml:space="preserve">Ved hjælp af </w:t>
      </w:r>
      <w:proofErr w:type="spellStart"/>
      <w:r>
        <w:rPr>
          <w:rFonts w:eastAsiaTheme="minorEastAsia"/>
        </w:rPr>
        <w:t>mathcad</w:t>
      </w:r>
      <w:proofErr w:type="spellEnd"/>
      <w:r>
        <w:rPr>
          <w:rFonts w:eastAsiaTheme="minorEastAsia"/>
        </w:rPr>
        <w:t xml:space="preserve"> isoleres C1</w:t>
      </w:r>
    </w:p>
    <w:p w:rsidR="009D6AB5" w:rsidRDefault="009D6AB5" w:rsidP="009D6AB5">
      <w:pPr>
        <w:ind w:firstLine="1304"/>
      </w:pPr>
      <w:r>
        <w:rPr>
          <w:noProof/>
          <w:lang w:eastAsia="da-DK"/>
        </w:rPr>
        <w:drawing>
          <wp:inline distT="0" distB="0" distL="0" distR="0" wp14:anchorId="33A3F6A0" wp14:editId="433130DB">
            <wp:extent cx="4467225" cy="571500"/>
            <wp:effectExtent l="0" t="0" r="9525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22C" w:rsidRDefault="003C31C4" w:rsidP="00683117">
      <w:r>
        <w:t xml:space="preserve">Derved er komponentværdierne </w:t>
      </w:r>
      <w:r w:rsidR="009D422C">
        <w:t xml:space="preserve">for kredsløbet fundet og de ses indskrevet på figur 2. </w:t>
      </w:r>
    </w:p>
    <w:p w:rsidR="0003482E" w:rsidRDefault="009D422C" w:rsidP="0003482E">
      <w:pPr>
        <w:keepNext/>
      </w:pPr>
      <w:r>
        <w:rPr>
          <w:noProof/>
          <w:lang w:eastAsia="da-DK"/>
        </w:rPr>
        <mc:AlternateContent>
          <mc:Choice Requires="wpc">
            <w:drawing>
              <wp:inline distT="0" distB="0" distL="0" distR="0" wp14:anchorId="1D54B9D2" wp14:editId="56695C6B">
                <wp:extent cx="5486400" cy="2579174"/>
                <wp:effectExtent l="0" t="0" r="0" b="0"/>
                <wp:docPr id="5" name="Lærred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6" name="Billede 6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25" y="35999"/>
                            <a:ext cx="5324475" cy="2543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" name="Tekstfelt 7"/>
                        <wps:cNvSpPr txBox="1"/>
                        <wps:spPr>
                          <a:xfrm>
                            <a:off x="1627800" y="1474274"/>
                            <a:ext cx="59055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422C" w:rsidRDefault="009D422C" w:rsidP="009D422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680 nF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kstfelt 7"/>
                        <wps:cNvSpPr txBox="1"/>
                        <wps:spPr>
                          <a:xfrm>
                            <a:off x="2637450" y="169349"/>
                            <a:ext cx="59055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422C" w:rsidRDefault="009D422C" w:rsidP="009D422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680 nF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kstfelt 7"/>
                        <wps:cNvSpPr txBox="1"/>
                        <wps:spPr>
                          <a:xfrm>
                            <a:off x="608624" y="921824"/>
                            <a:ext cx="705825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422C" w:rsidRDefault="009D422C" w:rsidP="009D422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4681 Ω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kstfelt 7"/>
                        <wps:cNvSpPr txBox="1"/>
                        <wps:spPr>
                          <a:xfrm>
                            <a:off x="1570650" y="921824"/>
                            <a:ext cx="705485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422C" w:rsidRDefault="009D422C" w:rsidP="009D422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4681 Ω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kstfelt 7"/>
                        <wps:cNvSpPr txBox="1"/>
                        <wps:spPr>
                          <a:xfrm>
                            <a:off x="3647100" y="902774"/>
                            <a:ext cx="705485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422C" w:rsidRDefault="009D422C" w:rsidP="009D422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OP27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D54B9D2" id="Lærred 5" o:spid="_x0000_s1026" editas="canvas" style="width:6in;height:203.1pt;mso-position-horizontal-relative:char;mso-position-vertical-relative:line" coordsize="54864,25787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25787;visibility:visible;mso-wrap-style:square">
                  <v:fill o:detectmouseclick="t"/>
                  <v:path o:connecttype="none"/>
                </v:shape>
                <v:shape id="Billede 6" o:spid="_x0000_s1028" type="#_x0000_t75" style="position:absolute;left:95;top:359;width:53245;height:254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7Z0dzDAAAA2gAAAA8AAABkcnMvZG93bnJldi54bWxEj0FrwkAUhO+F/oflCd6aTTyENs0qIlQM&#10;HorRH/DMvibB7NuQXU3aX+8KQo/DzHzD5KvJdOJGg2stK0iiGARxZXXLtYLT8evtHYTzyBo7y6Tg&#10;lxyslq8vOWbajnygW+lrESDsMlTQeN9nUrqqIYMusj1x8H7sYNAHOdRSDzgGuOnkIo5TabDlsNBg&#10;T5uGqkt5NQo4kWVaJOvWnj/234ek2P5t9Fap+Wxaf4LwNPn/8LO90wpSeFwJN0Au7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tnR3MMAAADaAAAADwAAAAAAAAAAAAAAAACf&#10;AgAAZHJzL2Rvd25yZXYueG1sUEsFBgAAAAAEAAQA9wAAAI8DAAAAAA==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kstfelt 7" o:spid="_x0000_s1029" type="#_x0000_t202" style="position:absolute;left:16278;top:14742;width:5905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JWf8AA&#10;AADaAAAADwAAAGRycy9kb3ducmV2LnhtbERPTWvCQBC9C/0PyxS86aZVSojZSFCKYgtS20tvQ3ZM&#10;QrOzITtq/PfdQ6HHx/vO16Pr1JWG0Ho28DRPQBFX3rZcG/j6fJ2loIIgW+w8k4E7BVgXD5McM+tv&#10;/EHXk9QqhnDI0EAj0mdah6ohh2Hue+LInf3gUCIcam0HvMVw1+nnJHnRDluODQ32tGmo+jldnIHD&#10;8hu3C3mju/B4LMtd2i/DuzHTx7FcgRIa5V/8595bA3FrvBJvgC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tJWf8AAAADaAAAADwAAAAAAAAAAAAAAAACYAgAAZHJzL2Rvd25y&#10;ZXYueG1sUEsFBgAAAAAEAAQA9QAAAIUDAAAAAA==&#10;" fillcolor="white [3201]" strokecolor="white [3212]" strokeweight=".5pt">
                  <v:textbox>
                    <w:txbxContent>
                      <w:p w:rsidR="009D422C" w:rsidRDefault="009D422C" w:rsidP="009D422C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680 nF</w:t>
                        </w:r>
                      </w:p>
                    </w:txbxContent>
                  </v:textbox>
                </v:shape>
                <v:shape id="Tekstfelt 7" o:spid="_x0000_s1030" type="#_x0000_t202" style="position:absolute;left:26374;top:1693;width:590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7z5MMA&#10;AADaAAAADwAAAGRycy9kb3ducmV2LnhtbESPX2vCQBDE3wv9DscWfKuXVikx9ZRQkYoVxD8vvi25&#10;bRKa2wu5rcZv7wmFPg4z8xtmOu9do87UhdqzgZdhAoq48Lbm0sDxsHxOQQVBtth4JgNXCjCfPT5M&#10;MbP+wjs676VUEcIhQwOVSJtpHYqKHIahb4mj9+07hxJlV2rb4SXCXaNfk+RNO6w5LlTY0kdFxc/+&#10;1xlYj0+4GMkXXYX7bZ5/pu04bIwZPPX5OyihXv7Df+2VNTCB+5V4A/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Z7z5MMAAADaAAAADwAAAAAAAAAAAAAAAACYAgAAZHJzL2Rv&#10;d25yZXYueG1sUEsFBgAAAAAEAAQA9QAAAIgDAAAAAA==&#10;" fillcolor="white [3201]" strokecolor="white [3212]" strokeweight=".5pt">
                  <v:textbox>
                    <w:txbxContent>
                      <w:p w:rsidR="009D422C" w:rsidRDefault="009D422C" w:rsidP="009D422C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680 nF</w:t>
                        </w:r>
                      </w:p>
                    </w:txbxContent>
                  </v:textbox>
                </v:shape>
                <v:shape id="Tekstfelt 7" o:spid="_x0000_s1031" type="#_x0000_t202" style="position:absolute;left:6086;top:9218;width:7058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PWd8QA&#10;AADbAAAADwAAAGRycy9kb3ducmV2LnhtbESPQWvCQBCF74X+h2UK3uqmVYpEVwlKUWxBanvpbciO&#10;SWh2NmRHjf++cyj0NsN78943i9UQWnOhPjWRHTyNMzDEZfQNVw6+Pl8fZ2CSIHtsI5ODGyVYLe/v&#10;Fpj7eOUPuhylMhrCKUcHtUiXW5vKmgKmceyIVTvFPqDo2lfW93jV8NDa5yx7sQEb1oYaO1rXVP4c&#10;z8HBfvqNm4m80U14OBTFdtZN07tzo4ehmIMRGuTf/He984qv9PqLDm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j1nfEAAAA2wAAAA8AAAAAAAAAAAAAAAAAmAIAAGRycy9k&#10;b3ducmV2LnhtbFBLBQYAAAAABAAEAPUAAACJAwAAAAA=&#10;" fillcolor="white [3201]" strokecolor="white [3212]" strokeweight=".5pt">
                  <v:textbox>
                    <w:txbxContent>
                      <w:p w:rsidR="009D422C" w:rsidRDefault="009D422C" w:rsidP="009D422C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4681 Ω</w:t>
                        </w:r>
                      </w:p>
                    </w:txbxContent>
                  </v:textbox>
                </v:shape>
                <v:shape id="Tekstfelt 7" o:spid="_x0000_s1032" type="#_x0000_t202" style="position:absolute;left:15706;top:9218;width:7055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9z7MEA&#10;AADbAAAADwAAAGRycy9kb3ducmV2LnhtbERPTWvCQBC9C/0PyxS81Y1ViqRuQmgRpRVE7aW3ITtN&#10;QrOzITtq/PfdguBtHu9zlvngWnWmPjSeDUwnCSji0tuGKwNfx9XTAlQQZIutZzJwpQB59jBaYmr9&#10;hfd0PkilYgiHFA3UIl2qdShrchgmviOO3I/vHUqEfaVtj5cY7lr9nCQv2mHDsaHGjt5qKn8PJ2fg&#10;Y/6N7zP5pKvwsCuK9aKbh60x48eheAUlNMhdfHNvbJw/hf9f4gE6+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Pvc+zBAAAA2wAAAA8AAAAAAAAAAAAAAAAAmAIAAGRycy9kb3du&#10;cmV2LnhtbFBLBQYAAAAABAAEAPUAAACGAwAAAAA=&#10;" fillcolor="white [3201]" strokecolor="white [3212]" strokeweight=".5pt">
                  <v:textbox>
                    <w:txbxContent>
                      <w:p w:rsidR="009D422C" w:rsidRDefault="009D422C" w:rsidP="009D422C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4681 Ω</w:t>
                        </w:r>
                      </w:p>
                    </w:txbxContent>
                  </v:textbox>
                </v:shape>
                <v:shape id="Tekstfelt 7" o:spid="_x0000_s1033" type="#_x0000_t202" style="position:absolute;left:36471;top:9027;width:7054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3tm8AA&#10;AADbAAAADwAAAGRycy9kb3ducmV2LnhtbERPTWvCQBC9C/0PyxS86aZWRFJXCUqpqCBqL70N2WkS&#10;mp0N2anGf+8Kgrd5vM+ZLTpXqzO1ofJs4G2YgCLOva24MPB9+hxMQQVBtlh7JgNXCrCYv/RmmFp/&#10;4QOdj1KoGMIhRQOlSJNqHfKSHIahb4gj9+tbhxJhW2jb4iWGu1qPkmSiHVYcG0psaFlS/nf8dwY2&#10;4x9cvcuWrsLdPsu+ps047Izpv3bZByihTp7ih3tt4/wR3H+JB+j5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z3tm8AAAADbAAAADwAAAAAAAAAAAAAAAACYAgAAZHJzL2Rvd25y&#10;ZXYueG1sUEsFBgAAAAAEAAQA9QAAAIUDAAAAAA==&#10;" fillcolor="white [3201]" strokecolor="white [3212]" strokeweight=".5pt">
                  <v:textbox>
                    <w:txbxContent>
                      <w:p w:rsidR="009D422C" w:rsidRDefault="009D422C" w:rsidP="009D422C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OP27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D422C" w:rsidRPr="0003482E" w:rsidRDefault="0003482E" w:rsidP="0003482E">
      <w:pPr>
        <w:pStyle w:val="Billedtekst"/>
        <w:rPr>
          <w:lang w:val="en-US"/>
        </w:rPr>
      </w:pPr>
      <w:proofErr w:type="spellStart"/>
      <w:r w:rsidRPr="0003482E">
        <w:rPr>
          <w:lang w:val="en-US"/>
        </w:rPr>
        <w:t>Figur</w:t>
      </w:r>
      <w:proofErr w:type="spellEnd"/>
      <w:r w:rsidRPr="0003482E">
        <w:rPr>
          <w:lang w:val="en-US"/>
        </w:rPr>
        <w:t xml:space="preserve"> </w:t>
      </w:r>
      <w:r>
        <w:fldChar w:fldCharType="begin"/>
      </w:r>
      <w:r w:rsidRPr="0003482E">
        <w:rPr>
          <w:lang w:val="en-US"/>
        </w:rPr>
        <w:instrText xml:space="preserve"> SEQ Figur \* ARABIC </w:instrText>
      </w:r>
      <w:r>
        <w:fldChar w:fldCharType="separate"/>
      </w:r>
      <w:r w:rsidR="00C6418A">
        <w:rPr>
          <w:noProof/>
          <w:lang w:val="en-US"/>
        </w:rPr>
        <w:t>2</w:t>
      </w:r>
      <w:r>
        <w:fldChar w:fldCharType="end"/>
      </w:r>
      <w:r w:rsidRPr="0003482E">
        <w:rPr>
          <w:lang w:val="en-US"/>
        </w:rPr>
        <w:t xml:space="preserve"> </w:t>
      </w:r>
      <w:r w:rsidRPr="0003482E">
        <w:rPr>
          <w:lang w:val="en-US"/>
        </w:rPr>
        <w:t xml:space="preserve">Unity gain </w:t>
      </w:r>
      <w:proofErr w:type="gramStart"/>
      <w:r w:rsidRPr="0003482E">
        <w:rPr>
          <w:lang w:val="en-US"/>
        </w:rPr>
        <w:t>2</w:t>
      </w:r>
      <w:proofErr w:type="gramEnd"/>
      <w:r w:rsidRPr="0003482E">
        <w:rPr>
          <w:lang w:val="en-US"/>
        </w:rPr>
        <w:t xml:space="preserve">. </w:t>
      </w:r>
      <w:proofErr w:type="spellStart"/>
      <w:proofErr w:type="gramStart"/>
      <w:r w:rsidRPr="0003482E">
        <w:rPr>
          <w:lang w:val="en-US"/>
        </w:rPr>
        <w:t>ordens</w:t>
      </w:r>
      <w:proofErr w:type="spellEnd"/>
      <w:proofErr w:type="gramEnd"/>
      <w:r w:rsidRPr="0003482E">
        <w:rPr>
          <w:lang w:val="en-US"/>
        </w:rPr>
        <w:t xml:space="preserve"> </w:t>
      </w:r>
      <w:proofErr w:type="spellStart"/>
      <w:r w:rsidRPr="0003482E">
        <w:rPr>
          <w:lang w:val="en-US"/>
        </w:rPr>
        <w:t>Sallen</w:t>
      </w:r>
      <w:proofErr w:type="spellEnd"/>
      <w:r w:rsidRPr="0003482E">
        <w:rPr>
          <w:lang w:val="en-US"/>
        </w:rPr>
        <w:t xml:space="preserve">-Key </w:t>
      </w:r>
      <w:proofErr w:type="spellStart"/>
      <w:r w:rsidRPr="0003482E">
        <w:rPr>
          <w:lang w:val="en-US"/>
        </w:rPr>
        <w:t>lavpas</w:t>
      </w:r>
      <w:proofErr w:type="spellEnd"/>
      <w:r w:rsidRPr="0003482E">
        <w:rPr>
          <w:lang w:val="en-US"/>
        </w:rPr>
        <w:t xml:space="preserve"> </w:t>
      </w:r>
      <w:r>
        <w:rPr>
          <w:lang w:val="en-US"/>
        </w:rPr>
        <w:t xml:space="preserve">configuration med </w:t>
      </w:r>
      <w:proofErr w:type="spellStart"/>
      <w:r>
        <w:rPr>
          <w:lang w:val="en-US"/>
        </w:rPr>
        <w:t>indsatte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komponentværdier</w:t>
      </w:r>
      <w:proofErr w:type="spellEnd"/>
    </w:p>
    <w:p w:rsidR="00E47F4A" w:rsidRDefault="0049106B" w:rsidP="00683117">
      <w:r>
        <w:t xml:space="preserve">Generelt </w:t>
      </w:r>
      <w:r w:rsidR="00866380">
        <w:t>er</w:t>
      </w:r>
      <w:r>
        <w:t xml:space="preserve"> et </w:t>
      </w:r>
      <w:proofErr w:type="spellStart"/>
      <w:r>
        <w:t>unity</w:t>
      </w:r>
      <w:proofErr w:type="spellEnd"/>
      <w:r>
        <w:t xml:space="preserve"> </w:t>
      </w:r>
      <w:proofErr w:type="spellStart"/>
      <w:r>
        <w:t>gain</w:t>
      </w:r>
      <w:proofErr w:type="spellEnd"/>
      <w:r>
        <w:t xml:space="preserve"> </w:t>
      </w:r>
      <w:proofErr w:type="spellStart"/>
      <w:r>
        <w:t>Sallen-Key</w:t>
      </w:r>
      <w:proofErr w:type="spellEnd"/>
      <w:r>
        <w:t xml:space="preserve"> filter med </w:t>
      </w:r>
      <w:proofErr w:type="spellStart"/>
      <w:r>
        <w:t>equivalente</w:t>
      </w:r>
      <w:proofErr w:type="spellEnd"/>
      <w:r>
        <w:t xml:space="preserve"> </w:t>
      </w:r>
      <w:proofErr w:type="spellStart"/>
      <w:r>
        <w:t>capacitorer</w:t>
      </w:r>
      <w:proofErr w:type="spellEnd"/>
      <w:r>
        <w:t xml:space="preserve"> og </w:t>
      </w:r>
      <w:proofErr w:type="spellStart"/>
      <w:r>
        <w:t>equivalente</w:t>
      </w:r>
      <w:proofErr w:type="spellEnd"/>
      <w:r>
        <w:t xml:space="preserve"> </w:t>
      </w:r>
      <w:proofErr w:type="spellStart"/>
      <w:r>
        <w:t>resistore</w:t>
      </w:r>
      <w:proofErr w:type="spellEnd"/>
      <w:r w:rsidR="00866380">
        <w:t xml:space="preserve"> kritisk dæmpet dvs. en kvalitets faktor </w:t>
      </w:r>
      <w:proofErr w:type="gramStart"/>
      <w:r w:rsidR="00866380">
        <w:t xml:space="preserve">på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866380">
        <w:rPr>
          <w:rFonts w:eastAsiaTheme="minorEastAsia"/>
        </w:rPr>
        <w:t>.</w:t>
      </w:r>
      <w:proofErr w:type="gramEnd"/>
      <w:r w:rsidR="00866380">
        <w:rPr>
          <w:rFonts w:eastAsiaTheme="minorEastAsia"/>
        </w:rPr>
        <w:t xml:space="preserve"> </w:t>
      </w:r>
      <w:r w:rsidR="0003482E">
        <w:t>Dette kan også ses når komponentværdierne indsættes i ”</w:t>
      </w:r>
      <w:proofErr w:type="spellStart"/>
      <w:r w:rsidR="0003482E" w:rsidRPr="0003482E">
        <w:t>Sallen-Key</w:t>
      </w:r>
      <w:proofErr w:type="spellEnd"/>
      <w:r w:rsidR="0003482E" w:rsidRPr="0003482E">
        <w:t xml:space="preserve"> Low-</w:t>
      </w:r>
      <w:proofErr w:type="spellStart"/>
      <w:r w:rsidR="0003482E" w:rsidRPr="0003482E">
        <w:t>pass</w:t>
      </w:r>
      <w:proofErr w:type="spellEnd"/>
      <w:r w:rsidR="0003482E" w:rsidRPr="0003482E">
        <w:t xml:space="preserve"> Filter Design Tool</w:t>
      </w:r>
      <w:r w:rsidR="0003482E">
        <w:t>”</w:t>
      </w:r>
      <w:r w:rsidR="0003482E">
        <w:rPr>
          <w:rStyle w:val="Fodnotehenvisning"/>
        </w:rPr>
        <w:footnoteReference w:id="2"/>
      </w:r>
      <w:r w:rsidR="0003482E">
        <w:t xml:space="preserve">. Desuden ses </w:t>
      </w:r>
      <w:proofErr w:type="spellStart"/>
      <w:r w:rsidR="0003482E">
        <w:t>bodeplottet</w:t>
      </w:r>
      <w:proofErr w:type="spellEnd"/>
      <w:r w:rsidR="0003482E">
        <w:t xml:space="preserve"> nedenfor</w:t>
      </w:r>
      <w:r w:rsidR="00E30B0D">
        <w:t>:</w:t>
      </w:r>
    </w:p>
    <w:p w:rsidR="00C6418A" w:rsidRDefault="00C6418A" w:rsidP="00C6418A">
      <w:pPr>
        <w:keepNext/>
      </w:pPr>
      <w:r>
        <w:rPr>
          <w:noProof/>
          <w:lang w:eastAsia="da-DK"/>
        </w:rPr>
        <w:lastRenderedPageBreak/>
        <w:drawing>
          <wp:inline distT="0" distB="0" distL="0" distR="0" wp14:anchorId="6D304FC3" wp14:editId="7170E1B3">
            <wp:extent cx="5295900" cy="3790950"/>
            <wp:effectExtent l="0" t="0" r="0" b="0"/>
            <wp:docPr id="16" name="Billed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B0D" w:rsidRPr="0003482E" w:rsidRDefault="00C6418A" w:rsidP="00C6418A">
      <w:pPr>
        <w:pStyle w:val="Billedtekst"/>
      </w:pPr>
      <w:r>
        <w:t xml:space="preserve">Figur </w:t>
      </w:r>
      <w:fldSimple w:instr=" SEQ Figur \* ARABIC ">
        <w:r>
          <w:rPr>
            <w:noProof/>
          </w:rPr>
          <w:t>3</w:t>
        </w:r>
      </w:fldSimple>
      <w:r>
        <w:t xml:space="preserve"> </w:t>
      </w:r>
      <w:proofErr w:type="spellStart"/>
      <w:r>
        <w:t>Bodeplot</w:t>
      </w:r>
      <w:proofErr w:type="spellEnd"/>
      <w:r>
        <w:t xml:space="preserve"> af overføringsfunktionen</w:t>
      </w:r>
      <w:r>
        <w:rPr>
          <w:rStyle w:val="Fodnotehenvisning"/>
        </w:rPr>
        <w:footnoteReference w:id="3"/>
      </w:r>
    </w:p>
    <w:sectPr w:rsidR="00E30B0D" w:rsidRPr="0003482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2B7A" w:rsidRDefault="00D22B7A" w:rsidP="00752736">
      <w:pPr>
        <w:spacing w:after="0" w:line="240" w:lineRule="auto"/>
      </w:pPr>
      <w:r>
        <w:separator/>
      </w:r>
    </w:p>
  </w:endnote>
  <w:endnote w:type="continuationSeparator" w:id="0">
    <w:p w:rsidR="00D22B7A" w:rsidRDefault="00D22B7A" w:rsidP="00752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2B7A" w:rsidRDefault="00D22B7A" w:rsidP="00752736">
      <w:pPr>
        <w:spacing w:after="0" w:line="240" w:lineRule="auto"/>
      </w:pPr>
      <w:r>
        <w:separator/>
      </w:r>
    </w:p>
  </w:footnote>
  <w:footnote w:type="continuationSeparator" w:id="0">
    <w:p w:rsidR="00D22B7A" w:rsidRDefault="00D22B7A" w:rsidP="00752736">
      <w:pPr>
        <w:spacing w:after="0" w:line="240" w:lineRule="auto"/>
      </w:pPr>
      <w:r>
        <w:continuationSeparator/>
      </w:r>
    </w:p>
  </w:footnote>
  <w:footnote w:id="1">
    <w:p w:rsidR="00752736" w:rsidRDefault="00752736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hyperlink r:id="rId1" w:history="1">
        <w:r w:rsidRPr="008D091E">
          <w:rPr>
            <w:rStyle w:val="Hyperlink"/>
          </w:rPr>
          <w:t>http://sim.okawa-denshi.jp/en/OPseikiLowkeisan.htm</w:t>
        </w:r>
      </w:hyperlink>
      <w:r>
        <w:t xml:space="preserve"> </w:t>
      </w:r>
    </w:p>
  </w:footnote>
  <w:footnote w:id="2">
    <w:p w:rsidR="0003482E" w:rsidRDefault="0003482E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hyperlink r:id="rId2" w:history="1">
        <w:r w:rsidRPr="008D091E">
          <w:rPr>
            <w:rStyle w:val="Hyperlink"/>
          </w:rPr>
          <w:t>http://sim.okawa-denshi.jp/en/OPseikiLowkeisan.htm</w:t>
        </w:r>
      </w:hyperlink>
      <w:r>
        <w:t xml:space="preserve"> </w:t>
      </w:r>
    </w:p>
  </w:footnote>
  <w:footnote w:id="3">
    <w:p w:rsidR="00C6418A" w:rsidRDefault="00C6418A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hyperlink r:id="rId3" w:history="1">
        <w:r w:rsidRPr="008D091E">
          <w:rPr>
            <w:rStyle w:val="Hyperlink"/>
          </w:rPr>
          <w:t>http://sim.okawa-denshi.jp/en/OPseikiLowkeisan.htm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DE003D"/>
    <w:multiLevelType w:val="multilevel"/>
    <w:tmpl w:val="CAD00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06D"/>
    <w:rsid w:val="00025753"/>
    <w:rsid w:val="0003482E"/>
    <w:rsid w:val="00107875"/>
    <w:rsid w:val="00135F23"/>
    <w:rsid w:val="001B7D26"/>
    <w:rsid w:val="001C71FA"/>
    <w:rsid w:val="002970DC"/>
    <w:rsid w:val="003C31C4"/>
    <w:rsid w:val="0048045B"/>
    <w:rsid w:val="0049106B"/>
    <w:rsid w:val="00643F12"/>
    <w:rsid w:val="00683117"/>
    <w:rsid w:val="0072479F"/>
    <w:rsid w:val="007277A0"/>
    <w:rsid w:val="00752736"/>
    <w:rsid w:val="008514BE"/>
    <w:rsid w:val="00866380"/>
    <w:rsid w:val="00896C14"/>
    <w:rsid w:val="009B30EA"/>
    <w:rsid w:val="009D422C"/>
    <w:rsid w:val="009D6AB5"/>
    <w:rsid w:val="009E0859"/>
    <w:rsid w:val="00AF506D"/>
    <w:rsid w:val="00B0448F"/>
    <w:rsid w:val="00C6418A"/>
    <w:rsid w:val="00D061AE"/>
    <w:rsid w:val="00D22B7A"/>
    <w:rsid w:val="00D70476"/>
    <w:rsid w:val="00DA5F7E"/>
    <w:rsid w:val="00DE6112"/>
    <w:rsid w:val="00DF5456"/>
    <w:rsid w:val="00E30B0D"/>
    <w:rsid w:val="00E4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58F570-D1A3-490B-9BE1-C2B5DC51A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F50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F50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lledtekst">
    <w:name w:val="caption"/>
    <w:basedOn w:val="Normal"/>
    <w:next w:val="Normal"/>
    <w:uiPriority w:val="35"/>
    <w:unhideWhenUsed/>
    <w:qFormat/>
    <w:rsid w:val="00B0448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752736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752736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752736"/>
    <w:rPr>
      <w:vertAlign w:val="superscript"/>
    </w:rPr>
  </w:style>
  <w:style w:type="character" w:styleId="Hyperlink">
    <w:name w:val="Hyperlink"/>
    <w:basedOn w:val="Standardskrifttypeiafsnit"/>
    <w:uiPriority w:val="99"/>
    <w:unhideWhenUsed/>
    <w:rsid w:val="00752736"/>
    <w:rPr>
      <w:color w:val="0563C1" w:themeColor="hyperlink"/>
      <w:u w:val="single"/>
    </w:rPr>
  </w:style>
  <w:style w:type="character" w:styleId="Pladsholdertekst">
    <w:name w:val="Placeholder Text"/>
    <w:basedOn w:val="Standardskrifttypeiafsnit"/>
    <w:uiPriority w:val="99"/>
    <w:semiHidden/>
    <w:rsid w:val="001C71FA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9D422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a-DK"/>
    </w:rPr>
  </w:style>
  <w:style w:type="character" w:customStyle="1" w:styleId="apple-converted-space">
    <w:name w:val="apple-converted-space"/>
    <w:basedOn w:val="Standardskrifttypeiafsnit"/>
    <w:rsid w:val="00E47F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sim.okawa-denshi.jp/en/OPseikiLowkeisan.htm" TargetMode="External"/><Relationship Id="rId2" Type="http://schemas.openxmlformats.org/officeDocument/2006/relationships/hyperlink" Target="http://sim.okawa-denshi.jp/en/OPseikiLowkeisan.htm" TargetMode="External"/><Relationship Id="rId1" Type="http://schemas.openxmlformats.org/officeDocument/2006/relationships/hyperlink" Target="http://sim.okawa-denshi.jp/en/OPseikiLowkeisan.htm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9F5F8-9C61-467F-BE02-011BD1E23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272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Freja Ramsing Munk</dc:creator>
  <cp:keywords/>
  <dc:description/>
  <cp:lastModifiedBy>Freja Ramsing Munk</cp:lastModifiedBy>
  <cp:revision>28</cp:revision>
  <dcterms:created xsi:type="dcterms:W3CDTF">2015-11-02T12:27:00Z</dcterms:created>
  <dcterms:modified xsi:type="dcterms:W3CDTF">2015-11-02T13:24:00Z</dcterms:modified>
</cp:coreProperties>
</file>