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4B2341" w14:textId="4D3C7519" w:rsidR="0003473F" w:rsidRPr="00583D91" w:rsidRDefault="0003473F">
      <w:pPr>
        <w:rPr>
          <w:sz w:val="24"/>
          <w:szCs w:val="24"/>
          <w:lang w:val="en-GB"/>
        </w:rPr>
      </w:pPr>
      <w:r w:rsidRPr="00583D91">
        <w:rPr>
          <w:sz w:val="24"/>
          <w:szCs w:val="24"/>
          <w:lang w:val="en-GB"/>
        </w:rPr>
        <w:t xml:space="preserve">Original exercise by </w:t>
      </w:r>
      <w:r w:rsidRPr="00583D91">
        <w:rPr>
          <w:sz w:val="24"/>
          <w:szCs w:val="24"/>
          <w:lang w:val="en-GB"/>
        </w:rPr>
        <w:t xml:space="preserve">Ellen </w:t>
      </w:r>
      <w:proofErr w:type="spellStart"/>
      <w:r w:rsidRPr="00583D91">
        <w:rPr>
          <w:sz w:val="24"/>
          <w:szCs w:val="24"/>
          <w:lang w:val="en-GB"/>
        </w:rPr>
        <w:t>Berntell</w:t>
      </w:r>
      <w:proofErr w:type="spellEnd"/>
    </w:p>
    <w:p w14:paraId="764BD101" w14:textId="77530DF3" w:rsidR="00DB72E1" w:rsidRPr="00583D91" w:rsidRDefault="00825D8E">
      <w:pPr>
        <w:rPr>
          <w:sz w:val="24"/>
          <w:szCs w:val="24"/>
          <w:lang w:val="en-GB"/>
        </w:rPr>
      </w:pPr>
      <w:proofErr w:type="spellStart"/>
      <w:r w:rsidRPr="00583D91">
        <w:rPr>
          <w:sz w:val="24"/>
          <w:szCs w:val="24"/>
          <w:lang w:val="en-GB"/>
        </w:rPr>
        <w:t>Institutionen</w:t>
      </w:r>
      <w:proofErr w:type="spellEnd"/>
      <w:r w:rsidRPr="00583D91">
        <w:rPr>
          <w:sz w:val="24"/>
          <w:szCs w:val="24"/>
          <w:lang w:val="en-GB"/>
        </w:rPr>
        <w:t xml:space="preserve"> för </w:t>
      </w:r>
      <w:proofErr w:type="spellStart"/>
      <w:r w:rsidRPr="00583D91">
        <w:rPr>
          <w:sz w:val="24"/>
          <w:szCs w:val="24"/>
          <w:lang w:val="en-GB"/>
        </w:rPr>
        <w:t>naturgeografi</w:t>
      </w:r>
      <w:proofErr w:type="spellEnd"/>
      <w:r w:rsidRPr="00583D91">
        <w:rPr>
          <w:sz w:val="24"/>
          <w:szCs w:val="24"/>
          <w:lang w:val="en-GB"/>
        </w:rPr>
        <w:t xml:space="preserve"> </w:t>
      </w:r>
      <w:proofErr w:type="spellStart"/>
      <w:r w:rsidRPr="00583D91">
        <w:rPr>
          <w:sz w:val="24"/>
          <w:szCs w:val="24"/>
          <w:lang w:val="en-GB"/>
        </w:rPr>
        <w:t>och</w:t>
      </w:r>
      <w:proofErr w:type="spellEnd"/>
      <w:r w:rsidRPr="00583D91">
        <w:rPr>
          <w:sz w:val="24"/>
          <w:szCs w:val="24"/>
          <w:lang w:val="en-GB"/>
        </w:rPr>
        <w:t xml:space="preserve"> </w:t>
      </w:r>
      <w:proofErr w:type="spellStart"/>
      <w:r w:rsidRPr="00583D91">
        <w:rPr>
          <w:sz w:val="24"/>
          <w:szCs w:val="24"/>
          <w:lang w:val="en-GB"/>
        </w:rPr>
        <w:t>kvartärgeologi</w:t>
      </w:r>
      <w:proofErr w:type="spellEnd"/>
    </w:p>
    <w:p w14:paraId="559E0F5E" w14:textId="77777777" w:rsidR="00DB72E1" w:rsidRPr="00583D91" w:rsidRDefault="00825D8E">
      <w:pPr>
        <w:rPr>
          <w:sz w:val="24"/>
          <w:szCs w:val="24"/>
          <w:lang w:val="en-GB"/>
        </w:rPr>
      </w:pPr>
      <w:proofErr w:type="spellStart"/>
      <w:r w:rsidRPr="00583D91">
        <w:rPr>
          <w:sz w:val="24"/>
          <w:szCs w:val="24"/>
          <w:lang w:val="en-GB"/>
        </w:rPr>
        <w:t>Stockholms</w:t>
      </w:r>
      <w:proofErr w:type="spellEnd"/>
      <w:r w:rsidRPr="00583D91">
        <w:rPr>
          <w:sz w:val="24"/>
          <w:szCs w:val="24"/>
          <w:lang w:val="en-GB"/>
        </w:rPr>
        <w:t xml:space="preserve"> </w:t>
      </w:r>
      <w:proofErr w:type="spellStart"/>
      <w:r w:rsidRPr="00583D91">
        <w:rPr>
          <w:sz w:val="24"/>
          <w:szCs w:val="24"/>
          <w:lang w:val="en-GB"/>
        </w:rPr>
        <w:t>universitet</w:t>
      </w:r>
      <w:proofErr w:type="spellEnd"/>
    </w:p>
    <w:p w14:paraId="122EACB8" w14:textId="547DDE7C" w:rsidR="00DB72E1" w:rsidRDefault="0003473F">
      <w:pPr>
        <w:rPr>
          <w:sz w:val="24"/>
          <w:szCs w:val="24"/>
          <w:lang w:val="en-GB"/>
        </w:rPr>
      </w:pPr>
      <w:r w:rsidRPr="00583D91">
        <w:rPr>
          <w:sz w:val="24"/>
          <w:szCs w:val="24"/>
          <w:lang w:val="en-GB"/>
        </w:rPr>
        <w:t>Translated and edited by Sara Blichner (January 2023)</w:t>
      </w:r>
    </w:p>
    <w:p w14:paraId="7BCD1854" w14:textId="7FAA8E2E" w:rsidR="00456894" w:rsidRPr="00583D91" w:rsidRDefault="00456894">
      <w:pPr>
        <w:rPr>
          <w:sz w:val="24"/>
          <w:szCs w:val="24"/>
          <w:lang w:val="en-GB"/>
        </w:rPr>
      </w:pPr>
      <w:r>
        <w:rPr>
          <w:sz w:val="24"/>
          <w:szCs w:val="24"/>
          <w:lang w:val="en-GB"/>
        </w:rPr>
        <w:t>Sara.blichner@aces.su.se</w:t>
      </w:r>
    </w:p>
    <w:p w14:paraId="23A4C3F8" w14:textId="77777777" w:rsidR="00DB72E1" w:rsidRPr="00583D91" w:rsidRDefault="00DB72E1">
      <w:pPr>
        <w:jc w:val="center"/>
        <w:rPr>
          <w:b/>
          <w:sz w:val="24"/>
          <w:szCs w:val="24"/>
          <w:lang w:val="en-GB"/>
        </w:rPr>
      </w:pPr>
    </w:p>
    <w:p w14:paraId="02FED29F" w14:textId="77777777" w:rsidR="00DB72E1" w:rsidRPr="00583D91" w:rsidRDefault="00DB72E1">
      <w:pPr>
        <w:jc w:val="center"/>
        <w:rPr>
          <w:b/>
          <w:sz w:val="24"/>
          <w:szCs w:val="24"/>
          <w:lang w:val="en-GB"/>
        </w:rPr>
      </w:pPr>
    </w:p>
    <w:p w14:paraId="04E2C2DB" w14:textId="0F769180" w:rsidR="00DB72E1" w:rsidRPr="00583D91" w:rsidRDefault="0003473F">
      <w:pPr>
        <w:jc w:val="center"/>
        <w:rPr>
          <w:b/>
          <w:sz w:val="24"/>
          <w:szCs w:val="24"/>
          <w:lang w:val="en-GB"/>
        </w:rPr>
      </w:pPr>
      <w:r w:rsidRPr="00583D91">
        <w:rPr>
          <w:b/>
          <w:sz w:val="40"/>
          <w:szCs w:val="40"/>
          <w:lang w:val="en-GB"/>
        </w:rPr>
        <w:t>Energy balance models –</w:t>
      </w:r>
      <w:r w:rsidR="00825D8E" w:rsidRPr="00583D91">
        <w:rPr>
          <w:b/>
          <w:sz w:val="40"/>
          <w:szCs w:val="40"/>
          <w:lang w:val="en-GB"/>
        </w:rPr>
        <w:t xml:space="preserve"> </w:t>
      </w:r>
      <w:r w:rsidRPr="00583D91">
        <w:rPr>
          <w:b/>
          <w:sz w:val="40"/>
          <w:szCs w:val="40"/>
          <w:lang w:val="en-GB"/>
        </w:rPr>
        <w:t>lab exercises</w:t>
      </w:r>
    </w:p>
    <w:p w14:paraId="0A59FBAB" w14:textId="77777777" w:rsidR="00DB72E1" w:rsidRPr="00583D91" w:rsidRDefault="00DB72E1">
      <w:pPr>
        <w:jc w:val="center"/>
        <w:rPr>
          <w:b/>
          <w:sz w:val="24"/>
          <w:szCs w:val="24"/>
          <w:lang w:val="en-GB"/>
        </w:rPr>
      </w:pPr>
    </w:p>
    <w:p w14:paraId="39188AC1" w14:textId="77777777" w:rsidR="00DB72E1" w:rsidRPr="00583D91" w:rsidRDefault="00DB72E1">
      <w:pPr>
        <w:rPr>
          <w:sz w:val="24"/>
          <w:szCs w:val="24"/>
          <w:lang w:val="en-GB"/>
        </w:rPr>
      </w:pPr>
    </w:p>
    <w:p w14:paraId="7D8FEF2C" w14:textId="77777777" w:rsidR="00DB72E1" w:rsidRPr="00583D91" w:rsidRDefault="00DB72E1">
      <w:pPr>
        <w:rPr>
          <w:sz w:val="24"/>
          <w:szCs w:val="24"/>
          <w:lang w:val="en-GB"/>
        </w:rPr>
      </w:pPr>
    </w:p>
    <w:p w14:paraId="15D754DC" w14:textId="449F4D2B" w:rsidR="00DB72E1" w:rsidRPr="00583D91" w:rsidRDefault="0003473F">
      <w:pPr>
        <w:rPr>
          <w:sz w:val="24"/>
          <w:szCs w:val="24"/>
          <w:lang w:val="en-GB"/>
        </w:rPr>
      </w:pPr>
      <w:r w:rsidRPr="00583D91">
        <w:rPr>
          <w:sz w:val="24"/>
          <w:szCs w:val="24"/>
          <w:u w:val="single"/>
          <w:lang w:val="en-GB"/>
        </w:rPr>
        <w:t xml:space="preserve">Goals of </w:t>
      </w:r>
      <w:r w:rsidR="009A4356">
        <w:rPr>
          <w:sz w:val="24"/>
          <w:szCs w:val="24"/>
          <w:u w:val="single"/>
          <w:lang w:val="en-GB"/>
        </w:rPr>
        <w:t>these</w:t>
      </w:r>
      <w:r w:rsidRPr="00583D91">
        <w:rPr>
          <w:sz w:val="24"/>
          <w:szCs w:val="24"/>
          <w:u w:val="single"/>
          <w:lang w:val="en-GB"/>
        </w:rPr>
        <w:t xml:space="preserve"> exer</w:t>
      </w:r>
      <w:r w:rsidR="009A4356">
        <w:rPr>
          <w:sz w:val="24"/>
          <w:szCs w:val="24"/>
          <w:u w:val="single"/>
          <w:lang w:val="en-GB"/>
        </w:rPr>
        <w:t>c</w:t>
      </w:r>
      <w:r w:rsidRPr="00583D91">
        <w:rPr>
          <w:sz w:val="24"/>
          <w:szCs w:val="24"/>
          <w:u w:val="single"/>
          <w:lang w:val="en-GB"/>
        </w:rPr>
        <w:t>is</w:t>
      </w:r>
      <w:r w:rsidR="009A4356">
        <w:rPr>
          <w:sz w:val="24"/>
          <w:szCs w:val="24"/>
          <w:u w:val="single"/>
          <w:lang w:val="en-GB"/>
        </w:rPr>
        <w:t>es</w:t>
      </w:r>
      <w:r w:rsidR="00825D8E" w:rsidRPr="00583D91">
        <w:rPr>
          <w:sz w:val="24"/>
          <w:szCs w:val="24"/>
          <w:lang w:val="en-GB"/>
        </w:rPr>
        <w:t>:</w:t>
      </w:r>
    </w:p>
    <w:p w14:paraId="00DF48BA" w14:textId="77777777" w:rsidR="00DB72E1" w:rsidRPr="00583D91" w:rsidRDefault="00DB72E1">
      <w:pPr>
        <w:rPr>
          <w:sz w:val="24"/>
          <w:szCs w:val="24"/>
          <w:lang w:val="en-GB"/>
        </w:rPr>
      </w:pPr>
    </w:p>
    <w:p w14:paraId="10F5C205" w14:textId="10455BE2" w:rsidR="00DB72E1" w:rsidRPr="00583D91" w:rsidRDefault="0003473F">
      <w:pPr>
        <w:pStyle w:val="ListParagraph"/>
        <w:numPr>
          <w:ilvl w:val="0"/>
          <w:numId w:val="2"/>
        </w:numPr>
        <w:rPr>
          <w:sz w:val="24"/>
          <w:szCs w:val="24"/>
          <w:lang w:val="en-GB"/>
        </w:rPr>
      </w:pPr>
      <w:r w:rsidRPr="00583D91">
        <w:rPr>
          <w:sz w:val="24"/>
          <w:szCs w:val="24"/>
          <w:lang w:val="en-GB"/>
        </w:rPr>
        <w:t>You should understand what an energy balance model is</w:t>
      </w:r>
    </w:p>
    <w:p w14:paraId="4387C754" w14:textId="74D4B52D" w:rsidR="0003473F" w:rsidRPr="00583D91" w:rsidRDefault="0003473F">
      <w:pPr>
        <w:pStyle w:val="ListParagraph"/>
        <w:numPr>
          <w:ilvl w:val="0"/>
          <w:numId w:val="2"/>
        </w:numPr>
        <w:rPr>
          <w:sz w:val="24"/>
          <w:szCs w:val="24"/>
          <w:lang w:val="en-GB"/>
        </w:rPr>
      </w:pPr>
      <w:r w:rsidRPr="00583D91">
        <w:rPr>
          <w:sz w:val="24"/>
          <w:szCs w:val="24"/>
          <w:lang w:val="en-GB"/>
        </w:rPr>
        <w:t>You will do some simple experiments with energy balance models and get a feeling for some fundamentals within climate modelling</w:t>
      </w:r>
    </w:p>
    <w:p w14:paraId="6B64C8A0" w14:textId="77777777" w:rsidR="00DB72E1" w:rsidRPr="00583D91" w:rsidRDefault="00DB72E1">
      <w:pPr>
        <w:rPr>
          <w:sz w:val="24"/>
          <w:szCs w:val="24"/>
          <w:lang w:val="en-GB"/>
        </w:rPr>
      </w:pPr>
    </w:p>
    <w:p w14:paraId="1471A1CE" w14:textId="4146D6A5" w:rsidR="00DB72E1" w:rsidRPr="00583D91" w:rsidRDefault="0003473F">
      <w:pPr>
        <w:rPr>
          <w:sz w:val="24"/>
          <w:szCs w:val="24"/>
          <w:lang w:val="en-GB"/>
        </w:rPr>
      </w:pPr>
      <w:r w:rsidRPr="00583D91">
        <w:rPr>
          <w:i/>
          <w:iCs/>
          <w:sz w:val="24"/>
          <w:szCs w:val="24"/>
          <w:lang w:val="en-GB"/>
        </w:rPr>
        <w:t>This exercise starts with some theory which you should read and understand before you do the exercises. If you read the theory properly first, you will understand more when you start the exercises!</w:t>
      </w:r>
    </w:p>
    <w:p w14:paraId="66592317" w14:textId="77777777" w:rsidR="00DB72E1" w:rsidRPr="00583D91" w:rsidRDefault="00DB72E1">
      <w:pPr>
        <w:rPr>
          <w:sz w:val="24"/>
          <w:szCs w:val="24"/>
          <w:lang w:val="en-GB"/>
        </w:rPr>
      </w:pPr>
    </w:p>
    <w:p w14:paraId="40F4A633" w14:textId="4ED678F8" w:rsidR="0003473F" w:rsidRPr="00583D91" w:rsidRDefault="0003473F">
      <w:pPr>
        <w:rPr>
          <w:sz w:val="24"/>
          <w:szCs w:val="24"/>
          <w:lang w:val="en-GB"/>
        </w:rPr>
      </w:pPr>
      <w:r w:rsidRPr="00583D91">
        <w:rPr>
          <w:sz w:val="24"/>
          <w:szCs w:val="24"/>
          <w:lang w:val="en-GB"/>
        </w:rPr>
        <w:t xml:space="preserve">To start off, you need to have python installed on your computer. You find instructions on Athena for this. Then you need to download from </w:t>
      </w:r>
      <w:proofErr w:type="spellStart"/>
      <w:r w:rsidRPr="00583D91">
        <w:rPr>
          <w:sz w:val="24"/>
          <w:szCs w:val="24"/>
          <w:lang w:val="en-GB"/>
        </w:rPr>
        <w:t>github</w:t>
      </w:r>
      <w:proofErr w:type="spellEnd"/>
      <w:r w:rsidRPr="00583D91">
        <w:rPr>
          <w:sz w:val="24"/>
          <w:szCs w:val="24"/>
          <w:lang w:val="en-GB"/>
        </w:rPr>
        <w:t xml:space="preserve"> the code: </w:t>
      </w:r>
    </w:p>
    <w:p w14:paraId="14EB9A10" w14:textId="77777777" w:rsidR="0003473F" w:rsidRPr="00583D91" w:rsidRDefault="0003473F">
      <w:pPr>
        <w:rPr>
          <w:sz w:val="24"/>
          <w:szCs w:val="24"/>
          <w:lang w:val="en-GB"/>
        </w:rPr>
      </w:pPr>
    </w:p>
    <w:p w14:paraId="2F83BDB2" w14:textId="6C5610EE" w:rsidR="00DB72E1" w:rsidRPr="00583D91" w:rsidRDefault="00583D91">
      <w:pPr>
        <w:rPr>
          <w:sz w:val="24"/>
          <w:szCs w:val="24"/>
          <w:lang w:val="en-GB"/>
        </w:rPr>
      </w:pPr>
      <w:r>
        <w:rPr>
          <w:sz w:val="24"/>
          <w:szCs w:val="24"/>
          <w:lang w:val="en-GB"/>
        </w:rPr>
        <w:t>XXXX FILL IN!</w:t>
      </w:r>
    </w:p>
    <w:p w14:paraId="6C11186C" w14:textId="77777777" w:rsidR="00DB72E1" w:rsidRPr="00583D91" w:rsidRDefault="00DB72E1">
      <w:pPr>
        <w:rPr>
          <w:sz w:val="24"/>
          <w:szCs w:val="24"/>
          <w:lang w:val="en-GB"/>
        </w:rPr>
      </w:pPr>
    </w:p>
    <w:p w14:paraId="66E2E15E" w14:textId="33A72623" w:rsidR="00DB72E1" w:rsidRPr="00583D91" w:rsidRDefault="00825D8E">
      <w:pPr>
        <w:pStyle w:val="Heading1"/>
        <w:rPr>
          <w:sz w:val="24"/>
          <w:szCs w:val="24"/>
          <w:lang w:val="en-GB"/>
        </w:rPr>
      </w:pPr>
      <w:r w:rsidRPr="00583D91">
        <w:rPr>
          <w:sz w:val="24"/>
          <w:szCs w:val="24"/>
          <w:lang w:val="en-GB"/>
        </w:rPr>
        <w:t xml:space="preserve">1. </w:t>
      </w:r>
      <w:r w:rsidR="0003473F" w:rsidRPr="00583D91">
        <w:rPr>
          <w:sz w:val="24"/>
          <w:szCs w:val="24"/>
          <w:lang w:val="en-GB"/>
        </w:rPr>
        <w:t>Theory</w:t>
      </w:r>
    </w:p>
    <w:p w14:paraId="28ECAFFC" w14:textId="7BE7288C" w:rsidR="00DB72E1" w:rsidRPr="00583D91" w:rsidRDefault="00825D8E">
      <w:pPr>
        <w:pStyle w:val="Heading2"/>
        <w:rPr>
          <w:sz w:val="24"/>
          <w:szCs w:val="24"/>
          <w:lang w:val="en-GB"/>
        </w:rPr>
      </w:pPr>
      <w:r w:rsidRPr="00583D91">
        <w:rPr>
          <w:sz w:val="24"/>
          <w:szCs w:val="24"/>
          <w:lang w:val="en-GB"/>
        </w:rPr>
        <w:t xml:space="preserve">1.1. </w:t>
      </w:r>
      <w:r w:rsidR="003B578D" w:rsidRPr="00583D91">
        <w:rPr>
          <w:sz w:val="24"/>
          <w:szCs w:val="24"/>
          <w:lang w:val="en-GB"/>
        </w:rPr>
        <w:t>What is an energy balance model?</w:t>
      </w:r>
    </w:p>
    <w:p w14:paraId="42C0BA94" w14:textId="0DF6E2E2" w:rsidR="003B578D" w:rsidRPr="00583D91" w:rsidRDefault="003B578D">
      <w:pPr>
        <w:pStyle w:val="BodyText"/>
        <w:rPr>
          <w:sz w:val="24"/>
          <w:szCs w:val="24"/>
          <w:lang w:val="en-GB"/>
        </w:rPr>
      </w:pPr>
      <w:r w:rsidRPr="00583D91">
        <w:rPr>
          <w:sz w:val="24"/>
          <w:szCs w:val="24"/>
          <w:lang w:val="en-GB"/>
        </w:rPr>
        <w:t>One of the basic physical laws that all climate models must follow is that there must be a balance between incoming and outgoing energy. The easiest way to consider the climate system on Earth (or any planet), is to imagine that you see the planet from afar (or as a "small ball") and then describe its global energy balance and calculate the prevailing global average temperature at balance. Since electromagnetic radiation is the only form of energy that can be transported in free space, the energy balance is determined by the fact that the radiation energy coming in from the sun must be as great as the radiation energy leaving the earth. There are then primarily three things you need to think about:</w:t>
      </w:r>
    </w:p>
    <w:p w14:paraId="6D5CF4FE" w14:textId="439843CF" w:rsidR="003B578D" w:rsidRPr="00583D91" w:rsidRDefault="003B578D" w:rsidP="003B578D">
      <w:pPr>
        <w:pStyle w:val="BodyText"/>
        <w:numPr>
          <w:ilvl w:val="0"/>
          <w:numId w:val="3"/>
        </w:numPr>
        <w:rPr>
          <w:sz w:val="24"/>
          <w:szCs w:val="24"/>
          <w:lang w:val="en-GB"/>
        </w:rPr>
      </w:pPr>
      <w:r w:rsidRPr="00583D91">
        <w:rPr>
          <w:sz w:val="24"/>
          <w:szCs w:val="24"/>
          <w:lang w:val="en-GB"/>
        </w:rPr>
        <w:t>The solar radiation comes in from only one direction, while the radiation from the Earth goes out in all directions.</w:t>
      </w:r>
    </w:p>
    <w:p w14:paraId="222F9349" w14:textId="436E445A" w:rsidR="003B578D" w:rsidRPr="00583D91" w:rsidRDefault="003B578D" w:rsidP="003B578D">
      <w:pPr>
        <w:pStyle w:val="BodyText"/>
        <w:numPr>
          <w:ilvl w:val="0"/>
          <w:numId w:val="3"/>
        </w:numPr>
        <w:rPr>
          <w:sz w:val="24"/>
          <w:szCs w:val="24"/>
          <w:lang w:val="en-GB"/>
        </w:rPr>
      </w:pPr>
      <w:r w:rsidRPr="00583D91">
        <w:rPr>
          <w:sz w:val="24"/>
          <w:szCs w:val="24"/>
          <w:lang w:val="en-GB"/>
        </w:rPr>
        <w:t>Part of the incoming solar radiation is reflected away from the Earth.</w:t>
      </w:r>
    </w:p>
    <w:p w14:paraId="099A4829" w14:textId="05F2AF51" w:rsidR="003B578D" w:rsidRPr="00583D91" w:rsidRDefault="003B578D" w:rsidP="003B578D">
      <w:pPr>
        <w:pStyle w:val="BodyText"/>
        <w:numPr>
          <w:ilvl w:val="0"/>
          <w:numId w:val="3"/>
        </w:numPr>
        <w:rPr>
          <w:sz w:val="24"/>
          <w:szCs w:val="24"/>
          <w:lang w:val="en-GB"/>
        </w:rPr>
      </w:pPr>
      <w:r w:rsidRPr="00583D91">
        <w:rPr>
          <w:sz w:val="24"/>
          <w:szCs w:val="24"/>
          <w:lang w:val="en-GB"/>
        </w:rPr>
        <w:t xml:space="preserve">The Earth's radiation temperature (as well as for all intents and purposes) is determined by Stefan-Boltzmann's law. </w:t>
      </w:r>
    </w:p>
    <w:p w14:paraId="5F7DF62F" w14:textId="77777777" w:rsidR="003B578D" w:rsidRPr="00583D91" w:rsidRDefault="003B578D">
      <w:pPr>
        <w:pStyle w:val="BodyText"/>
        <w:rPr>
          <w:sz w:val="24"/>
          <w:szCs w:val="24"/>
          <w:lang w:val="en-GB"/>
        </w:rPr>
      </w:pPr>
    </w:p>
    <w:p w14:paraId="30725B90" w14:textId="62CFF885" w:rsidR="00DB72E1" w:rsidRPr="00583D91" w:rsidRDefault="003B578D">
      <w:pPr>
        <w:pStyle w:val="BodyText"/>
        <w:rPr>
          <w:sz w:val="24"/>
          <w:szCs w:val="24"/>
          <w:lang w:val="en-GB"/>
        </w:rPr>
      </w:pPr>
      <w:r w:rsidRPr="00583D91">
        <w:rPr>
          <w:sz w:val="24"/>
          <w:szCs w:val="24"/>
          <w:lang w:val="en-GB"/>
        </w:rPr>
        <w:t>The figure below visualizes this model:</w:t>
      </w:r>
    </w:p>
    <w:p w14:paraId="6AF5DFF9" w14:textId="77777777" w:rsidR="00DB72E1" w:rsidRPr="00583D91" w:rsidRDefault="00DB72E1">
      <w:pPr>
        <w:pStyle w:val="BodyText"/>
        <w:rPr>
          <w:sz w:val="24"/>
          <w:szCs w:val="24"/>
          <w:lang w:val="en-GB"/>
        </w:rPr>
      </w:pPr>
    </w:p>
    <w:p w14:paraId="759E3FA7" w14:textId="77777777" w:rsidR="00DB72E1" w:rsidRPr="00583D91" w:rsidRDefault="00825D8E">
      <w:pPr>
        <w:pStyle w:val="BodyText"/>
        <w:rPr>
          <w:b/>
          <w:lang w:val="en-GB"/>
        </w:rPr>
      </w:pPr>
      <w:r w:rsidRPr="00583D91">
        <w:rPr>
          <w:noProof/>
          <w:sz w:val="24"/>
          <w:szCs w:val="24"/>
          <w:lang w:val="en-GB"/>
        </w:rPr>
        <w:drawing>
          <wp:inline distT="0" distB="0" distL="0" distR="0" wp14:anchorId="6F29B8FA" wp14:editId="2EAA50F9">
            <wp:extent cx="4762500" cy="2743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solidFill>
                      <a:srgbClr val="FFFFFF"/>
                    </a:solidFill>
                    <a:ln>
                      <a:noFill/>
                    </a:ln>
                  </pic:spPr>
                </pic:pic>
              </a:graphicData>
            </a:graphic>
          </wp:inline>
        </w:drawing>
      </w:r>
    </w:p>
    <w:p w14:paraId="52FCCE98" w14:textId="77777777" w:rsidR="00DB72E1" w:rsidRPr="00583D91" w:rsidRDefault="00DB72E1">
      <w:pPr>
        <w:pStyle w:val="BodyText"/>
        <w:rPr>
          <w:b/>
          <w:lang w:val="en-GB"/>
        </w:rPr>
      </w:pPr>
    </w:p>
    <w:p w14:paraId="478E90D5" w14:textId="5A4D359A" w:rsidR="00DB72E1" w:rsidRPr="00583D91" w:rsidRDefault="00825D8E">
      <w:pPr>
        <w:pStyle w:val="BodyText"/>
        <w:rPr>
          <w:sz w:val="24"/>
          <w:szCs w:val="24"/>
          <w:lang w:val="en-GB"/>
        </w:rPr>
      </w:pPr>
      <w:proofErr w:type="spellStart"/>
      <w:r w:rsidRPr="00583D91">
        <w:rPr>
          <w:b/>
          <w:lang w:val="en-GB"/>
        </w:rPr>
        <w:t>Figur</w:t>
      </w:r>
      <w:proofErr w:type="spellEnd"/>
      <w:r w:rsidRPr="00583D91">
        <w:rPr>
          <w:b/>
          <w:lang w:val="en-GB"/>
        </w:rPr>
        <w:t xml:space="preserve"> 1</w:t>
      </w:r>
      <w:r w:rsidRPr="00583D91">
        <w:rPr>
          <w:i/>
          <w:lang w:val="en-GB"/>
        </w:rPr>
        <w:t xml:space="preserve">. </w:t>
      </w:r>
      <w:r w:rsidR="003B578D" w:rsidRPr="00583D91">
        <w:rPr>
          <w:i/>
          <w:lang w:val="en-GB"/>
        </w:rPr>
        <w:t>The idea behind a global (0-dim) energy balance model is that the average temperature of the planet is determined by the balance between incoming, minus reflected, solar radiation and outgoing long-wave radiation. This balance determines the planet's effective radiant temperature.</w:t>
      </w:r>
      <w:r w:rsidR="003B578D" w:rsidRPr="00583D91">
        <w:rPr>
          <w:i/>
          <w:lang w:val="en-GB"/>
        </w:rPr>
        <w:t xml:space="preserve"> </w:t>
      </w:r>
      <w:r w:rsidRPr="00583D91">
        <w:rPr>
          <w:i/>
          <w:lang w:val="en-GB"/>
        </w:rPr>
        <w:t>(</w:t>
      </w:r>
      <w:r w:rsidR="003B578D" w:rsidRPr="00583D91">
        <w:rPr>
          <w:i/>
          <w:lang w:val="en-GB"/>
        </w:rPr>
        <w:t xml:space="preserve">Modified from Fig. </w:t>
      </w:r>
      <w:r w:rsidRPr="00583D91">
        <w:rPr>
          <w:i/>
          <w:lang w:val="en-GB"/>
        </w:rPr>
        <w:t xml:space="preserve">3.1a, </w:t>
      </w:r>
      <w:r w:rsidR="003B578D" w:rsidRPr="00583D91">
        <w:rPr>
          <w:i/>
          <w:lang w:val="en-GB"/>
        </w:rPr>
        <w:t>p.</w:t>
      </w:r>
      <w:r w:rsidRPr="00583D91">
        <w:rPr>
          <w:i/>
          <w:lang w:val="en-GB"/>
        </w:rPr>
        <w:t xml:space="preserve"> 70, </w:t>
      </w:r>
      <w:r w:rsidR="003B578D" w:rsidRPr="00583D91">
        <w:rPr>
          <w:i/>
          <w:lang w:val="en-GB"/>
        </w:rPr>
        <w:t>in</w:t>
      </w:r>
      <w:r w:rsidRPr="00583D91">
        <w:rPr>
          <w:i/>
          <w:lang w:val="en-GB"/>
        </w:rPr>
        <w:t xml:space="preserve"> A climate modelling primer.</w:t>
      </w:r>
      <w:r w:rsidRPr="00583D91">
        <w:rPr>
          <w:rStyle w:val="Fotnotsreferens"/>
          <w:i/>
          <w:lang w:val="en-GB"/>
        </w:rPr>
        <w:footnoteReference w:id="1"/>
      </w:r>
      <w:r w:rsidRPr="00583D91">
        <w:rPr>
          <w:i/>
          <w:lang w:val="en-GB"/>
        </w:rPr>
        <w:t>)</w:t>
      </w:r>
    </w:p>
    <w:p w14:paraId="43571FA2" w14:textId="77777777" w:rsidR="00DB72E1" w:rsidRPr="00583D91" w:rsidRDefault="00DB72E1">
      <w:pPr>
        <w:pStyle w:val="BodyText"/>
        <w:rPr>
          <w:sz w:val="24"/>
          <w:szCs w:val="24"/>
          <w:lang w:val="en-GB"/>
        </w:rPr>
      </w:pPr>
    </w:p>
    <w:p w14:paraId="1FD5F693" w14:textId="7FC0F952" w:rsidR="003B578D" w:rsidRPr="00583D91" w:rsidRDefault="003B578D" w:rsidP="003B578D">
      <w:pPr>
        <w:pStyle w:val="BodyText"/>
        <w:rPr>
          <w:sz w:val="24"/>
          <w:szCs w:val="24"/>
          <w:lang w:val="en-GB"/>
        </w:rPr>
      </w:pPr>
      <w:r w:rsidRPr="00583D91">
        <w:rPr>
          <w:sz w:val="24"/>
          <w:szCs w:val="24"/>
          <w:lang w:val="en-GB"/>
        </w:rPr>
        <w:t xml:space="preserve">In this simple model, the Earth has no </w:t>
      </w:r>
      <w:r w:rsidRPr="00583D91">
        <w:rPr>
          <w:sz w:val="24"/>
          <w:szCs w:val="24"/>
          <w:lang w:val="en-GB"/>
        </w:rPr>
        <w:t>“</w:t>
      </w:r>
      <w:r w:rsidRPr="00583D91">
        <w:rPr>
          <w:sz w:val="24"/>
          <w:szCs w:val="24"/>
          <w:lang w:val="en-GB"/>
        </w:rPr>
        <w:t>dimension</w:t>
      </w:r>
      <w:r w:rsidRPr="00583D91">
        <w:rPr>
          <w:sz w:val="24"/>
          <w:szCs w:val="24"/>
          <w:lang w:val="en-GB"/>
        </w:rPr>
        <w:t>”,</w:t>
      </w:r>
      <w:r w:rsidRPr="00583D91">
        <w:rPr>
          <w:sz w:val="24"/>
          <w:szCs w:val="24"/>
          <w:lang w:val="en-GB"/>
        </w:rPr>
        <w:t xml:space="preserve"> </w:t>
      </w:r>
      <w:proofErr w:type="gramStart"/>
      <w:r w:rsidRPr="00583D91">
        <w:rPr>
          <w:sz w:val="24"/>
          <w:szCs w:val="24"/>
          <w:lang w:val="en-GB"/>
        </w:rPr>
        <w:t>i.e.</w:t>
      </w:r>
      <w:proofErr w:type="gramEnd"/>
      <w:r w:rsidRPr="00583D91">
        <w:rPr>
          <w:sz w:val="24"/>
          <w:szCs w:val="24"/>
          <w:lang w:val="en-GB"/>
        </w:rPr>
        <w:t xml:space="preserve"> we don't care about latitude and longitude, nor about height above or below sea level. This is therefore called a zero-dimensional energy balance model, or a global energy balance model. The word energy-balance model is usually abbreviated EBM, and in the following we use that abbreviation.</w:t>
      </w:r>
    </w:p>
    <w:p w14:paraId="365BC04A" w14:textId="77777777" w:rsidR="003B578D" w:rsidRPr="00583D91" w:rsidRDefault="003B578D" w:rsidP="003B578D">
      <w:pPr>
        <w:pStyle w:val="BodyText"/>
        <w:rPr>
          <w:sz w:val="24"/>
          <w:szCs w:val="24"/>
          <w:lang w:val="en-GB"/>
        </w:rPr>
      </w:pPr>
      <w:r w:rsidRPr="00583D91">
        <w:rPr>
          <w:sz w:val="24"/>
          <w:szCs w:val="24"/>
          <w:lang w:val="en-GB"/>
        </w:rPr>
        <w:t xml:space="preserve">We get a slightly more realistic model if we also take into account that the energy balance is different at different latitudes. We can then divide the earth into a number of </w:t>
      </w:r>
      <w:r w:rsidRPr="00583D91">
        <w:rPr>
          <w:sz w:val="24"/>
          <w:szCs w:val="24"/>
          <w:lang w:val="en-GB"/>
        </w:rPr>
        <w:t>“</w:t>
      </w:r>
      <w:r w:rsidRPr="00583D91">
        <w:rPr>
          <w:sz w:val="24"/>
          <w:szCs w:val="24"/>
          <w:lang w:val="en-GB"/>
        </w:rPr>
        <w:t>zones</w:t>
      </w:r>
      <w:r w:rsidRPr="00583D91">
        <w:rPr>
          <w:sz w:val="24"/>
          <w:szCs w:val="24"/>
          <w:lang w:val="en-GB"/>
        </w:rPr>
        <w:t>”</w:t>
      </w:r>
      <w:r w:rsidRPr="00583D91">
        <w:rPr>
          <w:sz w:val="24"/>
          <w:szCs w:val="24"/>
          <w:lang w:val="en-GB"/>
        </w:rPr>
        <w:t xml:space="preserve">, </w:t>
      </w:r>
      <w:proofErr w:type="gramStart"/>
      <w:r w:rsidRPr="00583D91">
        <w:rPr>
          <w:sz w:val="24"/>
          <w:szCs w:val="24"/>
          <w:lang w:val="en-GB"/>
        </w:rPr>
        <w:t>i.e.</w:t>
      </w:r>
      <w:proofErr w:type="gramEnd"/>
      <w:r w:rsidRPr="00583D91">
        <w:rPr>
          <w:sz w:val="24"/>
          <w:szCs w:val="24"/>
          <w:lang w:val="en-GB"/>
        </w:rPr>
        <w:t xml:space="preserve"> areas bounded by certain definite latitudes. If we do that, we can consider the energy balance in each zone separately. The model becomes even more realistic if we also take into account that energy can be transported between the zones. In reality this happens in the atmosphere and in the oceans, but in the </w:t>
      </w:r>
      <w:r w:rsidRPr="00583D91">
        <w:rPr>
          <w:sz w:val="24"/>
          <w:szCs w:val="24"/>
          <w:lang w:val="en-GB"/>
        </w:rPr>
        <w:t xml:space="preserve">simplified </w:t>
      </w:r>
      <w:r w:rsidRPr="00583D91">
        <w:rPr>
          <w:sz w:val="24"/>
          <w:szCs w:val="24"/>
          <w:lang w:val="en-GB"/>
        </w:rPr>
        <w:t>model we can simply assume that energy can be transported between the zones without specifying how it happens. We can illustrate such a model as in the figure below:</w:t>
      </w:r>
    </w:p>
    <w:p w14:paraId="170BF1E2" w14:textId="2E19FF16" w:rsidR="00DB72E1" w:rsidRPr="00583D91" w:rsidRDefault="00825D8E" w:rsidP="003B578D">
      <w:pPr>
        <w:pStyle w:val="BodyText"/>
        <w:rPr>
          <w:b/>
          <w:lang w:val="en-GB"/>
        </w:rPr>
      </w:pPr>
      <w:r w:rsidRPr="00583D91">
        <w:rPr>
          <w:noProof/>
          <w:sz w:val="24"/>
          <w:szCs w:val="24"/>
          <w:lang w:val="en-GB"/>
        </w:rPr>
        <w:lastRenderedPageBreak/>
        <w:drawing>
          <wp:inline distT="0" distB="0" distL="0" distR="0" wp14:anchorId="56F12790" wp14:editId="7C87A79C">
            <wp:extent cx="4914900" cy="2527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527300"/>
                    </a:xfrm>
                    <a:prstGeom prst="rect">
                      <a:avLst/>
                    </a:prstGeom>
                    <a:solidFill>
                      <a:srgbClr val="FFFFFF"/>
                    </a:solidFill>
                    <a:ln>
                      <a:noFill/>
                    </a:ln>
                  </pic:spPr>
                </pic:pic>
              </a:graphicData>
            </a:graphic>
          </wp:inline>
        </w:drawing>
      </w:r>
    </w:p>
    <w:p w14:paraId="404B2818" w14:textId="77777777" w:rsidR="00DB72E1" w:rsidRPr="00583D91" w:rsidRDefault="00DB72E1">
      <w:pPr>
        <w:pStyle w:val="BodyText"/>
        <w:rPr>
          <w:b/>
          <w:lang w:val="en-GB"/>
        </w:rPr>
      </w:pPr>
    </w:p>
    <w:p w14:paraId="1E4DF504" w14:textId="77777777" w:rsidR="00DB72E1" w:rsidRPr="00583D91" w:rsidRDefault="00DB72E1">
      <w:pPr>
        <w:pStyle w:val="BodyText"/>
        <w:rPr>
          <w:b/>
          <w:lang w:val="en-GB"/>
        </w:rPr>
      </w:pPr>
    </w:p>
    <w:p w14:paraId="2FBD5B31" w14:textId="43C13CFC" w:rsidR="00DB72E1" w:rsidRPr="00583D91" w:rsidRDefault="00825D8E">
      <w:pPr>
        <w:pStyle w:val="BodyText"/>
        <w:rPr>
          <w:i/>
          <w:lang w:val="en-GB"/>
        </w:rPr>
      </w:pPr>
      <w:proofErr w:type="spellStart"/>
      <w:r w:rsidRPr="00583D91">
        <w:rPr>
          <w:b/>
          <w:lang w:val="en-GB"/>
        </w:rPr>
        <w:t>Figur</w:t>
      </w:r>
      <w:proofErr w:type="spellEnd"/>
      <w:r w:rsidRPr="00583D91">
        <w:rPr>
          <w:b/>
          <w:lang w:val="en-GB"/>
        </w:rPr>
        <w:t xml:space="preserve"> 2</w:t>
      </w:r>
      <w:r w:rsidRPr="00583D91">
        <w:rPr>
          <w:i/>
          <w:lang w:val="en-GB"/>
        </w:rPr>
        <w:t xml:space="preserve">. </w:t>
      </w:r>
      <w:r w:rsidR="00E6161A" w:rsidRPr="00583D91">
        <w:rPr>
          <w:i/>
          <w:lang w:val="en-GB"/>
        </w:rPr>
        <w:t xml:space="preserve">The idea behind a 1-dim energy balance model with latitudinal heat flow is that the average temperature in a latitude zone is determined by the balance between incoming, minus reflected, solar radiation, outgoing longwave radiation, and energy flow to </w:t>
      </w:r>
      <w:proofErr w:type="spellStart"/>
      <w:r w:rsidR="00E6161A" w:rsidRPr="00583D91">
        <w:rPr>
          <w:i/>
          <w:lang w:val="en-GB"/>
        </w:rPr>
        <w:t>neighboring</w:t>
      </w:r>
      <w:proofErr w:type="spellEnd"/>
      <w:r w:rsidR="00E6161A" w:rsidRPr="00583D91">
        <w:rPr>
          <w:i/>
          <w:lang w:val="en-GB"/>
        </w:rPr>
        <w:t xml:space="preserve"> latitude zones.</w:t>
      </w:r>
      <w:r w:rsidRPr="00583D91">
        <w:rPr>
          <w:i/>
          <w:lang w:val="en-GB"/>
        </w:rPr>
        <w:t xml:space="preserve"> (</w:t>
      </w:r>
      <w:r w:rsidR="00E6161A" w:rsidRPr="00583D91">
        <w:rPr>
          <w:i/>
          <w:lang w:val="en-GB"/>
        </w:rPr>
        <w:t xml:space="preserve">Modified from </w:t>
      </w:r>
      <w:r w:rsidRPr="00583D91">
        <w:rPr>
          <w:i/>
          <w:lang w:val="en-GB"/>
        </w:rPr>
        <w:t>Fig</w:t>
      </w:r>
      <w:r w:rsidR="00E6161A" w:rsidRPr="00583D91">
        <w:rPr>
          <w:i/>
          <w:lang w:val="en-GB"/>
        </w:rPr>
        <w:t>.</w:t>
      </w:r>
      <w:r w:rsidRPr="00583D91">
        <w:rPr>
          <w:i/>
          <w:lang w:val="en-GB"/>
        </w:rPr>
        <w:t xml:space="preserve"> 3.1b, </w:t>
      </w:r>
      <w:r w:rsidR="00E6161A" w:rsidRPr="00583D91">
        <w:rPr>
          <w:i/>
          <w:lang w:val="en-GB"/>
        </w:rPr>
        <w:t>p.</w:t>
      </w:r>
      <w:r w:rsidRPr="00583D91">
        <w:rPr>
          <w:i/>
          <w:lang w:val="en-GB"/>
        </w:rPr>
        <w:t xml:space="preserve"> 70,</w:t>
      </w:r>
      <w:r w:rsidR="00E6161A" w:rsidRPr="00583D91">
        <w:rPr>
          <w:i/>
          <w:lang w:val="en-GB"/>
        </w:rPr>
        <w:t xml:space="preserve"> in </w:t>
      </w:r>
      <w:r w:rsidRPr="00583D91">
        <w:rPr>
          <w:i/>
          <w:lang w:val="en-GB"/>
        </w:rPr>
        <w:t>A climate modelling primer.)</w:t>
      </w:r>
    </w:p>
    <w:p w14:paraId="0E603E3F" w14:textId="77777777" w:rsidR="00DB72E1" w:rsidRPr="00583D91" w:rsidRDefault="00DB72E1">
      <w:pPr>
        <w:pStyle w:val="BodyText"/>
        <w:rPr>
          <w:sz w:val="24"/>
          <w:szCs w:val="24"/>
          <w:lang w:val="en-GB"/>
        </w:rPr>
      </w:pPr>
    </w:p>
    <w:p w14:paraId="54AF2523" w14:textId="73BF346A" w:rsidR="00DB72E1" w:rsidRPr="00583D91" w:rsidRDefault="00E6161A">
      <w:pPr>
        <w:pStyle w:val="BodyText"/>
        <w:rPr>
          <w:sz w:val="24"/>
          <w:szCs w:val="24"/>
          <w:lang w:val="en-GB"/>
        </w:rPr>
      </w:pPr>
      <w:r w:rsidRPr="00583D91">
        <w:rPr>
          <w:sz w:val="24"/>
          <w:szCs w:val="24"/>
          <w:lang w:val="en-GB"/>
        </w:rPr>
        <w:t xml:space="preserve">In such a model we have a "dimension" - we thus have a </w:t>
      </w:r>
      <w:r w:rsidRPr="00583D91">
        <w:rPr>
          <w:b/>
          <w:bCs/>
          <w:sz w:val="24"/>
          <w:szCs w:val="24"/>
          <w:lang w:val="en-GB"/>
        </w:rPr>
        <w:t>1-dimensional energy balance model</w:t>
      </w:r>
      <w:r w:rsidRPr="00583D91">
        <w:rPr>
          <w:sz w:val="24"/>
          <w:szCs w:val="24"/>
          <w:lang w:val="en-GB"/>
        </w:rPr>
        <w:t xml:space="preserve"> (1-dim EBM). It is the latitude that is our dimension in this case. You will use such a model later in this computer lab.</w:t>
      </w:r>
    </w:p>
    <w:p w14:paraId="095024C9" w14:textId="77777777" w:rsidR="00DB72E1" w:rsidRPr="00583D91" w:rsidRDefault="00DB72E1">
      <w:pPr>
        <w:pStyle w:val="BodyText"/>
        <w:rPr>
          <w:sz w:val="24"/>
          <w:szCs w:val="24"/>
          <w:lang w:val="en-GB"/>
        </w:rPr>
      </w:pPr>
    </w:p>
    <w:p w14:paraId="2A5A9352" w14:textId="0BA08B8C" w:rsidR="00DB72E1" w:rsidRPr="00583D91" w:rsidRDefault="00E6161A">
      <w:pPr>
        <w:pStyle w:val="BodyText"/>
        <w:rPr>
          <w:sz w:val="24"/>
          <w:szCs w:val="24"/>
          <w:lang w:val="en-GB"/>
        </w:rPr>
      </w:pPr>
      <w:r w:rsidRPr="00583D91">
        <w:rPr>
          <w:sz w:val="24"/>
          <w:szCs w:val="24"/>
          <w:lang w:val="en-GB"/>
        </w:rPr>
        <w:t>After this</w:t>
      </w:r>
      <w:r w:rsidRPr="00583D91">
        <w:rPr>
          <w:sz w:val="24"/>
          <w:szCs w:val="24"/>
          <w:lang w:val="en-GB"/>
        </w:rPr>
        <w:t xml:space="preserve"> conceptual</w:t>
      </w:r>
      <w:r w:rsidRPr="00583D91">
        <w:rPr>
          <w:sz w:val="24"/>
          <w:szCs w:val="24"/>
          <w:lang w:val="en-GB"/>
        </w:rPr>
        <w:t xml:space="preserve"> introduction</w:t>
      </w:r>
      <w:r w:rsidRPr="00583D91">
        <w:rPr>
          <w:sz w:val="24"/>
          <w:szCs w:val="24"/>
          <w:lang w:val="en-GB"/>
        </w:rPr>
        <w:t xml:space="preserve">, </w:t>
      </w:r>
      <w:r w:rsidRPr="00583D91">
        <w:rPr>
          <w:sz w:val="24"/>
          <w:szCs w:val="24"/>
          <w:lang w:val="en-GB"/>
        </w:rPr>
        <w:t xml:space="preserve">we move on to describe the </w:t>
      </w:r>
      <w:proofErr w:type="gramStart"/>
      <w:r w:rsidRPr="00583D91">
        <w:rPr>
          <w:sz w:val="24"/>
          <w:szCs w:val="24"/>
          <w:lang w:val="en-GB"/>
        </w:rPr>
        <w:t>models</w:t>
      </w:r>
      <w:proofErr w:type="gramEnd"/>
      <w:r w:rsidRPr="00583D91">
        <w:rPr>
          <w:sz w:val="24"/>
          <w:szCs w:val="24"/>
          <w:lang w:val="en-GB"/>
        </w:rPr>
        <w:t xml:space="preserve"> using </w:t>
      </w:r>
      <w:r w:rsidRPr="00583D91">
        <w:rPr>
          <w:sz w:val="24"/>
          <w:szCs w:val="24"/>
          <w:lang w:val="en-GB"/>
        </w:rPr>
        <w:t>equations</w:t>
      </w:r>
      <w:r w:rsidRPr="00583D91">
        <w:rPr>
          <w:sz w:val="24"/>
          <w:szCs w:val="24"/>
          <w:lang w:val="en-GB"/>
        </w:rPr>
        <w:t>.</w:t>
      </w:r>
    </w:p>
    <w:p w14:paraId="6FD27951" w14:textId="77777777" w:rsidR="00DB72E1" w:rsidRPr="00583D91" w:rsidRDefault="00DB72E1">
      <w:pPr>
        <w:rPr>
          <w:b/>
          <w:sz w:val="24"/>
          <w:szCs w:val="24"/>
          <w:lang w:val="en-GB"/>
        </w:rPr>
      </w:pPr>
    </w:p>
    <w:p w14:paraId="78851208" w14:textId="77777777" w:rsidR="00DB72E1" w:rsidRPr="00583D91" w:rsidRDefault="00825D8E">
      <w:pPr>
        <w:pStyle w:val="Heading2"/>
        <w:pageBreakBefore/>
        <w:rPr>
          <w:sz w:val="24"/>
          <w:szCs w:val="24"/>
          <w:lang w:val="en-GB"/>
        </w:rPr>
      </w:pPr>
      <w:r w:rsidRPr="00583D91">
        <w:rPr>
          <w:sz w:val="24"/>
          <w:szCs w:val="24"/>
          <w:lang w:val="en-GB"/>
        </w:rPr>
        <w:lastRenderedPageBreak/>
        <w:t>1.2. 0-dim EBM</w:t>
      </w:r>
    </w:p>
    <w:p w14:paraId="2411B59E" w14:textId="77777777" w:rsidR="00DB72E1" w:rsidRPr="00583D91" w:rsidRDefault="00DB72E1">
      <w:pPr>
        <w:rPr>
          <w:sz w:val="24"/>
          <w:szCs w:val="24"/>
          <w:lang w:val="en-GB"/>
        </w:rPr>
      </w:pPr>
    </w:p>
    <w:p w14:paraId="503EE71E" w14:textId="50C4A0B1" w:rsidR="00E6161A" w:rsidRPr="00583D91" w:rsidRDefault="00E6161A">
      <w:pPr>
        <w:rPr>
          <w:sz w:val="24"/>
          <w:szCs w:val="24"/>
          <w:lang w:val="en-GB"/>
        </w:rPr>
      </w:pPr>
      <w:r w:rsidRPr="00583D91">
        <w:rPr>
          <w:sz w:val="24"/>
          <w:szCs w:val="24"/>
          <w:lang w:val="en-GB"/>
        </w:rPr>
        <w:t>In the very simplest case, we can limit ourselves to calculating the effective radiation temperature obtained if we assume that the outgoing radiation energy R</w:t>
      </w:r>
      <w:r w:rsidRPr="00583D91">
        <w:rPr>
          <w:sz w:val="24"/>
          <w:szCs w:val="24"/>
          <w:lang w:val="en-GB"/>
        </w:rPr>
        <w:t> is equal to the absorbed radiation energy R</w:t>
      </w:r>
      <w:r w:rsidRPr="00583D91">
        <w:rPr>
          <w:sz w:val="24"/>
          <w:szCs w:val="24"/>
          <w:lang w:val="en-GB"/>
        </w:rPr>
        <w:t xml:space="preserve"> for the planet as a whole, </w:t>
      </w:r>
      <w:proofErr w:type="gramStart"/>
      <w:r w:rsidRPr="00583D91">
        <w:rPr>
          <w:sz w:val="24"/>
          <w:szCs w:val="24"/>
          <w:lang w:val="en-GB"/>
        </w:rPr>
        <w:t>i.e.</w:t>
      </w:r>
      <w:proofErr w:type="gramEnd"/>
      <w:r w:rsidRPr="00583D91">
        <w:rPr>
          <w:sz w:val="24"/>
          <w:szCs w:val="24"/>
          <w:lang w:val="en-GB"/>
        </w:rPr>
        <w:t xml:space="preserve"> that:</w:t>
      </w:r>
    </w:p>
    <w:p w14:paraId="567139DA" w14:textId="31EFF6E8" w:rsidR="00DB72E1" w:rsidRPr="00583D91" w:rsidRDefault="00E6161A">
      <w:pPr>
        <w:rPr>
          <w:sz w:val="24"/>
          <w:szCs w:val="24"/>
          <w:lang w:val="en-GB"/>
        </w:rPr>
      </w:pPr>
      <w:r w:rsidRPr="00583D91">
        <w:rPr>
          <w:sz w:val="24"/>
          <w:szCs w:val="24"/>
          <w:lang w:val="en-GB"/>
        </w:rPr>
        <w:t xml:space="preserve">In the very simplest case, we can limit ourselves to calculating the effective radiation temperature obtained if we assume that the outgoing radiation energy </w:t>
      </w:r>
      <w:r w:rsidR="00825D8E" w:rsidRPr="00583D91">
        <w:rPr>
          <w:b/>
          <w:bCs/>
          <w:i/>
          <w:sz w:val="24"/>
          <w:szCs w:val="24"/>
          <w:lang w:val="en-GB"/>
        </w:rPr>
        <w:t>R</w:t>
      </w:r>
      <w:r w:rsidR="00825D8E" w:rsidRPr="00583D91">
        <w:rPr>
          <w:rFonts w:ascii="Symbol" w:hAnsi="Symbol" w:cs="Symbol"/>
          <w:b/>
          <w:bCs/>
          <w:sz w:val="24"/>
          <w:szCs w:val="24"/>
          <w:lang w:val="en-GB"/>
        </w:rPr>
        <w:t></w:t>
      </w:r>
      <w:r w:rsidR="00825D8E" w:rsidRPr="00583D91">
        <w:rPr>
          <w:sz w:val="24"/>
          <w:szCs w:val="24"/>
          <w:lang w:val="en-GB"/>
        </w:rPr>
        <w:t xml:space="preserve"> </w:t>
      </w:r>
      <w:r w:rsidRPr="00583D91">
        <w:rPr>
          <w:sz w:val="24"/>
          <w:szCs w:val="24"/>
          <w:lang w:val="en-GB"/>
        </w:rPr>
        <w:t xml:space="preserve"> is equal to the absorbed radiation energy </w:t>
      </w:r>
      <w:r w:rsidR="00825D8E" w:rsidRPr="00583D91">
        <w:rPr>
          <w:b/>
          <w:bCs/>
          <w:i/>
          <w:sz w:val="24"/>
          <w:szCs w:val="24"/>
          <w:lang w:val="en-GB"/>
        </w:rPr>
        <w:t>R</w:t>
      </w:r>
      <w:r w:rsidR="00825D8E" w:rsidRPr="00583D91">
        <w:rPr>
          <w:rFonts w:ascii="Symbol" w:hAnsi="Symbol" w:cs="Symbol"/>
          <w:b/>
          <w:bCs/>
          <w:sz w:val="24"/>
          <w:szCs w:val="24"/>
          <w:lang w:val="en-GB"/>
        </w:rPr>
        <w:t></w:t>
      </w:r>
      <w:r w:rsidR="00825D8E" w:rsidRPr="00583D91">
        <w:rPr>
          <w:sz w:val="24"/>
          <w:szCs w:val="24"/>
          <w:lang w:val="en-GB"/>
        </w:rPr>
        <w:t xml:space="preserve"> </w:t>
      </w:r>
      <w:r w:rsidRPr="00583D91">
        <w:rPr>
          <w:sz w:val="24"/>
          <w:szCs w:val="24"/>
          <w:lang w:val="en-GB"/>
        </w:rPr>
        <w:t>for the planet as a whole, i.e.:</w:t>
      </w:r>
    </w:p>
    <w:p w14:paraId="50C536A9" w14:textId="77777777" w:rsidR="00DB72E1" w:rsidRPr="00583D91" w:rsidRDefault="00DB72E1">
      <w:pPr>
        <w:rPr>
          <w:sz w:val="24"/>
          <w:szCs w:val="24"/>
          <w:lang w:val="en-GB"/>
        </w:rPr>
      </w:pPr>
    </w:p>
    <w:p w14:paraId="38CEE2C3" w14:textId="77777777" w:rsidR="00DB72E1" w:rsidRPr="00583D91" w:rsidRDefault="00825D8E">
      <w:pPr>
        <w:rPr>
          <w:sz w:val="24"/>
          <w:szCs w:val="24"/>
          <w:lang w:val="en-GB"/>
        </w:rPr>
      </w:pPr>
      <w:r w:rsidRPr="00583D91">
        <w:rPr>
          <w:i/>
          <w:sz w:val="24"/>
          <w:szCs w:val="24"/>
          <w:lang w:val="en-GB"/>
        </w:rPr>
        <w:t xml:space="preserve">        R</w:t>
      </w:r>
      <w:r w:rsidRPr="00583D91">
        <w:rPr>
          <w:rFonts w:ascii="Symbol" w:hAnsi="Symbol" w:cs="Symbol"/>
          <w:sz w:val="24"/>
          <w:szCs w:val="24"/>
          <w:lang w:val="en-GB"/>
        </w:rPr>
        <w:t></w:t>
      </w:r>
      <w:r w:rsidR="006D5DBD" w:rsidRPr="00583D91">
        <w:rPr>
          <w:sz w:val="24"/>
          <w:szCs w:val="24"/>
          <w:lang w:val="en-GB"/>
        </w:rPr>
        <w:t xml:space="preserve">    </w:t>
      </w:r>
      <w:r w:rsidRPr="00583D91">
        <w:rPr>
          <w:sz w:val="24"/>
          <w:szCs w:val="24"/>
          <w:lang w:val="en-GB"/>
        </w:rPr>
        <w:t xml:space="preserve"> =       </w:t>
      </w:r>
      <w:r w:rsidRPr="00583D91">
        <w:rPr>
          <w:i/>
          <w:sz w:val="24"/>
          <w:szCs w:val="24"/>
          <w:lang w:val="en-GB"/>
        </w:rPr>
        <w:t>R</w:t>
      </w:r>
      <w:r w:rsidRPr="00583D91">
        <w:rPr>
          <w:rFonts w:ascii="Symbol" w:hAnsi="Symbol" w:cs="Symbol"/>
          <w:sz w:val="24"/>
          <w:szCs w:val="24"/>
          <w:lang w:val="en-GB"/>
        </w:rPr>
        <w:t></w:t>
      </w:r>
      <w:r w:rsidRPr="00583D91">
        <w:rPr>
          <w:sz w:val="24"/>
          <w:szCs w:val="24"/>
          <w:lang w:val="en-GB"/>
        </w:rPr>
        <w:t xml:space="preserve"> </w:t>
      </w:r>
    </w:p>
    <w:p w14:paraId="73DE25DC" w14:textId="08D0E94E" w:rsidR="00DB72E1" w:rsidRPr="00583D91" w:rsidRDefault="00825D8E">
      <w:pPr>
        <w:rPr>
          <w:sz w:val="24"/>
          <w:szCs w:val="24"/>
          <w:lang w:val="en-GB"/>
        </w:rPr>
      </w:pPr>
      <w:r w:rsidRPr="00583D91">
        <w:rPr>
          <w:sz w:val="24"/>
          <w:szCs w:val="24"/>
          <w:lang w:val="en-GB"/>
        </w:rPr>
        <w:t>(</w:t>
      </w:r>
      <w:proofErr w:type="gramStart"/>
      <w:r w:rsidR="00E6161A" w:rsidRPr="00583D91">
        <w:rPr>
          <w:sz w:val="24"/>
          <w:szCs w:val="24"/>
          <w:lang w:val="en-GB"/>
        </w:rPr>
        <w:t>radiation</w:t>
      </w:r>
      <w:proofErr w:type="gramEnd"/>
      <w:r w:rsidRPr="00583D91">
        <w:rPr>
          <w:sz w:val="24"/>
          <w:szCs w:val="24"/>
          <w:lang w:val="en-GB"/>
        </w:rPr>
        <w:t xml:space="preserve"> in) = (</w:t>
      </w:r>
      <w:r w:rsidR="00E6161A" w:rsidRPr="00583D91">
        <w:rPr>
          <w:sz w:val="24"/>
          <w:szCs w:val="24"/>
          <w:lang w:val="en-GB"/>
        </w:rPr>
        <w:t>radiation</w:t>
      </w:r>
      <w:r w:rsidRPr="00583D91">
        <w:rPr>
          <w:sz w:val="24"/>
          <w:szCs w:val="24"/>
          <w:lang w:val="en-GB"/>
        </w:rPr>
        <w:t xml:space="preserve"> </w:t>
      </w:r>
      <w:r w:rsidR="00E6161A" w:rsidRPr="00583D91">
        <w:rPr>
          <w:sz w:val="24"/>
          <w:szCs w:val="24"/>
          <w:lang w:val="en-GB"/>
        </w:rPr>
        <w:t>out</w:t>
      </w:r>
      <w:r w:rsidRPr="00583D91">
        <w:rPr>
          <w:sz w:val="24"/>
          <w:szCs w:val="24"/>
          <w:lang w:val="en-GB"/>
        </w:rPr>
        <w:t>).</w:t>
      </w:r>
    </w:p>
    <w:p w14:paraId="2C5F4CA7" w14:textId="77777777" w:rsidR="00DB72E1" w:rsidRPr="00583D91" w:rsidRDefault="00DB72E1">
      <w:pPr>
        <w:rPr>
          <w:sz w:val="24"/>
          <w:szCs w:val="24"/>
          <w:lang w:val="en-GB"/>
        </w:rPr>
      </w:pPr>
    </w:p>
    <w:p w14:paraId="5F0C7384" w14:textId="40ECE49E" w:rsidR="00DB72E1" w:rsidRPr="00583D91" w:rsidRDefault="00E6161A">
      <w:pPr>
        <w:rPr>
          <w:sz w:val="24"/>
          <w:szCs w:val="24"/>
          <w:lang w:val="en-GB"/>
        </w:rPr>
      </w:pPr>
      <w:r w:rsidRPr="00583D91">
        <w:rPr>
          <w:sz w:val="24"/>
          <w:szCs w:val="24"/>
          <w:lang w:val="en-GB"/>
        </w:rPr>
        <w:t xml:space="preserve">The absorbed energy can be described by </w:t>
      </w:r>
    </w:p>
    <w:p w14:paraId="7BB8686A" w14:textId="77777777" w:rsidR="00DB72E1" w:rsidRPr="00583D91" w:rsidRDefault="00DB72E1">
      <w:pPr>
        <w:rPr>
          <w:sz w:val="24"/>
          <w:szCs w:val="24"/>
          <w:lang w:val="en-GB"/>
        </w:rPr>
      </w:pPr>
    </w:p>
    <w:p w14:paraId="602AA8A3" w14:textId="50B57152" w:rsidR="00E6161A" w:rsidRPr="00583D91" w:rsidRDefault="00C541A4">
      <w:pPr>
        <w:tabs>
          <w:tab w:val="left" w:pos="7938"/>
        </w:tabs>
        <w:rPr>
          <w:sz w:val="24"/>
          <w:szCs w:val="24"/>
          <w:lang w:val="en-GB"/>
        </w:rPr>
      </w:pPr>
      <w:r w:rsidRPr="00C541A4">
        <w:rPr>
          <w:noProof/>
          <w:position w:val="-18"/>
          <w:lang w:val="en-GB"/>
        </w:rPr>
        <w:object w:dxaOrig="1494" w:dyaOrig="566" w14:anchorId="7B360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73.75pt;height:27.75pt;mso-width-percent:0;mso-height-percent:0;mso-width-percent:0;mso-height-percent:0" o:ole="" filled="t">
            <v:fill color2="black"/>
            <v:imagedata r:id="rId9" o:title=""/>
          </v:shape>
          <o:OLEObject Type="Embed" ProgID="Equation.3" ShapeID="_x0000_i1029" DrawAspect="Content" ObjectID="_1736139577" r:id="rId10"/>
        </w:object>
      </w:r>
      <w:r w:rsidR="00825D8E" w:rsidRPr="00583D91">
        <w:rPr>
          <w:lang w:val="en-GB"/>
        </w:rPr>
        <w:t xml:space="preserve"> ,</w:t>
      </w:r>
      <w:r w:rsidR="00825D8E" w:rsidRPr="00583D91">
        <w:rPr>
          <w:sz w:val="24"/>
          <w:szCs w:val="24"/>
          <w:lang w:val="en-GB"/>
        </w:rPr>
        <w:tab/>
        <w:t>(1)</w:t>
      </w:r>
      <w:r w:rsidR="00825D8E" w:rsidRPr="00583D91">
        <w:rPr>
          <w:sz w:val="24"/>
          <w:szCs w:val="24"/>
          <w:lang w:val="en-GB"/>
        </w:rPr>
        <w:br/>
      </w:r>
      <w:r w:rsidR="00825D8E" w:rsidRPr="00583D91">
        <w:rPr>
          <w:sz w:val="24"/>
          <w:szCs w:val="24"/>
          <w:lang w:val="en-GB"/>
        </w:rPr>
        <w:br/>
      </w:r>
      <w:r w:rsidR="00E6161A" w:rsidRPr="00583D91">
        <w:rPr>
          <w:sz w:val="24"/>
          <w:szCs w:val="24"/>
          <w:lang w:val="en-GB"/>
        </w:rPr>
        <w:t xml:space="preserve">where S is the total incoming solar energy per surface </w:t>
      </w:r>
      <w:proofErr w:type="gramStart"/>
      <w:r w:rsidR="00E6161A" w:rsidRPr="00583D91">
        <w:rPr>
          <w:sz w:val="24"/>
          <w:szCs w:val="24"/>
          <w:lang w:val="en-GB"/>
        </w:rPr>
        <w:t xml:space="preserve">and </w:t>
      </w:r>
      <w:r w:rsidR="00E6161A" w:rsidRPr="00583D91">
        <w:rPr>
          <w:sz w:val="24"/>
          <w:szCs w:val="24"/>
          <w:lang w:val="en-GB"/>
        </w:rPr>
        <w:t xml:space="preserve"> </w:t>
      </w:r>
      <w:r w:rsidR="00E6161A" w:rsidRPr="00583D91">
        <w:rPr>
          <w:rFonts w:ascii="Symbol" w:hAnsi="Symbol" w:cs="Symbol"/>
          <w:sz w:val="24"/>
          <w:szCs w:val="24"/>
          <w:lang w:val="en-GB"/>
        </w:rPr>
        <w:t></w:t>
      </w:r>
      <w:proofErr w:type="gramEnd"/>
      <w:r w:rsidR="00E6161A" w:rsidRPr="00583D91">
        <w:rPr>
          <w:rFonts w:ascii="Symbol" w:hAnsi="Symbol" w:cs="Symbol"/>
          <w:sz w:val="24"/>
          <w:szCs w:val="24"/>
          <w:lang w:val="en-GB"/>
        </w:rPr>
        <w:t xml:space="preserve"> </w:t>
      </w:r>
      <w:r w:rsidR="00E6161A" w:rsidRPr="00583D91">
        <w:rPr>
          <w:sz w:val="24"/>
          <w:szCs w:val="24"/>
          <w:lang w:val="en-GB"/>
        </w:rPr>
        <w:t>is the planetary albedo.</w:t>
      </w:r>
    </w:p>
    <w:p w14:paraId="5F1F4FEF" w14:textId="27F07E55" w:rsidR="00E6161A" w:rsidRPr="00583D91" w:rsidRDefault="00E6161A">
      <w:pPr>
        <w:tabs>
          <w:tab w:val="left" w:pos="7938"/>
        </w:tabs>
        <w:rPr>
          <w:sz w:val="24"/>
          <w:szCs w:val="24"/>
          <w:lang w:val="en-GB"/>
        </w:rPr>
      </w:pPr>
      <w:r w:rsidRPr="00583D91">
        <w:rPr>
          <w:sz w:val="24"/>
          <w:szCs w:val="24"/>
          <w:lang w:val="en-GB"/>
        </w:rPr>
        <w:t>Up until recently, S was called the solar constant, but since it actually changes somewhat over time, we now call it “total solar irradiance”, abbreviated as TSI. In the equation above, we divide S by 4 because the TSI is per area perpendicular to the incoming radiation (</w:t>
      </w:r>
      <m:oMath>
        <m:r>
          <w:rPr>
            <w:rFonts w:ascii="Cambria Math" w:hAnsi="Cambria Math"/>
            <w:sz w:val="24"/>
            <w:szCs w:val="24"/>
            <w:lang w:val="en-GB"/>
          </w:rPr>
          <m:t>A=π</m:t>
        </m:r>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oMath>
      <w:r w:rsidRPr="00583D91">
        <w:rPr>
          <w:sz w:val="24"/>
          <w:szCs w:val="24"/>
          <w:lang w:val="en-GB"/>
        </w:rPr>
        <w:t>), but the radiation is divided by the total surface of the Earth (</w:t>
      </w:r>
      <m:oMath>
        <m:r>
          <w:rPr>
            <w:rFonts w:ascii="Cambria Math" w:hAnsi="Cambria Math"/>
            <w:sz w:val="24"/>
            <w:szCs w:val="24"/>
            <w:lang w:val="en-GB"/>
          </w:rPr>
          <m:t>S=4π</m:t>
        </m:r>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oMath>
      <w:r w:rsidRPr="00583D91">
        <w:rPr>
          <w:sz w:val="24"/>
          <w:szCs w:val="24"/>
          <w:lang w:val="en-GB"/>
        </w:rPr>
        <w:t>).</w:t>
      </w:r>
    </w:p>
    <w:p w14:paraId="1E11A1E2" w14:textId="0FCC6D69" w:rsidR="00DB72E1" w:rsidRPr="00583D91" w:rsidRDefault="00DB72E1">
      <w:pPr>
        <w:rPr>
          <w:sz w:val="24"/>
          <w:szCs w:val="24"/>
          <w:lang w:val="en-GB"/>
        </w:rPr>
      </w:pPr>
    </w:p>
    <w:p w14:paraId="308E088C" w14:textId="2139D880" w:rsidR="00D928DE" w:rsidRPr="00583D91" w:rsidRDefault="00D928DE">
      <w:pPr>
        <w:rPr>
          <w:sz w:val="24"/>
          <w:szCs w:val="24"/>
          <w:lang w:val="en-GB"/>
        </w:rPr>
      </w:pPr>
      <w:r w:rsidRPr="00583D91">
        <w:rPr>
          <w:sz w:val="24"/>
          <w:szCs w:val="24"/>
          <w:lang w:val="en-GB"/>
        </w:rPr>
        <w:t xml:space="preserve">For the Earth, at this point in time, the TSI </w:t>
      </w:r>
      <w:proofErr w:type="gramStart"/>
      <w:r w:rsidRPr="00583D91">
        <w:rPr>
          <w:sz w:val="24"/>
          <w:szCs w:val="24"/>
          <w:lang w:val="en-GB"/>
        </w:rPr>
        <w:t xml:space="preserve">is </w:t>
      </w:r>
      <w:r w:rsidRPr="00583D91">
        <w:rPr>
          <w:sz w:val="24"/>
          <w:szCs w:val="24"/>
          <w:lang w:val="en-GB"/>
        </w:rPr>
        <w:t xml:space="preserve"> 1361</w:t>
      </w:r>
      <w:proofErr w:type="gramEnd"/>
      <w:r w:rsidRPr="00583D91">
        <w:rPr>
          <w:sz w:val="24"/>
          <w:szCs w:val="24"/>
          <w:lang w:val="en-GB"/>
        </w:rPr>
        <w:t xml:space="preserve"> W m</w:t>
      </w:r>
      <w:r w:rsidRPr="00583D91">
        <w:rPr>
          <w:kern w:val="1"/>
          <w:sz w:val="24"/>
          <w:szCs w:val="24"/>
          <w:vertAlign w:val="superscript"/>
          <w:lang w:val="en-GB"/>
        </w:rPr>
        <w:t>-2</w:t>
      </w:r>
      <w:r w:rsidRPr="00583D91">
        <w:rPr>
          <w:sz w:val="24"/>
          <w:szCs w:val="24"/>
          <w:lang w:val="en-GB"/>
        </w:rPr>
        <w:t xml:space="preserve"> </w:t>
      </w:r>
      <w:r w:rsidRPr="00583D91">
        <w:rPr>
          <w:sz w:val="24"/>
          <w:szCs w:val="24"/>
          <w:lang w:val="en-GB"/>
        </w:rPr>
        <w:t>and the planetary albedo is</w:t>
      </w:r>
      <w:r w:rsidRPr="00583D91">
        <w:rPr>
          <w:sz w:val="24"/>
          <w:szCs w:val="24"/>
          <w:lang w:val="en-GB"/>
        </w:rPr>
        <w:t xml:space="preserve"> </w:t>
      </w:r>
      <w:r w:rsidRPr="00583D91">
        <w:rPr>
          <w:rFonts w:ascii="Symbol" w:hAnsi="Symbol" w:cs="Symbol"/>
          <w:sz w:val="24"/>
          <w:szCs w:val="24"/>
          <w:lang w:val="en-GB"/>
        </w:rPr>
        <w:t></w:t>
      </w:r>
      <w:r w:rsidRPr="00583D91">
        <w:rPr>
          <w:sz w:val="24"/>
          <w:szCs w:val="24"/>
          <w:lang w:val="en-GB"/>
        </w:rPr>
        <w:t xml:space="preserve">  = 0.3.</w:t>
      </w:r>
    </w:p>
    <w:p w14:paraId="257C2E80" w14:textId="77777777" w:rsidR="00DB72E1" w:rsidRPr="00583D91" w:rsidRDefault="00825D8E">
      <w:pPr>
        <w:rPr>
          <w:sz w:val="24"/>
          <w:szCs w:val="24"/>
          <w:lang w:val="en-GB"/>
        </w:rPr>
      </w:pPr>
      <w:r w:rsidRPr="00583D91">
        <w:rPr>
          <w:sz w:val="24"/>
          <w:szCs w:val="24"/>
          <w:lang w:val="en-GB"/>
        </w:rPr>
        <w:t xml:space="preserve">För </w:t>
      </w:r>
      <w:proofErr w:type="spellStart"/>
      <w:r w:rsidRPr="00583D91">
        <w:rPr>
          <w:sz w:val="24"/>
          <w:szCs w:val="24"/>
          <w:lang w:val="en-GB"/>
        </w:rPr>
        <w:t>planeten</w:t>
      </w:r>
      <w:proofErr w:type="spellEnd"/>
      <w:r w:rsidRPr="00583D91">
        <w:rPr>
          <w:sz w:val="24"/>
          <w:szCs w:val="24"/>
          <w:lang w:val="en-GB"/>
        </w:rPr>
        <w:t xml:space="preserve"> </w:t>
      </w:r>
      <w:proofErr w:type="spellStart"/>
      <w:r w:rsidRPr="00583D91">
        <w:rPr>
          <w:sz w:val="24"/>
          <w:szCs w:val="24"/>
          <w:lang w:val="en-GB"/>
        </w:rPr>
        <w:t>jorden</w:t>
      </w:r>
      <w:proofErr w:type="spellEnd"/>
      <w:r w:rsidRPr="00583D91">
        <w:rPr>
          <w:sz w:val="24"/>
          <w:szCs w:val="24"/>
          <w:lang w:val="en-GB"/>
        </w:rPr>
        <w:t xml:space="preserve"> </w:t>
      </w:r>
      <w:proofErr w:type="spellStart"/>
      <w:r w:rsidRPr="00583D91">
        <w:rPr>
          <w:sz w:val="24"/>
          <w:szCs w:val="24"/>
          <w:lang w:val="en-GB"/>
        </w:rPr>
        <w:t>i</w:t>
      </w:r>
      <w:proofErr w:type="spellEnd"/>
      <w:r w:rsidRPr="00583D91">
        <w:rPr>
          <w:sz w:val="24"/>
          <w:szCs w:val="24"/>
          <w:lang w:val="en-GB"/>
        </w:rPr>
        <w:t xml:space="preserve"> </w:t>
      </w:r>
      <w:proofErr w:type="spellStart"/>
      <w:r w:rsidRPr="00583D91">
        <w:rPr>
          <w:sz w:val="24"/>
          <w:szCs w:val="24"/>
          <w:lang w:val="en-GB"/>
        </w:rPr>
        <w:t>nutid</w:t>
      </w:r>
      <w:proofErr w:type="spellEnd"/>
      <w:r w:rsidRPr="00583D91">
        <w:rPr>
          <w:sz w:val="24"/>
          <w:szCs w:val="24"/>
          <w:lang w:val="en-GB"/>
        </w:rPr>
        <w:t xml:space="preserve"> </w:t>
      </w:r>
      <w:proofErr w:type="spellStart"/>
      <w:r w:rsidRPr="00583D91">
        <w:rPr>
          <w:sz w:val="24"/>
          <w:szCs w:val="24"/>
          <w:lang w:val="en-GB"/>
        </w:rPr>
        <w:t>gäller</w:t>
      </w:r>
      <w:proofErr w:type="spellEnd"/>
      <w:r w:rsidRPr="00583D91">
        <w:rPr>
          <w:sz w:val="24"/>
          <w:szCs w:val="24"/>
          <w:lang w:val="en-GB"/>
        </w:rPr>
        <w:t xml:space="preserve"> </w:t>
      </w:r>
      <w:proofErr w:type="spellStart"/>
      <w:r w:rsidRPr="00583D91">
        <w:rPr>
          <w:sz w:val="24"/>
          <w:szCs w:val="24"/>
          <w:lang w:val="en-GB"/>
        </w:rPr>
        <w:t>att</w:t>
      </w:r>
      <w:proofErr w:type="spellEnd"/>
      <w:r w:rsidRPr="00583D91">
        <w:rPr>
          <w:sz w:val="24"/>
          <w:szCs w:val="24"/>
          <w:lang w:val="en-GB"/>
        </w:rPr>
        <w:t xml:space="preserve"> </w:t>
      </w:r>
      <w:r w:rsidRPr="00583D91">
        <w:rPr>
          <w:i/>
          <w:sz w:val="24"/>
          <w:szCs w:val="24"/>
          <w:lang w:val="en-GB"/>
        </w:rPr>
        <w:t>S</w:t>
      </w:r>
      <w:r w:rsidRPr="00583D91">
        <w:rPr>
          <w:sz w:val="24"/>
          <w:szCs w:val="24"/>
          <w:lang w:val="en-GB"/>
        </w:rPr>
        <w:t xml:space="preserve"> = 1361 W m</w:t>
      </w:r>
      <w:r w:rsidRPr="00583D91">
        <w:rPr>
          <w:kern w:val="1"/>
          <w:sz w:val="24"/>
          <w:szCs w:val="24"/>
          <w:vertAlign w:val="superscript"/>
          <w:lang w:val="en-GB"/>
        </w:rPr>
        <w:t>-2</w:t>
      </w:r>
      <w:r w:rsidRPr="00583D91">
        <w:rPr>
          <w:sz w:val="24"/>
          <w:szCs w:val="24"/>
          <w:lang w:val="en-GB"/>
        </w:rPr>
        <w:t xml:space="preserve"> </w:t>
      </w:r>
      <w:proofErr w:type="spellStart"/>
      <w:r w:rsidRPr="00583D91">
        <w:rPr>
          <w:sz w:val="24"/>
          <w:szCs w:val="24"/>
          <w:lang w:val="en-GB"/>
        </w:rPr>
        <w:t>och</w:t>
      </w:r>
      <w:proofErr w:type="spellEnd"/>
      <w:r w:rsidRPr="00583D91">
        <w:rPr>
          <w:sz w:val="24"/>
          <w:szCs w:val="24"/>
          <w:lang w:val="en-GB"/>
        </w:rPr>
        <w:t xml:space="preserve"> </w:t>
      </w:r>
      <w:proofErr w:type="gramStart"/>
      <w:r w:rsidRPr="00583D91">
        <w:rPr>
          <w:rFonts w:ascii="Symbol" w:hAnsi="Symbol" w:cs="Symbol"/>
          <w:sz w:val="24"/>
          <w:szCs w:val="24"/>
          <w:lang w:val="en-GB"/>
        </w:rPr>
        <w:t></w:t>
      </w:r>
      <w:r w:rsidRPr="00583D91">
        <w:rPr>
          <w:sz w:val="24"/>
          <w:szCs w:val="24"/>
          <w:lang w:val="en-GB"/>
        </w:rPr>
        <w:t xml:space="preserve">  =</w:t>
      </w:r>
      <w:proofErr w:type="gramEnd"/>
      <w:r w:rsidRPr="00583D91">
        <w:rPr>
          <w:sz w:val="24"/>
          <w:szCs w:val="24"/>
          <w:lang w:val="en-GB"/>
        </w:rPr>
        <w:t xml:space="preserve"> 0.3.</w:t>
      </w:r>
    </w:p>
    <w:p w14:paraId="28109E59" w14:textId="77777777" w:rsidR="00DB72E1" w:rsidRPr="00583D91" w:rsidRDefault="00DB72E1">
      <w:pPr>
        <w:rPr>
          <w:sz w:val="24"/>
          <w:szCs w:val="24"/>
          <w:lang w:val="en-GB"/>
        </w:rPr>
      </w:pPr>
    </w:p>
    <w:p w14:paraId="6DF69ADE" w14:textId="474FC744" w:rsidR="00DB72E1" w:rsidRPr="00583D91" w:rsidRDefault="00D928DE" w:rsidP="00D928DE">
      <w:pPr>
        <w:pStyle w:val="Heading1"/>
        <w:rPr>
          <w:sz w:val="24"/>
          <w:szCs w:val="24"/>
          <w:lang w:val="en-GB"/>
        </w:rPr>
      </w:pPr>
      <w:r w:rsidRPr="00583D91">
        <w:rPr>
          <w:sz w:val="24"/>
          <w:szCs w:val="24"/>
          <w:lang w:val="en-GB"/>
        </w:rPr>
        <w:t>For the outgoing energy, we assume that the earth radiates as a black body:</w:t>
      </w:r>
    </w:p>
    <w:p w14:paraId="28A024B8" w14:textId="77777777" w:rsidR="00DB72E1" w:rsidRPr="00583D91" w:rsidRDefault="00C541A4">
      <w:pPr>
        <w:tabs>
          <w:tab w:val="left" w:pos="7938"/>
        </w:tabs>
        <w:rPr>
          <w:sz w:val="24"/>
          <w:szCs w:val="24"/>
          <w:lang w:val="en-GB"/>
        </w:rPr>
      </w:pPr>
      <w:r w:rsidRPr="00C541A4">
        <w:rPr>
          <w:noProof/>
          <w:position w:val="-3"/>
          <w:lang w:val="en-GB"/>
        </w:rPr>
        <w:object w:dxaOrig="1071" w:dyaOrig="302" w14:anchorId="628C6C77">
          <v:shape id="_x0000_i1028" type="#_x0000_t75" alt="" style="width:53.1pt;height:14.75pt;mso-width-percent:0;mso-height-percent:0;mso-width-percent:0;mso-height-percent:0" o:ole="" filled="t">
            <v:fill color2="black"/>
            <v:imagedata r:id="rId11" o:title=""/>
          </v:shape>
          <o:OLEObject Type="Embed" ProgID="Equation.3" ShapeID="_x0000_i1028" DrawAspect="Content" ObjectID="_1736139578" r:id="rId12"/>
        </w:object>
      </w:r>
      <w:r w:rsidR="00825D8E" w:rsidRPr="00583D91">
        <w:rPr>
          <w:sz w:val="24"/>
          <w:szCs w:val="24"/>
          <w:lang w:val="en-GB"/>
        </w:rPr>
        <w:t>,</w:t>
      </w:r>
      <w:r w:rsidR="00825D8E" w:rsidRPr="00583D91">
        <w:rPr>
          <w:sz w:val="24"/>
          <w:szCs w:val="24"/>
          <w:lang w:val="en-GB"/>
        </w:rPr>
        <w:tab/>
        <w:t>(2)</w:t>
      </w:r>
    </w:p>
    <w:p w14:paraId="22AD7A3E" w14:textId="77777777" w:rsidR="00DB72E1" w:rsidRPr="00583D91" w:rsidRDefault="00DB72E1">
      <w:pPr>
        <w:rPr>
          <w:sz w:val="24"/>
          <w:szCs w:val="24"/>
          <w:lang w:val="en-GB"/>
        </w:rPr>
      </w:pPr>
    </w:p>
    <w:p w14:paraId="7437565D" w14:textId="2E27D1B4" w:rsidR="00DB72E1" w:rsidRPr="00583D91" w:rsidRDefault="00D928DE">
      <w:pPr>
        <w:rPr>
          <w:sz w:val="24"/>
          <w:szCs w:val="24"/>
          <w:lang w:val="en-GB"/>
        </w:rPr>
      </w:pPr>
      <w:r w:rsidRPr="00583D91">
        <w:rPr>
          <w:sz w:val="24"/>
          <w:szCs w:val="24"/>
          <w:lang w:val="en-GB"/>
        </w:rPr>
        <w:t xml:space="preserve">Where </w:t>
      </w:r>
      <m:oMath>
        <m:r>
          <w:rPr>
            <w:rFonts w:ascii="Cambria Math" w:hAnsi="Cambria Math"/>
            <w:sz w:val="24"/>
            <w:szCs w:val="24"/>
            <w:lang w:val="en-GB"/>
          </w:rPr>
          <m:t>σ=5.67 ×</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-8</m:t>
            </m:r>
          </m:sup>
        </m:sSup>
        <m:r>
          <w:rPr>
            <w:rFonts w:ascii="Cambria Math" w:hAnsi="Cambria Math"/>
            <w:sz w:val="24"/>
            <w:szCs w:val="24"/>
            <w:lang w:val="en-GB"/>
          </w:rPr>
          <m:t>W</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-4</m:t>
            </m:r>
          </m:sup>
        </m:sSup>
      </m:oMath>
      <w:r w:rsidR="00825D8E" w:rsidRPr="00583D91">
        <w:rPr>
          <w:sz w:val="24"/>
          <w:szCs w:val="24"/>
          <w:lang w:val="en-GB"/>
        </w:rPr>
        <w:t xml:space="preserve"> </w:t>
      </w:r>
      <w:r w:rsidRPr="00583D91">
        <w:rPr>
          <w:noProof/>
          <w:sz w:val="24"/>
          <w:szCs w:val="24"/>
          <w:lang w:val="en-GB"/>
        </w:rPr>
        <w:t xml:space="preserve"> is the </w:t>
      </w:r>
      <w:r w:rsidRPr="00583D91">
        <w:rPr>
          <w:noProof/>
          <w:sz w:val="24"/>
          <w:szCs w:val="24"/>
          <w:lang w:val="en-GB"/>
        </w:rPr>
        <w:t>Stefan-Boltzmann constant</w:t>
      </w:r>
      <w:r w:rsidRPr="00583D91">
        <w:rPr>
          <w:noProof/>
          <w:sz w:val="24"/>
          <w:szCs w:val="24"/>
          <w:lang w:val="en-GB"/>
        </w:rPr>
        <w:t xml:space="preserve"> and T is the temperature measured in Kelvin (K)</w:t>
      </w:r>
      <w:r w:rsidR="00825D8E" w:rsidRPr="00583D91">
        <w:rPr>
          <w:sz w:val="24"/>
          <w:szCs w:val="24"/>
          <w:lang w:val="en-GB"/>
        </w:rPr>
        <w:t>.</w:t>
      </w:r>
    </w:p>
    <w:p w14:paraId="09F936AF" w14:textId="77777777" w:rsidR="00DB72E1" w:rsidRPr="00583D91" w:rsidRDefault="00DB72E1">
      <w:pPr>
        <w:rPr>
          <w:sz w:val="24"/>
          <w:szCs w:val="24"/>
          <w:lang w:val="en-GB"/>
        </w:rPr>
      </w:pPr>
    </w:p>
    <w:p w14:paraId="38B385A8" w14:textId="596A81B3" w:rsidR="00DB72E1" w:rsidRPr="00583D91" w:rsidRDefault="00D928DE">
      <w:pPr>
        <w:rPr>
          <w:sz w:val="24"/>
          <w:szCs w:val="24"/>
          <w:lang w:val="en-GB"/>
        </w:rPr>
      </w:pPr>
      <w:r w:rsidRPr="00583D91">
        <w:rPr>
          <w:sz w:val="24"/>
          <w:szCs w:val="24"/>
          <w:lang w:val="en-GB"/>
        </w:rPr>
        <w:t xml:space="preserve">If we now set </w:t>
      </w:r>
      <w:r w:rsidR="00825D8E" w:rsidRPr="00583D91">
        <w:rPr>
          <w:i/>
          <w:sz w:val="24"/>
          <w:szCs w:val="24"/>
          <w:lang w:val="en-GB"/>
        </w:rPr>
        <w:t>R</w:t>
      </w:r>
      <w:r w:rsidR="00825D8E" w:rsidRPr="00583D91">
        <w:rPr>
          <w:rFonts w:ascii="Symbol" w:hAnsi="Symbol" w:cs="Symbol"/>
          <w:sz w:val="24"/>
          <w:szCs w:val="24"/>
          <w:lang w:val="en-GB"/>
        </w:rPr>
        <w:t></w:t>
      </w:r>
      <w:r w:rsidR="00825D8E" w:rsidRPr="00583D91">
        <w:rPr>
          <w:sz w:val="24"/>
          <w:szCs w:val="24"/>
          <w:lang w:val="en-GB"/>
        </w:rPr>
        <w:t xml:space="preserve"> = </w:t>
      </w:r>
      <w:r w:rsidR="00825D8E" w:rsidRPr="00583D91">
        <w:rPr>
          <w:i/>
          <w:sz w:val="24"/>
          <w:szCs w:val="24"/>
          <w:lang w:val="en-GB"/>
        </w:rPr>
        <w:t>R</w:t>
      </w:r>
      <w:r w:rsidR="00825D8E" w:rsidRPr="00583D91">
        <w:rPr>
          <w:rFonts w:ascii="Symbol" w:hAnsi="Symbol" w:cs="Symbol"/>
          <w:sz w:val="24"/>
          <w:szCs w:val="24"/>
          <w:lang w:val="en-GB"/>
        </w:rPr>
        <w:t></w:t>
      </w:r>
      <w:r w:rsidR="00825D8E" w:rsidRPr="00583D91">
        <w:rPr>
          <w:sz w:val="24"/>
          <w:szCs w:val="24"/>
          <w:lang w:val="en-GB"/>
        </w:rPr>
        <w:t xml:space="preserve"> </w:t>
      </w:r>
      <w:r w:rsidRPr="00583D91">
        <w:rPr>
          <w:sz w:val="24"/>
          <w:szCs w:val="24"/>
          <w:lang w:val="en-GB"/>
        </w:rPr>
        <w:t>we get</w:t>
      </w:r>
    </w:p>
    <w:p w14:paraId="5A1B4CB4" w14:textId="77777777" w:rsidR="00DB72E1" w:rsidRPr="00583D91" w:rsidRDefault="00DB72E1">
      <w:pPr>
        <w:rPr>
          <w:sz w:val="24"/>
          <w:szCs w:val="24"/>
          <w:lang w:val="en-GB"/>
        </w:rPr>
      </w:pPr>
    </w:p>
    <w:p w14:paraId="645A8AF4" w14:textId="77777777" w:rsidR="00DB72E1" w:rsidRPr="00583D91" w:rsidRDefault="00C541A4">
      <w:pPr>
        <w:tabs>
          <w:tab w:val="left" w:pos="7938"/>
        </w:tabs>
        <w:rPr>
          <w:sz w:val="24"/>
          <w:szCs w:val="24"/>
          <w:lang w:val="en-GB"/>
        </w:rPr>
      </w:pPr>
      <w:r w:rsidRPr="00C541A4">
        <w:rPr>
          <w:noProof/>
          <w:position w:val="-16"/>
          <w:lang w:val="en-GB"/>
        </w:rPr>
        <w:object w:dxaOrig="1520" w:dyaOrig="566" w14:anchorId="2792B084">
          <v:shape id="_x0000_i1027" type="#_x0000_t75" alt="" style="width:76.15pt;height:27.75pt;mso-width-percent:0;mso-height-percent:0;mso-width-percent:0;mso-height-percent:0" o:ole="" filled="t">
            <v:fill color2="black"/>
            <v:imagedata r:id="rId13" o:title=""/>
          </v:shape>
          <o:OLEObject Type="Embed" ProgID="Equation.3" ShapeID="_x0000_i1027" DrawAspect="Content" ObjectID="_1736139579" r:id="rId14"/>
        </w:object>
      </w:r>
      <w:r w:rsidR="00825D8E" w:rsidRPr="00583D91">
        <w:rPr>
          <w:sz w:val="24"/>
          <w:szCs w:val="24"/>
          <w:lang w:val="en-GB"/>
        </w:rPr>
        <w:t>,</w:t>
      </w:r>
      <w:r w:rsidR="00825D8E" w:rsidRPr="00583D91">
        <w:rPr>
          <w:sz w:val="24"/>
          <w:szCs w:val="24"/>
          <w:lang w:val="en-GB"/>
        </w:rPr>
        <w:tab/>
        <w:t>(3)</w:t>
      </w:r>
    </w:p>
    <w:p w14:paraId="00918C42" w14:textId="77777777" w:rsidR="00DB72E1" w:rsidRPr="00583D91" w:rsidRDefault="00DB72E1">
      <w:pPr>
        <w:rPr>
          <w:sz w:val="24"/>
          <w:szCs w:val="24"/>
          <w:lang w:val="en-GB"/>
        </w:rPr>
      </w:pPr>
    </w:p>
    <w:p w14:paraId="6ABE7CBE" w14:textId="468DC467" w:rsidR="00DB72E1" w:rsidRPr="00583D91" w:rsidRDefault="00D66E16">
      <w:pPr>
        <w:rPr>
          <w:sz w:val="24"/>
          <w:szCs w:val="24"/>
          <w:lang w:val="en-GB"/>
        </w:rPr>
      </w:pPr>
      <w:r w:rsidRPr="00583D91">
        <w:rPr>
          <w:sz w:val="24"/>
          <w:szCs w:val="24"/>
          <w:lang w:val="en-GB"/>
        </w:rPr>
        <w:t>w</w:t>
      </w:r>
      <w:r w:rsidR="00D928DE" w:rsidRPr="00583D91">
        <w:rPr>
          <w:sz w:val="24"/>
          <w:szCs w:val="24"/>
          <w:lang w:val="en-GB"/>
        </w:rPr>
        <w:t>hich has the solution</w:t>
      </w:r>
    </w:p>
    <w:p w14:paraId="28C46AC7" w14:textId="77777777" w:rsidR="00DB72E1" w:rsidRPr="00583D91" w:rsidRDefault="00DB72E1">
      <w:pPr>
        <w:rPr>
          <w:sz w:val="24"/>
          <w:szCs w:val="24"/>
          <w:lang w:val="en-GB"/>
        </w:rPr>
      </w:pPr>
    </w:p>
    <w:p w14:paraId="3E0391D1" w14:textId="73836D5A" w:rsidR="00700C07" w:rsidRPr="00583D91" w:rsidRDefault="00C541A4">
      <w:pPr>
        <w:tabs>
          <w:tab w:val="left" w:pos="7938"/>
        </w:tabs>
        <w:rPr>
          <w:sz w:val="24"/>
          <w:szCs w:val="24"/>
          <w:lang w:val="en-GB"/>
        </w:rPr>
      </w:pPr>
      <w:r w:rsidRPr="00C541A4">
        <w:rPr>
          <w:noProof/>
          <w:position w:val="-21"/>
          <w:lang w:val="en-GB"/>
        </w:rPr>
        <w:object w:dxaOrig="1974" w:dyaOrig="632" w14:anchorId="1407129B">
          <v:shape id="_x0000_i1026" type="#_x0000_t75" alt="" style="width:99.15pt;height:31.85pt;mso-width-percent:0;mso-height-percent:0;mso-width-percent:0;mso-height-percent:0" o:ole="" filled="t">
            <v:fill color2="black"/>
            <v:imagedata r:id="rId15" o:title=""/>
          </v:shape>
          <o:OLEObject Type="Embed" ProgID="Equation.3" ShapeID="_x0000_i1026" DrawAspect="Content" ObjectID="_1736139580" r:id="rId16"/>
        </w:object>
      </w:r>
      <w:r w:rsidR="00825D8E" w:rsidRPr="00583D91">
        <w:rPr>
          <w:sz w:val="24"/>
          <w:szCs w:val="24"/>
          <w:lang w:val="en-GB"/>
        </w:rPr>
        <w:t>.</w:t>
      </w:r>
      <w:r w:rsidR="00825D8E" w:rsidRPr="00583D91">
        <w:rPr>
          <w:sz w:val="24"/>
          <w:szCs w:val="24"/>
          <w:lang w:val="en-GB"/>
        </w:rPr>
        <w:tab/>
        <w:t>(4)</w:t>
      </w:r>
    </w:p>
    <w:p w14:paraId="12412CDC" w14:textId="484CB9A7" w:rsidR="00DB72E1" w:rsidRPr="00583D91" w:rsidRDefault="00700C07">
      <w:pPr>
        <w:tabs>
          <w:tab w:val="left" w:pos="7938"/>
        </w:tabs>
        <w:rPr>
          <w:sz w:val="24"/>
          <w:szCs w:val="24"/>
          <w:lang w:val="en-GB"/>
        </w:rPr>
      </w:pPr>
      <w:r w:rsidRPr="00583D91">
        <w:rPr>
          <w:sz w:val="24"/>
          <w:szCs w:val="24"/>
          <w:lang w:val="en-GB"/>
        </w:rPr>
        <w:t xml:space="preserve">With equation (4) and the values of </w:t>
      </w:r>
      <w:r w:rsidRPr="00583D91">
        <w:rPr>
          <w:rFonts w:ascii="Symbol" w:hAnsi="Symbol" w:cs="Symbol"/>
          <w:i/>
          <w:sz w:val="24"/>
          <w:szCs w:val="24"/>
          <w:lang w:val="en-GB"/>
        </w:rPr>
        <w:t></w:t>
      </w:r>
      <w:r w:rsidRPr="00583D91">
        <w:rPr>
          <w:sz w:val="24"/>
          <w:szCs w:val="24"/>
          <w:lang w:val="en-GB"/>
        </w:rPr>
        <w:t xml:space="preserve">, </w:t>
      </w:r>
      <w:r w:rsidRPr="00583D91">
        <w:rPr>
          <w:i/>
          <w:sz w:val="24"/>
          <w:szCs w:val="24"/>
          <w:lang w:val="en-GB"/>
        </w:rPr>
        <w:t>S</w:t>
      </w:r>
      <w:r w:rsidRPr="00583D91">
        <w:rPr>
          <w:sz w:val="24"/>
          <w:szCs w:val="24"/>
          <w:lang w:val="en-GB"/>
        </w:rPr>
        <w:t xml:space="preserve"> </w:t>
      </w:r>
      <w:proofErr w:type="spellStart"/>
      <w:r w:rsidRPr="00583D91">
        <w:rPr>
          <w:sz w:val="24"/>
          <w:szCs w:val="24"/>
          <w:lang w:val="en-GB"/>
        </w:rPr>
        <w:t>och</w:t>
      </w:r>
      <w:proofErr w:type="spellEnd"/>
      <w:r w:rsidRPr="00583D91">
        <w:rPr>
          <w:sz w:val="24"/>
          <w:szCs w:val="24"/>
          <w:lang w:val="en-GB"/>
        </w:rPr>
        <w:t xml:space="preserve"> </w:t>
      </w:r>
      <w:r w:rsidRPr="00583D91">
        <w:rPr>
          <w:rFonts w:ascii="Symbol" w:hAnsi="Symbol" w:cs="Symbol"/>
          <w:i/>
          <w:sz w:val="24"/>
          <w:szCs w:val="24"/>
          <w:lang w:val="en-GB"/>
        </w:rPr>
        <w:t></w:t>
      </w:r>
      <w:r w:rsidRPr="00583D91">
        <w:rPr>
          <w:rFonts w:ascii="Symbol" w:hAnsi="Symbol" w:cs="Symbol"/>
          <w:sz w:val="24"/>
          <w:szCs w:val="24"/>
          <w:lang w:val="en-GB"/>
        </w:rPr>
        <w:t></w:t>
      </w:r>
      <w:r w:rsidRPr="00583D91">
        <w:rPr>
          <w:sz w:val="24"/>
          <w:szCs w:val="24"/>
          <w:lang w:val="en-GB"/>
        </w:rPr>
        <w:t xml:space="preserve"> </w:t>
      </w:r>
      <w:r w:rsidRPr="00583D91">
        <w:rPr>
          <w:sz w:val="24"/>
          <w:szCs w:val="24"/>
          <w:lang w:val="en-GB"/>
        </w:rPr>
        <w:t xml:space="preserve">as stated above, we can calculate the effective radiation temperature of the planet Earth. A calculator works fine, but you can also </w:t>
      </w:r>
      <w:r w:rsidRPr="00583D91">
        <w:rPr>
          <w:sz w:val="24"/>
          <w:szCs w:val="24"/>
          <w:lang w:val="en-GB"/>
        </w:rPr>
        <w:t xml:space="preserve">do it with </w:t>
      </w:r>
      <w:r w:rsidRPr="00583D91">
        <w:rPr>
          <w:sz w:val="24"/>
          <w:szCs w:val="24"/>
          <w:lang w:val="en-GB"/>
        </w:rPr>
        <w:lastRenderedPageBreak/>
        <w:t xml:space="preserve">the python function in </w:t>
      </w:r>
      <w:r w:rsidRPr="00583D91">
        <w:rPr>
          <w:sz w:val="24"/>
          <w:szCs w:val="24"/>
          <w:lang w:val="en-GB"/>
        </w:rPr>
        <w:t>ebm_models</w:t>
      </w:r>
      <w:r w:rsidRPr="00583D91">
        <w:rPr>
          <w:sz w:val="24"/>
          <w:szCs w:val="24"/>
          <w:lang w:val="en-GB"/>
        </w:rPr>
        <w:t>.</w:t>
      </w:r>
      <w:r w:rsidRPr="00583D91">
        <w:rPr>
          <w:sz w:val="24"/>
          <w:szCs w:val="24"/>
          <w:lang w:val="en-GB"/>
        </w:rPr>
        <w:t>ebm0.py</w:t>
      </w:r>
      <w:r w:rsidRPr="00583D91">
        <w:rPr>
          <w:sz w:val="24"/>
          <w:szCs w:val="24"/>
          <w:lang w:val="en-GB"/>
        </w:rPr>
        <w:t xml:space="preserve"> in the files you downloaded earlier.</w:t>
      </w:r>
      <w:r w:rsidRPr="00583D91">
        <w:rPr>
          <w:sz w:val="24"/>
          <w:szCs w:val="24"/>
          <w:lang w:val="en-GB"/>
        </w:rPr>
        <w:t xml:space="preserve"> You will soon do that in the first lab </w:t>
      </w:r>
      <w:r w:rsidRPr="00583D91">
        <w:rPr>
          <w:sz w:val="24"/>
          <w:szCs w:val="24"/>
          <w:lang w:val="en-GB"/>
        </w:rPr>
        <w:t>exercise</w:t>
      </w:r>
      <w:r w:rsidRPr="00583D91">
        <w:rPr>
          <w:sz w:val="24"/>
          <w:szCs w:val="24"/>
          <w:lang w:val="en-GB"/>
        </w:rPr>
        <w:t xml:space="preserve"> below.</w:t>
      </w:r>
      <w:r w:rsidR="00825D8E" w:rsidRPr="00583D91">
        <w:rPr>
          <w:sz w:val="24"/>
          <w:szCs w:val="24"/>
          <w:lang w:val="en-GB"/>
        </w:rPr>
        <w:tab/>
      </w:r>
    </w:p>
    <w:p w14:paraId="0CC1D76E" w14:textId="16690731" w:rsidR="00DB72E1" w:rsidRPr="00583D91" w:rsidRDefault="00DB72E1">
      <w:pPr>
        <w:rPr>
          <w:sz w:val="24"/>
          <w:szCs w:val="24"/>
          <w:lang w:val="en-GB"/>
        </w:rPr>
      </w:pPr>
    </w:p>
    <w:p w14:paraId="5645A20A" w14:textId="22C608B2" w:rsidR="00700C07" w:rsidRPr="00583D91" w:rsidRDefault="00700C07">
      <w:pPr>
        <w:rPr>
          <w:sz w:val="24"/>
          <w:szCs w:val="24"/>
          <w:lang w:val="en-GB"/>
        </w:rPr>
      </w:pPr>
      <w:r w:rsidRPr="00583D91">
        <w:rPr>
          <w:sz w:val="24"/>
          <w:szCs w:val="24"/>
          <w:lang w:val="en-GB"/>
        </w:rPr>
        <w:t xml:space="preserve">However, the model in equation (3) is </w:t>
      </w:r>
      <w:r w:rsidRPr="00583D91">
        <w:rPr>
          <w:sz w:val="24"/>
          <w:szCs w:val="24"/>
          <w:lang w:val="en-GB"/>
        </w:rPr>
        <w:t>very</w:t>
      </w:r>
      <w:r w:rsidRPr="00583D91">
        <w:rPr>
          <w:sz w:val="24"/>
          <w:szCs w:val="24"/>
          <w:lang w:val="en-GB"/>
        </w:rPr>
        <w:t xml:space="preserve"> simple compared to reality. In part, it assumes that the Earth radiates as a perfect blackbody. There are no perfect blackbodies and </w:t>
      </w:r>
      <w:r w:rsidRPr="00583D91">
        <w:rPr>
          <w:sz w:val="24"/>
          <w:szCs w:val="24"/>
          <w:lang w:val="en-GB"/>
        </w:rPr>
        <w:t xml:space="preserve">by definition </w:t>
      </w:r>
      <w:r w:rsidRPr="00583D91">
        <w:rPr>
          <w:sz w:val="24"/>
          <w:szCs w:val="24"/>
          <w:lang w:val="en-GB"/>
        </w:rPr>
        <w:t>all real objects radiate less energy than a theoretical blackbody. In addition, an important component is completely missing if we want to consider the Earth's radiation balance at the surface: The model does not take into account at all that the atmosphere is almost transparent to the incoming solar radiation (which is short-wave), while it absorbs and re-</w:t>
      </w:r>
      <w:r w:rsidRPr="00583D91">
        <w:rPr>
          <w:sz w:val="24"/>
          <w:szCs w:val="24"/>
          <w:lang w:val="en-GB"/>
        </w:rPr>
        <w:t xml:space="preserve">emits </w:t>
      </w:r>
      <w:r w:rsidRPr="00583D91">
        <w:rPr>
          <w:sz w:val="24"/>
          <w:szCs w:val="24"/>
          <w:lang w:val="en-GB"/>
        </w:rPr>
        <w:t xml:space="preserve">a large part of </w:t>
      </w:r>
      <w:r w:rsidRPr="00583D91">
        <w:rPr>
          <w:sz w:val="24"/>
          <w:szCs w:val="24"/>
          <w:lang w:val="en-GB"/>
        </w:rPr>
        <w:t xml:space="preserve">the </w:t>
      </w:r>
      <w:r w:rsidRPr="00583D91">
        <w:rPr>
          <w:sz w:val="24"/>
          <w:szCs w:val="24"/>
          <w:lang w:val="en-GB"/>
        </w:rPr>
        <w:t>Earth</w:t>
      </w:r>
      <w:r w:rsidRPr="00583D91">
        <w:rPr>
          <w:sz w:val="24"/>
          <w:szCs w:val="24"/>
          <w:lang w:val="en-GB"/>
        </w:rPr>
        <w:t xml:space="preserve">s </w:t>
      </w:r>
      <w:r w:rsidRPr="00583D91">
        <w:rPr>
          <w:sz w:val="24"/>
          <w:szCs w:val="24"/>
          <w:lang w:val="en-GB"/>
        </w:rPr>
        <w:t>outgoing radiation (which is long-wave because the Earth is colder than the Sun). In reality, the Earth at the surface receives the sum of incoming (minus reflected) solar radiation and the long-wave radiation re-</w:t>
      </w:r>
      <w:r w:rsidRPr="00583D91">
        <w:rPr>
          <w:sz w:val="24"/>
          <w:szCs w:val="24"/>
          <w:lang w:val="en-GB"/>
        </w:rPr>
        <w:t>emitted</w:t>
      </w:r>
      <w:r w:rsidRPr="00583D91">
        <w:rPr>
          <w:sz w:val="24"/>
          <w:szCs w:val="24"/>
          <w:lang w:val="en-GB"/>
        </w:rPr>
        <w:t xml:space="preserve"> from the atmosphere. It is this </w:t>
      </w:r>
      <w:r w:rsidRPr="00583D91">
        <w:rPr>
          <w:sz w:val="24"/>
          <w:szCs w:val="24"/>
          <w:lang w:val="en-GB"/>
        </w:rPr>
        <w:t>reemission of radiation</w:t>
      </w:r>
      <w:r w:rsidRPr="00583D91">
        <w:rPr>
          <w:sz w:val="24"/>
          <w:szCs w:val="24"/>
          <w:lang w:val="en-GB"/>
        </w:rPr>
        <w:t xml:space="preserve"> that is called the greenhouse effect. The easiest way to </w:t>
      </w:r>
      <w:r w:rsidRPr="00583D91">
        <w:rPr>
          <w:sz w:val="24"/>
          <w:szCs w:val="24"/>
          <w:lang w:val="en-GB"/>
        </w:rPr>
        <w:t xml:space="preserve">include the fact that </w:t>
      </w:r>
      <w:r w:rsidRPr="00583D91">
        <w:rPr>
          <w:sz w:val="24"/>
          <w:szCs w:val="24"/>
          <w:lang w:val="en-GB"/>
        </w:rPr>
        <w:t>the Earth is not a perfect blackbody</w:t>
      </w:r>
      <w:r w:rsidRPr="00583D91">
        <w:rPr>
          <w:sz w:val="24"/>
          <w:szCs w:val="24"/>
          <w:lang w:val="en-GB"/>
        </w:rPr>
        <w:t xml:space="preserve">, include </w:t>
      </w:r>
      <w:r w:rsidRPr="00583D91">
        <w:rPr>
          <w:sz w:val="24"/>
          <w:szCs w:val="24"/>
          <w:lang w:val="en-GB"/>
        </w:rPr>
        <w:t>the greenhouse effect, and thus get a better model for the radiation balance at the Earth's surface, is to introduce a factor that reduces the amount of outgoing radiation. We therefore introduce a</w:t>
      </w:r>
      <w:r w:rsidRPr="00583D91">
        <w:rPr>
          <w:sz w:val="24"/>
          <w:szCs w:val="24"/>
          <w:lang w:val="en-GB"/>
        </w:rPr>
        <w:t xml:space="preserve">n </w:t>
      </w:r>
      <w:r w:rsidRPr="00583D91">
        <w:rPr>
          <w:b/>
          <w:bCs/>
          <w:sz w:val="24"/>
          <w:szCs w:val="24"/>
          <w:lang w:val="en-GB"/>
        </w:rPr>
        <w:t>effective emissivity</w:t>
      </w:r>
      <w:r w:rsidRPr="00583D91">
        <w:rPr>
          <w:sz w:val="24"/>
          <w:szCs w:val="24"/>
          <w:lang w:val="en-GB"/>
        </w:rPr>
        <w:t xml:space="preserve"> factor, </w:t>
      </w:r>
      <w:r w:rsidRPr="00583D91">
        <w:rPr>
          <w:sz w:val="24"/>
          <w:szCs w:val="24"/>
          <w:lang w:val="en-GB"/>
        </w:rPr>
        <w:t xml:space="preserve">ε, which is a number between 0 and 1. The expression for the outgoing radiation </w:t>
      </w:r>
      <w:r w:rsidRPr="00583D91">
        <w:rPr>
          <w:i/>
          <w:sz w:val="24"/>
          <w:szCs w:val="24"/>
          <w:lang w:val="en-GB"/>
        </w:rPr>
        <w:t>R</w:t>
      </w:r>
      <w:r w:rsidRPr="00583D91">
        <w:rPr>
          <w:rFonts w:ascii="Symbol" w:hAnsi="Symbol" w:cs="Symbol"/>
          <w:sz w:val="24"/>
          <w:szCs w:val="24"/>
          <w:lang w:val="en-GB"/>
        </w:rPr>
        <w:t></w:t>
      </w:r>
      <w:r w:rsidRPr="00583D91">
        <w:rPr>
          <w:sz w:val="24"/>
          <w:szCs w:val="24"/>
          <w:lang w:val="en-GB"/>
        </w:rPr>
        <w:t xml:space="preserve"> </w:t>
      </w:r>
      <w:r w:rsidRPr="00583D91">
        <w:rPr>
          <w:sz w:val="24"/>
          <w:szCs w:val="24"/>
          <w:lang w:val="en-GB"/>
        </w:rPr>
        <w:t xml:space="preserve">in the equation above </w:t>
      </w:r>
      <w:r w:rsidRPr="00583D91">
        <w:rPr>
          <w:sz w:val="24"/>
          <w:szCs w:val="24"/>
          <w:lang w:val="en-GB"/>
        </w:rPr>
        <w:t>is multiplied by this factor, and our model then becomes:</w:t>
      </w:r>
    </w:p>
    <w:p w14:paraId="55AC592F" w14:textId="77777777" w:rsidR="00DB72E1" w:rsidRPr="00583D91" w:rsidRDefault="00DB72E1">
      <w:pPr>
        <w:rPr>
          <w:sz w:val="24"/>
          <w:szCs w:val="24"/>
          <w:lang w:val="en-GB"/>
        </w:rPr>
      </w:pPr>
    </w:p>
    <w:p w14:paraId="4FE63112" w14:textId="77777777" w:rsidR="00DB72E1" w:rsidRPr="00583D91" w:rsidRDefault="00C541A4">
      <w:pPr>
        <w:rPr>
          <w:sz w:val="24"/>
          <w:szCs w:val="24"/>
          <w:lang w:val="en-GB"/>
        </w:rPr>
      </w:pPr>
      <w:r w:rsidRPr="00C541A4">
        <w:rPr>
          <w:noProof/>
          <w:position w:val="-16"/>
          <w:lang w:val="en-GB"/>
        </w:rPr>
        <w:object w:dxaOrig="1663" w:dyaOrig="566" w14:anchorId="7B55B26F">
          <v:shape id="_x0000_i1025" type="#_x0000_t75" alt="" style="width:83.2pt;height:27.75pt;mso-width-percent:0;mso-height-percent:0;mso-width-percent:0;mso-height-percent:0" o:ole="" filled="t">
            <v:fill color2="black"/>
            <v:imagedata r:id="rId17" o:title=""/>
          </v:shape>
          <o:OLEObject Type="Embed" ProgID="Equation.3" ShapeID="_x0000_i1025" DrawAspect="Content" ObjectID="_1736139581" r:id="rId18"/>
        </w:object>
      </w:r>
      <w:r w:rsidR="00825D8E" w:rsidRPr="00583D91">
        <w:rPr>
          <w:sz w:val="24"/>
          <w:szCs w:val="24"/>
          <w:lang w:val="en-GB"/>
        </w:rPr>
        <w:t>.</w:t>
      </w:r>
      <w:r w:rsidR="00825D8E" w:rsidRPr="00583D91">
        <w:rPr>
          <w:sz w:val="24"/>
          <w:szCs w:val="24"/>
          <w:lang w:val="en-GB"/>
        </w:rPr>
        <w:tab/>
      </w:r>
      <w:r w:rsidR="00825D8E" w:rsidRPr="00583D91">
        <w:rPr>
          <w:sz w:val="24"/>
          <w:szCs w:val="24"/>
          <w:lang w:val="en-GB"/>
        </w:rPr>
        <w:tab/>
      </w:r>
      <w:r w:rsidR="00825D8E" w:rsidRPr="00583D91">
        <w:rPr>
          <w:sz w:val="24"/>
          <w:szCs w:val="24"/>
          <w:lang w:val="en-GB"/>
        </w:rPr>
        <w:tab/>
      </w:r>
      <w:r w:rsidR="00825D8E" w:rsidRPr="00583D91">
        <w:rPr>
          <w:sz w:val="24"/>
          <w:szCs w:val="24"/>
          <w:lang w:val="en-GB"/>
        </w:rPr>
        <w:tab/>
      </w:r>
      <w:r w:rsidR="00825D8E" w:rsidRPr="00583D91">
        <w:rPr>
          <w:sz w:val="24"/>
          <w:szCs w:val="24"/>
          <w:lang w:val="en-GB"/>
        </w:rPr>
        <w:tab/>
        <w:t>(5)</w:t>
      </w:r>
    </w:p>
    <w:p w14:paraId="4CF566F1" w14:textId="77777777" w:rsidR="00DB72E1" w:rsidRPr="00583D91" w:rsidRDefault="00DB72E1">
      <w:pPr>
        <w:rPr>
          <w:sz w:val="24"/>
          <w:szCs w:val="24"/>
          <w:lang w:val="en-GB"/>
        </w:rPr>
      </w:pPr>
    </w:p>
    <w:p w14:paraId="7D7AF880" w14:textId="3B4A5737" w:rsidR="00DB72E1" w:rsidRPr="00583D91" w:rsidRDefault="00F01B21">
      <w:pPr>
        <w:rPr>
          <w:sz w:val="24"/>
          <w:szCs w:val="24"/>
          <w:lang w:val="en-GB"/>
        </w:rPr>
      </w:pPr>
      <w:r w:rsidRPr="00583D91">
        <w:rPr>
          <w:sz w:val="24"/>
          <w:szCs w:val="24"/>
          <w:lang w:val="en-GB"/>
        </w:rPr>
        <w:t xml:space="preserve">The Earths effective emissivity at the surface has been estimated to be </w:t>
      </w:r>
      <w:r w:rsidR="00825D8E" w:rsidRPr="00583D91">
        <w:rPr>
          <w:sz w:val="24"/>
          <w:szCs w:val="24"/>
          <w:lang w:val="en-GB"/>
        </w:rPr>
        <w:t>ε = 0.612</w:t>
      </w:r>
      <w:r w:rsidRPr="00583D91">
        <w:rPr>
          <w:sz w:val="24"/>
          <w:szCs w:val="24"/>
          <w:lang w:val="en-GB"/>
        </w:rPr>
        <w:t>.</w:t>
      </w:r>
    </w:p>
    <w:p w14:paraId="719C353E" w14:textId="77777777" w:rsidR="00DB72E1" w:rsidRPr="00583D91" w:rsidRDefault="00DB72E1">
      <w:pPr>
        <w:rPr>
          <w:sz w:val="24"/>
          <w:szCs w:val="24"/>
          <w:lang w:val="en-GB"/>
        </w:rPr>
      </w:pPr>
    </w:p>
    <w:p w14:paraId="10B37759" w14:textId="77777777" w:rsidR="00DB72E1" w:rsidRPr="00583D91" w:rsidRDefault="00DB72E1">
      <w:pPr>
        <w:pStyle w:val="BodyText"/>
        <w:rPr>
          <w:sz w:val="24"/>
          <w:szCs w:val="24"/>
          <w:lang w:val="en-GB"/>
        </w:rPr>
      </w:pPr>
    </w:p>
    <w:p w14:paraId="4FF6537E" w14:textId="77777777" w:rsidR="00DB72E1" w:rsidRPr="00583D91" w:rsidRDefault="00825D8E">
      <w:pPr>
        <w:pStyle w:val="Heading2"/>
        <w:rPr>
          <w:sz w:val="24"/>
          <w:szCs w:val="24"/>
          <w:lang w:val="en-GB"/>
        </w:rPr>
      </w:pPr>
      <w:r w:rsidRPr="00583D91">
        <w:rPr>
          <w:sz w:val="24"/>
          <w:szCs w:val="24"/>
          <w:lang w:val="en-GB"/>
        </w:rPr>
        <w:t>1.3. 1-dim EBM</w:t>
      </w:r>
    </w:p>
    <w:p w14:paraId="6B887794" w14:textId="77777777" w:rsidR="00F01B21" w:rsidRPr="00583D91" w:rsidRDefault="00F01B21">
      <w:pPr>
        <w:pStyle w:val="BodyText"/>
        <w:rPr>
          <w:sz w:val="24"/>
          <w:szCs w:val="24"/>
          <w:lang w:val="en-GB"/>
        </w:rPr>
      </w:pPr>
    </w:p>
    <w:p w14:paraId="37EDF186" w14:textId="4AEC2A6D" w:rsidR="00DB72E1" w:rsidRPr="00583D91" w:rsidRDefault="00F01B21">
      <w:pPr>
        <w:pStyle w:val="BodyText"/>
        <w:rPr>
          <w:sz w:val="24"/>
          <w:szCs w:val="24"/>
          <w:lang w:val="en-GB"/>
        </w:rPr>
      </w:pPr>
      <w:r w:rsidRPr="00583D91">
        <w:rPr>
          <w:sz w:val="24"/>
          <w:szCs w:val="24"/>
          <w:lang w:val="en-GB"/>
        </w:rPr>
        <w:t>The 1-dim EBM used in th</w:t>
      </w:r>
      <w:r w:rsidRPr="00583D91">
        <w:rPr>
          <w:sz w:val="24"/>
          <w:szCs w:val="24"/>
          <w:lang w:val="en-GB"/>
        </w:rPr>
        <w:t>is</w:t>
      </w:r>
      <w:r w:rsidRPr="00583D91">
        <w:rPr>
          <w:sz w:val="24"/>
          <w:szCs w:val="24"/>
          <w:lang w:val="en-GB"/>
        </w:rPr>
        <w:t xml:space="preserve"> exercise </w:t>
      </w:r>
      <w:r w:rsidRPr="00583D91">
        <w:rPr>
          <w:sz w:val="24"/>
          <w:szCs w:val="24"/>
          <w:lang w:val="en-GB"/>
        </w:rPr>
        <w:t>includes meridional (across latitudes)</w:t>
      </w:r>
      <w:r w:rsidRPr="00583D91">
        <w:rPr>
          <w:sz w:val="24"/>
          <w:szCs w:val="24"/>
          <w:lang w:val="en-GB"/>
        </w:rPr>
        <w:t xml:space="preserve"> heat flux. The model, which is described by North (1975), can be expressed with the following formula:</w:t>
      </w:r>
    </w:p>
    <w:p w14:paraId="6124624D" w14:textId="57204688" w:rsidR="00F01B21" w:rsidRPr="00583D91" w:rsidRDefault="00F01B21">
      <w:pPr>
        <w:pStyle w:val="BodyText"/>
        <w:rPr>
          <w:lang w:val="en-GB"/>
        </w:rPr>
      </w:pPr>
      <m:oMathPara>
        <m:oMath>
          <m:r>
            <w:rPr>
              <w:rFonts w:ascii="Cambria Math" w:hAnsi="Cambria Math"/>
              <w:lang w:val="en-GB"/>
            </w:rPr>
            <m:t>QS</m:t>
          </m:r>
          <m:d>
            <m:dPr>
              <m:ctrlPr>
                <w:rPr>
                  <w:rFonts w:ascii="Cambria Math" w:hAnsi="Cambria Math"/>
                  <w:i/>
                  <w:lang w:val="en-GB"/>
                </w:rPr>
              </m:ctrlPr>
            </m:dPr>
            <m:e>
              <m:r>
                <w:rPr>
                  <w:rFonts w:ascii="Cambria Math" w:hAnsi="Cambria Math"/>
                  <w:lang w:val="en-GB"/>
                </w:rPr>
                <m:t>x</m:t>
              </m:r>
            </m:e>
          </m:d>
          <m:d>
            <m:dPr>
              <m:ctrlPr>
                <w:rPr>
                  <w:rFonts w:ascii="Cambria Math" w:hAnsi="Cambria Math"/>
                  <w:i/>
                  <w:lang w:val="en-GB"/>
                </w:rPr>
              </m:ctrlPr>
            </m:dPr>
            <m:e>
              <m:r>
                <w:rPr>
                  <w:rFonts w:ascii="Cambria Math" w:hAnsi="Cambria Math"/>
                  <w:lang w:val="en-GB"/>
                </w:rPr>
                <m:t>1-α</m:t>
              </m:r>
              <m:d>
                <m:dPr>
                  <m:ctrlPr>
                    <w:rPr>
                      <w:rFonts w:ascii="Cambria Math" w:hAnsi="Cambria Math"/>
                      <w:i/>
                      <w:lang w:val="en-GB"/>
                    </w:rPr>
                  </m:ctrlPr>
                </m:dPr>
                <m:e>
                  <m:r>
                    <w:rPr>
                      <w:rFonts w:ascii="Cambria Math" w:hAnsi="Cambria Math"/>
                      <w:lang w:val="en-GB"/>
                    </w:rPr>
                    <m:t>T</m:t>
                  </m:r>
                </m:e>
              </m:d>
            </m:e>
          </m:d>
          <m:r>
            <w:rPr>
              <w:rFonts w:ascii="Cambria Math" w:hAnsi="Cambria Math"/>
              <w:lang w:val="en-GB"/>
            </w:rPr>
            <m:t>=A+BT-</m:t>
          </m:r>
          <m:f>
            <m:fPr>
              <m:ctrlPr>
                <w:rPr>
                  <w:rFonts w:ascii="Cambria Math" w:hAnsi="Cambria Math"/>
                  <w:i/>
                  <w:lang w:val="en-GB"/>
                </w:rPr>
              </m:ctrlPr>
            </m:fPr>
            <m:num>
              <m:r>
                <w:rPr>
                  <w:rFonts w:ascii="Cambria Math" w:hAnsi="Cambria Math"/>
                  <w:lang w:val="en-GB"/>
                </w:rPr>
                <m:t>d</m:t>
              </m:r>
            </m:num>
            <m:den>
              <m:r>
                <w:rPr>
                  <w:rFonts w:ascii="Cambria Math" w:hAnsi="Cambria Math"/>
                  <w:lang w:val="en-GB"/>
                </w:rPr>
                <m:t>dx</m:t>
              </m:r>
            </m:den>
          </m:f>
          <m:r>
            <w:rPr>
              <w:rFonts w:ascii="Cambria Math" w:hAnsi="Cambria Math"/>
              <w:lang w:val="en-GB"/>
            </w:rPr>
            <m:t>D(1-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dT</m:t>
              </m:r>
            </m:num>
            <m:den>
              <m:r>
                <w:rPr>
                  <w:rFonts w:ascii="Cambria Math" w:hAnsi="Cambria Math"/>
                  <w:lang w:val="en-GB"/>
                </w:rPr>
                <m:t>dx</m:t>
              </m:r>
            </m:den>
          </m:f>
        </m:oMath>
      </m:oMathPara>
    </w:p>
    <w:p w14:paraId="3E5778F9" w14:textId="77777777" w:rsidR="00DB72E1" w:rsidRPr="00583D91" w:rsidRDefault="00825D8E">
      <w:pPr>
        <w:pStyle w:val="BodyText"/>
        <w:rPr>
          <w:sz w:val="24"/>
          <w:szCs w:val="24"/>
          <w:lang w:val="en-GB"/>
        </w:rPr>
      </w:pPr>
      <w:r w:rsidRPr="00583D91">
        <w:rPr>
          <w:noProof/>
          <w:lang w:val="en-GB"/>
        </w:rPr>
        <w:drawing>
          <wp:anchor distT="0" distB="0" distL="0" distR="0" simplePos="0" relativeHeight="251655680" behindDoc="0" locked="0" layoutInCell="1" allowOverlap="1" wp14:anchorId="21AB3F0B" wp14:editId="419E4012">
            <wp:simplePos x="0" y="0"/>
            <wp:positionH relativeFrom="column">
              <wp:posOffset>154305</wp:posOffset>
            </wp:positionH>
            <wp:positionV relativeFrom="paragraph">
              <wp:posOffset>147320</wp:posOffset>
            </wp:positionV>
            <wp:extent cx="5038090" cy="567055"/>
            <wp:effectExtent l="0" t="0" r="0" b="0"/>
            <wp:wrapSquare wrapText="larges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090" cy="5670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CC8B363" w14:textId="77777777" w:rsidR="00DB72E1" w:rsidRPr="00583D91" w:rsidRDefault="00DB72E1">
      <w:pPr>
        <w:pStyle w:val="BodyText"/>
        <w:rPr>
          <w:sz w:val="24"/>
          <w:szCs w:val="24"/>
          <w:lang w:val="en-GB"/>
        </w:rPr>
      </w:pPr>
    </w:p>
    <w:p w14:paraId="7A96A904" w14:textId="77777777" w:rsidR="00DB72E1" w:rsidRPr="00583D91" w:rsidRDefault="00DB72E1">
      <w:pPr>
        <w:pStyle w:val="BodyText"/>
        <w:rPr>
          <w:sz w:val="24"/>
          <w:szCs w:val="24"/>
          <w:lang w:val="en-GB"/>
        </w:rPr>
      </w:pPr>
    </w:p>
    <w:p w14:paraId="00DEE64F" w14:textId="77777777" w:rsidR="00DB72E1" w:rsidRPr="00583D91" w:rsidRDefault="00DB72E1">
      <w:pPr>
        <w:pStyle w:val="BodyText"/>
        <w:rPr>
          <w:sz w:val="24"/>
          <w:szCs w:val="24"/>
          <w:lang w:val="en-GB"/>
        </w:rPr>
      </w:pPr>
    </w:p>
    <w:p w14:paraId="0C89971B" w14:textId="42B01430" w:rsidR="00F01B21" w:rsidRPr="00583D91" w:rsidRDefault="00F01B21">
      <w:pPr>
        <w:pStyle w:val="BodyText"/>
        <w:rPr>
          <w:sz w:val="24"/>
          <w:szCs w:val="24"/>
          <w:lang w:val="en-GB"/>
        </w:rPr>
      </w:pPr>
      <w:r w:rsidRPr="00583D91">
        <w:rPr>
          <w:sz w:val="24"/>
          <w:szCs w:val="24"/>
          <w:lang w:val="en-GB"/>
        </w:rPr>
        <w:t xml:space="preserve">This model is considerably more complicated than the 0-dimensional EBM described in the section above. You don't need to understand everything in the model in detail, but you should understand the ideas behind it. Just as in the case of 0-dim EBM, an equilibrium is expressed between incoming </w:t>
      </w:r>
      <w:proofErr w:type="gramStart"/>
      <w:r w:rsidRPr="00583D91">
        <w:rPr>
          <w:sz w:val="24"/>
          <w:szCs w:val="24"/>
          <w:lang w:val="en-GB"/>
        </w:rPr>
        <w:t>energy</w:t>
      </w:r>
      <w:r w:rsidRPr="00583D91">
        <w:rPr>
          <w:sz w:val="24"/>
          <w:szCs w:val="24"/>
          <w:lang w:val="en-GB"/>
        </w:rPr>
        <w:t xml:space="preserve"> </w:t>
      </w:r>
      <w:r w:rsidRPr="00583D91">
        <w:rPr>
          <w:sz w:val="24"/>
          <w:szCs w:val="24"/>
          <w:lang w:val="en-GB"/>
        </w:rPr>
        <w:t xml:space="preserve"> (</w:t>
      </w:r>
      <w:proofErr w:type="gramEnd"/>
      <w:r w:rsidRPr="00583D91">
        <w:rPr>
          <w:sz w:val="24"/>
          <w:szCs w:val="24"/>
          <w:lang w:val="en-GB"/>
        </w:rPr>
        <w:t>in the left term) and outgoing energy (in the right term). One difference, however, is that in the 1-dim model the expression applies to a certain latitude zone instead of the entire earth. In the formula above, the latitude is indicated by the symbol</w:t>
      </w:r>
      <w:r w:rsidRPr="00583D91">
        <w:rPr>
          <w:sz w:val="24"/>
          <w:szCs w:val="24"/>
          <w:lang w:val="en-GB"/>
        </w:rPr>
        <w:t xml:space="preserve"> </w:t>
      </w:r>
      <m:oMath>
        <m:r>
          <w:rPr>
            <w:rFonts w:ascii="Cambria Math" w:hAnsi="Cambria Math"/>
            <w:sz w:val="24"/>
            <w:szCs w:val="24"/>
            <w:lang w:val="en-GB"/>
          </w:rPr>
          <m:t>x</m:t>
        </m:r>
      </m:oMath>
      <w:r w:rsidRPr="00583D91">
        <w:rPr>
          <w:sz w:val="24"/>
          <w:szCs w:val="24"/>
          <w:lang w:val="en-GB"/>
        </w:rPr>
        <w:t>. Other components in the model are:</w:t>
      </w:r>
    </w:p>
    <w:p w14:paraId="6EE5D80E" w14:textId="46918FE2" w:rsidR="00DB72E1" w:rsidRPr="00583D91" w:rsidRDefault="00F01B21">
      <w:pPr>
        <w:pStyle w:val="BodyText"/>
        <w:pageBreakBefore/>
        <w:rPr>
          <w:sz w:val="24"/>
          <w:szCs w:val="24"/>
          <w:lang w:val="en-GB"/>
        </w:rPr>
      </w:pPr>
      <w:r w:rsidRPr="00583D91">
        <w:rPr>
          <w:sz w:val="24"/>
          <w:szCs w:val="24"/>
          <w:lang w:val="en-GB"/>
        </w:rPr>
        <w:lastRenderedPageBreak/>
        <w:t xml:space="preserve">Incoming energy: </w:t>
      </w:r>
    </w:p>
    <w:p w14:paraId="15F82886" w14:textId="437FF9DB" w:rsidR="00DB72E1" w:rsidRPr="00583D91" w:rsidRDefault="00825D8E">
      <w:pPr>
        <w:pStyle w:val="BodyText"/>
        <w:numPr>
          <w:ilvl w:val="0"/>
          <w:numId w:val="4"/>
        </w:numPr>
        <w:rPr>
          <w:i/>
          <w:iCs/>
          <w:sz w:val="24"/>
          <w:szCs w:val="24"/>
          <w:lang w:val="en-GB"/>
        </w:rPr>
      </w:pPr>
      <w:proofErr w:type="gramStart"/>
      <w:r w:rsidRPr="00583D91">
        <w:rPr>
          <w:i/>
          <w:iCs/>
          <w:sz w:val="24"/>
          <w:szCs w:val="24"/>
          <w:lang w:val="en-GB"/>
        </w:rPr>
        <w:t>Q</w:t>
      </w:r>
      <w:r w:rsidRPr="00583D91">
        <w:rPr>
          <w:sz w:val="24"/>
          <w:szCs w:val="24"/>
          <w:lang w:val="en-GB"/>
        </w:rPr>
        <w:t xml:space="preserve"> :</w:t>
      </w:r>
      <w:proofErr w:type="gramEnd"/>
      <w:r w:rsidRPr="00583D91">
        <w:rPr>
          <w:sz w:val="24"/>
          <w:szCs w:val="24"/>
          <w:lang w:val="en-GB"/>
        </w:rPr>
        <w:t xml:space="preserve"> </w:t>
      </w:r>
      <w:r w:rsidR="00F01B21" w:rsidRPr="00583D91">
        <w:rPr>
          <w:sz w:val="24"/>
          <w:szCs w:val="24"/>
          <w:lang w:val="en-GB"/>
        </w:rPr>
        <w:t>the incoming solar energy divided by 4 (</w:t>
      </w:r>
      <w:r w:rsidR="00F01B21" w:rsidRPr="00583D91">
        <w:rPr>
          <w:sz w:val="24"/>
          <w:szCs w:val="24"/>
          <w:lang w:val="en-GB"/>
        </w:rPr>
        <w:t xml:space="preserve">as the term </w:t>
      </w:r>
      <w:r w:rsidR="00F01B21" w:rsidRPr="00583D91">
        <w:rPr>
          <w:sz w:val="24"/>
          <w:szCs w:val="24"/>
          <w:lang w:val="en-GB"/>
        </w:rPr>
        <w:t>S/4 in the 0-dim model).</w:t>
      </w:r>
    </w:p>
    <w:p w14:paraId="674E982C" w14:textId="61C434BB" w:rsidR="00F01B21" w:rsidRPr="00583D91" w:rsidRDefault="00825D8E" w:rsidP="00F01B21">
      <w:pPr>
        <w:pStyle w:val="BodyText"/>
        <w:numPr>
          <w:ilvl w:val="0"/>
          <w:numId w:val="4"/>
        </w:numPr>
        <w:rPr>
          <w:sz w:val="24"/>
          <w:szCs w:val="24"/>
          <w:lang w:val="en-GB"/>
        </w:rPr>
      </w:pPr>
      <w:r w:rsidRPr="00583D91">
        <w:rPr>
          <w:i/>
          <w:iCs/>
          <w:sz w:val="24"/>
          <w:szCs w:val="24"/>
          <w:lang w:val="en-GB"/>
        </w:rPr>
        <w:t>S</w:t>
      </w:r>
      <w:r w:rsidRPr="00583D91">
        <w:rPr>
          <w:sz w:val="24"/>
          <w:szCs w:val="24"/>
          <w:lang w:val="en-GB"/>
        </w:rPr>
        <w:t>(</w:t>
      </w:r>
      <w:r w:rsidRPr="00583D91">
        <w:rPr>
          <w:i/>
          <w:iCs/>
          <w:sz w:val="24"/>
          <w:szCs w:val="24"/>
          <w:lang w:val="en-GB"/>
        </w:rPr>
        <w:t>x</w:t>
      </w:r>
      <w:r w:rsidRPr="00583D91">
        <w:rPr>
          <w:sz w:val="24"/>
          <w:szCs w:val="24"/>
          <w:lang w:val="en-GB"/>
        </w:rPr>
        <w:t>)</w:t>
      </w:r>
      <w:r w:rsidR="00F01B21" w:rsidRPr="00583D91">
        <w:rPr>
          <w:sz w:val="24"/>
          <w:szCs w:val="24"/>
          <w:lang w:val="en-GB"/>
        </w:rPr>
        <w:t>:</w:t>
      </w:r>
      <w:r w:rsidRPr="00583D91">
        <w:rPr>
          <w:sz w:val="24"/>
          <w:szCs w:val="24"/>
          <w:lang w:val="en-GB"/>
        </w:rPr>
        <w:t xml:space="preserve"> </w:t>
      </w:r>
      <w:r w:rsidR="00F01B21" w:rsidRPr="00583D91">
        <w:rPr>
          <w:sz w:val="24"/>
          <w:szCs w:val="24"/>
          <w:lang w:val="en-GB"/>
        </w:rPr>
        <w:t>indicates what percentage of the solar energy is received at a certain latitude x</w:t>
      </w:r>
    </w:p>
    <w:p w14:paraId="6C374A89" w14:textId="4D30BCB4" w:rsidR="00DB72E1" w:rsidRPr="00583D91" w:rsidRDefault="00F01B21" w:rsidP="00F01B21">
      <w:pPr>
        <w:pStyle w:val="BodyText"/>
        <w:numPr>
          <w:ilvl w:val="0"/>
          <w:numId w:val="4"/>
        </w:numPr>
        <w:rPr>
          <w:sz w:val="24"/>
          <w:szCs w:val="24"/>
          <w:lang w:val="en-GB"/>
        </w:rPr>
      </w:pPr>
      <w:r w:rsidRPr="00583D91">
        <w:rPr>
          <w:sz w:val="24"/>
          <w:szCs w:val="24"/>
          <w:lang w:val="en-GB"/>
        </w:rPr>
        <w:t>(NOTE! the symbol S thus has a different meaning here than in the 0-dim model).</w:t>
      </w:r>
    </w:p>
    <w:p w14:paraId="63EBAFDB" w14:textId="77777777" w:rsidR="00F01B21" w:rsidRPr="00583D91" w:rsidRDefault="00825D8E" w:rsidP="00F01B21">
      <w:pPr>
        <w:pStyle w:val="BodyText"/>
        <w:numPr>
          <w:ilvl w:val="0"/>
          <w:numId w:val="4"/>
        </w:numPr>
        <w:rPr>
          <w:i/>
          <w:iCs/>
          <w:sz w:val="24"/>
          <w:szCs w:val="24"/>
          <w:lang w:val="en-GB"/>
        </w:rPr>
      </w:pPr>
      <w:r w:rsidRPr="00583D91">
        <w:rPr>
          <w:sz w:val="24"/>
          <w:szCs w:val="24"/>
          <w:lang w:val="en-GB"/>
        </w:rPr>
        <w:t>α(</w:t>
      </w:r>
      <w:r w:rsidRPr="00583D91">
        <w:rPr>
          <w:i/>
          <w:iCs/>
          <w:sz w:val="24"/>
          <w:szCs w:val="24"/>
          <w:lang w:val="en-GB"/>
        </w:rPr>
        <w:t>T</w:t>
      </w:r>
      <w:proofErr w:type="gramStart"/>
      <w:r w:rsidRPr="00583D91">
        <w:rPr>
          <w:sz w:val="24"/>
          <w:szCs w:val="24"/>
          <w:lang w:val="en-GB"/>
        </w:rPr>
        <w:t>) :</w:t>
      </w:r>
      <w:proofErr w:type="gramEnd"/>
      <w:r w:rsidRPr="00583D91">
        <w:rPr>
          <w:sz w:val="24"/>
          <w:szCs w:val="24"/>
          <w:lang w:val="en-GB"/>
        </w:rPr>
        <w:t xml:space="preserve"> </w:t>
      </w:r>
      <w:r w:rsidR="00F01B21" w:rsidRPr="00583D91">
        <w:rPr>
          <w:sz w:val="24"/>
          <w:szCs w:val="24"/>
          <w:lang w:val="en-GB"/>
        </w:rPr>
        <w:t>The albedo α at a certain temperature T. The albedo is thus allowed to vary with temperature.</w:t>
      </w:r>
    </w:p>
    <w:p w14:paraId="14210EEB" w14:textId="77777777" w:rsidR="00FE42FD" w:rsidRPr="00583D91" w:rsidRDefault="00FE42FD" w:rsidP="00FE42FD">
      <w:pPr>
        <w:pStyle w:val="BodyText"/>
        <w:rPr>
          <w:sz w:val="24"/>
          <w:szCs w:val="24"/>
          <w:lang w:val="en-GB"/>
        </w:rPr>
      </w:pPr>
    </w:p>
    <w:p w14:paraId="6E1976ED" w14:textId="4C1DCE16" w:rsidR="00DB72E1" w:rsidRPr="00583D91" w:rsidRDefault="00FE42FD" w:rsidP="00FE42FD">
      <w:pPr>
        <w:pStyle w:val="BodyText"/>
        <w:rPr>
          <w:i/>
          <w:iCs/>
          <w:sz w:val="24"/>
          <w:szCs w:val="24"/>
          <w:lang w:val="en-GB"/>
        </w:rPr>
      </w:pPr>
      <w:r w:rsidRPr="00583D91">
        <w:rPr>
          <w:sz w:val="24"/>
          <w:szCs w:val="24"/>
          <w:lang w:val="en-GB"/>
        </w:rPr>
        <w:t xml:space="preserve">Outgoing energy: </w:t>
      </w:r>
    </w:p>
    <w:p w14:paraId="6856D8A1" w14:textId="62BC8FBD" w:rsidR="00FE42FD" w:rsidRPr="00583D91" w:rsidRDefault="00825D8E">
      <w:pPr>
        <w:pStyle w:val="BodyText"/>
        <w:numPr>
          <w:ilvl w:val="0"/>
          <w:numId w:val="4"/>
        </w:numPr>
        <w:rPr>
          <w:lang w:val="en-GB"/>
        </w:rPr>
      </w:pPr>
      <w:r w:rsidRPr="00583D91">
        <w:rPr>
          <w:i/>
          <w:iCs/>
          <w:sz w:val="24"/>
          <w:szCs w:val="24"/>
          <w:lang w:val="en-GB"/>
        </w:rPr>
        <w:t>A</w:t>
      </w:r>
      <w:r w:rsidRPr="00583D91">
        <w:rPr>
          <w:sz w:val="24"/>
          <w:szCs w:val="24"/>
          <w:lang w:val="en-GB"/>
        </w:rPr>
        <w:t xml:space="preserve"> + </w:t>
      </w:r>
      <w:r w:rsidRPr="00583D91">
        <w:rPr>
          <w:i/>
          <w:iCs/>
          <w:sz w:val="24"/>
          <w:szCs w:val="24"/>
          <w:lang w:val="en-GB"/>
        </w:rPr>
        <w:t>BT</w:t>
      </w:r>
      <w:r w:rsidRPr="00583D91">
        <w:rPr>
          <w:sz w:val="24"/>
          <w:szCs w:val="24"/>
          <w:lang w:val="en-GB"/>
        </w:rPr>
        <w:t>:</w:t>
      </w:r>
      <w:r w:rsidR="00FE42FD" w:rsidRPr="00583D91">
        <w:rPr>
          <w:sz w:val="24"/>
          <w:szCs w:val="24"/>
          <w:lang w:val="en-GB"/>
        </w:rPr>
        <w:t xml:space="preserve"> outgoing long-wave radiation taking into account the model's greenhouse effect. A is a constant and B a factor that is multiplied by the temperature T. As in the 0-dim model, the outgoing radiation is thus dependent on the temperature. A big difference, however, is that here this dependence is assumed to be linear, instead of depending on T4. This is a gross simplification which means that the chosen values of A and B only </w:t>
      </w:r>
      <w:r w:rsidR="001C7404" w:rsidRPr="00583D91">
        <w:rPr>
          <w:sz w:val="24"/>
          <w:szCs w:val="24"/>
          <w:lang w:val="en-GB"/>
        </w:rPr>
        <w:t xml:space="preserve">realistically </w:t>
      </w:r>
      <w:r w:rsidR="00FE42FD" w:rsidRPr="00583D91">
        <w:rPr>
          <w:sz w:val="24"/>
          <w:szCs w:val="24"/>
          <w:lang w:val="en-GB"/>
        </w:rPr>
        <w:t>apply within a small temperature range.</w:t>
      </w:r>
    </w:p>
    <w:p w14:paraId="73AEC0DB" w14:textId="6157A859" w:rsidR="00DB72E1" w:rsidRPr="00583D91" w:rsidRDefault="00825D8E">
      <w:pPr>
        <w:pStyle w:val="BodyText"/>
        <w:numPr>
          <w:ilvl w:val="0"/>
          <w:numId w:val="4"/>
        </w:numPr>
        <w:rPr>
          <w:sz w:val="24"/>
          <w:szCs w:val="24"/>
          <w:lang w:val="en-GB"/>
        </w:rPr>
      </w:pPr>
      <w:r w:rsidRPr="00583D91">
        <w:rPr>
          <w:noProof/>
          <w:sz w:val="24"/>
          <w:szCs w:val="24"/>
          <w:lang w:val="en-GB"/>
        </w:rPr>
        <w:drawing>
          <wp:inline distT="0" distB="0" distL="0" distR="0" wp14:anchorId="6F0CB96B" wp14:editId="563237A1">
            <wp:extent cx="1231900" cy="355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1900" cy="355600"/>
                    </a:xfrm>
                    <a:prstGeom prst="rect">
                      <a:avLst/>
                    </a:prstGeom>
                    <a:solidFill>
                      <a:srgbClr val="FFFFFF"/>
                    </a:solidFill>
                    <a:ln>
                      <a:noFill/>
                    </a:ln>
                  </pic:spPr>
                </pic:pic>
              </a:graphicData>
            </a:graphic>
          </wp:inline>
        </w:drawing>
      </w:r>
      <w:r w:rsidRPr="00583D91">
        <w:rPr>
          <w:sz w:val="24"/>
          <w:szCs w:val="24"/>
          <w:lang w:val="en-GB"/>
        </w:rPr>
        <w:t xml:space="preserve"> : </w:t>
      </w:r>
      <w:r w:rsidR="001C7404" w:rsidRPr="00583D91">
        <w:rPr>
          <w:sz w:val="24"/>
          <w:szCs w:val="24"/>
          <w:lang w:val="en-GB"/>
        </w:rPr>
        <w:t xml:space="preserve">expresses the heat flux between the latitudes. The factor D </w:t>
      </w:r>
      <w:proofErr w:type="spellStart"/>
      <w:r w:rsidRPr="00583D91">
        <w:rPr>
          <w:sz w:val="24"/>
          <w:szCs w:val="24"/>
          <w:lang w:val="en-GB"/>
        </w:rPr>
        <w:t>ett</w:t>
      </w:r>
      <w:proofErr w:type="spellEnd"/>
      <w:r w:rsidRPr="00583D91">
        <w:rPr>
          <w:sz w:val="24"/>
          <w:szCs w:val="24"/>
          <w:lang w:val="en-GB"/>
        </w:rPr>
        <w:t xml:space="preserve"> </w:t>
      </w:r>
      <w:proofErr w:type="spellStart"/>
      <w:r w:rsidRPr="00583D91">
        <w:rPr>
          <w:sz w:val="24"/>
          <w:szCs w:val="24"/>
          <w:lang w:val="en-GB"/>
        </w:rPr>
        <w:t>uttryck</w:t>
      </w:r>
      <w:proofErr w:type="spellEnd"/>
      <w:r w:rsidRPr="00583D91">
        <w:rPr>
          <w:sz w:val="24"/>
          <w:szCs w:val="24"/>
          <w:lang w:val="en-GB"/>
        </w:rPr>
        <w:t xml:space="preserve"> för </w:t>
      </w:r>
      <w:proofErr w:type="spellStart"/>
      <w:r w:rsidRPr="00583D91">
        <w:rPr>
          <w:sz w:val="24"/>
          <w:szCs w:val="24"/>
          <w:lang w:val="en-GB"/>
        </w:rPr>
        <w:t>värmeflödet</w:t>
      </w:r>
      <w:proofErr w:type="spellEnd"/>
      <w:r w:rsidRPr="00583D91">
        <w:rPr>
          <w:sz w:val="24"/>
          <w:szCs w:val="24"/>
          <w:lang w:val="en-GB"/>
        </w:rPr>
        <w:t xml:space="preserve"> </w:t>
      </w:r>
      <w:proofErr w:type="spellStart"/>
      <w:r w:rsidRPr="00583D91">
        <w:rPr>
          <w:sz w:val="24"/>
          <w:szCs w:val="24"/>
          <w:lang w:val="en-GB"/>
        </w:rPr>
        <w:t>mellan</w:t>
      </w:r>
      <w:proofErr w:type="spellEnd"/>
      <w:r w:rsidRPr="00583D91">
        <w:rPr>
          <w:sz w:val="24"/>
          <w:szCs w:val="24"/>
          <w:lang w:val="en-GB"/>
        </w:rPr>
        <w:t xml:space="preserve"> </w:t>
      </w:r>
      <w:proofErr w:type="spellStart"/>
      <w:r w:rsidRPr="00583D91">
        <w:rPr>
          <w:sz w:val="24"/>
          <w:szCs w:val="24"/>
          <w:lang w:val="en-GB"/>
        </w:rPr>
        <w:t>latituderna</w:t>
      </w:r>
      <w:proofErr w:type="spellEnd"/>
      <w:r w:rsidRPr="00583D91">
        <w:rPr>
          <w:sz w:val="24"/>
          <w:szCs w:val="24"/>
          <w:lang w:val="en-GB"/>
        </w:rPr>
        <w:t xml:space="preserve">. </w:t>
      </w:r>
      <w:r w:rsidR="001C7404" w:rsidRPr="00583D91">
        <w:rPr>
          <w:sz w:val="24"/>
          <w:szCs w:val="24"/>
          <w:lang w:val="en-GB"/>
        </w:rPr>
        <w:t xml:space="preserve">The factor D is called the heat diffusion coefficient. </w:t>
      </w:r>
      <w:r w:rsidRPr="00583D91">
        <w:rPr>
          <w:sz w:val="24"/>
          <w:szCs w:val="24"/>
          <w:lang w:val="en-GB"/>
        </w:rPr>
        <w:br/>
      </w:r>
    </w:p>
    <w:p w14:paraId="06031283" w14:textId="2E604A88" w:rsidR="001C7404" w:rsidRDefault="001C7404">
      <w:pPr>
        <w:pStyle w:val="BodyText"/>
        <w:rPr>
          <w:sz w:val="24"/>
          <w:szCs w:val="24"/>
          <w:lang w:val="en-GB"/>
        </w:rPr>
      </w:pPr>
      <w:r w:rsidRPr="00583D91">
        <w:rPr>
          <w:sz w:val="24"/>
          <w:szCs w:val="24"/>
          <w:lang w:val="en-GB"/>
        </w:rPr>
        <w:t>The 1-dim model has, in a way, another dimension, namely time. Unlike the 0-dim model, the equilibrium temperature T cannot be solved with a simple equation solution. Instead, one must specify an initial value of T for each latitude band, and then let the model count forward in time enough time steps for the entire model to balance.</w:t>
      </w:r>
    </w:p>
    <w:p w14:paraId="73F22253" w14:textId="2B1BD1ED" w:rsidR="009A4356" w:rsidRDefault="009A4356">
      <w:pPr>
        <w:pStyle w:val="BodyText"/>
        <w:rPr>
          <w:sz w:val="24"/>
          <w:szCs w:val="24"/>
          <w:lang w:val="en-GB"/>
        </w:rPr>
      </w:pPr>
    </w:p>
    <w:p w14:paraId="655129AB" w14:textId="75B86447" w:rsidR="009A4356" w:rsidRDefault="009A4356">
      <w:pPr>
        <w:pStyle w:val="BodyText"/>
        <w:rPr>
          <w:sz w:val="24"/>
          <w:szCs w:val="24"/>
          <w:lang w:val="en-GB"/>
        </w:rPr>
      </w:pPr>
    </w:p>
    <w:p w14:paraId="3DEBEBDB" w14:textId="652F7739" w:rsidR="009A4356" w:rsidRPr="009A4356" w:rsidRDefault="009A4356">
      <w:pPr>
        <w:pStyle w:val="BodyText"/>
        <w:rPr>
          <w:b/>
          <w:sz w:val="24"/>
          <w:szCs w:val="24"/>
          <w:lang w:val="en-GB"/>
        </w:rPr>
      </w:pPr>
      <w:r>
        <w:rPr>
          <w:b/>
          <w:sz w:val="24"/>
          <w:szCs w:val="24"/>
          <w:lang w:val="en-GB"/>
        </w:rPr>
        <w:t xml:space="preserve">You are now done with the introduction! Please go to the notebook </w:t>
      </w:r>
      <w:proofErr w:type="spellStart"/>
      <w:r w:rsidRPr="009A4356">
        <w:rPr>
          <w:b/>
          <w:sz w:val="24"/>
          <w:szCs w:val="24"/>
          <w:lang w:val="en-GB"/>
        </w:rPr>
        <w:t>Exercises_EBM_</w:t>
      </w:r>
      <w:proofErr w:type="gramStart"/>
      <w:r w:rsidRPr="009A4356">
        <w:rPr>
          <w:b/>
          <w:sz w:val="24"/>
          <w:szCs w:val="24"/>
          <w:lang w:val="en-GB"/>
        </w:rPr>
        <w:t>model.ipynb</w:t>
      </w:r>
      <w:proofErr w:type="spellEnd"/>
      <w:proofErr w:type="gramEnd"/>
      <w:r>
        <w:rPr>
          <w:b/>
          <w:sz w:val="24"/>
          <w:szCs w:val="24"/>
          <w:lang w:val="en-GB"/>
        </w:rPr>
        <w:t xml:space="preserve"> in the downloaded folder.</w:t>
      </w:r>
    </w:p>
    <w:p w14:paraId="607ECF83" w14:textId="77777777" w:rsidR="00DB72E1" w:rsidRPr="00583D91" w:rsidRDefault="00DB72E1">
      <w:pPr>
        <w:pStyle w:val="BodyText"/>
        <w:rPr>
          <w:sz w:val="24"/>
          <w:szCs w:val="24"/>
          <w:lang w:val="en-GB"/>
        </w:rPr>
      </w:pPr>
    </w:p>
    <w:p w14:paraId="7BEBC4D4" w14:textId="77777777" w:rsidR="00DB72E1" w:rsidRPr="00583D91" w:rsidRDefault="00DB72E1">
      <w:pPr>
        <w:pStyle w:val="BodyText"/>
        <w:rPr>
          <w:sz w:val="24"/>
          <w:szCs w:val="24"/>
          <w:lang w:val="en-GB"/>
        </w:rPr>
      </w:pPr>
    </w:p>
    <w:p w14:paraId="1EEAFCF7" w14:textId="77777777" w:rsidR="00DB72E1" w:rsidRPr="00583D91" w:rsidRDefault="00DB72E1">
      <w:pPr>
        <w:pStyle w:val="BodyText"/>
        <w:rPr>
          <w:sz w:val="24"/>
          <w:szCs w:val="24"/>
          <w:lang w:val="en-GB"/>
        </w:rPr>
      </w:pPr>
    </w:p>
    <w:p w14:paraId="37F764A0" w14:textId="77777777" w:rsidR="00DB72E1" w:rsidRPr="00583D91" w:rsidRDefault="00DB72E1">
      <w:pPr>
        <w:pStyle w:val="BodyText"/>
        <w:rPr>
          <w:sz w:val="24"/>
          <w:szCs w:val="24"/>
          <w:lang w:val="en-GB"/>
        </w:rPr>
      </w:pPr>
    </w:p>
    <w:p w14:paraId="28DC2040" w14:textId="77777777" w:rsidR="00DB72E1" w:rsidRPr="00583D91" w:rsidRDefault="00DB72E1">
      <w:pPr>
        <w:pStyle w:val="BodyText"/>
        <w:rPr>
          <w:sz w:val="24"/>
          <w:szCs w:val="24"/>
          <w:lang w:val="en-GB"/>
        </w:rPr>
      </w:pPr>
    </w:p>
    <w:p w14:paraId="1FCDEDBA" w14:textId="77777777" w:rsidR="00DB72E1" w:rsidRPr="00583D91" w:rsidRDefault="00DB72E1">
      <w:pPr>
        <w:pStyle w:val="BodyText"/>
        <w:rPr>
          <w:sz w:val="24"/>
          <w:szCs w:val="24"/>
          <w:lang w:val="en-GB"/>
        </w:rPr>
      </w:pPr>
    </w:p>
    <w:p w14:paraId="4205AF7A" w14:textId="77777777" w:rsidR="00DB72E1" w:rsidRPr="00583D91" w:rsidRDefault="00DB72E1">
      <w:pPr>
        <w:pStyle w:val="BodyText"/>
        <w:rPr>
          <w:lang w:val="en-GB"/>
        </w:rPr>
      </w:pPr>
    </w:p>
    <w:sectPr w:rsidR="00DB72E1" w:rsidRPr="00583D91">
      <w:headerReference w:type="even" r:id="rId21"/>
      <w:headerReference w:type="default" r:id="rId22"/>
      <w:footerReference w:type="even" r:id="rId23"/>
      <w:footerReference w:type="default" r:id="rId24"/>
      <w:headerReference w:type="first" r:id="rId25"/>
      <w:footerReference w:type="first" r:id="rId26"/>
      <w:pgSz w:w="11906" w:h="16838"/>
      <w:pgMar w:top="1931" w:right="1417" w:bottom="1417" w:left="1417" w:header="1417" w:footer="708"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0954" w14:textId="77777777" w:rsidR="00C541A4" w:rsidRDefault="00C541A4">
      <w:pPr>
        <w:spacing w:line="240" w:lineRule="auto"/>
      </w:pPr>
      <w:r>
        <w:separator/>
      </w:r>
    </w:p>
  </w:endnote>
  <w:endnote w:type="continuationSeparator" w:id="0">
    <w:p w14:paraId="54B1B359" w14:textId="77777777" w:rsidR="00C541A4" w:rsidRDefault="00C54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Lohit Hindi">
    <w:altName w:val="MS Mincho"/>
    <w:panose1 w:val="020B0604020202020204"/>
    <w:charset w:val="80"/>
    <w:family w:val="auto"/>
    <w:pitch w:val="variable"/>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B95B" w14:textId="77777777" w:rsidR="006674BF" w:rsidRDefault="00667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2CA6" w14:textId="77777777" w:rsidR="00DB72E1" w:rsidRDefault="00825D8E">
    <w:pPr>
      <w:pStyle w:val="Footer"/>
      <w:jc w:val="center"/>
    </w:pPr>
    <w:r>
      <w:fldChar w:fldCharType="begin"/>
    </w:r>
    <w:r>
      <w:instrText xml:space="preserve"> PAGE </w:instrText>
    </w:r>
    <w:r>
      <w:fldChar w:fldCharType="separate"/>
    </w:r>
    <w:r w:rsidR="000D17ED">
      <w:rPr>
        <w:noProof/>
      </w:rPr>
      <w:t>1</w:t>
    </w:r>
    <w:r>
      <w:fldChar w:fldCharType="end"/>
    </w:r>
  </w:p>
  <w:p w14:paraId="6518965F" w14:textId="77777777" w:rsidR="00DB72E1" w:rsidRDefault="00DB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CC08" w14:textId="77777777" w:rsidR="006674BF" w:rsidRDefault="0066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64C9" w14:textId="77777777" w:rsidR="00C541A4" w:rsidRDefault="00C541A4">
      <w:pPr>
        <w:spacing w:line="240" w:lineRule="auto"/>
      </w:pPr>
      <w:r>
        <w:separator/>
      </w:r>
    </w:p>
  </w:footnote>
  <w:footnote w:type="continuationSeparator" w:id="0">
    <w:p w14:paraId="6D8611DD" w14:textId="77777777" w:rsidR="00C541A4" w:rsidRDefault="00C541A4">
      <w:pPr>
        <w:spacing w:line="240" w:lineRule="auto"/>
      </w:pPr>
      <w:r>
        <w:continuationSeparator/>
      </w:r>
    </w:p>
  </w:footnote>
  <w:footnote w:id="1">
    <w:p w14:paraId="040FDC6E" w14:textId="77777777" w:rsidR="00DB72E1" w:rsidRPr="00776486" w:rsidRDefault="00825D8E">
      <w:pPr>
        <w:pStyle w:val="FootnoteText"/>
        <w:rPr>
          <w:lang w:val="sv-SE"/>
        </w:rPr>
      </w:pPr>
      <w:r>
        <w:rPr>
          <w:rStyle w:val="Fotnotstecken"/>
        </w:rPr>
        <w:footnoteRef/>
      </w:r>
      <w:r w:rsidRPr="00776486">
        <w:tab/>
        <w:t xml:space="preserve"> McGuffie, K. </w:t>
      </w:r>
      <w:proofErr w:type="spellStart"/>
      <w:r w:rsidRPr="00776486">
        <w:t>och</w:t>
      </w:r>
      <w:proofErr w:type="spellEnd"/>
      <w:r w:rsidRPr="00776486">
        <w:t xml:space="preserve"> Henderson-Sellers, A. 1997: A climate modelling primer. John Wiley &amp; Sons, 253 </w:t>
      </w:r>
      <w:proofErr w:type="spellStart"/>
      <w:r w:rsidRPr="00776486">
        <w:t>sid</w:t>
      </w:r>
      <w:proofErr w:type="spellEnd"/>
      <w:r w:rsidRPr="00776486">
        <w:t xml:space="preserve">. </w:t>
      </w:r>
      <w:r>
        <w:rPr>
          <w:lang w:val="sv-SE"/>
        </w:rPr>
        <w:t xml:space="preserve">(Kapitel 3, Energy </w:t>
      </w:r>
      <w:proofErr w:type="spellStart"/>
      <w:r>
        <w:rPr>
          <w:lang w:val="sv-SE"/>
        </w:rPr>
        <w:t>Balance</w:t>
      </w:r>
      <w:proofErr w:type="spellEnd"/>
      <w:r>
        <w:rPr>
          <w:lang w:val="sv-SE"/>
        </w:rPr>
        <w:t xml:space="preserve"> </w:t>
      </w:r>
      <w:proofErr w:type="spellStart"/>
      <w:r>
        <w:rPr>
          <w:lang w:val="sv-SE"/>
        </w:rPr>
        <w:t>Models</w:t>
      </w:r>
      <w:proofErr w:type="spellEnd"/>
      <w:r>
        <w:rPr>
          <w:lang w:val="sv-SE"/>
        </w:rPr>
        <w:t>, förklarar ingående principerna för energibalansmodeller.)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F946" w14:textId="77777777" w:rsidR="00876BA8" w:rsidRDefault="00876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6758" w14:textId="58CDAA5F" w:rsidR="00DB72E1" w:rsidRDefault="00825D8E">
    <w:pPr>
      <w:pStyle w:val="Header"/>
    </w:pPr>
    <w:proofErr w:type="spellStart"/>
    <w:r>
      <w:rPr>
        <w:i/>
        <w:iCs/>
        <w:u w:val="single"/>
      </w:rPr>
      <w:t>Energibalansmodeller</w:t>
    </w:r>
    <w:proofErr w:type="spellEnd"/>
    <w:r>
      <w:rPr>
        <w:i/>
        <w:iCs/>
        <w:u w:val="single"/>
      </w:rPr>
      <w:t xml:space="preserve"> – </w:t>
    </w:r>
    <w:proofErr w:type="spellStart"/>
    <w:r>
      <w:rPr>
        <w:i/>
        <w:iCs/>
        <w:u w:val="single"/>
      </w:rPr>
      <w:t>datorlab</w:t>
    </w:r>
    <w:proofErr w:type="spellEnd"/>
    <w:r>
      <w:rPr>
        <w:i/>
        <w:iCs/>
        <w:u w:val="single"/>
      </w:rPr>
      <w:tab/>
    </w:r>
    <w:r>
      <w:rPr>
        <w:i/>
        <w:iCs/>
        <w:u w:val="single"/>
      </w:rPr>
      <w:tab/>
    </w:r>
    <w:r w:rsidR="008118D4">
      <w:rPr>
        <w:i/>
        <w:iCs/>
        <w:u w:val="single"/>
      </w:rPr>
      <w:t>MI4011</w:t>
    </w:r>
    <w:r>
      <w:rPr>
        <w:i/>
        <w:iCs/>
        <w:u w:val="single"/>
      </w:rPr>
      <w:t xml:space="preserve">: </w:t>
    </w:r>
    <w:r w:rsidR="00680F86">
      <w:rPr>
        <w:i/>
        <w:iCs/>
        <w:u w:val="single"/>
      </w:rPr>
      <w:t>VT</w:t>
    </w:r>
    <w:r>
      <w:rPr>
        <w:i/>
        <w:iCs/>
        <w:u w:val="single"/>
      </w:rPr>
      <w:t xml:space="preserve"> 20</w:t>
    </w:r>
    <w:r w:rsidR="008118D4">
      <w:rPr>
        <w:i/>
        <w:iCs/>
        <w:u w:val="single"/>
      </w:rPr>
      <w:t>2</w:t>
    </w:r>
    <w:r w:rsidR="00406FFA">
      <w:rPr>
        <w:i/>
        <w:iCs/>
        <w:u w:val="single"/>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BD00" w14:textId="77777777" w:rsidR="00876BA8" w:rsidRDefault="00876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323321167">
    <w:abstractNumId w:val="0"/>
  </w:num>
  <w:num w:numId="2" w16cid:durableId="712272615">
    <w:abstractNumId w:val="1"/>
  </w:num>
  <w:num w:numId="3" w16cid:durableId="1269659364">
    <w:abstractNumId w:val="2"/>
  </w:num>
  <w:num w:numId="4" w16cid:durableId="2024818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C"/>
    <w:rsid w:val="0003473F"/>
    <w:rsid w:val="000832C2"/>
    <w:rsid w:val="000D17ED"/>
    <w:rsid w:val="001C7404"/>
    <w:rsid w:val="001D41B5"/>
    <w:rsid w:val="00232F49"/>
    <w:rsid w:val="002759C2"/>
    <w:rsid w:val="00296F1C"/>
    <w:rsid w:val="003439AF"/>
    <w:rsid w:val="003B578D"/>
    <w:rsid w:val="003E2770"/>
    <w:rsid w:val="00406FFA"/>
    <w:rsid w:val="00435E1C"/>
    <w:rsid w:val="00456894"/>
    <w:rsid w:val="00583D91"/>
    <w:rsid w:val="006674BF"/>
    <w:rsid w:val="00680F86"/>
    <w:rsid w:val="006D5DBD"/>
    <w:rsid w:val="00700C07"/>
    <w:rsid w:val="00703E72"/>
    <w:rsid w:val="00776486"/>
    <w:rsid w:val="00776788"/>
    <w:rsid w:val="007B09F8"/>
    <w:rsid w:val="008118D4"/>
    <w:rsid w:val="00825D8E"/>
    <w:rsid w:val="00876BA8"/>
    <w:rsid w:val="0098340B"/>
    <w:rsid w:val="009A4356"/>
    <w:rsid w:val="00A34666"/>
    <w:rsid w:val="00A839B7"/>
    <w:rsid w:val="00BA3299"/>
    <w:rsid w:val="00C541A4"/>
    <w:rsid w:val="00D66E16"/>
    <w:rsid w:val="00D928DE"/>
    <w:rsid w:val="00DB72E1"/>
    <w:rsid w:val="00E51FF9"/>
    <w:rsid w:val="00E6161A"/>
    <w:rsid w:val="00F01B21"/>
    <w:rsid w:val="00FB588A"/>
    <w:rsid w:val="00FE4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CA3499D"/>
  <w14:defaultImageDpi w14:val="300"/>
  <w15:docId w15:val="{95473C95-19B3-8447-B6CC-7BE89569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style>
  <w:style w:type="paragraph" w:styleId="Heading1">
    <w:name w:val="heading 1"/>
    <w:basedOn w:val="Rubrik1"/>
    <w:next w:val="BodyText"/>
    <w:qFormat/>
    <w:pPr>
      <w:numPr>
        <w:numId w:val="1"/>
      </w:numPr>
      <w:outlineLvl w:val="0"/>
    </w:pPr>
  </w:style>
  <w:style w:type="paragraph" w:styleId="Heading2">
    <w:name w:val="heading 2"/>
    <w:basedOn w:val="Rubrik1"/>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Standardstycketeckensnitt">
    <w:name w:val="Standardstycketeckensnitt"/>
  </w:style>
  <w:style w:type="character" w:customStyle="1" w:styleId="Absatz-Standardschriftart">
    <w:name w:val="Absatz-Standardschriftart"/>
  </w:style>
  <w:style w:type="character" w:styleId="Hyperlink">
    <w:name w:val="Hyperlink"/>
  </w:style>
  <w:style w:type="character" w:customStyle="1" w:styleId="BallongtextChar">
    <w:name w:val="Ballongtext Char"/>
  </w:style>
  <w:style w:type="character" w:styleId="FollowedHyperlink">
    <w:name w:val="FollowedHyperlink"/>
  </w:style>
  <w:style w:type="character" w:customStyle="1" w:styleId="CommentReference1">
    <w:name w:val="Comment Reference1"/>
    <w:rPr>
      <w:sz w:val="16"/>
      <w:szCs w:val="16"/>
    </w:rPr>
  </w:style>
  <w:style w:type="character" w:customStyle="1" w:styleId="KommentarerChar">
    <w:name w:val="Kommentarer Char"/>
  </w:style>
  <w:style w:type="character" w:customStyle="1" w:styleId="KommentarsmneChar">
    <w:name w:val="Kommentarsämne Char"/>
  </w:style>
  <w:style w:type="character" w:customStyle="1" w:styleId="SidhuvudChar">
    <w:name w:val="Sidhuvud Char"/>
  </w:style>
  <w:style w:type="character" w:customStyle="1" w:styleId="SidfotChar">
    <w:name w:val="Sidfot Char"/>
  </w:style>
  <w:style w:type="character" w:customStyle="1" w:styleId="ListLabel1">
    <w:name w:val="ListLabel 1"/>
    <w:rPr>
      <w:rFonts w:cs="Courier New"/>
    </w:rPr>
  </w:style>
  <w:style w:type="character" w:customStyle="1" w:styleId="Numreringstecken">
    <w:name w:val="Numreringstecken"/>
  </w:style>
  <w:style w:type="character" w:customStyle="1" w:styleId="Punktuppstllning">
    <w:name w:val="Punktuppställning"/>
  </w:style>
  <w:style w:type="character" w:customStyle="1" w:styleId="Fotnotstecken">
    <w:name w:val="Fotnotstecken"/>
  </w:style>
  <w:style w:type="character" w:customStyle="1" w:styleId="Fotnotsreferens">
    <w:name w:val="Fotnotsreferens"/>
    <w:rPr>
      <w:vertAlign w:val="superscript"/>
    </w:rPr>
  </w:style>
  <w:style w:type="character" w:customStyle="1" w:styleId="Slutnotstecken">
    <w:name w:val="Slutnotstecken"/>
    <w:rPr>
      <w:vertAlign w:val="superscript"/>
    </w:rPr>
  </w:style>
  <w:style w:type="character" w:customStyle="1" w:styleId="WW-Slutnotstecken">
    <w:name w:val="WW-Slutnotstecken"/>
  </w:style>
  <w:style w:type="character" w:customStyle="1" w:styleId="Slutkommentarsreferens">
    <w:name w:val="Slutkommentarsreferens"/>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Rubrik">
    <w:name w:val="Rubrik"/>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Frteckning">
    <w:name w:val="Förteckning"/>
    <w:basedOn w:val="Normal"/>
    <w:pPr>
      <w:suppressLineNumbers/>
    </w:pPr>
    <w:rPr>
      <w:rFonts w:cs="Lohit Hindi"/>
    </w:rPr>
  </w:style>
  <w:style w:type="paragraph" w:customStyle="1" w:styleId="Rubrik1">
    <w:name w:val="Rubrik1"/>
    <w:basedOn w:val="Normal"/>
    <w:next w:val="BodyText"/>
    <w:pPr>
      <w:keepNext/>
      <w:spacing w:before="240" w:after="120"/>
    </w:pPr>
  </w:style>
  <w:style w:type="paragraph" w:customStyle="1" w:styleId="Beskrivning">
    <w:name w:val="Beskrivning"/>
    <w:basedOn w:val="Normal"/>
    <w:pPr>
      <w:suppressLineNumbers/>
      <w:spacing w:before="120" w:after="120"/>
    </w:pPr>
  </w:style>
  <w:style w:type="paragraph" w:styleId="BalloonText">
    <w:name w:val="Balloon Text"/>
    <w:basedOn w:val="Normal"/>
  </w:style>
  <w:style w:type="paragraph" w:styleId="ListParagraph">
    <w:name w:val="List Paragraph"/>
    <w:basedOn w:val="Normal"/>
    <w:qFormat/>
    <w:pPr>
      <w:ind w:left="720"/>
    </w:pPr>
  </w:style>
  <w:style w:type="paragraph" w:customStyle="1" w:styleId="CommentText1">
    <w:name w:val="Comment Text1"/>
    <w:basedOn w:val="Normal"/>
  </w:style>
  <w:style w:type="paragraph" w:customStyle="1" w:styleId="CommentSubject1">
    <w:name w:val="Comment Subject1"/>
    <w:basedOn w:val="CommentText1"/>
    <w:rPr>
      <w:b/>
      <w:bCs/>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Tabellinnehll">
    <w:name w:val="Tabellinnehåll"/>
    <w:basedOn w:val="Normal"/>
    <w:pPr>
      <w:suppressLineNumbers/>
    </w:pPr>
  </w:style>
  <w:style w:type="paragraph" w:customStyle="1" w:styleId="Tabellrubrik">
    <w:name w:val="Tabellrubrik"/>
    <w:basedOn w:val="Tabellinnehll"/>
    <w:pPr>
      <w:jc w:val="center"/>
    </w:pPr>
    <w:rPr>
      <w:b/>
      <w:bCs/>
    </w:rPr>
  </w:style>
  <w:style w:type="paragraph" w:styleId="FootnoteText">
    <w:name w:val="footnote text"/>
    <w:basedOn w:val="Normal"/>
    <w:pPr>
      <w:suppressLineNumbers/>
      <w:ind w:left="339" w:hanging="339"/>
    </w:pPr>
  </w:style>
  <w:style w:type="character" w:styleId="PlaceholderText">
    <w:name w:val="Placeholder Text"/>
    <w:basedOn w:val="DefaultParagraphFont"/>
    <w:uiPriority w:val="99"/>
    <w:semiHidden/>
    <w:rsid w:val="00E61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19297">
      <w:bodyDiv w:val="1"/>
      <w:marLeft w:val="0"/>
      <w:marRight w:val="0"/>
      <w:marTop w:val="0"/>
      <w:marBottom w:val="0"/>
      <w:divBdr>
        <w:top w:val="none" w:sz="0" w:space="0" w:color="auto"/>
        <w:left w:val="none" w:sz="0" w:space="0" w:color="auto"/>
        <w:bottom w:val="none" w:sz="0" w:space="0" w:color="auto"/>
        <w:right w:val="none" w:sz="0" w:space="0" w:color="auto"/>
      </w:divBdr>
      <w:divsChild>
        <w:div w:id="7994206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cp:lastModifiedBy>Sara Marie Blichner</cp:lastModifiedBy>
  <cp:revision>10</cp:revision>
  <cp:lastPrinted>2017-09-02T11:10:00Z</cp:lastPrinted>
  <dcterms:created xsi:type="dcterms:W3CDTF">2023-01-24T14:42:00Z</dcterms:created>
  <dcterms:modified xsi:type="dcterms:W3CDTF">2023-01-25T12:11:00Z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