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0"/>
        </w:rPr>
        <w:t>Week 3 Seminar Notes — LLMs in Higher Education</w:t>
      </w:r>
    </w:p>
    <w:p>
      <w:r>
        <w:rPr>
          <w:b/>
          <w:color w:val="2E6DA4"/>
          <w:sz w:val="26"/>
        </w:rPr>
        <w:t>AI, Assessment &amp; Academic Integrity</w:t>
      </w:r>
    </w:p>
    <w:p>
      <w:r>
        <w:rPr>
          <w:b/>
          <w:color w:val="2E6DA4"/>
          <w:sz w:val="22"/>
        </w:rPr>
        <w:t>CS5805 Ethics and Governance of Digital Systems</w:t>
      </w:r>
    </w:p>
    <w:p>
      <w:pPr>
        <w:spacing w:after="20"/>
      </w:pPr>
      <w:r>
        <w:rPr>
          <w:b w:val="0"/>
          <w:i w:val="0"/>
          <w:color w:val="555555"/>
          <w:sz w:val="20"/>
        </w:rPr>
        <w:t>Seminar: Lecture 3 — Large Language Models in Higher Education (60 minutes)</w:t>
      </w:r>
    </w:p>
    <w:p>
      <w:pPr>
        <w:spacing w:after="20"/>
      </w:pPr>
      <w:r>
        <w:rPr>
          <w:b w:val="0"/>
          <w:i w:val="0"/>
          <w:color w:val="555555"/>
          <w:sz w:val="20"/>
        </w:rPr>
        <w:t>Case: AI detection and academic integrity (ChatGPT, Turnitin, ACU, Texas A&amp;M)</w:t>
      </w:r>
    </w:p>
    <w:p>
      <w:pPr>
        <w:spacing w:after="20"/>
      </w:pPr>
      <w:r>
        <w:rPr>
          <w:b w:val="0"/>
          <w:i w:val="0"/>
          <w:color w:val="555555"/>
          <w:sz w:val="20"/>
        </w:rPr>
        <w:t>Readings: Cotton, Cotton &amp; Shipway (2024); Liang et al. (2023); Adel et al. (2024, §5 &amp; §7)</w:t>
      </w:r>
    </w:p>
    <w:p>
      <w:pPr>
        <w:spacing w:after="120"/>
        <w:ind w:left="432"/>
      </w:pPr>
      <w:r>
        <w:rPr>
          <w:i/>
          <w:color w:val="555555"/>
          <w:sz w:val="21"/>
        </w:rPr>
        <w:t>How to use this: read the lecture notes + “The Story” so you understand it, then use the six answers as what you'd actually say. This week the marker wants DECISION-MAKING, not “right vs wrong.” Every answer weighs a real trade-off and lands on a workable call. You can't just say “detection is bad” — the university still has to assess fairly, stop cheating, and keep the ~95% of students who use AI honest. Argue like someone who has to RUN the system.</w:t>
      </w:r>
    </w:p>
    <w:p>
      <w:pPr>
        <w:spacing w:before="280" w:after="120"/>
      </w:pPr>
      <w:r>
        <w:rPr>
          <w:b/>
          <w:color w:val="1F3A5F"/>
          <w:sz w:val="32"/>
        </w:rPr>
        <w:t>Lecture Notes — what each thing is</w:t>
      </w:r>
    </w:p>
    <w:p>
      <w:pPr>
        <w:spacing w:after="80"/>
      </w:pPr>
      <w:r>
        <w:rPr>
          <w:b/>
        </w:rPr>
        <w:t xml:space="preserve">The shift this week: </w:t>
      </w:r>
      <w:r>
        <w:t>Week 2 was a company (Uber) risking the public. Week 3 is about you — students, AI tools, and how universities assess and police integrity. Same method (lenses + governance), new domain.</w:t>
      </w:r>
    </w:p>
    <w:p>
      <w:pPr>
        <w:spacing w:after="80"/>
      </w:pPr>
      <w:r>
        <w:rPr>
          <w:b/>
          <w:i w:val="0"/>
          <w:sz w:val="22"/>
        </w:rPr>
        <w:t>Key terms you must be able to define:</w:t>
      </w:r>
    </w:p>
    <w:p>
      <w:pPr>
        <w:spacing w:after="80"/>
      </w:pPr>
      <w:r>
        <w:rPr>
          <w:b/>
        </w:rPr>
        <w:t xml:space="preserve">LLM / ChatGPT — </w:t>
      </w:r>
      <w:r>
        <w:t>AI that generates text by predicting the next likely word. By 2026 ~95% of UK students use AI, 94% for assessed work. Near-universal, not a fringe cheating tool.</w:t>
      </w:r>
    </w:p>
    <w:p>
      <w:pPr>
        <w:spacing w:after="80"/>
      </w:pPr>
      <w:r>
        <w:rPr>
          <w:b/>
        </w:rPr>
        <w:t xml:space="preserve">AI-detection software (Turnitin AI indicator) — </w:t>
      </w:r>
      <w:r>
        <w:t>claims to tell if text is AI-written. Turnitin itself says the score “should not be used as the sole basis for adverse actions.” Unreliable in BOTH directions.</w:t>
      </w:r>
    </w:p>
    <w:p>
      <w:pPr>
        <w:spacing w:after="80"/>
      </w:pPr>
      <w:r>
        <w:rPr>
          <w:b/>
        </w:rPr>
        <w:t xml:space="preserve">False positive vs false negative (learn cold for Q2): </w:t>
      </w:r>
      <w:r/>
    </w:p>
    <w:p>
      <w:pPr>
        <w:pStyle w:val="ListBullet"/>
        <w:spacing w:after="60"/>
      </w:pPr>
      <w:r>
        <w:t>False positive = an HONEST student wrongly flagged as using AI. The scary one — punishes the innocent.</w:t>
      </w:r>
    </w:p>
    <w:p>
      <w:pPr>
        <w:pStyle w:val="ListBullet"/>
        <w:spacing w:after="60"/>
      </w:pPr>
      <w:r>
        <w:t>False negative = real AI use MISSED. Lets cheating through.</w:t>
      </w:r>
    </w:p>
    <w:p>
      <w:pPr>
        <w:pStyle w:val="ListBullet"/>
        <w:spacing w:after="60"/>
      </w:pPr>
      <w:r>
        <w:t>Reading blind test: AI answers undetected 94% of the time (false negatives) AND scored higher than real students — so the tool misses cheats AND can wrongly flag the honest.</w:t>
      </w:r>
    </w:p>
    <w:p>
      <w:pPr>
        <w:spacing w:after="80"/>
      </w:pPr>
      <w:r>
        <w:rPr>
          <w:b/>
        </w:rPr>
        <w:t xml:space="preserve">Text perplexity (the heart of the bias) — </w:t>
      </w:r>
      <w:r>
        <w:t>how “surprised” a model is by the next word. Predictable, simple writing = low perplexity = looks “AI-like.” Non-native English writers use a smaller vocabulary → low perplexity → flagged. The bias is baked into how detectors work.</w:t>
      </w:r>
    </w:p>
    <w:p>
      <w:pPr>
        <w:spacing w:after="80"/>
      </w:pPr>
      <w:r>
        <w:rPr>
          <w:b/>
        </w:rPr>
        <w:t xml:space="preserve">Moral Foundations Theory (Haidt) — the NEW framework for Q4: </w:t>
      </w:r>
      <w:r>
        <w:t>moral judgements rest on innate “foundations” that people weight differently. The six:</w:t>
      </w:r>
    </w:p>
    <w:p>
      <w:pPr>
        <w:pStyle w:val="ListBullet"/>
        <w:spacing w:after="60"/>
      </w:pPr>
      <w:r>
        <w:t>Care / harm — protecting people from suffering.</w:t>
      </w:r>
    </w:p>
    <w:p>
      <w:pPr>
        <w:pStyle w:val="ListBullet"/>
        <w:spacing w:after="60"/>
      </w:pPr>
      <w:r>
        <w:t>Fairness / cheating — justice, proportionality, playing by the rules.</w:t>
      </w:r>
    </w:p>
    <w:p>
      <w:pPr>
        <w:pStyle w:val="ListBullet"/>
        <w:spacing w:after="60"/>
      </w:pPr>
      <w:r>
        <w:t>Loyalty / betrayal — group solidarity.</w:t>
      </w:r>
    </w:p>
    <w:p>
      <w:pPr>
        <w:pStyle w:val="ListBullet"/>
        <w:spacing w:after="60"/>
      </w:pPr>
      <w:r>
        <w:t>Authority / subversion — respect for legitimate authority and institutions.</w:t>
      </w:r>
    </w:p>
    <w:p>
      <w:pPr>
        <w:pStyle w:val="ListBullet"/>
        <w:spacing w:after="60"/>
      </w:pPr>
      <w:r>
        <w:t>Sanctity / purity — some things shouldn't be defiled.</w:t>
      </w:r>
    </w:p>
    <w:p>
      <w:pPr>
        <w:pStyle w:val="ListBullet"/>
        <w:spacing w:after="60"/>
      </w:pPr>
      <w:r>
        <w:t>Liberty / oppression — resentment of domination and control.</w:t>
      </w:r>
    </w:p>
    <w:p>
      <w:pPr>
        <w:spacing w:after="120"/>
      </w:pPr>
      <w:r>
        <w:rPr>
          <w:b w:val="0"/>
          <w:i w:val="0"/>
          <w:sz w:val="22"/>
        </w:rPr>
        <w:t>MFT explains WHY staff and students look at the same facts and feel differently — they stand on different foundations (staff: Fairness + Authority; students: Care + Liberty).</w:t>
      </w:r>
    </w:p>
    <w:p>
      <w:pPr>
        <w:spacing w:after="80"/>
      </w:pPr>
      <w:r>
        <w:rPr>
          <w:b/>
          <w:i w:val="0"/>
          <w:sz w:val="22"/>
        </w:rPr>
        <w:t>The three readings in a line each:</w:t>
      </w:r>
    </w:p>
    <w:p>
      <w:pPr>
        <w:pStyle w:val="ListBullet"/>
        <w:spacing w:after="60"/>
      </w:pPr>
      <w:r>
        <w:t>Cotton, Cotton &amp; Shipway (2024) — survey of ChatGPT risks + what unis can do. KILLER TWIST: the authors reveal ChatGPT secretly wrote almost the whole paper (they wrote only prompts, headings, real references; ChatGPT's references were fake). The line between AI-assisted and AI-written is already blurry, and accountability — a human taking responsibility — is what can't be automated.</w:t>
      </w:r>
    </w:p>
    <w:p>
      <w:pPr>
        <w:pStyle w:val="ListBullet"/>
        <w:spacing w:after="60"/>
      </w:pPr>
      <w:r>
        <w:t>Liang et al. (2023) — 7 detectors flagged 61% of genuine non-native (TOEFL) essays as AI, near-perfect on US-born students. Cause = low perplexity. Fix = enriching vocabulary cut false positives 61% → 12%. Detectors easily bypassed by a ‘write more literary’ prompt. Use detectors at most as an educational self-check, never to accuse.</w:t>
      </w:r>
    </w:p>
    <w:p>
      <w:pPr>
        <w:pStyle w:val="ListBullet"/>
        <w:spacing w:after="60"/>
      </w:pPr>
      <w:r>
        <w:t>Adel et al. (2024), §5 &amp; §7 — case says look at p.4 and ask how the paper was written; like Cotton, it flags that AI writing is woven into academic work itself.</w:t>
      </w:r>
    </w:p>
    <w:p>
      <w:pPr>
        <w:spacing w:before="280" w:after="120"/>
      </w:pPr>
      <w:r>
        <w:rPr>
          <w:b/>
          <w:color w:val="1F3A5F"/>
          <w:sz w:val="32"/>
        </w:rPr>
        <w:t>The Story (in plain language)</w:t>
      </w:r>
    </w:p>
    <w:p>
      <w:pPr>
        <w:spacing w:after="120"/>
      </w:pPr>
      <w:r>
        <w:rPr>
          <w:b w:val="0"/>
          <w:i w:val="0"/>
          <w:sz w:val="22"/>
        </w:rPr>
        <w:t>ChatGPT launched Nov 2022. By 2026 almost every UK student uses AI, ~12% paste AI text straight into assessed work. Universities reached for AI-detection software — which turned out to be a mess:</w:t>
      </w:r>
    </w:p>
    <w:p>
      <w:pPr>
        <w:pStyle w:val="ListBullet"/>
        <w:spacing w:after="60"/>
      </w:pPr>
      <w:r>
        <w:t>Texas A&amp;M (2023): a lecturer pasted essays into ChatGPT, asked ‘did you write this?’, it said yes (it can't actually tell), and he failed a whole class. Students cleared — one via Google Docs history.</w:t>
      </w:r>
    </w:p>
    <w:p>
      <w:pPr>
        <w:pStyle w:val="ListBullet"/>
        <w:spacing w:after="60"/>
      </w:pPr>
      <w:r>
        <w:t>Australian Catholic University (2024): ~6,000 cases, ~90% AI-related, many on Turnitin's detector. Accused students had to hand over handwritten notes and even internet search histories. Nursing student Madeleine waited 6 months with ‘results withheld’ and believes it cost her a job. ACU admitted figures were overstated, dismissed detector-only cases, and dropped the tool in 2025.</w:t>
      </w:r>
    </w:p>
    <w:p>
      <w:pPr>
        <w:pStyle w:val="ListBullet"/>
        <w:spacing w:after="60"/>
      </w:pPr>
      <w:r>
        <w:t>The bias (Stanford/Liang): detectors wrongly flag non-native English speakers ~61% of the time.</w:t>
      </w:r>
    </w:p>
    <w:p>
      <w:pPr>
        <w:spacing w:after="80"/>
      </w:pPr>
      <w:r>
        <w:rPr>
          <w:b/>
        </w:rPr>
        <w:t xml:space="preserve">The decision in front of the university (the exam framing) — three options, combinable: </w:t>
      </w:r>
      <w:r/>
    </w:p>
    <w:p>
      <w:pPr>
        <w:pStyle w:val="ListNumber"/>
        <w:spacing w:after="60"/>
      </w:pPr>
      <w:r>
        <w:t>Detect and enforce — keep detection software to flag suspects.</w:t>
      </w:r>
    </w:p>
    <w:p>
      <w:pPr>
        <w:pStyle w:val="ListNumber"/>
        <w:spacing w:after="60"/>
      </w:pPr>
      <w:r>
        <w:t>Redesign assessment — rely less on detection; vivas, in-person elements, tasks requiring AI disclosure.</w:t>
      </w:r>
    </w:p>
    <w:p>
      <w:pPr>
        <w:pStyle w:val="ListNumber"/>
        <w:spacing w:after="60"/>
      </w:pPr>
      <w:r>
        <w:t>Educate and disclose — teach AI literacy; make students declare how they used AI; undeclared use is the breach.</w:t>
      </w:r>
    </w:p>
    <w:p>
      <w:pPr>
        <w:spacing w:after="80"/>
      </w:pPr>
      <w:r>
        <w:rPr>
          <w:b w:val="0"/>
          <w:i w:val="0"/>
          <w:sz w:val="22"/>
        </w:rPr>
        <w:t>Plus: uploading work to third-party tools processes personal data (UK GDPR), and students have rights against decisions made solely by automated means.</w:t>
      </w:r>
    </w:p>
    <w:p>
      <w:pPr>
        <w:spacing w:after="80"/>
      </w:pPr>
      <w:r>
        <w:rPr>
          <w:b/>
        </w:rPr>
        <w:t xml:space="preserve">The real tension (hold this for every answer): </w:t>
      </w:r>
      <w:r>
        <w:t>you must (a) protect honest students from false accusations, (b) still deter real cheating so degrees mean something, and (c) not punish non-native speakers or misuse data — all at once, with imperfect tools. No clean answer; there's a best balance.</w:t>
      </w:r>
    </w:p>
    <w:p>
      <w:pPr>
        <w:spacing w:before="280" w:after="120"/>
      </w:pPr>
      <w:r>
        <w:rPr>
          <w:b/>
          <w:color w:val="1F3A5F"/>
          <w:sz w:val="32"/>
        </w:rPr>
        <w:t>The Four Lenses + MFT (toolkit)</w:t>
      </w:r>
    </w:p>
    <w:p>
      <w:pPr>
        <w:spacing w:after="80"/>
      </w:pPr>
      <w:r>
        <w:rPr>
          <w:b/>
        </w:rPr>
        <w:t xml:space="preserve">Utilitarianism — </w:t>
      </w:r>
      <w:r>
        <w:t>weigh false positives (innocent students destroyed) against false negatives (cheating gets through, degrees devalued). Which policy = least total harm?</w:t>
      </w:r>
    </w:p>
    <w:p>
      <w:pPr>
        <w:spacing w:after="80"/>
      </w:pPr>
      <w:r>
        <w:rPr>
          <w:b/>
        </w:rPr>
        <w:t xml:space="preserve">Deontology / rights — </w:t>
      </w:r>
      <w:r>
        <w:t>due process, presumption of innocence, right not to be convicted by an unreliable machine, data-protection rights.</w:t>
      </w:r>
    </w:p>
    <w:p>
      <w:pPr>
        <w:spacing w:after="80"/>
      </w:pPr>
      <w:r>
        <w:rPr>
          <w:b/>
        </w:rPr>
        <w:t xml:space="preserve">Virtue ethics — </w:t>
      </w:r>
      <w:r>
        <w:t>what would a fair, honest, trusting institution do — treat students as suspects or as people it's educating?</w:t>
      </w:r>
    </w:p>
    <w:p>
      <w:pPr>
        <w:spacing w:after="80"/>
      </w:pPr>
      <w:r>
        <w:rPr>
          <w:b/>
        </w:rPr>
        <w:t xml:space="preserve">Universalist vs relativist — </w:t>
      </w:r>
      <w:r>
        <w:t>one policy for all, or context-dependent? Name your stance in Q6.</w:t>
      </w:r>
    </w:p>
    <w:p>
      <w:pPr>
        <w:spacing w:after="80"/>
      </w:pPr>
      <w:r>
        <w:rPr>
          <w:b/>
        </w:rPr>
        <w:t xml:space="preserve">Moral Foundations Theory — </w:t>
      </w:r>
      <w:r>
        <w:t>explains the disagreement itself (Q4).</w:t>
      </w:r>
    </w:p>
    <w:p>
      <w:r>
        <w:br w:type="page"/>
      </w:r>
    </w:p>
    <w:p>
      <w:pPr>
        <w:spacing w:before="280" w:after="120"/>
      </w:pPr>
      <w:r>
        <w:rPr>
          <w:b/>
          <w:color w:val="1F3A5F"/>
          <w:sz w:val="32"/>
        </w:rPr>
        <w:t>The Six Questions — what to actually say (decision-focused)</w:t>
      </w:r>
    </w:p>
    <w:p>
      <w:pPr>
        <w:spacing w:after="120"/>
        <w:ind w:left="432"/>
      </w:pPr>
      <w:r>
        <w:rPr>
          <w:i/>
          <w:color w:val="555555"/>
          <w:sz w:val="21"/>
        </w:rPr>
        <w:t>The brief: don't just judge, DECIDE. Acknowledge the trade-off, make the call, say how you'd implement it.</w:t>
      </w:r>
    </w:p>
    <w:p>
      <w:pPr>
        <w:spacing w:before="240" w:after="80"/>
      </w:pPr>
      <w:r>
        <w:rPr>
          <w:b/>
          <w:color w:val="2E6DA4"/>
          <w:sz w:val="26"/>
        </w:rPr>
        <w:t>Q1 — Three stakeholders + one ethical concern each</w:t>
      </w:r>
    </w:p>
    <w:p>
      <w:pPr>
        <w:spacing w:after="120"/>
      </w:pPr>
      <w:r>
        <w:rPr>
          <w:b w:val="0"/>
          <w:i w:val="0"/>
          <w:sz w:val="22"/>
        </w:rPr>
        <w:t>The one everyone forgets is the honest student, especially the non-native English speaker. Their concern is being falsely accused by an unreliable tool — Liang found 61% of genuine non-native essays flagged as AI. For someone like Madeleine at ACU that meant six months of ‘results withheld’ and probably a lost job. A real harm done to an innocent person.</w:t>
      </w:r>
    </w:p>
    <w:p>
      <w:pPr>
        <w:spacing w:after="120"/>
      </w:pPr>
      <w:r>
        <w:rPr>
          <w:b w:val="0"/>
          <w:i w:val="0"/>
          <w:sz w:val="22"/>
        </w:rPr>
        <w:t>Second, academic staff / the university. Their concern is genuine — if AI cheating goes undetected, degrees stop meaning anything, which is unfair to everyone who did the work. The Reading blind test is their nightmare: AI answers slipped through 94% of the time and scored higher. They're not villains; they have a legitimate integrity problem.</w:t>
      </w:r>
    </w:p>
    <w:p>
      <w:pPr>
        <w:spacing w:after="120"/>
      </w:pPr>
      <w:r>
        <w:rPr>
          <w:b w:val="0"/>
          <w:i w:val="0"/>
          <w:sz w:val="22"/>
        </w:rPr>
        <w:t>Third, future employers and the public — who trust that a degree certifies real ability. If assessment can't tell human from AI work, that trust erodes. Easy to forget them, but they're why integrity matters.</w:t>
      </w:r>
    </w:p>
    <w:p>
      <w:pPr>
        <w:spacing w:after="120"/>
      </w:pPr>
      <w:r>
        <w:rPr>
          <w:b w:val="0"/>
          <w:i w:val="0"/>
          <w:sz w:val="22"/>
        </w:rPr>
        <w:t>The point I'd make: these concerns genuinely conflict — protecting the honest student from false accusation pulls against catching the real cheat. That tension is the whole case.</w:t>
      </w:r>
    </w:p>
    <w:p>
      <w:pPr>
        <w:spacing w:before="240" w:after="80"/>
      </w:pPr>
      <w:r>
        <w:rPr>
          <w:b/>
          <w:color w:val="2E6DA4"/>
          <w:sz w:val="26"/>
        </w:rPr>
        <w:t>Q2 — Should universities use AI-detection scores as evidence? (UTILITARIAN)</w:t>
      </w:r>
    </w:p>
    <w:p>
      <w:pPr>
        <w:spacing w:after="120"/>
      </w:pPr>
      <w:r>
        <w:rPr>
          <w:b w:val="0"/>
          <w:i w:val="0"/>
          <w:sz w:val="22"/>
        </w:rPr>
        <w:t>This is utilitarian, so let's weigh the two failure modes instead of just saying detection is bad.</w:t>
      </w:r>
    </w:p>
    <w:p>
      <w:pPr>
        <w:spacing w:after="120"/>
      </w:pPr>
      <w:r>
        <w:rPr>
          <w:b w:val="0"/>
          <w:i w:val="0"/>
          <w:sz w:val="22"/>
        </w:rPr>
        <w:t>False negatives — real AI use missed. The Reading test showed detectors miss AI 94% of the time, so relying on them to catch cheats barely works anyway. Cheating slipping through devalues degrees — a real but diffuse harm, spread thinly across everyone.</w:t>
      </w:r>
    </w:p>
    <w:p>
      <w:pPr>
        <w:spacing w:after="120"/>
      </w:pPr>
      <w:r>
        <w:rPr>
          <w:b w:val="0"/>
          <w:i w:val="0"/>
          <w:sz w:val="22"/>
        </w:rPr>
        <w:t>False positives — honest students wrongly flagged. Liang: 61% of genuine non-native essays. The harm is concentrated and severe — a specific innocent person gets a charge, ‘results withheld’, lost jobs, mental-health damage, and even if cleared the reputational damage is done. Liang calls it a ‘presumption of guilt.’</w:t>
      </w:r>
    </w:p>
    <w:p>
      <w:pPr>
        <w:spacing w:after="120"/>
      </w:pPr>
      <w:r>
        <w:rPr>
          <w:b w:val="0"/>
          <w:i w:val="0"/>
          <w:sz w:val="22"/>
        </w:rPr>
        <w:t>So the calculation isn't symmetrical. A false negative mildly dilutes a credential; a false positive can wreck an identifiable person's future. When one error is severe-and-targeted and the other mild-and-diffuse, you weight avoiding the severe one.</w:t>
      </w:r>
    </w:p>
    <w:p>
      <w:pPr>
        <w:spacing w:after="120"/>
      </w:pPr>
      <w:r>
        <w:rPr>
          <w:b w:val="0"/>
          <w:i w:val="0"/>
          <w:sz w:val="22"/>
        </w:rPr>
        <w:t>But here's the DECISION, not just the critique: I wouldn't ban detection outright — that throws away a signal with some use. The workable call: a detector score can NEVER be evidence on its own. Use it only as a trigger to look closer — a prompt for a human conversation, a viva, checking draft history — never as proof. That's what Turnitin itself says, and what ACU learned when it dismissed every detector-only case. Keep the tool, demote it from ‘judge’ to ‘smoke alarm.’</w:t>
      </w:r>
    </w:p>
    <w:p>
      <w:pPr>
        <w:spacing w:before="240" w:after="80"/>
      </w:pPr>
      <w:r>
        <w:rPr>
          <w:b/>
          <w:color w:val="2E6DA4"/>
          <w:sz w:val="26"/>
        </w:rPr>
        <w:t>Q3 — Making students hand over notes + search histories to prove innocence (DEONTOLOGY / RIGHTS)</w:t>
      </w:r>
    </w:p>
    <w:p>
      <w:pPr>
        <w:spacing w:after="120"/>
      </w:pPr>
      <w:r>
        <w:rPr>
          <w:b w:val="0"/>
          <w:i w:val="0"/>
          <w:sz w:val="22"/>
        </w:rPr>
        <w:t>From a rights view this is the clearest failure in the case, and it's about due process, not outcomes.</w:t>
      </w:r>
    </w:p>
    <w:p>
      <w:pPr>
        <w:spacing w:after="120"/>
      </w:pPr>
      <w:r>
        <w:rPr>
          <w:b w:val="0"/>
          <w:i w:val="0"/>
          <w:sz w:val="22"/>
        </w:rPr>
        <w:t>The core duty a fair system owes anyone accused is the presumption of innocence — the accuser proves guilt; the accused doesn't prove innocence. ACU inverted that. A machine said ‘84% AI,’ and the student had to produce dozens of pages of notes and their entire internet search history to clear their name. That's ‘presumption of guilt,’ exactly what Liang warns about — and some, like the paramedic student, just complied because fighting cost too much.</w:t>
      </w:r>
    </w:p>
    <w:p>
      <w:pPr>
        <w:spacing w:after="120"/>
      </w:pPr>
      <w:r>
        <w:rPr>
          <w:b w:val="0"/>
          <w:i w:val="0"/>
          <w:sz w:val="22"/>
        </w:rPr>
        <w:t>There's also a straight data-protection / privacy breach. A full search history is deeply personal, has nothing to do with one essay, and demanding it is wildly disproportionate. UK data-protection law also gives rights where a significant decision is made solely by automated means — which a detector-driven charge basically is.</w:t>
      </w:r>
    </w:p>
    <w:p>
      <w:pPr>
        <w:spacing w:after="120"/>
      </w:pPr>
      <w:r>
        <w:rPr>
          <w:b w:val="0"/>
          <w:i w:val="0"/>
          <w:sz w:val="22"/>
        </w:rPr>
        <w:t>So what's the fair alternative, since the university still needs to investigate? Keep the option for a student to clear themselves, but (a) the burden stays with the institution to show misconduct, (b) ask for proportionate, relevant evidence only — the document's own version history, or a short oral conversation — never someone's entire digital life, and (c) resolve it in weeks, not six months. Due process doesn't mean never investigating; it means investigating fairly and proportionately.</w:t>
      </w:r>
    </w:p>
    <w:p>
      <w:pPr>
        <w:spacing w:before="240" w:after="80"/>
      </w:pPr>
      <w:r>
        <w:rPr>
          <w:b/>
          <w:color w:val="2E6DA4"/>
          <w:sz w:val="26"/>
        </w:rPr>
        <w:t>Q4 — Why staff and students judge AI use so differently (MORAL FOUNDATIONS THEORY — use ≥2)</w:t>
      </w:r>
    </w:p>
    <w:p>
      <w:pPr>
        <w:spacing w:after="120"/>
      </w:pPr>
      <w:r>
        <w:rPr>
          <w:b w:val="0"/>
          <w:i w:val="0"/>
          <w:sz w:val="22"/>
        </w:rPr>
        <w:t>This is where Moral Foundations Theory earns its place: the interesting thing isn't who's right — it's that both sides stand on different moral foundations, so they can't see the issue the same way.</w:t>
      </w:r>
    </w:p>
    <w:p>
      <w:pPr>
        <w:spacing w:after="120"/>
      </w:pPr>
      <w:r>
        <w:rPr>
          <w:b w:val="0"/>
          <w:i w:val="0"/>
          <w:sz w:val="22"/>
        </w:rPr>
        <w:t>Staff tend to stand on Fairness/cheating and Authority. Undeclared AI use breaks the rules of the game — unfair to students who did the work, and disrespecting the institution's authority to set the terms. Through that lens, using ChatGPT without saying so just is cheating.</w:t>
      </w:r>
    </w:p>
    <w:p>
      <w:pPr>
        <w:spacing w:after="120"/>
      </w:pPr>
      <w:r>
        <w:rPr>
          <w:b w:val="0"/>
          <w:i w:val="0"/>
          <w:sz w:val="22"/>
        </w:rPr>
        <w:t>Students tend to stand on Care/harm and Liberty/oppression. When a tool wrongly flags a non-native speaker 61% of the time and demands their search history, students see harm done to innocent people and an oppressive, surveillance-heavy system treating them as suspects. From that foundation, the detector is the ethical problem.</w:t>
      </w:r>
    </w:p>
    <w:p>
      <w:pPr>
        <w:spacing w:after="120"/>
      </w:pPr>
      <w:r>
        <w:rPr>
          <w:b w:val="0"/>
          <w:i w:val="0"/>
          <w:sz w:val="22"/>
        </w:rPr>
        <w:t>That's why the same facts produce opposite reactions. A student thinks ‘I used AI to fix my grammar, I harmed no one, why am I policed?’ (Care + Liberty). Staff think ‘you gained an unfair edge and broke the rules’ (Fairness + Authority). You can fold in Liang: because non-native writers get flagged most, the detector itself creates a Fairness problem — punishing people for their vocabulary, not their honesty.</w:t>
      </w:r>
    </w:p>
    <w:p>
      <w:pPr>
        <w:spacing w:after="120"/>
      </w:pPr>
      <w:r>
        <w:rPr>
          <w:b w:val="0"/>
          <w:i w:val="0"/>
          <w:sz w:val="22"/>
        </w:rPr>
        <w:t>Practical payoff: if you see the policy is read through different foundations, you design it to speak to all of them — clear declared-use rules (Fairness + Authority) PLUS protection from false accusation and surveillance (Care + Liberty). A policy serving only one side's foundations feels illegitimate to the other.</w:t>
      </w:r>
    </w:p>
    <w:p>
      <w:pPr>
        <w:spacing w:before="240" w:after="80"/>
      </w:pPr>
      <w:r>
        <w:rPr>
          <w:b/>
          <w:color w:val="2E6DA4"/>
          <w:sz w:val="26"/>
        </w:rPr>
        <w:t>Q5 — How far does current governance protect students? Where are the gaps?</w:t>
      </w:r>
    </w:p>
    <w:p>
      <w:pPr>
        <w:spacing w:after="120"/>
      </w:pPr>
      <w:r>
        <w:rPr>
          <w:b w:val="0"/>
          <w:i w:val="0"/>
          <w:sz w:val="22"/>
        </w:rPr>
        <w:t>Be fair to what exists before hitting the gaps.</w:t>
      </w:r>
    </w:p>
    <w:p>
      <w:pPr>
        <w:spacing w:after="120"/>
      </w:pPr>
      <w:r>
        <w:rPr>
          <w:b w:val="0"/>
          <w:i w:val="0"/>
          <w:sz w:val="22"/>
        </w:rPr>
        <w:t>What's there: the Russell Group's five principles (2023) — AI literacy, adapting assessment, equal access, protecting integrity. UK data-protection law gives rights over personal data and purely automated decisions. Tool-makers (Turnitin) warn against using scores as sole evidence.</w:t>
      </w:r>
    </w:p>
    <w:p>
      <w:pPr>
        <w:spacing w:after="120"/>
      </w:pPr>
      <w:r>
        <w:rPr>
          <w:b w:val="0"/>
          <w:i w:val="0"/>
          <w:sz w:val="22"/>
        </w:rPr>
        <w:t>The gaps are big: the Russell Group principles are voluntary and vague — ‘commit to AI literacy’ with no standard, no enforcement (only 48% of students feel staff help them build AI skills). There's no consistent due-process floor — ACU could invert the burden of proof and demand search histories because nothing stopped it; no sector-wide rule says ‘a detector score alone is never evidence.’ Data protection is reactive — rights after harm, via complaints, not prevention. And nothing addresses the bias directly — no rule requires detectors to be tested on diverse writers, despite Liang's 61% finding in 2023.</w:t>
      </w:r>
    </w:p>
    <w:p>
      <w:pPr>
        <w:spacing w:after="120"/>
      </w:pPr>
      <w:r>
        <w:rPr>
          <w:b w:val="0"/>
          <w:i w:val="0"/>
          <w:sz w:val="22"/>
        </w:rPr>
        <w:t>My judgement: current governance sets a direction but gives students very little hard protection at the moment that matters — when a machine accuses them. Mostly principles and after-the-fact rights, with no enforceable due-process standard in between. That gap is what the Q6 recommendations must close.</w:t>
      </w:r>
    </w:p>
    <w:p>
      <w:pPr>
        <w:spacing w:before="240" w:after="80"/>
      </w:pPr>
      <w:r>
        <w:rPr>
          <w:b/>
          <w:color w:val="2E6DA4"/>
          <w:sz w:val="26"/>
        </w:rPr>
        <w:t>Q6 — Three governance measures for a UK university (10 MARKS — the big one)</w:t>
      </w:r>
    </w:p>
    <w:p>
      <w:pPr>
        <w:spacing w:after="120"/>
      </w:pPr>
      <w:r>
        <w:rPr>
          <w:b w:val="0"/>
          <w:i w:val="0"/>
          <w:sz w:val="22"/>
        </w:rPr>
        <w:t>I'll take a mostly universalist stance: a firm, consistent floor of protections and rules for every student, because fairness and due process shouldn't depend on which marker or department you land in. I'd allow relativist flexibility only on the teaching layer — different subjects can permit different levels of AI use. So: universal rights, context-specific permissions.</w:t>
      </w:r>
    </w:p>
    <w:p>
      <w:pPr>
        <w:spacing w:after="120"/>
      </w:pPr>
      <w:r>
        <w:rPr>
          <w:b w:val="0"/>
          <w:i w:val="0"/>
          <w:sz w:val="22"/>
        </w:rPr>
        <w:t>One — a hard due-process rule: a detector score is never sufficient evidence on its own. Any case must rest on human judgement plus proportionate, relevant evidence (document version history, a short viva), the burden stays with the institution, and search-history-style demands are banned. Justify with deontology (presumption of innocence, proportionality) and Liang's ‘presumption of guilt’ warning. Fixes the ACU failure directly.</w:t>
      </w:r>
    </w:p>
    <w:p>
      <w:pPr>
        <w:spacing w:after="120"/>
      </w:pPr>
      <w:r>
        <w:rPr>
          <w:b w:val="0"/>
          <w:i w:val="0"/>
          <w:sz w:val="22"/>
        </w:rPr>
        <w:t>Two — shift the centre of gravity from detection to assessment redesign + declared use. Lean on options 2 and 3: more vivas and in-person elements, and a required ‘how I used AI’ declaration where undeclared use is the breach, not use itself. Justify with utilitarianism — reduces both error types at once (you don't need a flaky detector if the assessment reveals understanding), and it's what Cotton and the Reading study point toward. Also respects students' Liberty foundation while protecting staff's Fairness one.</w:t>
      </w:r>
    </w:p>
    <w:p>
      <w:pPr>
        <w:spacing w:after="120"/>
      </w:pPr>
      <w:r>
        <w:rPr>
          <w:b w:val="0"/>
          <w:i w:val="0"/>
          <w:sz w:val="22"/>
        </w:rPr>
        <w:t>Three — mandatory bias-testing and transparency before any detection tool is used, plus AI literacy for staff and students. No tool goes live until tested on diverse writers (Liang's recommendation), its limits disclosed, and staff trained not to over-trust it. Justify with fairness / rights — you can't knowingly deploy a tool that flags non-native speakers 61% of the time. Closes the bias gap governance currently ignores.</w:t>
      </w:r>
    </w:p>
    <w:p>
      <w:pPr>
        <w:spacing w:after="120"/>
      </w:pPr>
      <w:r>
        <w:rPr>
          <w:b w:val="0"/>
          <w:i w:val="0"/>
          <w:sz w:val="22"/>
        </w:rPr>
        <w:t>Tie-back: the thread is demoting detection from accuser to, at most, a self-check (Liang's own suggestion), while assessment design and honest disclosure do the real work. One universal floor of protection, context-sensitive teaching on top. That keeps degrees meaningful AND stops destroying innocent students.</w:t>
      </w:r>
    </w:p>
    <w:p>
      <w:r>
        <w:br w:type="page"/>
      </w:r>
    </w:p>
    <w:p>
      <w:pPr>
        <w:spacing w:before="280" w:after="120"/>
      </w:pPr>
      <w:r>
        <w:rPr>
          <w:b/>
          <w:color w:val="1F3A5F"/>
          <w:sz w:val="32"/>
        </w:rPr>
        <w:t>60-Second Pre-Seminar Cheat Sheet</w:t>
      </w:r>
    </w:p>
    <w:tbl>
      <w:tblPr>
        <w:tblStyle w:val="LightGrid-Accent1"/>
        <w:tblW w:type="auto" w:w="0"/>
        <w:jc w:val="left"/>
        <w:tblLook w:firstColumn="1" w:firstRow="1" w:lastColumn="0" w:lastRow="0" w:noHBand="0" w:noVBand="1" w:val="04A0"/>
      </w:tblPr>
      <w:tblGrid>
        <w:gridCol w:w="2880"/>
        <w:gridCol w:w="2880"/>
        <w:gridCol w:w="2880"/>
      </w:tblGrid>
      <w:tr>
        <w:tc>
          <w:tcPr>
            <w:tcW w:type="dxa" w:w="576"/>
          </w:tcPr>
          <w:p>
            <w:r>
              <w:rPr>
                <w:b/>
                <w:color w:val="FFFFFF"/>
                <w:sz w:val="19"/>
              </w:rPr>
              <w:t>Q</w:t>
            </w:r>
          </w:p>
        </w:tc>
        <w:tc>
          <w:tcPr>
            <w:tcW w:type="dxa" w:w="2160"/>
          </w:tcPr>
          <w:p>
            <w:r>
              <w:rPr>
                <w:b/>
                <w:color w:val="FFFFFF"/>
                <w:sz w:val="19"/>
              </w:rPr>
              <w:t>Lens</w:t>
            </w:r>
          </w:p>
        </w:tc>
        <w:tc>
          <w:tcPr>
            <w:tcW w:type="dxa" w:w="7056"/>
          </w:tcPr>
          <w:p>
            <w:r>
              <w:rPr>
                <w:b/>
                <w:color w:val="FFFFFF"/>
                <w:sz w:val="19"/>
              </w:rPr>
              <w:t>The DECISION (not just the critique)</w:t>
            </w:r>
          </w:p>
        </w:tc>
      </w:tr>
      <w:tr>
        <w:tc>
          <w:tcPr>
            <w:tcW w:type="dxa" w:w="576"/>
          </w:tcPr>
          <w:p>
            <w:r>
              <w:rPr>
                <w:sz w:val="19"/>
              </w:rPr>
              <w:t>1</w:t>
            </w:r>
          </w:p>
        </w:tc>
        <w:tc>
          <w:tcPr>
            <w:tcW w:type="dxa" w:w="2160"/>
          </w:tcPr>
          <w:p>
            <w:r>
              <w:rPr>
                <w:sz w:val="19"/>
              </w:rPr>
              <w:t>Stakeholders</w:t>
            </w:r>
          </w:p>
        </w:tc>
        <w:tc>
          <w:tcPr>
            <w:tcW w:type="dxa" w:w="7056"/>
          </w:tcPr>
          <w:p>
            <w:r>
              <w:rPr>
                <w:sz w:val="19"/>
              </w:rPr>
              <w:t>Honest/non-native student (false accusation), staff (real integrity need), employers/public (trust in degrees) — concerns genuinely conflict</w:t>
            </w:r>
          </w:p>
        </w:tc>
      </w:tr>
      <w:tr>
        <w:tc>
          <w:tcPr>
            <w:tcW w:type="dxa" w:w="576"/>
          </w:tcPr>
          <w:p>
            <w:r>
              <w:rPr>
                <w:sz w:val="19"/>
              </w:rPr>
              <w:t>2</w:t>
            </w:r>
          </w:p>
        </w:tc>
        <w:tc>
          <w:tcPr>
            <w:tcW w:type="dxa" w:w="2160"/>
          </w:tcPr>
          <w:p>
            <w:r>
              <w:rPr>
                <w:sz w:val="19"/>
              </w:rPr>
              <w:t>Utilitarian</w:t>
            </w:r>
          </w:p>
        </w:tc>
        <w:tc>
          <w:tcPr>
            <w:tcW w:type="dxa" w:w="7056"/>
          </w:tcPr>
          <w:p>
            <w:r>
              <w:rPr>
                <w:sz w:val="19"/>
              </w:rPr>
              <w:t>Don't ban detection — demote it: a score is a ‘smoke alarm,’ never evidence. False positives severe+targeted, false negatives mild+diffuse</w:t>
            </w:r>
          </w:p>
        </w:tc>
      </w:tr>
      <w:tr>
        <w:tc>
          <w:tcPr>
            <w:tcW w:type="dxa" w:w="576"/>
          </w:tcPr>
          <w:p>
            <w:r>
              <w:rPr>
                <w:sz w:val="19"/>
              </w:rPr>
              <w:t>3</w:t>
            </w:r>
          </w:p>
        </w:tc>
        <w:tc>
          <w:tcPr>
            <w:tcW w:type="dxa" w:w="2160"/>
          </w:tcPr>
          <w:p>
            <w:r>
              <w:rPr>
                <w:sz w:val="19"/>
              </w:rPr>
              <w:t>Deontology / rights</w:t>
            </w:r>
          </w:p>
        </w:tc>
        <w:tc>
          <w:tcPr>
            <w:tcW w:type="dxa" w:w="7056"/>
          </w:tcPr>
          <w:p>
            <w:r>
              <w:rPr>
                <w:sz w:val="19"/>
              </w:rPr>
              <w:t>ACU inverted presumption of innocence + breached privacy. Keep investigation, but burden on institution, proportionate evidence, weeks not months</w:t>
            </w:r>
          </w:p>
        </w:tc>
      </w:tr>
      <w:tr>
        <w:tc>
          <w:tcPr>
            <w:tcW w:type="dxa" w:w="576"/>
          </w:tcPr>
          <w:p>
            <w:r>
              <w:rPr>
                <w:sz w:val="19"/>
              </w:rPr>
              <w:t>4</w:t>
            </w:r>
          </w:p>
        </w:tc>
        <w:tc>
          <w:tcPr>
            <w:tcW w:type="dxa" w:w="2160"/>
          </w:tcPr>
          <w:p>
            <w:r>
              <w:rPr>
                <w:sz w:val="19"/>
              </w:rPr>
              <w:t>Moral Foundations</w:t>
            </w:r>
          </w:p>
        </w:tc>
        <w:tc>
          <w:tcPr>
            <w:tcW w:type="dxa" w:w="7056"/>
          </w:tcPr>
          <w:p>
            <w:r>
              <w:rPr>
                <w:sz w:val="19"/>
              </w:rPr>
              <w:t>Staff = Fairness + Authority; students = Care + Liberty. Same facts, different foundations → design policy to satisfy both</w:t>
            </w:r>
          </w:p>
        </w:tc>
      </w:tr>
      <w:tr>
        <w:tc>
          <w:tcPr>
            <w:tcW w:type="dxa" w:w="576"/>
          </w:tcPr>
          <w:p>
            <w:r>
              <w:rPr>
                <w:sz w:val="19"/>
              </w:rPr>
              <w:t>5</w:t>
            </w:r>
          </w:p>
        </w:tc>
        <w:tc>
          <w:tcPr>
            <w:tcW w:type="dxa" w:w="2160"/>
          </w:tcPr>
          <w:p>
            <w:r>
              <w:rPr>
                <w:sz w:val="19"/>
              </w:rPr>
              <w:t>Governance gaps</w:t>
            </w:r>
          </w:p>
        </w:tc>
        <w:tc>
          <w:tcPr>
            <w:tcW w:type="dxa" w:w="7056"/>
          </w:tcPr>
          <w:p>
            <w:r>
              <w:rPr>
                <w:sz w:val="19"/>
              </w:rPr>
              <w:t>Russell Group voluntary/vague; no due-process floor; data law reactive; no bias rule. Direction yes, hard protection no</w:t>
            </w:r>
          </w:p>
        </w:tc>
      </w:tr>
      <w:tr>
        <w:tc>
          <w:tcPr>
            <w:tcW w:type="dxa" w:w="576"/>
          </w:tcPr>
          <w:p>
            <w:r>
              <w:rPr>
                <w:sz w:val="19"/>
              </w:rPr>
              <w:t>6</w:t>
            </w:r>
          </w:p>
        </w:tc>
        <w:tc>
          <w:tcPr>
            <w:tcW w:type="dxa" w:w="2160"/>
          </w:tcPr>
          <w:p>
            <w:r>
              <w:rPr>
                <w:sz w:val="19"/>
              </w:rPr>
              <w:t>Universalist floor</w:t>
            </w:r>
          </w:p>
        </w:tc>
        <w:tc>
          <w:tcPr>
            <w:tcW w:type="dxa" w:w="7056"/>
          </w:tcPr>
          <w:p>
            <w:r>
              <w:rPr>
                <w:sz w:val="19"/>
              </w:rPr>
              <w:t>(1) score never sole evidence (2) redesign assessment + declared use (3) bias-test tools + AI literacy. Universal rights, context permissions</w:t>
            </w:r>
          </w:p>
        </w:tc>
      </w:tr>
    </w:tbl>
    <w:p>
      <w:pPr>
        <w:spacing w:after="120"/>
      </w:pPr>
      <w:r>
        <w:rPr>
          <w:b w:val="0"/>
          <w:i w:val="0"/>
          <w:sz w:val="22"/>
        </w:rPr>
      </w:r>
    </w:p>
    <w:p>
      <w:pPr>
        <w:spacing w:after="80"/>
      </w:pPr>
      <w:r>
        <w:rPr>
          <w:b/>
        </w:rPr>
        <w:t xml:space="preserve">Phrases to drop: </w:t>
      </w:r>
      <w:r>
        <w:t>“false positives are severe and targeted; false negatives are mild and diffuse” · “demote the detector from judge to smoke alarm” · “presumption of guilt” (Liang) · “the Cotton paper was itself written by ChatGPT” · “low perplexity is why non-native writers get flagged.” Decision mindset: the university still has to assess, deter cheating, and stay lawful — so argue for the best balance, not a ban.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