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Class 40 — dbt Core: profiles.yml, docs, hooks &amp; Ephemeral Materialization</w:t>
      </w:r>
    </w:p>
    <w:p>
      <w:r>
        <w:rPr>
          <w:b/>
        </w:rPr>
        <w:t>Snowflake — Class 40 Notes</w:t>
      </w:r>
    </w:p>
    <w:p>
      <w:r>
        <w:rPr>
          <w:i/>
        </w:rPr>
        <w:t>Sara — SnowPro Core preparation</w:t>
      </w:r>
    </w:p>
    <w:p>
      <w:pPr>
        <w:pStyle w:val="Quote"/>
      </w:pPr>
      <w:r>
        <w:t xml:space="preserve">🛑 </w:t>
      </w:r>
      <w:r>
        <w:rPr>
          <w:b/>
        </w:rPr>
        <w:t>Honest labeling.</w:t>
      </w:r>
      <w:r>
        <w:t xml:space="preserve"> Entirely </w:t>
      </w:r>
      <w:r>
        <w:rPr>
          <w:b/>
        </w:rPr>
        <w:t>dbt Core</w:t>
      </w:r>
      <w:r>
        <w:t xml:space="preserve"> (the CLI version). Topics: </w:t>
      </w:r>
      <w:r>
        <w:rPr>
          <w:rFonts w:ascii="Consolas" w:hAnsi="Consolas"/>
        </w:rPr>
        <w:t>profiles.yml</w:t>
      </w:r>
      <w:r>
        <w:t xml:space="preserve"> / </w:t>
      </w:r>
      <w:r>
        <w:rPr>
          <w:rFonts w:ascii="Consolas" w:hAnsi="Consolas"/>
        </w:rPr>
        <w:t>dbt_project.yml</w:t>
      </w:r>
      <w:r>
        <w:t xml:space="preserve">, </w:t>
      </w:r>
      <w:r>
        <w:rPr>
          <w:rFonts w:ascii="Consolas" w:hAnsi="Consolas"/>
        </w:rPr>
        <w:t>dbt docs</w:t>
      </w:r>
      <w:r>
        <w:t xml:space="preserve">, pre/post </w:t>
      </w:r>
      <w:r>
        <w:rPr>
          <w:b/>
        </w:rPr>
        <w:t>hooks</w:t>
      </w:r>
      <w:r>
        <w:t xml:space="preserve">, </w:t>
      </w:r>
      <w:r>
        <w:rPr>
          <w:b/>
        </w:rPr>
        <w:t>ephemeral</w:t>
      </w:r>
      <w:r>
        <w:t xml:space="preserve"> materialization, cloning the repo. </w:t>
      </w:r>
      <w:r>
        <w:rPr>
          <w:b/>
        </w:rPr>
        <w:t>~Zero SnowPro Core exam value</w:t>
      </w:r>
      <w:r>
        <w:t xml:space="preserve"> — all dbt mechanics. Good </w:t>
      </w:r>
      <w:r>
        <w:rPr>
          <w:b/>
        </w:rPr>
        <w:t>job skill</w:t>
      </w:r>
      <w:r>
        <w:t xml:space="preserve"> only. The one genuinely useful </w:t>
      </w:r>
      <w:r>
        <w:rPr>
          <w:i/>
        </w:rPr>
        <w:t>concept</w:t>
      </w:r>
      <w:r>
        <w:t xml:space="preserve"> add: </w:t>
      </w:r>
      <w:r>
        <w:rPr>
          <w:b/>
        </w:rPr>
        <w:t>ephemeral materialization</w:t>
      </w:r>
      <w:r>
        <w:t xml:space="preserve"> completes your view/table/incremental/</w:t>
      </w:r>
      <w:r>
        <w:rPr>
          <w:b/>
        </w:rPr>
        <w:t>ephemeral</w:t>
      </w:r>
      <w:r>
        <w:t xml:space="preserve"> picture. Everything else is dbt-Core plumbing. </w:t>
      </w:r>
      <w:r>
        <w:rPr>
          <w:b/>
        </w:rPr>
        <w:t>Still no SOS, no new Snowflake-exam topic.</w:t>
      </w:r>
      <w:r>
        <w:t xml:space="preserve"> Course has now been on dbt for Classes 33–40 (8 classes). Trainer said </w:t>
      </w:r>
      <w:r>
        <w:rPr>
          <w:i/>
        </w:rPr>
        <w:t>"one or two more sessions"</w:t>
      </w:r>
      <w:r>
        <w:t xml:space="preserve"> earlier.</w:t>
      </w:r>
    </w:p>
    <w:p>
      <w:pPr>
        <w:pStyle w:val="Heading2"/>
      </w:pPr>
      <w:r>
        <w:t>0. Context</w:t>
      </w:r>
    </w:p>
    <w:p>
      <w:r>
        <w:t>Continues Class 39's dbt Core setup — running the same project from the CLI / VS Code, plus a few dbt features not seen in Cloud.</w:t>
      </w:r>
    </w:p>
    <w:p>
      <w:pPr>
        <w:pStyle w:val="Heading2"/>
      </w:pPr>
      <w:r>
        <w:t>1. The two dbt Core config files (job knowledge)</w:t>
      </w:r>
    </w:p>
    <w:p>
      <w:r>
        <w:t xml:space="preserve">When you run </w:t>
      </w:r>
      <w:r>
        <w:rPr>
          <w:b/>
        </w:rPr>
        <w:t>`dbt debug`</w:t>
      </w:r>
      <w:r>
        <w:t xml:space="preserve"> (validates your setup), dbt reads two files: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</w:rPr>
              <w:t>File</w:t>
            </w:r>
          </w:p>
        </w:tc>
        <w:tc>
          <w:tcPr>
            <w:tcW w:type="dxa" w:w="2880"/>
          </w:tcPr>
          <w:p>
            <w:r>
              <w:rPr>
                <w:b/>
              </w:rPr>
              <w:t>Location</w:t>
            </w:r>
          </w:p>
        </w:tc>
        <w:tc>
          <w:tcPr>
            <w:tcW w:type="dxa" w:w="2880"/>
          </w:tcPr>
          <w:p>
            <w:r>
              <w:rPr>
                <w:b/>
              </w:rPr>
              <w:t>Contains</w:t>
            </w:r>
          </w:p>
        </w:tc>
      </w:tr>
      <w:tr>
        <w:tc>
          <w:tcPr>
            <w:tcW w:type="dxa" w:w="2880"/>
          </w:tcPr>
          <w:p>
            <w:r>
              <w:rPr>
                <w:b/>
              </w:rPr>
              <w:t>`profiles.yml`</w:t>
            </w:r>
          </w:p>
        </w:tc>
        <w:tc>
          <w:tcPr>
            <w:tcW w:type="dxa" w:w="2880"/>
          </w:tcPr>
          <w:p>
            <w:r>
              <w:rPr>
                <w:rFonts w:ascii="Consolas" w:hAnsi="Consolas"/>
              </w:rPr>
              <w:t>~/.dbt/</w:t>
            </w:r>
            <w:r>
              <w:t xml:space="preserve"> (user home, e.g. </w:t>
            </w:r>
            <w:r>
              <w:rPr>
                <w:rFonts w:ascii="Consolas" w:hAnsi="Consolas"/>
              </w:rPr>
              <w:t>C:\Users\&lt;you&gt;\.dbt\</w:t>
            </w:r>
            <w:r>
              <w:t xml:space="preserve">) — </w:t>
            </w:r>
            <w:r>
              <w:rPr>
                <w:b/>
              </w:rPr>
              <w:t>outside the project</w:t>
            </w:r>
          </w:p>
        </w:tc>
        <w:tc>
          <w:tcPr>
            <w:tcW w:type="dxa" w:w="2880"/>
          </w:tcPr>
          <w:p>
            <w:r>
              <w:t xml:space="preserve">the </w:t>
            </w:r>
            <w:r>
              <w:rPr>
                <w:b/>
              </w:rPr>
              <w:t>connection</w:t>
            </w:r>
            <w:r>
              <w:t xml:space="preserve"> details: account, user, password, role, warehouse, database, schema. </w:t>
            </w:r>
            <w:r>
              <w:rPr>
                <w:i/>
              </w:rPr>
              <w:t>(This is why it's not in the Git repo — secrets stay local.)</w:t>
            </w:r>
          </w:p>
        </w:tc>
      </w:tr>
      <w:tr>
        <w:tc>
          <w:tcPr>
            <w:tcW w:type="dxa" w:w="2880"/>
          </w:tcPr>
          <w:p>
            <w:r>
              <w:rPr>
                <w:b/>
              </w:rPr>
              <w:t>`dbt_project.yml`</w:t>
            </w:r>
          </w:p>
        </w:tc>
        <w:tc>
          <w:tcPr>
            <w:tcW w:type="dxa" w:w="2880"/>
          </w:tcPr>
          <w:p>
            <w:r>
              <w:rPr>
                <w:b/>
              </w:rPr>
              <w:t>project root</w:t>
            </w:r>
          </w:p>
        </w:tc>
        <w:tc>
          <w:tcPr>
            <w:tcW w:type="dxa" w:w="2880"/>
          </w:tcPr>
          <w:p>
            <w:r>
              <w:t xml:space="preserve">project name, folder </w:t>
            </w:r>
            <w:r>
              <w:rPr>
                <w:b/>
              </w:rPr>
              <w:t>paths</w:t>
            </w:r>
            <w:r>
              <w:t xml:space="preserve"> (models/seeds/macros/snapshots…), default materialization, hooks</w:t>
            </w:r>
          </w:p>
        </w:tc>
      </w:tr>
    </w:tbl>
    <w:p>
      <w:r>
        <w:t xml:space="preserve">💬 Interview: </w:t>
      </w:r>
      <w:r>
        <w:rPr>
          <w:i/>
        </w:rPr>
        <w:t>"`profiles.yml` holds the connection/credentials and lives in `~/.dbt` outside the repo; `dbt_project.yml` is the in-repo project config — paths, name, default materialization. `dbt debug` validates both."</w:t>
      </w:r>
    </w:p>
    <w:p>
      <w:pPr>
        <w:pStyle w:val="Heading2"/>
      </w:pPr>
      <w:r>
        <w:t xml:space="preserve">2. </w:t>
      </w:r>
      <w:r>
        <w:rPr>
          <w:rFonts w:ascii="Consolas" w:hAnsi="Consolas"/>
        </w:rPr>
        <w:t>dbt docs</w:t>
      </w:r>
      <w:r>
        <w:t xml:space="preserve"> — auto-generated project documentation + lineage ⭐ (job-useful)</w:t>
      </w:r>
    </w:p>
    <w:p>
      <w:pPr>
        <w:shd w:val="clear" w:fill="F2F2F2"/>
      </w:pPr>
      <w:r>
        <w:rPr>
          <w:rFonts w:ascii="Consolas" w:hAnsi="Consolas"/>
          <w:sz w:val="18"/>
        </w:rPr>
        <w:t>dbt docs generate     # build the docs</w:t>
        <w:br/>
        <w:t>dbt docs serve        # open the docs UI in a browser</w:t>
      </w:r>
    </w:p>
    <w:p>
      <w:pPr>
        <w:pStyle w:val="ListBullet"/>
      </w:pPr>
      <w:r>
        <w:t xml:space="preserve">Produces a browsable site: every model's </w:t>
      </w:r>
      <w:r>
        <w:rPr>
          <w:b/>
        </w:rPr>
        <w:t>code, compiled SQL, dependencies ("depends on" / "referenced by"), and a full lineage graph.</w:t>
      </w:r>
    </w:p>
    <w:p>
      <w:pPr>
        <w:pStyle w:val="ListBullet"/>
      </w:pPr>
      <w:r>
        <w:t>Great for understanding an unfamiliar project / debugging / onboarding (the real value of lineage at scale, reinforced).</w:t>
      </w:r>
    </w:p>
    <w:p>
      <w:pPr>
        <w:pStyle w:val="ListBullet"/>
      </w:pPr>
      <w:r>
        <w:t xml:space="preserve">Needs </w:t>
      </w:r>
      <w:r>
        <w:rPr>
          <w:rFonts w:ascii="Consolas" w:hAnsi="Consolas"/>
        </w:rPr>
        <w:t>dbt_utils</w:t>
      </w:r>
      <w:r>
        <w:t xml:space="preserve"> → requires </w:t>
      </w:r>
      <w:r>
        <w:rPr>
          <w:rFonts w:ascii="Consolas" w:hAnsi="Consolas"/>
        </w:rPr>
        <w:t>packages.yml</w:t>
      </w:r>
      <w:r>
        <w:t xml:space="preserve"> + </w:t>
      </w:r>
      <w:r>
        <w:rPr>
          <w:b/>
        </w:rPr>
        <w:t>`dbt deps`</w:t>
      </w:r>
      <w:r>
        <w:t xml:space="preserve"> first (the "dbt_utils is undefined" error again = package not installed).</w:t>
      </w:r>
    </w:p>
    <w:p>
      <w:pPr>
        <w:pStyle w:val="ListBullet"/>
      </w:pPr>
      <w:r>
        <w:t xml:space="preserve">You can </w:t>
      </w:r>
      <w:r>
        <w:rPr>
          <w:b/>
        </w:rPr>
        <w:t>view/share the URL</w:t>
      </w:r>
      <w:r>
        <w:t xml:space="preserve"> but the generated docs </w:t>
      </w:r>
      <w:r>
        <w:rPr>
          <w:b/>
        </w:rPr>
        <w:t>can't be uploaded to Confluence</w:t>
      </w:r>
      <w:r>
        <w:t xml:space="preserve"> etc. — refer people to the served link.</w:t>
      </w:r>
    </w:p>
    <w:p>
      <w:pPr>
        <w:pStyle w:val="ListBullet"/>
      </w:pPr>
      <w:r>
        <w:t xml:space="preserve">Confirmed again: </w:t>
      </w:r>
      <w:r>
        <w:rPr>
          <w:rFonts w:ascii="Consolas" w:hAnsi="Consolas"/>
        </w:rPr>
        <w:t>generate_surrogate_key</w:t>
      </w:r>
      <w:r>
        <w:t xml:space="preserve"> </w:t>
      </w:r>
      <w:r>
        <w:rPr>
          <w:b/>
        </w:rPr>
        <w:t>uses `MD5`</w:t>
      </w:r>
      <w:r>
        <w:t xml:space="preserve"> under the hood; </w:t>
      </w:r>
      <w:r>
        <w:rPr>
          <w:rFonts w:ascii="Consolas" w:hAnsi="Consolas"/>
        </w:rPr>
        <w:t>safe_divide</w:t>
      </w:r>
      <w:r>
        <w:t xml:space="preserve"> avoids divide-by-zero.</w:t>
      </w:r>
    </w:p>
    <w:p>
      <w:pPr>
        <w:pStyle w:val="Heading2"/>
      </w:pPr>
      <w:r>
        <w:t>3. Pre-hooks / Post-hooks ⭐ (useful concept — audit/logging pattern)</w:t>
      </w:r>
    </w:p>
    <w:p>
      <w:r>
        <w:rPr>
          <w:b/>
        </w:rPr>
        <w:t>Hooks</w:t>
      </w:r>
      <w:r>
        <w:t xml:space="preserve"> = SQL that dbt runs </w:t>
      </w:r>
      <w:r>
        <w:rPr>
          <w:b/>
        </w:rPr>
        <w:t>before</w:t>
      </w:r>
      <w:r>
        <w:t xml:space="preserve"> (</w:t>
      </w:r>
      <w:r>
        <w:rPr>
          <w:rFonts w:ascii="Consolas" w:hAnsi="Consolas"/>
        </w:rPr>
        <w:t>pre-hook</w:t>
      </w:r>
      <w:r>
        <w:t xml:space="preserve">) or </w:t>
      </w:r>
      <w:r>
        <w:rPr>
          <w:b/>
        </w:rPr>
        <w:t>after</w:t>
      </w:r>
      <w:r>
        <w:t xml:space="preserve"> (</w:t>
      </w:r>
      <w:r>
        <w:rPr>
          <w:rFonts w:ascii="Consolas" w:hAnsi="Consolas"/>
        </w:rPr>
        <w:t>post-hook</w:t>
      </w:r>
      <w:r>
        <w:t xml:space="preserve">) a model builds. Common use: </w:t>
      </w:r>
      <w:r>
        <w:rPr>
          <w:b/>
        </w:rPr>
        <w:t>audit logging</w:t>
      </w:r>
      <w:r>
        <w:t xml:space="preserve"> (track when each model started/finished).</w:t>
      </w:r>
    </w:p>
    <w:p>
      <w:r>
        <w:t>Demo:</w:t>
      </w:r>
    </w:p>
    <w:p>
      <w:pPr>
        <w:pStyle w:val="ListNumber"/>
      </w:pPr>
      <w:r>
        <w:t xml:space="preserve">Created an audit table: </w:t>
      </w:r>
      <w:r>
        <w:rPr>
          <w:rFonts w:ascii="Consolas" w:hAnsi="Consolas"/>
        </w:rPr>
        <w:t>BRONZE.audit_log (audit_type, model_name, timestamp DEFAULT current_timestamp())</w:t>
      </w:r>
      <w:r>
        <w:t>.</w:t>
      </w:r>
    </w:p>
    <w:p>
      <w:pPr>
        <w:pStyle w:val="ListNumber"/>
      </w:pPr>
      <w:r>
        <w:t xml:space="preserve">In </w:t>
      </w:r>
      <w:r>
        <w:rPr>
          <w:rFonts w:ascii="Consolas" w:hAnsi="Consolas"/>
        </w:rPr>
        <w:t>dbt_project.yml</w:t>
      </w:r>
      <w:r>
        <w:t xml:space="preserve">, under </w:t>
      </w:r>
      <w:r>
        <w:rPr>
          <w:rFonts w:ascii="Consolas" w:hAnsi="Consolas"/>
        </w:rPr>
        <w:t>models:</w:t>
      </w:r>
      <w:r>
        <w:t>, added:</w:t>
      </w:r>
    </w:p>
    <w:p>
      <w:pPr>
        <w:pStyle w:val="ListBullet2"/>
      </w:pPr>
      <w:r>
        <w:rPr>
          <w:b/>
        </w:rPr>
        <w:t>pre-hook</w:t>
      </w:r>
      <w:r>
        <w:t xml:space="preserve"> → insert a </w:t>
      </w:r>
      <w:r>
        <w:rPr>
          <w:rFonts w:ascii="Consolas" w:hAnsi="Consolas"/>
        </w:rPr>
        <w:t>'start'</w:t>
      </w:r>
      <w:r>
        <w:t xml:space="preserve"> row with the model name</w:t>
      </w:r>
    </w:p>
    <w:p>
      <w:pPr>
        <w:pStyle w:val="ListBullet2"/>
      </w:pPr>
      <w:r>
        <w:rPr>
          <w:b/>
        </w:rPr>
        <w:t>post-hook</w:t>
      </w:r>
      <w:r>
        <w:t xml:space="preserve"> → insert an </w:t>
      </w:r>
      <w:r>
        <w:rPr>
          <w:rFonts w:ascii="Consolas" w:hAnsi="Consolas"/>
        </w:rPr>
        <w:t>'end'</w:t>
      </w:r>
      <w:r>
        <w:t xml:space="preserve"> row</w:t>
      </w:r>
    </w:p>
    <w:p>
      <w:pPr>
        <w:pStyle w:val="ListBullet2"/>
      </w:pPr>
      <w:r>
        <w:t xml:space="preserve">model name grabbed via </w:t>
      </w:r>
      <w:r>
        <w:rPr>
          <w:b/>
        </w:rPr>
        <w:t>`{{ this }}`</w:t>
      </w:r>
      <w:r>
        <w:t xml:space="preserve"> (same syntax as incremental models).</w:t>
      </w:r>
    </w:p>
    <w:p>
      <w:pPr>
        <w:pStyle w:val="ListNumber"/>
      </w:pPr>
      <w:r>
        <w:t xml:space="preserve">Run </w:t>
      </w:r>
      <w:r>
        <w:rPr>
          <w:rFonts w:ascii="Consolas" w:hAnsi="Consolas"/>
        </w:rPr>
        <w:t>dbt build</w:t>
      </w:r>
      <w:r>
        <w:t xml:space="preserve"> → audit table fills with start/end timestamps per model → </w:t>
      </w:r>
      <w:r>
        <w:rPr>
          <w:b/>
        </w:rPr>
        <w:t>subtract to get each model's run duration.</w:t>
      </w:r>
    </w:p>
    <w:p>
      <w:r>
        <w:t xml:space="preserve">💬 Interview: </w:t>
      </w:r>
      <w:r>
        <w:rPr>
          <w:i/>
        </w:rPr>
        <w:t>"Pre/post-hooks run SQL before/after a model — I used them to write start/end rows to an audit table so I could measure each model's execution time."</w:t>
      </w:r>
    </w:p>
    <w:p>
      <w:pPr>
        <w:pStyle w:val="Heading2"/>
      </w:pPr>
      <w:r>
        <w:t>4. ⭐ Ephemeral materialization (completes the materialization set)</w:t>
      </w:r>
    </w:p>
    <w:p>
      <w:r>
        <w:t xml:space="preserve">You now know </w:t>
      </w:r>
      <w:r>
        <w:rPr>
          <w:b/>
        </w:rPr>
        <w:t>all four</w:t>
      </w:r>
      <w:r>
        <w:t xml:space="preserve"> dbt materializations: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</w:rPr>
              <w:t>Materialization</w:t>
            </w:r>
          </w:p>
        </w:tc>
        <w:tc>
          <w:tcPr>
            <w:tcW w:type="dxa" w:w="2880"/>
          </w:tcPr>
          <w:p>
            <w:r>
              <w:rPr>
                <w:b/>
              </w:rPr>
              <w:t>Builds in Snowflake?</w:t>
            </w:r>
          </w:p>
        </w:tc>
        <w:tc>
          <w:tcPr>
            <w:tcW w:type="dxa" w:w="2880"/>
          </w:tcPr>
          <w:p>
            <w:r>
              <w:rPr>
                <w:b/>
              </w:rPr>
              <w:t>Use</w:t>
            </w:r>
          </w:p>
        </w:tc>
      </w:tr>
      <w:tr>
        <w:tc>
          <w:tcPr>
            <w:tcW w:type="dxa" w:w="2880"/>
          </w:tcPr>
          <w:p>
            <w:r>
              <w:rPr>
                <w:b/>
              </w:rPr>
              <w:t>view</w:t>
            </w:r>
            <w:r>
              <w:t xml:space="preserve"> (default)</w:t>
            </w:r>
          </w:p>
        </w:tc>
        <w:tc>
          <w:tcPr>
            <w:tcW w:type="dxa" w:w="2880"/>
          </w:tcPr>
          <w:p>
            <w:r>
              <w:t>✅ a view</w:t>
            </w:r>
          </w:p>
        </w:tc>
        <w:tc>
          <w:tcPr>
            <w:tcW w:type="dxa" w:w="2880"/>
          </w:tcPr>
          <w:p>
            <w:r>
              <w:t>lightweight, always fresh</w:t>
            </w:r>
          </w:p>
        </w:tc>
      </w:tr>
      <w:tr>
        <w:tc>
          <w:tcPr>
            <w:tcW w:type="dxa" w:w="2880"/>
          </w:tcPr>
          <w:p>
            <w:r>
              <w:rPr>
                <w:b/>
              </w:rPr>
              <w:t>table</w:t>
            </w:r>
          </w:p>
        </w:tc>
        <w:tc>
          <w:tcPr>
            <w:tcW w:type="dxa" w:w="2880"/>
          </w:tcPr>
          <w:p>
            <w:r>
              <w:t>✅ a table</w:t>
            </w:r>
          </w:p>
        </w:tc>
        <w:tc>
          <w:tcPr>
            <w:tcW w:type="dxa" w:w="2880"/>
          </w:tcPr>
          <w:p>
            <w:r>
              <w:t>fast reads, expensive transforms</w:t>
            </w:r>
          </w:p>
        </w:tc>
      </w:tr>
      <w:tr>
        <w:tc>
          <w:tcPr>
            <w:tcW w:type="dxa" w:w="2880"/>
          </w:tcPr>
          <w:p>
            <w:r>
              <w:rPr>
                <w:b/>
              </w:rPr>
              <w:t>incremental</w:t>
            </w:r>
          </w:p>
        </w:tc>
        <w:tc>
          <w:tcPr>
            <w:tcW w:type="dxa" w:w="2880"/>
          </w:tcPr>
          <w:p>
            <w:r>
              <w:t>✅ a table (merge new rows)</w:t>
            </w:r>
          </w:p>
        </w:tc>
        <w:tc>
          <w:tcPr>
            <w:tcW w:type="dxa" w:w="2880"/>
          </w:tcPr>
          <w:p>
            <w:r>
              <w:t>huge tables</w:t>
            </w:r>
          </w:p>
        </w:tc>
      </w:tr>
      <w:tr>
        <w:tc>
          <w:tcPr>
            <w:tcW w:type="dxa" w:w="2880"/>
          </w:tcPr>
          <w:p>
            <w:r>
              <w:rPr>
                <w:b/>
              </w:rPr>
              <w:t>ephemeral</w:t>
            </w:r>
            <w:r>
              <w:t xml:space="preserve"> ⭐ NEW</w:t>
            </w:r>
          </w:p>
        </w:tc>
        <w:tc>
          <w:tcPr>
            <w:tcW w:type="dxa" w:w="2880"/>
          </w:tcPr>
          <w:p>
            <w:r>
              <w:t xml:space="preserve">❌ </w:t>
            </w:r>
            <w:r>
              <w:rPr>
                <w:b/>
              </w:rPr>
              <w:t>no object created</w:t>
            </w:r>
          </w:p>
        </w:tc>
        <w:tc>
          <w:tcPr>
            <w:tcW w:type="dxa" w:w="2880"/>
          </w:tcPr>
          <w:p>
            <w:r>
              <w:t xml:space="preserve">reusable SQL inlined as a </w:t>
            </w:r>
            <w:r>
              <w:rPr>
                <w:b/>
              </w:rPr>
              <w:t>CTE</w:t>
            </w:r>
            <w:r>
              <w:t xml:space="preserve"> into downstream models</w:t>
            </w:r>
          </w:p>
        </w:tc>
      </w:tr>
    </w:tbl>
    <w:p>
      <w:pPr>
        <w:pStyle w:val="ListBullet"/>
      </w:pPr>
      <w:r>
        <w:t xml:space="preserve">Set with </w:t>
      </w:r>
      <w:r>
        <w:rPr>
          <w:rFonts w:ascii="Consolas" w:hAnsi="Consolas"/>
        </w:rPr>
        <w:t>{{ config(materialized='ephemeral') }}</w:t>
      </w:r>
      <w:r>
        <w:t>.</w:t>
      </w:r>
    </w:p>
    <w:p>
      <w:pPr>
        <w:pStyle w:val="ListBullet"/>
      </w:pPr>
      <w:r>
        <w:rPr>
          <w:b/>
        </w:rPr>
        <w:t>It creates NOTHING in the database.</w:t>
      </w:r>
      <w:r>
        <w:t xml:space="preserve"> Instead, when another model </w:t>
      </w:r>
      <w:r>
        <w:rPr>
          <w:rFonts w:ascii="Consolas" w:hAnsi="Consolas"/>
        </w:rPr>
        <w:t>ref()</w:t>
      </w:r>
      <w:r>
        <w:t xml:space="preserve">s it, dbt </w:t>
      </w:r>
      <w:r>
        <w:rPr>
          <w:b/>
        </w:rPr>
        <w:t>inlines its SQL as a CTE</w:t>
      </w:r>
      <w:r>
        <w:t xml:space="preserve"> (</w:t>
      </w:r>
      <w:r>
        <w:rPr>
          <w:rFonts w:ascii="Consolas" w:hAnsi="Consolas"/>
        </w:rPr>
        <w:t>WITH</w:t>
      </w:r>
      <w:r>
        <w:t xml:space="preserve"> clause) into that model.</w:t>
      </w:r>
    </w:p>
    <w:p>
      <w:pPr>
        <w:pStyle w:val="ListBullet"/>
      </w:pPr>
      <w:r>
        <w:rPr>
          <w:b/>
        </w:rPr>
        <w:t>Use case shown:</w:t>
      </w:r>
      <w:r>
        <w:t xml:space="preserve"> the same </w:t>
      </w:r>
      <w:r>
        <w:rPr>
          <w:rFonts w:ascii="Consolas" w:hAnsi="Consolas"/>
        </w:rPr>
        <w:t>SELECT</w:t>
      </w:r>
      <w:r>
        <w:t xml:space="preserve"> (e.g. a cleaned customers/orders pull) is reused across 100 models → make it </w:t>
      </w:r>
      <w:r>
        <w:rPr>
          <w:b/>
        </w:rPr>
        <w:t>ephemeral</w:t>
      </w:r>
      <w:r>
        <w:t xml:space="preserve"> so you write the logic once and reference it, without creating 100 intermediate objects. Naming convention: prefix </w:t>
      </w:r>
      <w:r>
        <w:rPr>
          <w:rFonts w:ascii="Consolas" w:hAnsi="Consolas"/>
        </w:rPr>
        <w:t>eph_</w:t>
      </w:r>
      <w:r>
        <w:t>.</w:t>
      </w:r>
    </w:p>
    <w:p>
      <w:pPr>
        <w:pStyle w:val="ListBullet"/>
      </w:pPr>
      <w:r>
        <w:t xml:space="preserve">💬 Interview: </w:t>
      </w:r>
      <w:r>
        <w:rPr>
          <w:i/>
        </w:rPr>
        <w:t>"Ephemeral models aren't materialized as objects — dbt inlines them as CTEs in downstream models. Good for reusable logic you don't want cluttering the warehouse as physical tables/views."</w:t>
      </w:r>
    </w:p>
    <w:p>
      <w:pPr>
        <w:pStyle w:val="Heading2"/>
      </w:pPr>
      <w:r>
        <w:t>5. Cloning the repo (job knowledge)</w:t>
      </w:r>
    </w:p>
    <w:p>
      <w:pPr>
        <w:pStyle w:val="ListBullet"/>
      </w:pPr>
      <w:r>
        <w:t xml:space="preserve">Reinforced the Git safety net: </w:t>
      </w:r>
      <w:r>
        <w:rPr>
          <w:i/>
        </w:rPr>
        <w:t xml:space="preserve">"even if your dbt trial expires, once the code is in GitHub you just </w:t>
      </w:r>
      <w:r>
        <w:rPr>
          <w:i/>
        </w:rPr>
        <w:t>clone the repo</w:t>
      </w:r>
      <w:r>
        <w:rPr>
          <w:i/>
        </w:rPr>
        <w:t xml:space="preserve"> and keep working."</w:t>
      </w:r>
    </w:p>
    <w:p>
      <w:pPr>
        <w:pStyle w:val="ListBullet"/>
      </w:pPr>
      <w:r>
        <w:rPr>
          <w:rFonts w:ascii="Consolas" w:hAnsi="Consolas"/>
        </w:rPr>
        <w:t>git clone &lt;repo-url&gt;</w:t>
      </w:r>
      <w:r>
        <w:t xml:space="preserve"> into your dbt Core folder → full project structure locally → open with </w:t>
      </w:r>
      <w:r>
        <w:rPr>
          <w:rFonts w:ascii="Consolas" w:hAnsi="Consolas"/>
        </w:rPr>
        <w:t>code .</w:t>
      </w:r>
      <w:r>
        <w:t xml:space="preserve"> (VS Code).</w:t>
      </w:r>
    </w:p>
    <w:p>
      <w:pPr>
        <w:pStyle w:val="ListBullet"/>
      </w:pPr>
      <w:r>
        <w:t xml:space="preserve">Can also </w:t>
      </w:r>
      <w:r>
        <w:rPr>
          <w:b/>
        </w:rPr>
        <w:t>Download ZIP</w:t>
      </w:r>
      <w:r>
        <w:t xml:space="preserve"> from GitHub.</w:t>
      </w:r>
    </w:p>
    <w:p>
      <w:pPr>
        <w:pStyle w:val="Heading2"/>
      </w:pPr>
      <w:r>
        <w:t>6. Previewed for NEXT class</w:t>
      </w:r>
    </w:p>
    <w:p>
      <w:pPr>
        <w:pStyle w:val="ListBullet"/>
      </w:pPr>
      <w:r>
        <w:t>Continues referencing the ephemeral models in a final model (cut off at end).</w:t>
      </w:r>
    </w:p>
    <w:p>
      <w:pPr>
        <w:pStyle w:val="ListBullet"/>
      </w:pPr>
      <w:r>
        <w:rPr>
          <w:b/>
        </w:rPr>
        <w:t>SOS still not scheduled.</w:t>
      </w:r>
    </w:p>
    <w:p>
      <w:pPr>
        <w:pStyle w:val="Heading2"/>
      </w:pPr>
      <w:r>
        <w:t>7. Cheat-sheet / quick recall</w:t>
      </w:r>
    </w:p>
    <w:p>
      <w:pPr>
        <w:pStyle w:val="ListBullet"/>
      </w:pPr>
      <w:r>
        <w:rPr>
          <w:b/>
        </w:rPr>
        <w:t>`profiles.yml`</w:t>
      </w:r>
      <w:r>
        <w:t xml:space="preserve"> = connection/creds, in </w:t>
      </w:r>
      <w:r>
        <w:rPr>
          <w:rFonts w:ascii="Consolas" w:hAnsi="Consolas"/>
        </w:rPr>
        <w:t>~/.dbt</w:t>
      </w:r>
      <w:r>
        <w:t xml:space="preserve"> (outside repo). </w:t>
      </w:r>
      <w:r>
        <w:rPr>
          <w:b/>
        </w:rPr>
        <w:t>`dbt_project.yml`</w:t>
      </w:r>
      <w:r>
        <w:t xml:space="preserve"> = project config (paths, name, default materialization, hooks). </w:t>
      </w:r>
      <w:r>
        <w:rPr>
          <w:rFonts w:ascii="Consolas" w:hAnsi="Consolas"/>
        </w:rPr>
        <w:t>dbt debug</w:t>
      </w:r>
      <w:r>
        <w:t xml:space="preserve"> checks both. </w:t>
      </w:r>
    </w:p>
    <w:p>
      <w:pPr>
        <w:pStyle w:val="ListBullet"/>
      </w:pPr>
      <w:r>
        <w:rPr>
          <w:b/>
        </w:rPr>
        <w:t>`dbt docs generate` + `dbt docs serve`</w:t>
      </w:r>
      <w:r>
        <w:t xml:space="preserve"> = browsable docs + lineage (needs </w:t>
      </w:r>
      <w:r>
        <w:rPr>
          <w:rFonts w:ascii="Consolas" w:hAnsi="Consolas"/>
        </w:rPr>
        <w:t>dbt deps</w:t>
      </w:r>
      <w:r>
        <w:t xml:space="preserve"> for </w:t>
      </w:r>
      <w:r>
        <w:rPr>
          <w:rFonts w:ascii="Consolas" w:hAnsi="Consolas"/>
        </w:rPr>
        <w:t>dbt_utils</w:t>
      </w:r>
      <w:r>
        <w:t>).</w:t>
      </w:r>
    </w:p>
    <w:p>
      <w:pPr>
        <w:pStyle w:val="ListBullet"/>
      </w:pPr>
      <w:r>
        <w:rPr>
          <w:b/>
        </w:rPr>
        <w:t>Hooks:</w:t>
      </w:r>
      <w:r>
        <w:t xml:space="preserve"> </w:t>
      </w:r>
      <w:r>
        <w:rPr>
          <w:rFonts w:ascii="Consolas" w:hAnsi="Consolas"/>
        </w:rPr>
        <w:t>pre-hook</w:t>
      </w:r>
      <w:r>
        <w:t xml:space="preserve"> (before model) / </w:t>
      </w:r>
      <w:r>
        <w:rPr>
          <w:rFonts w:ascii="Consolas" w:hAnsi="Consolas"/>
        </w:rPr>
        <w:t>post-hook</w:t>
      </w:r>
      <w:r>
        <w:t xml:space="preserve"> (after) → e.g. audit-log start/end timestamps; model name via </w:t>
      </w:r>
      <w:r>
        <w:rPr>
          <w:rFonts w:ascii="Consolas" w:hAnsi="Consolas"/>
        </w:rPr>
        <w:t>{{ this }}</w:t>
      </w:r>
      <w:r>
        <w:t>. ⭐</w:t>
      </w:r>
    </w:p>
    <w:p>
      <w:pPr>
        <w:pStyle w:val="ListBullet"/>
      </w:pPr>
      <w:r>
        <w:rPr>
          <w:b/>
        </w:rPr>
        <w:t>4 materializations: view (default), table, incremental, ephemeral.</w:t>
      </w:r>
      <w:r>
        <w:t xml:space="preserve"> </w:t>
      </w:r>
      <w:r>
        <w:rPr>
          <w:b/>
        </w:rPr>
        <w:t>Ephemeral = no object, inlined as a CTE</w:t>
      </w:r>
      <w:r>
        <w:t xml:space="preserve"> into downstream models. ⭐</w:t>
      </w:r>
    </w:p>
    <w:p>
      <w:pPr>
        <w:pStyle w:val="ListBullet"/>
      </w:pPr>
      <w:r>
        <w:t xml:space="preserve">Everything here is </w:t>
      </w:r>
      <w:r>
        <w:rPr>
          <w:b/>
        </w:rPr>
        <w:t>dbt job skill — NOT on the SnowPro Core exam.</w:t>
      </w:r>
      <w:r>
        <w:t xml:space="preserve"> 🛑</w:t>
      </w:r>
    </w:p>
    <w:p>
      <w:r>
        <w:rPr>
          <w:i/>
        </w:rPr>
        <w:t>End of Class 40 notes. All dbt Core: config files, docs/lineage, pre/post hooks (audit logging), and ephemeral materialization (the 4th materialization — no object, inlined as CTE). Zero exam value; good interview/job material. SOS still outstanding.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