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41 — dbt: Variables, Ephemeral in Use, Analyses &amp; Tags (dbt series wrapping up)</w:t>
      </w:r>
    </w:p>
    <w:p>
      <w:r>
        <w:rPr>
          <w:b/>
        </w:rPr>
        <w:t>Snowflake — Class 41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🛑 </w:t>
      </w:r>
      <w:r>
        <w:rPr>
          <w:b/>
        </w:rPr>
        <w:t>Honest labeling.</w:t>
      </w:r>
      <w:r>
        <w:t xml:space="preserve"> All </w:t>
      </w:r>
      <w:r>
        <w:rPr>
          <w:b/>
        </w:rPr>
        <w:t>dbt</w:t>
      </w:r>
      <w:r>
        <w:t xml:space="preserve"> — variables (</w:t>
      </w:r>
      <w:r>
        <w:rPr>
          <w:rFonts w:ascii="Consolas" w:hAnsi="Consolas"/>
        </w:rPr>
        <w:t>var()</w:t>
      </w:r>
      <w:r>
        <w:t xml:space="preserve"> / </w:t>
      </w:r>
      <w:r>
        <w:rPr>
          <w:rFonts w:ascii="Consolas" w:hAnsi="Consolas"/>
        </w:rPr>
        <w:t>--vars</w:t>
      </w:r>
      <w:r>
        <w:t xml:space="preserve">), ephemeral models in use, analyses, and tags. </w:t>
      </w:r>
      <w:r>
        <w:rPr>
          <w:b/>
        </w:rPr>
        <w:t>Zero SnowPro Core exam value</w:t>
      </w:r>
      <w:r>
        <w:t xml:space="preserve">; interview/job material only. </w:t>
      </w:r>
      <w:r>
        <w:rPr>
          <w:b/>
        </w:rPr>
        <w:t>🟢 Good news at the end:</w:t>
      </w:r>
      <w:r>
        <w:t xml:space="preserve"> the trainer said </w:t>
      </w:r>
      <w:r>
        <w:rPr>
          <w:i/>
        </w:rPr>
        <w:t xml:space="preserve">"tomorrow we need to talk about a few topics with respect to </w:t>
      </w:r>
      <w:r>
        <w:rPr>
          <w:i/>
        </w:rPr>
        <w:t>Snowflake</w:t>
      </w:r>
      <w:r>
        <w:rPr>
          <w:i/>
        </w:rPr>
        <w:t>"</w:t>
      </w:r>
      <w:r>
        <w:t xml:space="preserve">, so the dbt series (Classes 33–41) looks like it's ending. </w:t>
      </w:r>
      <w:r>
        <w:rPr>
          <w:b/>
        </w:rPr>
        <w:t>SOS is still untaught</w:t>
      </w:r>
      <w:r>
        <w:t xml:space="preserve">; watch for it next. </w:t>
      </w:r>
      <w:r>
        <w:rPr>
          <w:b/>
        </w:rPr>
        <w:t>Event note (you asked me to flag these):</w:t>
      </w:r>
      <w:r>
        <w:t xml:space="preserve"> he attended the Snowflake event last Saturday and will </w:t>
      </w:r>
      <w:r>
        <w:rPr>
          <w:b/>
        </w:rPr>
        <w:t>explain it "most probably this Saturday"</w:t>
      </w:r>
      <w:r>
        <w:t xml:space="preserve"> in an optional session; he'll share timings.</w:t>
      </w:r>
    </w:p>
    <w:p>
      <w:pPr>
        <w:pStyle w:val="Heading2"/>
      </w:pPr>
      <w:r>
        <w:t>1. Variables — avoid hardcoding filter values (interview)</w:t>
      </w:r>
    </w:p>
    <w:p>
      <w:pPr>
        <w:pStyle w:val="ListBullet"/>
      </w:pPr>
      <w:r>
        <w:t xml:space="preserve">Declare in </w:t>
      </w:r>
      <w:r>
        <w:rPr>
          <w:b/>
        </w:rPr>
        <w:t>`dbt_project.yml`</w:t>
      </w:r>
      <w:r>
        <w:t xml:space="preserve"> under </w:t>
      </w:r>
      <w:r>
        <w:rPr>
          <w:rFonts w:ascii="Consolas" w:hAnsi="Consolas"/>
        </w:rPr>
        <w:t>vars:</w:t>
      </w:r>
      <w:r>
        <w:t xml:space="preserve"> (convention: </w:t>
      </w:r>
      <w:r>
        <w:rPr>
          <w:rFonts w:ascii="Consolas" w:hAnsi="Consolas"/>
        </w:rPr>
        <w:t>v_</w:t>
      </w:r>
      <w:r>
        <w:t xml:space="preserve"> prefix):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vars:</w:t>
        <w:br/>
        <w:t xml:space="preserve">    v_deptno: 30</w:t>
        <w:br/>
        <w:t xml:space="preserve">    v_job: 'CLERK'</w:t>
      </w:r>
    </w:p>
    <w:p>
      <w:pPr>
        <w:pStyle w:val="ListBullet"/>
      </w:pPr>
      <w:r>
        <w:t xml:space="preserve">Use in a model with the </w:t>
      </w:r>
      <w:r>
        <w:rPr>
          <w:b/>
        </w:rPr>
        <w:t>`var()`</w:t>
      </w:r>
      <w:r>
        <w:t xml:space="preserve"> macro: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select * from {{ source('s1','emp') }}</w:t>
        <w:br/>
        <w:t xml:space="preserve">  where job = '{{ var("v_job") }}' and deptno = {{ var("v_deptno") }}</w:t>
      </w:r>
    </w:p>
    <w:p>
      <w:r>
        <w:t xml:space="preserve">⚠️ String values need </w:t>
      </w:r>
      <w:r>
        <w:rPr>
          <w:b/>
        </w:rPr>
        <w:t>single quotes around the `{{ }}`</w:t>
      </w:r>
      <w:r>
        <w:t xml:space="preserve"> (a compile gotcha shown live).</w:t>
      </w:r>
    </w:p>
    <w:p>
      <w:pPr>
        <w:pStyle w:val="ListBullet"/>
      </w:pPr>
      <w:r>
        <w:rPr>
          <w:b/>
        </w:rPr>
        <w:t>Override at run time</w:t>
      </w:r>
      <w:r>
        <w:t xml:space="preserve"> by passing JSON with </w:t>
      </w:r>
      <w:r>
        <w:rPr>
          <w:b/>
        </w:rPr>
        <w:t>`--vars`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dbt run --select t_orders_info --vars '{"status": "return_pending"}'</w:t>
      </w:r>
    </w:p>
    <w:p>
      <w:pPr>
        <w:pStyle w:val="ListBullet"/>
      </w:pPr>
      <w:r>
        <w:t xml:space="preserve">Demo: an orders model filtered by </w:t>
      </w:r>
      <w:r>
        <w:rPr>
          <w:rFonts w:ascii="Consolas" w:hAnsi="Consolas"/>
        </w:rPr>
        <w:t>status</w:t>
      </w:r>
      <w:r>
        <w:t xml:space="preserve">. Default was </w:t>
      </w:r>
      <w:r>
        <w:rPr>
          <w:rFonts w:ascii="Consolas" w:hAnsi="Consolas"/>
        </w:rPr>
        <w:t>completed</w:t>
      </w:r>
      <w:r>
        <w:t xml:space="preserve">; passing </w:t>
      </w:r>
      <w:r>
        <w:rPr>
          <w:rFonts w:ascii="Consolas" w:hAnsi="Consolas"/>
        </w:rPr>
        <w:t>--vars</w:t>
      </w:r>
      <w:r>
        <w:t xml:space="preserve"> switched it to </w:t>
      </w:r>
      <w:r>
        <w:rPr>
          <w:rFonts w:ascii="Consolas" w:hAnsi="Consolas"/>
        </w:rPr>
        <w:t>return_pending</w:t>
      </w:r>
      <w:r>
        <w:t xml:space="preserve"> without editing the SQL.</w:t>
      </w:r>
    </w:p>
    <w:p>
      <w:pPr>
        <w:pStyle w:val="ListBullet"/>
      </w:pPr>
      <w:r>
        <w:t xml:space="preserve">(He hit a </w:t>
      </w:r>
      <w:r>
        <w:rPr>
          <w:i/>
        </w:rPr>
        <w:t>deprecation</w:t>
      </w:r>
      <w:r>
        <w:t xml:space="preserve"> warning on one older way of passing variables. The </w:t>
      </w:r>
      <w:r>
        <w:rPr>
          <w:rFonts w:ascii="Consolas" w:hAnsi="Consolas"/>
        </w:rPr>
        <w:t>vars:</w:t>
      </w:r>
      <w:r>
        <w:t xml:space="preserve"> block in </w:t>
      </w:r>
      <w:r>
        <w:rPr>
          <w:rFonts w:ascii="Consolas" w:hAnsi="Consolas"/>
        </w:rPr>
        <w:t>dbt_project.yml</w:t>
      </w:r>
      <w:r>
        <w:t xml:space="preserve"> + </w:t>
      </w:r>
      <w:r>
        <w:rPr>
          <w:rFonts w:ascii="Consolas" w:hAnsi="Consolas"/>
        </w:rPr>
        <w:t>--vars</w:t>
      </w:r>
      <w:r>
        <w:t xml:space="preserve"> is the current way.)</w:t>
      </w:r>
    </w:p>
    <w:p>
      <w:pPr>
        <w:pStyle w:val="Heading2"/>
      </w:pPr>
      <w:r>
        <w:t>2. Ephemeral models in use (completes Class 40)</w:t>
      </w:r>
    </w:p>
    <w:p>
      <w:pPr>
        <w:pStyle w:val="ListBullet"/>
      </w:pPr>
      <w:r>
        <w:t>Two ephemeral models (</w:t>
      </w:r>
      <w:r>
        <w:rPr>
          <w:rFonts w:ascii="Consolas" w:hAnsi="Consolas"/>
        </w:rPr>
        <w:t>eph_customers</w:t>
      </w:r>
      <w:r>
        <w:t xml:space="preserve">, </w:t>
      </w:r>
      <w:r>
        <w:rPr>
          <w:rFonts w:ascii="Consolas" w:hAnsi="Consolas"/>
        </w:rPr>
        <w:t>eph_orders</w:t>
      </w:r>
      <w:r>
        <w:t xml:space="preserve">) referenced from a final model with </w:t>
      </w:r>
      <w:r>
        <w:rPr>
          <w:rFonts w:ascii="Consolas" w:hAnsi="Consolas"/>
        </w:rPr>
        <w:t>ref()</w:t>
      </w:r>
      <w:r>
        <w:t>.</w:t>
      </w:r>
    </w:p>
    <w:p>
      <w:pPr>
        <w:pStyle w:val="ListBullet"/>
      </w:pPr>
      <w:r>
        <w:rPr>
          <w:b/>
        </w:rPr>
        <w:t>Compiled SQL shows dbt inlining each ephemeral model as a CTE (`WITH` clause)</w:t>
      </w:r>
      <w:r>
        <w:t xml:space="preserve">, and </w:t>
      </w:r>
      <w:r>
        <w:rPr>
          <w:b/>
        </w:rPr>
        <w:t>no ephemeral object exists in Snowflake</w:t>
      </w:r>
      <w:r>
        <w:t>. Only the final model (materialized as a table) is created.</w:t>
      </w:r>
    </w:p>
    <w:p>
      <w:pPr>
        <w:pStyle w:val="ListBullet"/>
      </w:pPr>
      <w:r>
        <w:t xml:space="preserve">He listed </w:t>
      </w:r>
      <w:r>
        <w:rPr>
          <w:b/>
        </w:rPr>
        <w:t>4 materializations: view, table, incremental, ephemeral.</w:t>
      </w:r>
    </w:p>
    <w:p>
      <w:pPr>
        <w:pStyle w:val="Heading2"/>
      </w:pPr>
      <w:r>
        <w:t>3. Analyses folder (interview)</w:t>
      </w:r>
    </w:p>
    <w:p>
      <w:pPr>
        <w:pStyle w:val="ListBullet"/>
      </w:pPr>
      <w:r>
        <w:rPr>
          <w:rFonts w:ascii="Consolas" w:hAnsi="Consolas"/>
        </w:rPr>
        <w:t>analyses/</w:t>
      </w:r>
      <w:r>
        <w:t xml:space="preserve"> holds </w:t>
      </w:r>
      <w:r>
        <w:rPr>
          <w:b/>
        </w:rPr>
        <w:t>ad-hoc / validation SQL</w:t>
      </w:r>
      <w:r>
        <w:t xml:space="preserve"> (e.g. "top 5 most expensive claims by specialty", "in-network vs out-of-network spend").</w:t>
      </w:r>
    </w:p>
    <w:p>
      <w:pPr>
        <w:pStyle w:val="ListBullet"/>
      </w:pPr>
      <w:r>
        <w:rPr>
          <w:b/>
        </w:rPr>
        <w:t>Analyses never create objects.</w:t>
      </w:r>
      <w:r>
        <w:t xml:space="preserve"> </w:t>
      </w:r>
      <w:r>
        <w:rPr>
          <w:rFonts w:ascii="Consolas" w:hAnsi="Consolas"/>
        </w:rPr>
        <w:t>dbt compile</w:t>
      </w:r>
      <w:r>
        <w:t xml:space="preserve"> just renders them (resolves </w:t>
      </w:r>
      <w:r>
        <w:rPr>
          <w:rFonts w:ascii="Consolas" w:hAnsi="Consolas"/>
        </w:rPr>
        <w:t>ref()</w:t>
      </w:r>
      <w:r>
        <w:t xml:space="preserve"> → </w:t>
      </w:r>
      <w:r>
        <w:rPr>
          <w:rFonts w:ascii="Consolas" w:hAnsi="Consolas"/>
        </w:rPr>
        <w:t>DEV_DB.SILVER.&lt;model&gt;</w:t>
      </w:r>
      <w:r>
        <w:t>).</w:t>
      </w:r>
    </w:p>
    <w:p>
      <w:pPr>
        <w:pStyle w:val="ListBullet"/>
      </w:pPr>
      <w:r>
        <w:t xml:space="preserve">Typical use: standard queries the </w:t>
      </w:r>
      <w:r>
        <w:rPr>
          <w:b/>
        </w:rPr>
        <w:t>business / QA team</w:t>
      </w:r>
      <w:r>
        <w:t xml:space="preserve"> run after a deployment to check results.</w:t>
      </w:r>
    </w:p>
    <w:p>
      <w:pPr>
        <w:pStyle w:val="ListBullet"/>
      </w:pPr>
      <w:r>
        <w:t xml:space="preserve">Compiled output lands in the </w:t>
      </w:r>
      <w:r>
        <w:rPr>
          <w:b/>
        </w:rPr>
        <w:t>`target/`</w:t>
      </w:r>
      <w:r>
        <w:t xml:space="preserve"> folder: </w:t>
      </w:r>
      <w:r>
        <w:rPr>
          <w:rFonts w:ascii="Consolas" w:hAnsi="Consolas"/>
        </w:rPr>
        <w:t>target/compiled/…</w:t>
      </w:r>
      <w:r>
        <w:t xml:space="preserve"> (compiled SQL) vs </w:t>
      </w:r>
      <w:r>
        <w:rPr>
          <w:rFonts w:ascii="Consolas" w:hAnsi="Consolas"/>
        </w:rPr>
        <w:t>target/run/…</w:t>
      </w:r>
      <w:r>
        <w:t xml:space="preserve"> (what actually executed).</w:t>
      </w:r>
    </w:p>
    <w:p>
      <w:pPr>
        <w:pStyle w:val="Heading2"/>
      </w:pPr>
      <w:r>
        <w:t>4. Tags — run groups of models (interview)</w:t>
      </w:r>
    </w:p>
    <w:p>
      <w:pPr>
        <w:pStyle w:val="ListBullet"/>
      </w:pPr>
      <w:r>
        <w:t xml:space="preserve">Add tags in a model: </w:t>
      </w:r>
      <w:r>
        <w:rPr>
          <w:rFonts w:ascii="Consolas" w:hAnsi="Consolas"/>
        </w:rPr>
        <w:t>{{ config(tags=['finance','reporting']) }}</w:t>
      </w:r>
      <w:r>
        <w:t>.</w:t>
      </w:r>
    </w:p>
    <w:p>
      <w:pPr>
        <w:pStyle w:val="ListBullet"/>
      </w:pPr>
      <w:r>
        <w:t xml:space="preserve">Or tag a </w:t>
      </w:r>
      <w:r>
        <w:rPr>
          <w:b/>
        </w:rPr>
        <w:t>whole folder</w:t>
      </w:r>
      <w:r>
        <w:t xml:space="preserve"> in </w:t>
      </w:r>
      <w:r>
        <w:rPr>
          <w:rFonts w:ascii="Consolas" w:hAnsi="Consolas"/>
        </w:rPr>
        <w:t>dbt_project.yml</w:t>
      </w:r>
      <w:r>
        <w:t xml:space="preserve"> (indentation matters, which caused the error he hit live):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models:</w:t>
        <w:br/>
        <w:t xml:space="preserve">    my_project:</w:t>
        <w:br/>
        <w:t xml:space="preserve">      staging:</w:t>
        <w:br/>
        <w:t xml:space="preserve">        +tags: ['stg']</w:t>
        <w:br/>
        <w:t xml:space="preserve">      intermediate:</w:t>
        <w:br/>
        <w:t xml:space="preserve">        +tags: ['int']</w:t>
        <w:br/>
        <w:t xml:space="preserve">      marts:</w:t>
        <w:br/>
        <w:t xml:space="preserve">        +tags: ['marts']</w:t>
      </w:r>
    </w:p>
    <w:p>
      <w:pPr>
        <w:pStyle w:val="ListBullet"/>
      </w:pPr>
      <w:r>
        <w:t>Run by tag: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dbt run --select tag:finance      # ran 2 models</w:t>
        <w:br/>
        <w:t xml:space="preserve">  dbt run --select tag:int          # all intermediate models</w:t>
      </w:r>
    </w:p>
    <w:p>
      <w:pPr>
        <w:pStyle w:val="ListBullet"/>
      </w:pPr>
      <w:r>
        <w:t xml:space="preserve">💬 Interview: </w:t>
      </w:r>
      <w:r>
        <w:rPr>
          <w:i/>
        </w:rPr>
        <w:t>"Tags let you run a slice of the project, like all finance models or all staging models, without listing them one by one."</w:t>
      </w:r>
    </w:p>
    <w:p>
      <w:pPr>
        <w:pStyle w:val="Heading2"/>
      </w:pPr>
      <w:r>
        <w:t>5. Previewed for NEXT class</w:t>
      </w:r>
    </w:p>
    <w:p>
      <w:pPr>
        <w:pStyle w:val="ListBullet"/>
      </w:pPr>
      <w:r>
        <w:rPr>
          <w:b/>
        </w:rPr>
        <w:t>Back to Snowflake topics</w:t>
      </w:r>
      <w:r>
        <w:t xml:space="preserve"> 🟢 (dbt series ending).</w:t>
      </w:r>
    </w:p>
    <w:p>
      <w:pPr>
        <w:pStyle w:val="ListBullet"/>
      </w:pPr>
      <w:r>
        <w:t xml:space="preserve">Optional </w:t>
      </w:r>
      <w:r>
        <w:rPr>
          <w:b/>
        </w:rPr>
        <w:t>Saturday session</w:t>
      </w:r>
      <w:r>
        <w:t xml:space="preserve"> on the Snowflake (AI) event he attended.</w:t>
      </w:r>
    </w:p>
    <w:p>
      <w:pPr>
        <w:pStyle w:val="Heading2"/>
      </w:pPr>
      <w:r>
        <w:t>6. Cheat-sheet / quick recall</w:t>
      </w:r>
    </w:p>
    <w:p>
      <w:pPr>
        <w:pStyle w:val="ListBullet"/>
      </w:pPr>
      <w:r>
        <w:rPr>
          <w:b/>
        </w:rPr>
        <w:t>Variables:</w:t>
      </w:r>
      <w:r>
        <w:t xml:space="preserve"> declare in </w:t>
      </w:r>
      <w:r>
        <w:rPr>
          <w:rFonts w:ascii="Consolas" w:hAnsi="Consolas"/>
        </w:rPr>
        <w:t>dbt_project.yml</w:t>
      </w:r>
      <w:r>
        <w:t xml:space="preserve"> </w:t>
      </w:r>
      <w:r>
        <w:rPr>
          <w:rFonts w:ascii="Consolas" w:hAnsi="Consolas"/>
        </w:rPr>
        <w:t>vars:</w:t>
      </w:r>
      <w:r>
        <w:t xml:space="preserve"> → use </w:t>
      </w:r>
      <w:r>
        <w:rPr>
          <w:rFonts w:ascii="Consolas" w:hAnsi="Consolas"/>
        </w:rPr>
        <w:t>{{ var('name') }}</w:t>
      </w:r>
      <w:r>
        <w:t xml:space="preserve"> → override with </w:t>
      </w:r>
      <w:r>
        <w:rPr>
          <w:rFonts w:ascii="Consolas" w:hAnsi="Consolas"/>
        </w:rPr>
        <w:t>--vars '{"name": "value"}'</w:t>
      </w:r>
      <w:r>
        <w:t xml:space="preserve"> (JSON).</w:t>
      </w:r>
    </w:p>
    <w:p>
      <w:pPr>
        <w:pStyle w:val="ListBullet"/>
      </w:pPr>
      <w:r>
        <w:rPr>
          <w:b/>
        </w:rPr>
        <w:t>Ephemeral</w:t>
      </w:r>
      <w:r>
        <w:t xml:space="preserve"> = no object, inlined as a CTE; materializations = view / table / incremental / ephemeral.</w:t>
      </w:r>
    </w:p>
    <w:p>
      <w:pPr>
        <w:pStyle w:val="ListBullet"/>
      </w:pPr>
      <w:r>
        <w:rPr>
          <w:b/>
        </w:rPr>
        <w:t>Analyses</w:t>
      </w:r>
      <w:r>
        <w:t xml:space="preserve"> = ad-hoc validation SQL, never materialized; compile renders them into </w:t>
      </w:r>
      <w:r>
        <w:rPr>
          <w:rFonts w:ascii="Consolas" w:hAnsi="Consolas"/>
        </w:rPr>
        <w:t>target/compiled</w:t>
      </w:r>
      <w:r>
        <w:t>.</w:t>
      </w:r>
    </w:p>
    <w:p>
      <w:pPr>
        <w:pStyle w:val="ListBullet"/>
      </w:pPr>
      <w:r>
        <w:rPr>
          <w:b/>
        </w:rPr>
        <w:t>Tags:</w:t>
      </w:r>
      <w:r>
        <w:t xml:space="preserve"> </w:t>
      </w:r>
      <w:r>
        <w:rPr>
          <w:rFonts w:ascii="Consolas" w:hAnsi="Consolas"/>
        </w:rPr>
        <w:t>config(tags=[...])</w:t>
      </w:r>
      <w:r>
        <w:t xml:space="preserve"> or </w:t>
      </w:r>
      <w:r>
        <w:rPr>
          <w:rFonts w:ascii="Consolas" w:hAnsi="Consolas"/>
        </w:rPr>
        <w:t>+tags</w:t>
      </w:r>
      <w:r>
        <w:t xml:space="preserve"> per folder in </w:t>
      </w:r>
      <w:r>
        <w:rPr>
          <w:rFonts w:ascii="Consolas" w:hAnsi="Consolas"/>
        </w:rPr>
        <w:t>dbt_project.yml</w:t>
      </w:r>
      <w:r>
        <w:t xml:space="preserve"> → </w:t>
      </w:r>
      <w:r>
        <w:rPr>
          <w:rFonts w:ascii="Consolas" w:hAnsi="Consolas"/>
        </w:rPr>
        <w:t>dbt run --select tag:&lt;name&gt;</w:t>
      </w:r>
      <w:r>
        <w:t>.</w:t>
      </w:r>
    </w:p>
    <w:p>
      <w:pPr>
        <w:pStyle w:val="ListBullet"/>
      </w:pPr>
      <w:r>
        <w:t xml:space="preserve">🛑 All dbt → </w:t>
      </w:r>
      <w:r>
        <w:rPr>
          <w:b/>
        </w:rPr>
        <w:t>not on SnowPro Core.</w:t>
      </w:r>
    </w:p>
    <w:p>
      <w:r>
        <w:rPr>
          <w:i/>
        </w:rPr>
        <w:t>End of Class 41 notes. dbt variables, ephemeral in use, analyses and tags. No exam content. The trainer announced a return to Snowflake topics next class; SOS still outstanding.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