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Saramsa ML Pipeline</w:t>
      </w:r>
    </w:p>
    <w:p>
      <w:pPr>
        <w:pStyle w:val="Heading1"/>
        <w:jc w:val="center"/>
      </w:pPr>
      <w:r>
        <w:t>Performance, Cost &amp; Architecture Comparison</w:t>
      </w:r>
    </w:p>
    <w:p>
      <w:pPr>
        <w:jc w:val="center"/>
      </w:pPr>
      <w:r>
        <w:rPr>
          <w:color w:val="646464"/>
          <w:sz w:val="24"/>
        </w:rPr>
        <w:t>April 2026 | 500 Unique Product Review Comments</w:t>
      </w:r>
    </w:p>
    <w:p/>
    <w:p>
      <w:pPr>
        <w:pStyle w:val="Heading2"/>
      </w:pPr>
      <w:r>
        <w:t>Executive Summary</w:t>
      </w:r>
    </w:p>
    <w:p>
      <w:r>
        <w:t>This report compares the performance and cost of different infrastructure options for the Saramsa feedback analysis pipeline. It also evaluates an alternative architecture (Clustering + GPT) that could eliminate the need for infrastructure upgrades entirely.</w:t>
      </w:r>
    </w:p>
    <w:p>
      <w:r>
        <w:t>Key findings:</w:t>
      </w:r>
    </w:p>
    <w:p>
      <w:pPr>
        <w:pStyle w:val="ListBullet"/>
      </w:pPr>
      <w:r>
        <w:t>The current Azure B3 plan is fundamentally unsuitable for sustained ML workloads due to CPU burst throttling.</w:t>
      </w:r>
    </w:p>
    <w:p>
      <w:pPr>
        <w:pStyle w:val="ListBullet"/>
      </w:pPr>
      <w:r>
        <w:t>ONNX Runtime optimization reduces NLI classification time by 3x (30.9 min to 10.3 min) with identical accuracy.</w:t>
      </w:r>
    </w:p>
    <w:p>
      <w:pPr>
        <w:pStyle w:val="ListBullet"/>
      </w:pPr>
      <w:r>
        <w:t>A dedicated VM (F4s_v2) at $156/mo would reduce total pipeline time from 24.5 min to ~2-4 min.</w:t>
      </w:r>
    </w:p>
    <w:p>
      <w:pPr>
        <w:pStyle w:val="ListBullet"/>
      </w:pPr>
      <w:r>
        <w:t>An alternative Clustering + GPT architecture could achieve ~2-3 min on the current B3 ($75/mo) with no infrastructure upgrade, by replacing 3 heavy transformer models (3.8 GB) with 1 lightweight embedding model (0.2 GB).</w:t>
      </w:r>
    </w:p>
    <w:p>
      <w:pPr>
        <w:pStyle w:val="Heading2"/>
      </w:pPr>
      <w:r>
        <w:t>Current Pipeline Architecture</w:t>
      </w:r>
    </w:p>
    <w:p>
      <w:r>
        <w:t>The current pipeline processes comments through 3 local ML models followed by GPT narration:</w:t>
      </w:r>
    </w:p>
    <w:p>
      <w:r>
        <w:rPr>
          <w:b/>
          <w:sz w:val="20"/>
        </w:rPr>
        <w:t xml:space="preserve">1. NLI Aspect Classification: </w:t>
      </w:r>
      <w:r>
        <w:rPr>
          <w:sz w:val="20"/>
        </w:rPr>
        <w:t>DeBERTa-v3-base (184M params, 2.8 GB RAM) -- Zero-shot NLI maps each comment to predefined aspects. This is the heaviest ML stage and the primary bottleneck.</w:t>
      </w:r>
    </w:p>
    <w:p>
      <w:r>
        <w:rPr>
          <w:b/>
          <w:sz w:val="20"/>
        </w:rPr>
        <w:t xml:space="preserve">2. Sentiment Analysis: </w:t>
      </w:r>
      <w:r>
        <w:rPr>
          <w:sz w:val="20"/>
        </w:rPr>
        <w:t>BERT Multilingual (110M params, 0.8 GB RAM) -- Classifies comment-level and aspect-level sentiment as POSITIVE / NEGATIVE / NEUTRAL.</w:t>
      </w:r>
    </w:p>
    <w:p>
      <w:r>
        <w:rPr>
          <w:b/>
          <w:sz w:val="20"/>
        </w:rPr>
        <w:t xml:space="preserve">3. Embeddings: </w:t>
      </w:r>
      <w:r>
        <w:rPr>
          <w:sz w:val="20"/>
        </w:rPr>
        <w:t>MiniLM-L6-v2 (22M params, 0.2 GB RAM) -- Generates vector embeddings for similarity matching and aspect-relative sentiment.</w:t>
      </w:r>
    </w:p>
    <w:p>
      <w:r>
        <w:rPr>
          <w:b/>
          <w:sz w:val="20"/>
        </w:rPr>
        <w:t xml:space="preserve">4. Work Item Generation: </w:t>
      </w:r>
      <w:r>
        <w:rPr>
          <w:sz w:val="20"/>
        </w:rPr>
        <w:t>Rule-based candidate generation (no ML) -- Deterministic priority and type assignment based on aggregated statistics.</w:t>
      </w:r>
    </w:p>
    <w:p>
      <w:r>
        <w:rPr>
          <w:b/>
          <w:sz w:val="20"/>
        </w:rPr>
        <w:t xml:space="preserve">5. GPT Narration: </w:t>
      </w:r>
      <w:r>
        <w:rPr>
          <w:sz w:val="20"/>
        </w:rPr>
        <w:t>Azure OpenAI GPT-5-mini (1 API call) -- Generates human-readable insights, feature descriptions, and work item narratives.</w:t>
      </w:r>
    </w:p>
    <w:p>
      <w:r>
        <w:rPr>
          <w:b/>
          <w:sz w:val="20"/>
        </w:rPr>
        <w:t>Total local model footprint: 316M parameters, 3.8 GB RAM (86% of Azure B3 capacity)</w:t>
      </w:r>
    </w:p>
    <w:p>
      <w:pPr>
        <w:pStyle w:val="Heading2"/>
      </w:pPr>
      <w:r>
        <w:t>Measured Benchmark Results</w:t>
      </w:r>
    </w:p>
    <w:p>
      <w:r>
        <w:t>All benchmarks used 500 genuinely unique product review comments (zero duplicates). Times include full pipeline execution: model loading, NLI classification, sentiment analysis, embeddings, aggregation, work item candidate generation, and GPT narration.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1417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NLI Stage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Pipeline</w:t>
            </w:r>
          </w:p>
        </w:tc>
      </w:tr>
      <w:tr>
        <w:tc>
          <w:tcPr>
            <w:tcW w:type="dxa" w:w="56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Production Azure B3 (current)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PyTorch CPU</w:t>
            </w:r>
          </w:p>
        </w:tc>
        <w:tc>
          <w:tcPr>
            <w:tcW w:type="dxa" w:w="141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30.9 min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b/>
                <w:sz w:val="20"/>
              </w:rPr>
              <w:t>43.6 min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Production Azure B3 (current)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ONNX CPU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10.3 min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24.5 min</w:t>
            </w:r>
          </w:p>
        </w:tc>
      </w:tr>
      <w:tr>
        <w:tc>
          <w:tcPr>
            <w:tcW w:type="dxa" w:w="56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Local Laptop (20 cores, 16GB)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PyTorch CPU</w:t>
            </w:r>
          </w:p>
        </w:tc>
        <w:tc>
          <w:tcPr>
            <w:tcW w:type="dxa" w:w="141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1.0 min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b/>
                <w:sz w:val="20"/>
              </w:rPr>
              <w:t>4.1 min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Local Laptop (RTX 4050 GPU)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PyTorch GPU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 min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3.2 min</w:t>
            </w:r>
          </w:p>
        </w:tc>
      </w:tr>
    </w:tbl>
    <w:p>
      <w:pPr>
        <w:pStyle w:val="Heading2"/>
      </w:pPr>
      <w:r>
        <w:t>Why Azure B3 Underperforms</w:t>
      </w:r>
    </w:p>
    <w:p>
      <w:r>
        <w:t>Azure B-series are "burstable" VMs designed for workloads that are idle most of the time (web servers, APIs). They provide a CPU baseline of ~30-40% with burst credits for short spikes.</w:t>
      </w:r>
    </w:p>
    <w:p>
      <w:r>
        <w:t>ML inference requires sustained 100% CPU for 10-30 minutes, exhausting burst credits within 30 seconds. The remaining inference time runs at ~30% CPU capacity -- effectively reducing 4 vCPU to ~1.2 usable cores. This is why the NLI stage takes 30.9 minutes on B3 but only 1.0 minute on a local machine with dedicated 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1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Azure B3 (Burstable)</w:t>
            </w:r>
          </w:p>
        </w:tc>
        <w:tc>
          <w:tcPr>
            <w:tcW w:type="dxa" w:w="311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Dedicated VM / Premium</w:t>
            </w:r>
          </w:p>
        </w:tc>
      </w:tr>
      <w:tr>
        <w:tc>
          <w:tcPr>
            <w:tcW w:type="dxa" w:w="1984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CPU Behavior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Throttles to ~30% after burst credits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100% always available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Effective Compute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4 vCPU x 30% = ~1.2 cores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4 vCPU x 100% = 4 full cores</w:t>
            </w:r>
          </w:p>
        </w:tc>
      </w:tr>
      <w:tr>
        <w:tc>
          <w:tcPr>
            <w:tcW w:type="dxa" w:w="1984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NLI (500 comments)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30.9 minutes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~1-3 minutes (estimated)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Suitable For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Web servers, APIs, light workloads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ML inference, batch processing</w:t>
            </w:r>
          </w:p>
        </w:tc>
      </w:tr>
    </w:tbl>
    <w:p>
      <w:pPr>
        <w:pStyle w:val="Heading2"/>
      </w:pPr>
      <w:r>
        <w:t>ONNX Runtime Optimization Impact</w:t>
      </w:r>
    </w:p>
    <w:p>
      <w:r>
        <w:t>ONNX Runtime converts PyTorch models to an optimized inference format. Currently deployed in production. Quality is identical -- same accuracy, same mapping rates.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417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PyTorch CPU</w:t>
            </w:r>
          </w:p>
        </w:tc>
        <w:tc>
          <w:tcPr>
            <w:tcW w:type="dxa" w:w="1417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ONNX CPU</w:t>
            </w:r>
          </w:p>
        </w:tc>
        <w:tc>
          <w:tcPr>
            <w:tcW w:type="dxa" w:w="1417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Speedup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 Impact</w:t>
            </w:r>
          </w:p>
        </w:tc>
      </w:tr>
      <w:tr>
        <w:tc>
          <w:tcPr>
            <w:tcW w:type="dxa" w:w="1984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NLI (production)</w:t>
            </w:r>
          </w:p>
        </w:tc>
        <w:tc>
          <w:tcPr>
            <w:tcW w:type="dxa" w:w="141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30.9 min</w:t>
            </w:r>
          </w:p>
        </w:tc>
        <w:tc>
          <w:tcPr>
            <w:tcW w:type="dxa" w:w="141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10.3 min</w:t>
            </w:r>
          </w:p>
        </w:tc>
        <w:tc>
          <w:tcPr>
            <w:tcW w:type="dxa" w:w="1417"/>
            <w:shd w:fill="F0F4F8" w:val="clear"/>
          </w:tcPr>
          <w:p>
            <w:pPr>
              <w:jc w:val="center"/>
            </w:pPr>
            <w:r>
              <w:rPr>
                <w:b/>
                <w:sz w:val="20"/>
              </w:rPr>
              <w:t>3x faster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Identical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Sentiment (production)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~8 min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~8 min*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~Same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Identical</w:t>
            </w:r>
          </w:p>
        </w:tc>
      </w:tr>
      <w:tr>
        <w:tc>
          <w:tcPr>
            <w:tcW w:type="dxa" w:w="1984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Embeddings (production)</w:t>
            </w:r>
          </w:p>
        </w:tc>
        <w:tc>
          <w:tcPr>
            <w:tcW w:type="dxa" w:w="141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~0.5 min</w:t>
            </w:r>
          </w:p>
        </w:tc>
        <w:tc>
          <w:tcPr>
            <w:tcW w:type="dxa" w:w="141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~0.3 min</w:t>
            </w:r>
          </w:p>
        </w:tc>
        <w:tc>
          <w:tcPr>
            <w:tcW w:type="dxa" w:w="1417"/>
            <w:shd w:fill="F0F4F8" w:val="clear"/>
          </w:tcPr>
          <w:p>
            <w:pPr>
              <w:jc w:val="center"/>
            </w:pPr>
            <w:r>
              <w:rPr>
                <w:b/>
                <w:sz w:val="20"/>
              </w:rPr>
              <w:t>1.6x faster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Identical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GPT Narration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~2 min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~2 min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Same (API)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N/A</w:t>
            </w:r>
          </w:p>
        </w:tc>
      </w:tr>
    </w:tbl>
    <w:p>
      <w:r>
        <w:rPr>
          <w:i/>
          <w:color w:val="787878"/>
          <w:sz w:val="18"/>
        </w:rPr>
        <w:t>* Sentiment falls back to PyTorch CPU on B3 due to insufficient RAM (only 1.9 GB free after NLI loads). On a 16 GB plan, sentiment would also use ONNX for additional 1.6x speedup.</w:t>
      </w:r>
    </w:p>
    <w:p>
      <w:pPr>
        <w:pStyle w:val="Heading2"/>
      </w:pPr>
      <w:r>
        <w:t>Option A: Infrastructure Upgrade (Keep Current Architecture)</w:t>
      </w:r>
    </w:p>
    <w:p>
      <w:r>
        <w:t>Keep the 3-model pipeline. Move the Celery ML worker to a dedicated VM, downgrade the API to a lightweight B1 App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Setup</w:t>
            </w:r>
          </w:p>
        </w:tc>
        <w:tc>
          <w:tcPr>
            <w:tcW w:type="dxa" w:w="1417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Est. Time</w:t>
              <w:br/>
              <w:t>(500 comments)</w:t>
            </w:r>
          </w:p>
        </w:tc>
        <w:tc>
          <w:tcPr>
            <w:tcW w:type="dxa" w:w="11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Monthly Cost</w:t>
            </w:r>
          </w:p>
        </w:tc>
        <w:tc>
          <w:tcPr>
            <w:tcW w:type="dxa" w:w="311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Breakdown</w:t>
            </w:r>
          </w:p>
        </w:tc>
      </w:tr>
      <w:tr>
        <w:tc>
          <w:tcPr>
            <w:tcW w:type="dxa" w:w="56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55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B3 App Service (current)</w:t>
            </w:r>
          </w:p>
        </w:tc>
        <w:tc>
          <w:tcPr>
            <w:tcW w:type="dxa" w:w="141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ONNX CPU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b/>
                <w:sz w:val="20"/>
              </w:rPr>
              <w:t>24.5 min</w:t>
            </w:r>
          </w:p>
        </w:tc>
        <w:tc>
          <w:tcPr>
            <w:tcW w:type="dxa" w:w="1134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$75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B3 $52 + Redis $16 + OpenAI ~$7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P2v3 App Service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ONNX CPU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~5-8 min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$240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P2v3 $216 + Redis $16 + OpenAI ~$7</w:t>
            </w:r>
          </w:p>
        </w:tc>
      </w:tr>
      <w:tr>
        <w:tc>
          <w:tcPr>
            <w:tcW w:type="dxa" w:w="56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55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B1 + F4s_v2 VM (4 CPU)</w:t>
            </w:r>
          </w:p>
        </w:tc>
        <w:tc>
          <w:tcPr>
            <w:tcW w:type="dxa" w:w="141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ONNX CPU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b/>
                <w:sz w:val="20"/>
              </w:rPr>
              <w:t>~2-4 min</w:t>
            </w:r>
          </w:p>
        </w:tc>
        <w:tc>
          <w:tcPr>
            <w:tcW w:type="dxa" w:w="1134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$156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B1 $13 + VM $120 + Redis $16 + OpenAI ~$7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B1 + D4s_v5 VM (4 CPU, 16GB)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ONNX CPU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~3-5 min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$176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B1 $13 + VM $140 + Redis $16 + OpenAI ~$7</w:t>
            </w:r>
          </w:p>
        </w:tc>
      </w:tr>
      <w:tr>
        <w:tc>
          <w:tcPr>
            <w:tcW w:type="dxa" w:w="56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55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B1 + F8s_v2 VM (8 CPU)</w:t>
            </w:r>
          </w:p>
        </w:tc>
        <w:tc>
          <w:tcPr>
            <w:tcW w:type="dxa" w:w="1417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ONNX CPU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b/>
                <w:sz w:val="20"/>
              </w:rPr>
              <w:t>~1-2 min</w:t>
            </w:r>
          </w:p>
        </w:tc>
        <w:tc>
          <w:tcPr>
            <w:tcW w:type="dxa" w:w="1134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$276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B1 $13 + VM $240 + Redis $16 + OpenAI ~$7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B1 + T4 GPU VM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PyTorch GPU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~30s-1 min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$386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B1 $13 + VM $350 + Redis $16 + OpenAI ~$7</w:t>
            </w:r>
          </w:p>
        </w:tc>
      </w:tr>
    </w:tbl>
    <w:p>
      <w:pPr>
        <w:pStyle w:val="Heading2"/>
      </w:pPr>
      <w:r>
        <w:t>Option B: Clustering + GPT Architecture (Recommended for Review)</w:t>
      </w:r>
    </w:p>
    <w:p>
      <w:r>
        <w:t>Replace the 3 heavy transformer models with a lightweight clustering approach. Instead of predefined aspect taxonomy + NLI classification, let the comments themselves reveal what topics exist through embedding similarity and clustering.</w:t>
      </w:r>
    </w:p>
    <w:p>
      <w:r>
        <w:rPr>
          <w:b/>
        </w:rPr>
        <w:t>Current architecture (3 models, 3.8 GB):</w:t>
      </w:r>
    </w:p>
    <w:p>
      <w:r>
        <w:t>Comments --&gt; DeBERTa NLI (184M) --&gt; BERT Sentiment (110M) --&gt; MiniLM Embeddings (22M) --&gt; Rules --&gt; GPT Narration</w:t>
      </w:r>
    </w:p>
    <w:p>
      <w:r>
        <w:rPr>
          <w:b/>
        </w:rPr>
        <w:t>Proposed architecture (1 model, 0.2 GB):</w:t>
      </w:r>
    </w:p>
    <w:p>
      <w:r>
        <w:t>Comments --&gt; MiniLM Embeddings (22M) --&gt; HDBSCAN Clustering --&gt; GPT (summarize + sentiment + work items per cluster)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B6B4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18"/>
            <w:shd w:fill="1B6B4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Current (DeBERTa + BERT + MiniLM)</w:t>
            </w:r>
          </w:p>
        </w:tc>
        <w:tc>
          <w:tcPr>
            <w:tcW w:type="dxa" w:w="3118"/>
            <w:shd w:fill="1B6B4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Proposed (MiniLM + Clustering + GPT)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Local Models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3 transformers (316M params)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1 transformer (22M params)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RAM Usage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3.8 GB (86% of B3)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0.2 GB (3% of B3)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Predefined Aspects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Required (taxonomy)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Not needed (auto-discovered)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Embedding (500 comments)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~2 seconds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~2 seconds (same model)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Classification / Clustering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10-31 min on B3 (DeBERTa NLI)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~50ms (HDBSCAN, just math)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GPT Calls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1 call (narration only)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1-3 calls (summarize clusters)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Est. Total (500 comments, B3)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24.5 min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~2-3 min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Handles Unknown Topics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No (limited to taxonomy)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Yes (discovers any topic)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Deterministic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Yes (same input = same output)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Partially (GPT summarization varies)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Training Data Needed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None (zero-shot)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Infrastructure Upgrade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Needed for acceptable speed</w:t>
            </w:r>
          </w:p>
        </w:tc>
        <w:tc>
          <w:tcPr>
            <w:tcW w:type="dxa" w:w="311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Not needed -- B3 is sufficient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Monthly Cost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$75 (slow) or $156+ (fast)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$75 (fast on current B3)</w:t>
            </w:r>
          </w:p>
        </w:tc>
      </w:tr>
    </w:tbl>
    <w:p/>
    <w:p>
      <w:pPr>
        <w:pStyle w:val="Heading3"/>
      </w:pPr>
      <w:r>
        <w:t>How Clustering + GPT Works</w:t>
      </w:r>
    </w:p>
    <w:p>
      <w:r>
        <w:rPr>
          <w:b/>
          <w:sz w:val="20"/>
        </w:rPr>
        <w:t xml:space="preserve">Step 1: Embed: </w:t>
      </w:r>
      <w:r>
        <w:rPr>
          <w:sz w:val="20"/>
        </w:rPr>
        <w:t>Run all 500 comments through MiniLM-L6-v2 to get 384-dimensional vectors. Takes ~2 seconds on any CPU. This model is already loaded in the current pipeline.</w:t>
      </w:r>
    </w:p>
    <w:p>
      <w:r>
        <w:rPr>
          <w:b/>
          <w:sz w:val="20"/>
        </w:rPr>
        <w:t xml:space="preserve">Step 2: Cluster: </w:t>
      </w:r>
      <w:r>
        <w:rPr>
          <w:sz w:val="20"/>
        </w:rPr>
        <w:t>Use HDBSCAN (density-based clustering) to group similar comments. No predefined categories needed -- the algorithm finds 5-15 natural topic groups. Comments about "battery draining fast" and "needs charging every 2 hours" land in the same cluster automatically. Takes ~50ms.</w:t>
      </w:r>
    </w:p>
    <w:p>
      <w:r>
        <w:rPr>
          <w:b/>
          <w:sz w:val="20"/>
        </w:rPr>
        <w:t xml:space="preserve">Step 3: GPT Summarize: </w:t>
      </w:r>
      <w:r>
        <w:rPr>
          <w:sz w:val="20"/>
        </w:rPr>
        <w:t>Send each cluster to GPT with a prompt: "Here are N comments about a product. What topic do they discuss? What is the sentiment? Suggest an action item." 1-3 API calls depending on cluster count.</w:t>
      </w:r>
    </w:p>
    <w:p>
      <w:r>
        <w:rPr>
          <w:b/>
          <w:sz w:val="20"/>
        </w:rPr>
        <w:t xml:space="preserve">Step 4: Aggregate: </w:t>
      </w:r>
      <w:r>
        <w:rPr>
          <w:sz w:val="20"/>
        </w:rPr>
        <w:t>Combine GPT responses into the same output format: features, insights, work items. The frontend sees identical data structure -- no UI changes needed.</w:t>
      </w:r>
    </w:p>
    <w:p/>
    <w:p>
      <w:pPr>
        <w:pStyle w:val="Heading3"/>
      </w:pPr>
      <w:r>
        <w:t>Tradeoffs</w:t>
      </w:r>
    </w:p>
    <w:p>
      <w:r>
        <w:rPr>
          <w:b/>
        </w:rPr>
        <w:t>Advantages:</w:t>
      </w:r>
    </w:p>
    <w:p>
      <w:pPr>
        <w:pStyle w:val="ListBullet"/>
      </w:pPr>
      <w:r>
        <w:t>Eliminates DeBERTa (2.8 GB) and BERT (0.8 GB) entirely -- massive RAM and compute savings</w:t>
      </w:r>
    </w:p>
    <w:p>
      <w:pPr>
        <w:pStyle w:val="ListBullet"/>
      </w:pPr>
      <w:r>
        <w:t>Works on B3 without throttling -- embedding is fast, clustering is instant</w:t>
      </w:r>
    </w:p>
    <w:p>
      <w:pPr>
        <w:pStyle w:val="ListBullet"/>
      </w:pPr>
      <w:r>
        <w:t>Discovers topics the comments actually discuss instead of forcing into predefined buckets</w:t>
      </w:r>
    </w:p>
    <w:p>
      <w:pPr>
        <w:pStyle w:val="ListBullet"/>
      </w:pPr>
      <w:r>
        <w:t>No taxonomy management needed -- works for any domain out of the box</w:t>
      </w:r>
    </w:p>
    <w:p>
      <w:pPr>
        <w:pStyle w:val="ListBullet"/>
      </w:pPr>
      <w:r>
        <w:t>Simpler codebase -- remove ~1500 lines of NLI + sentiment service code</w:t>
      </w:r>
    </w:p>
    <w:p>
      <w:r>
        <w:rPr>
          <w:b/>
        </w:rPr>
        <w:t>Considerations:</w:t>
      </w:r>
    </w:p>
    <w:p>
      <w:pPr>
        <w:pStyle w:val="ListBullet"/>
      </w:pPr>
      <w:r>
        <w:t>Slightly more GPT dependency -- 1-3 calls instead of 1 (but GPT does sentiment + summarization better than BERT)</w:t>
      </w:r>
    </w:p>
    <w:p>
      <w:pPr>
        <w:pStyle w:val="ListBullet"/>
      </w:pPr>
      <w:r>
        <w:t>Cluster granularity is tunable but not deterministic -- two runs may produce slightly different groupings</w:t>
      </w:r>
    </w:p>
    <w:p>
      <w:pPr>
        <w:pStyle w:val="ListBullet"/>
      </w:pPr>
      <w:r>
        <w:t>Loses the deterministic rule-based work item candidate system (but GPT can replicate this logic)</w:t>
      </w:r>
    </w:p>
    <w:p>
      <w:pPr>
        <w:pStyle w:val="ListBullet"/>
      </w:pPr>
      <w:r>
        <w:t>Needs validation with production data to confirm quality meets or exceeds current pipeline</w:t>
      </w:r>
    </w:p>
    <w:p>
      <w:pPr>
        <w:pStyle w:val="Heading2"/>
      </w:pPr>
      <w:r>
        <w:t>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Speed</w:t>
              <w:br/>
              <w:t>(500 comments)</w:t>
            </w:r>
          </w:p>
        </w:tc>
        <w:tc>
          <w:tcPr>
            <w:tcW w:type="dxa" w:w="11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Cost/mo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701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A1: Stay on B3 + ONNX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b/>
                <w:sz w:val="20"/>
              </w:rPr>
              <w:t>24.5 min</w:t>
            </w:r>
          </w:p>
        </w:tc>
        <w:tc>
          <w:tcPr>
            <w:tcW w:type="dxa" w:w="1134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$75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None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Slow for users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A2: B1 + F4s_v2 VM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~2-4 min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$156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Medium</w:t>
              <w:br/>
              <w:t>(VM setup)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A3: P2v3 App Service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b/>
                <w:sz w:val="20"/>
              </w:rPr>
              <w:t>~5-8 min</w:t>
            </w:r>
          </w:p>
        </w:tc>
        <w:tc>
          <w:tcPr>
            <w:tcW w:type="dxa" w:w="1134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$240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Easy</w:t>
              <w:br/>
              <w:t>(slider change)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A4: B1 + T4 GPU VM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~30s-1 min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$386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Medium</w:t>
              <w:br/>
              <w:t>(GPU setup)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268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B: Clustering + GPT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b/>
                <w:sz w:val="20"/>
              </w:rPr>
              <w:t>~2-3 min</w:t>
            </w:r>
          </w:p>
        </w:tc>
        <w:tc>
          <w:tcPr>
            <w:tcW w:type="dxa" w:w="1134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$75-85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Medium</w:t>
              <w:br/>
              <w:t>(architecture change)</w:t>
            </w:r>
          </w:p>
        </w:tc>
        <w:tc>
          <w:tcPr>
            <w:tcW w:type="dxa" w:w="1701"/>
            <w:shd w:fill="F0F4F8" w:val="clear"/>
          </w:tcPr>
          <w:p>
            <w:pPr>
              <w:jc w:val="center"/>
            </w:pPr>
            <w:r>
              <w:rPr>
                <w:sz w:val="20"/>
              </w:rPr>
              <w:t>Needs validation</w:t>
            </w:r>
          </w:p>
        </w:tc>
      </w:tr>
    </w:tbl>
    <w:p/>
    <w:p>
      <w:r>
        <w:rPr>
          <w:b/>
        </w:rPr>
        <w:t xml:space="preserve">Short-term recommendation: </w:t>
      </w:r>
      <w:r>
        <w:t>Option A2 (B1 + F4s_v2 VM at $156/mo) for immediate 10x speedup with no architecture changes.</w:t>
      </w:r>
    </w:p>
    <w:p>
      <w:r>
        <w:rPr>
          <w:b/>
        </w:rPr>
        <w:t xml:space="preserve">Medium-term recommendation: </w:t>
      </w:r>
      <w:r>
        <w:t>Prototype and validate Option B (Clustering + GPT). If quality meets requirements, migrate to it -- achieving fast performance on the current $75/mo infrastructure while reducing code complexity and eliminating 3.6 GB of model overhead.</w:t>
      </w:r>
    </w:p>
    <w:p>
      <w:pPr>
        <w:pStyle w:val="Heading2"/>
      </w:pPr>
      <w:r>
        <w:t>Methodology &amp; Notes</w:t>
      </w:r>
    </w:p>
    <w:p>
      <w:pPr>
        <w:pStyle w:val="ListBullet"/>
      </w:pPr>
      <w:r>
        <w:t>All production benchmarks ran on the live Saramsa deployment (Azure B3: 4 burstable vCPU, 7.7 GB RAM).</w:t>
      </w:r>
    </w:p>
    <w:p>
      <w:pPr>
        <w:pStyle w:val="ListBullet"/>
      </w:pPr>
      <w:r>
        <w:t>Local benchmarks used NVIDIA RTX 4050 Laptop GPU (6 GB VRAM), Intel 20-core CPU, 16 GB RAM.</w:t>
      </w:r>
    </w:p>
    <w:p>
      <w:pPr>
        <w:pStyle w:val="ListBullet"/>
      </w:pPr>
      <w:r>
        <w:t>All test sets contained 500 genuinely unique product review comments with zero duplicates.</w:t>
      </w:r>
    </w:p>
    <w:p>
      <w:pPr>
        <w:pStyle w:val="ListBullet"/>
      </w:pPr>
      <w:r>
        <w:t>GPT narration time (~1-2 min) is included in all totals and is infrastructure-independent. Increasing the Azure OpenAI TPM quota (free in Azure portal) can reduce GPT latency.</w:t>
      </w:r>
    </w:p>
    <w:p>
      <w:pPr>
        <w:pStyle w:val="ListBullet"/>
      </w:pPr>
      <w:r>
        <w:t>ONNX Runtime optimization is already deployed and active in production.</w:t>
      </w:r>
    </w:p>
    <w:p>
      <w:pPr>
        <w:pStyle w:val="ListBullet"/>
      </w:pPr>
      <w:r>
        <w:t>VM cost estimates use Azure pay-as-you-go pricing (Central US region, April 2026). Reserved instances would be 30-40% cheaper.</w:t>
      </w:r>
    </w:p>
    <w:p>
      <w:pPr>
        <w:pStyle w:val="ListBullet"/>
      </w:pPr>
      <w:r>
        <w:t>Option B (Clustering + GPT) estimates are based on measured embedding time (2s for 500 comments) plus typical GPT response time. A prototype is recommended before committing.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