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0"/>
        <w:gridCol w:w="2616"/>
      </w:tblGrid>
      <w:tr w:rsidR="002228D6" w14:paraId="27C4B809" w14:textId="77777777">
        <w:tblPrEx>
          <w:tblCellMar>
            <w:top w:w="0" w:type="dxa"/>
            <w:bottom w:w="0" w:type="dxa"/>
          </w:tblCellMar>
        </w:tblPrEx>
        <w:tc>
          <w:tcPr>
            <w:tcW w:w="7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77FC1CE8" w14:textId="77777777" w:rsidR="002228D6" w:rsidRDefault="00000000">
            <w:pPr>
              <w:spacing w:after="60"/>
            </w:pPr>
            <w:r>
              <w:rPr>
                <w:b/>
                <w:bCs/>
                <w:sz w:val="36"/>
                <w:szCs w:val="36"/>
              </w:rPr>
              <w:t>SARAN S P</w:t>
            </w:r>
          </w:p>
          <w:p w14:paraId="1DEDE09A" w14:textId="77777777" w:rsidR="002228D6" w:rsidRDefault="00000000">
            <w:pPr>
              <w:spacing w:after="80"/>
            </w:pPr>
            <w:r>
              <w:rPr>
                <w:sz w:val="24"/>
                <w:szCs w:val="24"/>
              </w:rPr>
              <w:t>Mechanical Design Engineer | CAD Specialist</w:t>
            </w:r>
          </w:p>
          <w:p w14:paraId="49CE3236" w14:textId="77777777" w:rsidR="002228D6" w:rsidRDefault="00000000">
            <w:r>
              <w:rPr>
                <w:sz w:val="22"/>
                <w:szCs w:val="22"/>
              </w:rPr>
              <w:t>Bangalore, Karnataka, India</w:t>
            </w:r>
          </w:p>
          <w:p w14:paraId="0669194A" w14:textId="77777777" w:rsidR="002228D6" w:rsidRDefault="00000000">
            <w:r>
              <w:rPr>
                <w:sz w:val="22"/>
                <w:szCs w:val="22"/>
              </w:rPr>
              <w:t>saran.sp1916@gmail.com</w:t>
            </w:r>
          </w:p>
          <w:p w14:paraId="08FBCCEE" w14:textId="77777777" w:rsidR="002228D6" w:rsidRDefault="00000000">
            <w:r>
              <w:rPr>
                <w:sz w:val="22"/>
                <w:szCs w:val="22"/>
              </w:rPr>
              <w:t>+91 9597593185</w:t>
            </w:r>
          </w:p>
          <w:p w14:paraId="3EF17DE9" w14:textId="77777777" w:rsidR="002228D6" w:rsidRDefault="00000000">
            <w:r>
              <w:rPr>
                <w:sz w:val="22"/>
                <w:szCs w:val="22"/>
              </w:rPr>
              <w:t>linkedin.com/in/saran-s-</w:t>
            </w:r>
            <w:proofErr w:type="spellStart"/>
            <w:r>
              <w:rPr>
                <w:sz w:val="22"/>
                <w:szCs w:val="22"/>
              </w:rPr>
              <w:t>palanisamy</w:t>
            </w:r>
            <w:proofErr w:type="spellEnd"/>
          </w:p>
        </w:tc>
        <w:tc>
          <w:tcPr>
            <w:tcW w:w="26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  <w:vAlign w:val="center"/>
          </w:tcPr>
          <w:p w14:paraId="51781701" w14:textId="77777777" w:rsidR="002228D6" w:rsidRDefault="002228D6">
            <w:pPr>
              <w:pBdr>
                <w:top w:val="single" w:sz="8" w:space="0" w:color="AAAAAA"/>
                <w:left w:val="single" w:sz="8" w:space="0" w:color="AAAAAA"/>
                <w:bottom w:val="single" w:sz="8" w:space="0" w:color="AAAAAA"/>
                <w:right w:val="single" w:sz="8" w:space="0" w:color="AAAAAA"/>
              </w:pBdr>
              <w:jc w:val="center"/>
            </w:pPr>
          </w:p>
          <w:p w14:paraId="07176685" w14:textId="77777777" w:rsidR="002228D6" w:rsidRDefault="00000000">
            <w:pPr>
              <w:spacing w:before="40"/>
              <w:jc w:val="center"/>
            </w:pPr>
            <w:r>
              <w:rPr>
                <w:i/>
                <w:iCs/>
                <w:color w:val="AAAAAA"/>
                <w:sz w:val="18"/>
                <w:szCs w:val="18"/>
              </w:rPr>
              <w:t xml:space="preserve">[ Insert </w:t>
            </w:r>
            <w:proofErr w:type="gramStart"/>
            <w:r>
              <w:rPr>
                <w:i/>
                <w:iCs/>
                <w:color w:val="AAAAAA"/>
                <w:sz w:val="18"/>
                <w:szCs w:val="18"/>
              </w:rPr>
              <w:t>Photo ]</w:t>
            </w:r>
            <w:proofErr w:type="gramEnd"/>
          </w:p>
        </w:tc>
      </w:tr>
    </w:tbl>
    <w:p w14:paraId="40D50231" w14:textId="77777777" w:rsidR="002228D6" w:rsidRDefault="002228D6">
      <w:pPr>
        <w:spacing w:after="40"/>
      </w:pPr>
    </w:p>
    <w:p w14:paraId="46C1F23C" w14:textId="77777777" w:rsidR="002228D6" w:rsidRDefault="00000000">
      <w:pPr>
        <w:pBdr>
          <w:bottom w:val="single" w:sz="6" w:space="4" w:color="000000"/>
        </w:pBdr>
        <w:spacing w:before="160" w:after="80"/>
        <w:jc w:val="both"/>
      </w:pPr>
      <w:r>
        <w:rPr>
          <w:b/>
          <w:bCs/>
          <w:sz w:val="32"/>
          <w:szCs w:val="32"/>
        </w:rPr>
        <w:t>Professional Summary</w:t>
      </w:r>
    </w:p>
    <w:p w14:paraId="1976B8DF" w14:textId="77777777" w:rsidR="002228D6" w:rsidRDefault="00000000">
      <w:pPr>
        <w:spacing w:before="40" w:after="40"/>
        <w:jc w:val="both"/>
      </w:pPr>
      <w:r>
        <w:t>Results-driven Mechanical Design Engineer with 5+ years of experience in rolling stock interior systems and automotive transmission &amp; driveline design. Currently at Alstom delivering 36+ ceiling configurations across European and North American rail platforms. Proficient in CATIA V5/V6 with Enovia (PLM4A), Teamcenter, GD&amp;T, DFA, DFM, and DFMEA. Holds a published patent and international research publication. Adept at bridging design intent with manufacturing requirements, driving on-time delivery and CDSI standards compliance.</w:t>
      </w:r>
    </w:p>
    <w:p w14:paraId="7A9F0B04" w14:textId="77777777" w:rsidR="002228D6" w:rsidRDefault="00000000">
      <w:pPr>
        <w:pBdr>
          <w:bottom w:val="single" w:sz="6" w:space="4" w:color="000000"/>
        </w:pBdr>
        <w:spacing w:before="160" w:after="80"/>
        <w:jc w:val="both"/>
      </w:pPr>
      <w:r>
        <w:rPr>
          <w:b/>
          <w:bCs/>
          <w:sz w:val="32"/>
          <w:szCs w:val="32"/>
        </w:rPr>
        <w:t>Work Experience</w:t>
      </w:r>
    </w:p>
    <w:p w14:paraId="427687A6" w14:textId="77777777" w:rsidR="002228D6" w:rsidRDefault="00000000">
      <w:pPr>
        <w:tabs>
          <w:tab w:val="right" w:pos="10466"/>
        </w:tabs>
        <w:spacing w:before="120" w:after="40"/>
        <w:jc w:val="both"/>
      </w:pPr>
      <w:r>
        <w:rPr>
          <w:b/>
          <w:bCs/>
          <w:sz w:val="24"/>
          <w:szCs w:val="24"/>
        </w:rPr>
        <w:t>CAD Engineer, Rolling Stock Interior Systems</w:t>
      </w:r>
      <w:r>
        <w:rPr>
          <w:b/>
          <w:bCs/>
          <w:sz w:val="24"/>
          <w:szCs w:val="24"/>
        </w:rPr>
        <w:tab/>
        <w:t>Jan 2025 – Present</w:t>
      </w:r>
    </w:p>
    <w:p w14:paraId="583EB40F" w14:textId="77777777" w:rsidR="002228D6" w:rsidRDefault="00000000">
      <w:pPr>
        <w:spacing w:after="60"/>
        <w:jc w:val="both"/>
      </w:pPr>
      <w:r>
        <w:rPr>
          <w:i/>
          <w:iCs/>
          <w:color w:val="808080"/>
          <w:sz w:val="20"/>
          <w:szCs w:val="20"/>
        </w:rPr>
        <w:t>Alstom, Bangalore, Karnataka</w:t>
      </w:r>
    </w:p>
    <w:p w14:paraId="788E8B99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Segment-B AX Ceiling Design: Led end-to-end 3D ceiling design for Segment-B AX products, delivering 20 ceiling configurations across </w:t>
      </w:r>
      <w:proofErr w:type="spellStart"/>
      <w:r>
        <w:t>Adesia</w:t>
      </w:r>
      <w:proofErr w:type="spellEnd"/>
      <w:r>
        <w:t xml:space="preserve"> (EU/UK), Coradia Multilevel, and Over Flush platforms — managing roofing and lighting variants to enable modular adaptability across customer specifications.</w:t>
      </w:r>
    </w:p>
    <w:p w14:paraId="0F8E58DB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Segment-A AX Ceiling Design: Developed 16 ceiling configurations for MAS/LRV, Urban HC/MC, and NAM TTC platforms from master sections; adapted designs to varying structural, layout, and lighting constraints, </w:t>
      </w:r>
      <w:proofErr w:type="spellStart"/>
      <w:r>
        <w:t>standardising</w:t>
      </w:r>
      <w:proofErr w:type="spellEnd"/>
      <w:r>
        <w:t xml:space="preserve"> ceiling architecture and reducing platform-specific redesign effort.</w:t>
      </w:r>
    </w:p>
    <w:p w14:paraId="62F38F2A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2D Drawing Generation: Produced manufacturing and assembly drawings aligned with 3D models, applying engineering rules and CDSI guidelines for fabrication clarity and regulatory compliance.</w:t>
      </w:r>
    </w:p>
    <w:p w14:paraId="34C834A5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Modular Handrail &amp; Handhold Design: Designed modular handrails and handholds for AX products; performed </w:t>
      </w:r>
      <w:proofErr w:type="spellStart"/>
      <w:r>
        <w:t>stackup</w:t>
      </w:r>
      <w:proofErr w:type="spellEnd"/>
      <w:r>
        <w:t xml:space="preserve"> and fit analysis to validate installation feasibility and </w:t>
      </w:r>
      <w:proofErr w:type="spellStart"/>
      <w:r>
        <w:t>minimise</w:t>
      </w:r>
      <w:proofErr w:type="spellEnd"/>
      <w:r>
        <w:t xml:space="preserve"> interface risks.</w:t>
      </w:r>
    </w:p>
    <w:p w14:paraId="7F98777A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Engineering Studies: Executed detailed weight analysis across all segments, wire routing </w:t>
      </w:r>
      <w:proofErr w:type="spellStart"/>
      <w:r>
        <w:t>standardisation</w:t>
      </w:r>
      <w:proofErr w:type="spellEnd"/>
      <w:r>
        <w:t>, concept studies for roof opening mechanisms, and fit-form-function validation.</w:t>
      </w:r>
    </w:p>
    <w:p w14:paraId="172C85D9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b/>
          <w:bCs/>
        </w:rPr>
        <w:t>Tools &amp; PLM:</w:t>
      </w:r>
      <w:r>
        <w:t xml:space="preserve"> CATIA V5/V6 with Enovia (PLM4A), Teamcenter PLM.</w:t>
      </w:r>
    </w:p>
    <w:p w14:paraId="2217997F" w14:textId="77777777" w:rsidR="002228D6" w:rsidRDefault="002228D6">
      <w:pPr>
        <w:spacing w:after="40"/>
      </w:pPr>
    </w:p>
    <w:p w14:paraId="7E68516F" w14:textId="77777777" w:rsidR="002228D6" w:rsidRDefault="00000000">
      <w:pPr>
        <w:tabs>
          <w:tab w:val="right" w:pos="10466"/>
        </w:tabs>
        <w:spacing w:before="120" w:after="40"/>
        <w:jc w:val="both"/>
      </w:pPr>
      <w:r>
        <w:rPr>
          <w:b/>
          <w:bCs/>
          <w:sz w:val="24"/>
          <w:szCs w:val="24"/>
        </w:rPr>
        <w:t>Design Engineer, Transmission &amp; Driveline</w:t>
      </w:r>
      <w:r>
        <w:rPr>
          <w:b/>
          <w:bCs/>
          <w:sz w:val="24"/>
          <w:szCs w:val="24"/>
        </w:rPr>
        <w:tab/>
        <w:t>Nov 2022 – Dec 2024</w:t>
      </w:r>
    </w:p>
    <w:p w14:paraId="0309074A" w14:textId="77777777" w:rsidR="002228D6" w:rsidRDefault="00000000">
      <w:pPr>
        <w:spacing w:after="60"/>
        <w:jc w:val="both"/>
      </w:pPr>
      <w:r>
        <w:rPr>
          <w:i/>
          <w:iCs/>
          <w:color w:val="808080"/>
          <w:sz w:val="20"/>
          <w:szCs w:val="20"/>
        </w:rPr>
        <w:t xml:space="preserve">Ford Motor Company, Chennai, Tamil </w:t>
      </w:r>
      <w:proofErr w:type="gramStart"/>
      <w:r>
        <w:rPr>
          <w:i/>
          <w:iCs/>
          <w:color w:val="808080"/>
          <w:sz w:val="20"/>
          <w:szCs w:val="20"/>
        </w:rPr>
        <w:t>Nadu  |</w:t>
      </w:r>
      <w:proofErr w:type="gramEnd"/>
      <w:r>
        <w:rPr>
          <w:i/>
          <w:iCs/>
          <w:color w:val="808080"/>
          <w:sz w:val="20"/>
          <w:szCs w:val="20"/>
        </w:rPr>
        <w:t xml:space="preserve">  Deputed via </w:t>
      </w:r>
      <w:proofErr w:type="spellStart"/>
      <w:r>
        <w:rPr>
          <w:i/>
          <w:iCs/>
          <w:color w:val="808080"/>
          <w:sz w:val="20"/>
          <w:szCs w:val="20"/>
        </w:rPr>
        <w:t>Actalent</w:t>
      </w:r>
      <w:proofErr w:type="spellEnd"/>
      <w:r>
        <w:rPr>
          <w:i/>
          <w:iCs/>
          <w:color w:val="808080"/>
          <w:sz w:val="20"/>
          <w:szCs w:val="20"/>
        </w:rPr>
        <w:t xml:space="preserve"> (Allegis Services India Pvt. Ltd.)</w:t>
      </w:r>
    </w:p>
    <w:p w14:paraId="0C694E05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Performed fault diagnosis on transmission part assemblies and drove design corrections to resolve tolerance and fit issues, reducing rework cycles.</w:t>
      </w:r>
    </w:p>
    <w:p w14:paraId="3EE2C8C5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Executed </w:t>
      </w:r>
      <w:proofErr w:type="spellStart"/>
      <w:r>
        <w:t>Stackup</w:t>
      </w:r>
      <w:proofErr w:type="spellEnd"/>
      <w:r>
        <w:t xml:space="preserve"> Analysis and Oil Volume Studies to validate transmission housing designs for functional and manufacturing compliance.</w:t>
      </w:r>
    </w:p>
    <w:p w14:paraId="1D3D0BD2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Delivered concept design creations and engineering updates, managing full BOM lifecycle from initial concept through engineering release.</w:t>
      </w:r>
    </w:p>
    <w:p w14:paraId="49FB2ED0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Supported DPA (Design Process Audit), assembly management, data management, and report maintenance in Teamcenter and WERS.</w:t>
      </w:r>
    </w:p>
    <w:p w14:paraId="443FABE4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b/>
          <w:bCs/>
        </w:rPr>
        <w:t>Tools:</w:t>
      </w:r>
      <w:r>
        <w:t xml:space="preserve"> CATIA V5, Teamcenter PLM, WERS, MS Office Suite, GD&amp;T.</w:t>
      </w:r>
    </w:p>
    <w:p w14:paraId="59B22ADC" w14:textId="77777777" w:rsidR="002228D6" w:rsidRDefault="002228D6">
      <w:pPr>
        <w:spacing w:after="40"/>
      </w:pPr>
    </w:p>
    <w:p w14:paraId="23231C61" w14:textId="77777777" w:rsidR="002228D6" w:rsidRDefault="00000000">
      <w:pPr>
        <w:tabs>
          <w:tab w:val="right" w:pos="10466"/>
        </w:tabs>
        <w:spacing w:before="120" w:after="40"/>
        <w:jc w:val="both"/>
      </w:pPr>
      <w:r>
        <w:rPr>
          <w:b/>
          <w:bCs/>
          <w:sz w:val="24"/>
          <w:szCs w:val="24"/>
        </w:rPr>
        <w:t>Design Engineer Trainee, Research &amp; Development</w:t>
      </w:r>
      <w:r>
        <w:rPr>
          <w:b/>
          <w:bCs/>
          <w:sz w:val="24"/>
          <w:szCs w:val="24"/>
        </w:rPr>
        <w:tab/>
        <w:t>Apr 2021 – Nov 2022</w:t>
      </w:r>
    </w:p>
    <w:p w14:paraId="150482A4" w14:textId="77777777" w:rsidR="002228D6" w:rsidRDefault="00000000">
      <w:pPr>
        <w:spacing w:after="60"/>
        <w:jc w:val="both"/>
      </w:pPr>
      <w:r>
        <w:rPr>
          <w:i/>
          <w:iCs/>
          <w:color w:val="808080"/>
          <w:sz w:val="20"/>
          <w:szCs w:val="20"/>
        </w:rPr>
        <w:t>Shanthi Gears Ltd. – Murugappa Group, Coimbatore, Tamil Nadu</w:t>
      </w:r>
    </w:p>
    <w:p w14:paraId="69149967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Spearheaded R&amp;D and full design cycle of a marine gearbox with integrated clutch system for fisherman boat engines — remastered 30% of an existing gearbox and developed the remaining design from ground up through internal R&amp;D.</w:t>
      </w:r>
    </w:p>
    <w:p w14:paraId="564DFDBA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Performed gear calculations (spur, helical, bevel) and shaft/bearing selection using </w:t>
      </w:r>
      <w:proofErr w:type="spellStart"/>
      <w:r>
        <w:t>KissSoft</w:t>
      </w:r>
      <w:proofErr w:type="spellEnd"/>
      <w:r>
        <w:t xml:space="preserve"> and </w:t>
      </w:r>
      <w:proofErr w:type="spellStart"/>
      <w:r>
        <w:t>KissSys</w:t>
      </w:r>
      <w:proofErr w:type="spellEnd"/>
      <w:r>
        <w:t>; created casting designs for fabrication with BOM management for prototype and production phases.</w:t>
      </w:r>
    </w:p>
    <w:p w14:paraId="090BA556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b/>
          <w:bCs/>
        </w:rPr>
        <w:t>Tools:</w:t>
      </w:r>
      <w:r>
        <w:t xml:space="preserve"> </w:t>
      </w:r>
      <w:proofErr w:type="spellStart"/>
      <w:r>
        <w:t>KissSoft</w:t>
      </w:r>
      <w:proofErr w:type="spellEnd"/>
      <w:r>
        <w:t xml:space="preserve">, </w:t>
      </w:r>
      <w:proofErr w:type="spellStart"/>
      <w:r>
        <w:t>KissSys</w:t>
      </w:r>
      <w:proofErr w:type="spellEnd"/>
      <w:r>
        <w:t>, CATIA V5, GD&amp;T, MS Office Suite.</w:t>
      </w:r>
    </w:p>
    <w:p w14:paraId="37DFE02D" w14:textId="58C8FA4E" w:rsidR="00971786" w:rsidRDefault="00971786" w:rsidP="00971786">
      <w:pPr>
        <w:pBdr>
          <w:bottom w:val="single" w:sz="6" w:space="3" w:color="000000"/>
        </w:pBdr>
        <w:spacing w:before="160" w:after="80"/>
        <w:jc w:val="both"/>
        <w:rPr>
          <w:b/>
          <w:bCs/>
          <w:sz w:val="32"/>
          <w:szCs w:val="32"/>
        </w:rPr>
      </w:pPr>
    </w:p>
    <w:p w14:paraId="1ED282C6" w14:textId="6A436E00" w:rsidR="002228D6" w:rsidRDefault="00000000" w:rsidP="00971786">
      <w:pPr>
        <w:pBdr>
          <w:bottom w:val="single" w:sz="6" w:space="3" w:color="000000"/>
        </w:pBdr>
        <w:spacing w:before="160" w:after="80"/>
        <w:jc w:val="both"/>
      </w:pPr>
      <w:r>
        <w:rPr>
          <w:b/>
          <w:bCs/>
          <w:sz w:val="32"/>
          <w:szCs w:val="32"/>
        </w:rPr>
        <w:lastRenderedPageBreak/>
        <w:t>Education</w:t>
      </w:r>
    </w:p>
    <w:p w14:paraId="0CEFB80E" w14:textId="77777777" w:rsidR="002228D6" w:rsidRDefault="00000000">
      <w:pPr>
        <w:tabs>
          <w:tab w:val="right" w:pos="10466"/>
        </w:tabs>
        <w:spacing w:before="120" w:after="40"/>
        <w:jc w:val="both"/>
      </w:pPr>
      <w:r>
        <w:rPr>
          <w:b/>
          <w:bCs/>
          <w:sz w:val="24"/>
          <w:szCs w:val="24"/>
        </w:rPr>
        <w:t xml:space="preserve">B.E. Mechanical </w:t>
      </w:r>
      <w:proofErr w:type="gramStart"/>
      <w:r>
        <w:rPr>
          <w:b/>
          <w:bCs/>
          <w:sz w:val="24"/>
          <w:szCs w:val="24"/>
        </w:rPr>
        <w:t>Engineering  |</w:t>
      </w:r>
      <w:proofErr w:type="gramEnd"/>
      <w:r>
        <w:rPr>
          <w:b/>
          <w:bCs/>
          <w:sz w:val="24"/>
          <w:szCs w:val="24"/>
        </w:rPr>
        <w:t xml:space="preserve">  CGPA: 8.4 / 10</w:t>
      </w:r>
      <w:r>
        <w:rPr>
          <w:b/>
          <w:bCs/>
          <w:sz w:val="24"/>
          <w:szCs w:val="24"/>
        </w:rPr>
        <w:tab/>
        <w:t>2017 – 2021</w:t>
      </w:r>
    </w:p>
    <w:p w14:paraId="6374A78F" w14:textId="77777777" w:rsidR="002228D6" w:rsidRDefault="00000000">
      <w:pPr>
        <w:spacing w:after="60"/>
        <w:jc w:val="both"/>
      </w:pPr>
      <w:r>
        <w:rPr>
          <w:i/>
          <w:iCs/>
          <w:color w:val="808080"/>
          <w:sz w:val="20"/>
          <w:szCs w:val="20"/>
        </w:rPr>
        <w:t>KPR Institute of Engineering and Technology, Coimbatore, Tamil Nadu</w:t>
      </w:r>
    </w:p>
    <w:p w14:paraId="0D4CF4D1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Earned hands-on experience through projects in embedded systems and FRP (</w:t>
      </w:r>
      <w:proofErr w:type="spellStart"/>
      <w:r>
        <w:t>Fibre</w:t>
      </w:r>
      <w:proofErr w:type="spellEnd"/>
      <w:r>
        <w:t xml:space="preserve"> Reinforced Composites); developed strong CAD/CAM expertise throughout the </w:t>
      </w:r>
      <w:proofErr w:type="spellStart"/>
      <w:r>
        <w:t>programme</w:t>
      </w:r>
      <w:proofErr w:type="spellEnd"/>
      <w:r>
        <w:t>.</w:t>
      </w:r>
    </w:p>
    <w:p w14:paraId="5C589D90" w14:textId="77777777" w:rsidR="002228D6" w:rsidRDefault="002228D6">
      <w:pPr>
        <w:spacing w:after="20"/>
      </w:pPr>
    </w:p>
    <w:p w14:paraId="4EA17A86" w14:textId="77777777" w:rsidR="002228D6" w:rsidRDefault="00000000">
      <w:pPr>
        <w:spacing w:before="40" w:after="40"/>
        <w:jc w:val="both"/>
      </w:pPr>
      <w:r>
        <w:rPr>
          <w:b/>
          <w:bCs/>
          <w:sz w:val="24"/>
          <w:szCs w:val="24"/>
        </w:rPr>
        <w:t>HSC | 79%</w:t>
      </w:r>
    </w:p>
    <w:p w14:paraId="23E63F06" w14:textId="77777777" w:rsidR="002228D6" w:rsidRDefault="00000000">
      <w:pPr>
        <w:spacing w:after="60"/>
        <w:jc w:val="both"/>
      </w:pPr>
      <w:proofErr w:type="spellStart"/>
      <w:r>
        <w:rPr>
          <w:i/>
          <w:iCs/>
          <w:color w:val="808080"/>
          <w:sz w:val="20"/>
          <w:szCs w:val="20"/>
        </w:rPr>
        <w:t>Ambal</w:t>
      </w:r>
      <w:proofErr w:type="spellEnd"/>
      <w:r>
        <w:rPr>
          <w:i/>
          <w:iCs/>
          <w:color w:val="808080"/>
          <w:sz w:val="20"/>
          <w:szCs w:val="20"/>
        </w:rPr>
        <w:t xml:space="preserve"> Matric. Hr. Sec. School, </w:t>
      </w:r>
      <w:proofErr w:type="spellStart"/>
      <w:r>
        <w:rPr>
          <w:i/>
          <w:iCs/>
          <w:color w:val="808080"/>
          <w:sz w:val="20"/>
          <w:szCs w:val="20"/>
        </w:rPr>
        <w:t>Sirumugai</w:t>
      </w:r>
      <w:proofErr w:type="spellEnd"/>
      <w:r>
        <w:rPr>
          <w:i/>
          <w:iCs/>
          <w:color w:val="808080"/>
          <w:sz w:val="20"/>
          <w:szCs w:val="20"/>
        </w:rPr>
        <w:t xml:space="preserve">, Coimbatore, Tamil </w:t>
      </w:r>
      <w:proofErr w:type="gramStart"/>
      <w:r>
        <w:rPr>
          <w:i/>
          <w:iCs/>
          <w:color w:val="808080"/>
          <w:sz w:val="20"/>
          <w:szCs w:val="20"/>
        </w:rPr>
        <w:t>Nadu  |</w:t>
      </w:r>
      <w:proofErr w:type="gramEnd"/>
      <w:r>
        <w:rPr>
          <w:i/>
          <w:iCs/>
          <w:color w:val="808080"/>
          <w:sz w:val="20"/>
          <w:szCs w:val="20"/>
        </w:rPr>
        <w:t xml:space="preserve">  2015–2017</w:t>
      </w:r>
    </w:p>
    <w:p w14:paraId="530C8293" w14:textId="77777777" w:rsidR="002228D6" w:rsidRDefault="00000000">
      <w:pPr>
        <w:spacing w:before="40" w:after="40"/>
        <w:jc w:val="both"/>
      </w:pPr>
      <w:r>
        <w:rPr>
          <w:b/>
          <w:bCs/>
          <w:sz w:val="24"/>
          <w:szCs w:val="24"/>
        </w:rPr>
        <w:t>SSLC | 92%</w:t>
      </w:r>
    </w:p>
    <w:p w14:paraId="21FA207D" w14:textId="77777777" w:rsidR="002228D6" w:rsidRDefault="00000000">
      <w:pPr>
        <w:spacing w:after="60"/>
        <w:jc w:val="both"/>
      </w:pPr>
      <w:proofErr w:type="spellStart"/>
      <w:r>
        <w:rPr>
          <w:i/>
          <w:iCs/>
          <w:color w:val="808080"/>
          <w:sz w:val="20"/>
          <w:szCs w:val="20"/>
        </w:rPr>
        <w:t>Ambal</w:t>
      </w:r>
      <w:proofErr w:type="spellEnd"/>
      <w:r>
        <w:rPr>
          <w:i/>
          <w:iCs/>
          <w:color w:val="808080"/>
          <w:sz w:val="20"/>
          <w:szCs w:val="20"/>
        </w:rPr>
        <w:t xml:space="preserve"> Matric. Hr. Sec. School, </w:t>
      </w:r>
      <w:proofErr w:type="spellStart"/>
      <w:r>
        <w:rPr>
          <w:i/>
          <w:iCs/>
          <w:color w:val="808080"/>
          <w:sz w:val="20"/>
          <w:szCs w:val="20"/>
        </w:rPr>
        <w:t>Sirumugai</w:t>
      </w:r>
      <w:proofErr w:type="spellEnd"/>
      <w:r>
        <w:rPr>
          <w:i/>
          <w:iCs/>
          <w:color w:val="808080"/>
          <w:sz w:val="20"/>
          <w:szCs w:val="20"/>
        </w:rPr>
        <w:t xml:space="preserve">, Coimbatore, Tamil </w:t>
      </w:r>
      <w:proofErr w:type="gramStart"/>
      <w:r>
        <w:rPr>
          <w:i/>
          <w:iCs/>
          <w:color w:val="808080"/>
          <w:sz w:val="20"/>
          <w:szCs w:val="20"/>
        </w:rPr>
        <w:t>Nadu  |</w:t>
      </w:r>
      <w:proofErr w:type="gramEnd"/>
      <w:r>
        <w:rPr>
          <w:i/>
          <w:iCs/>
          <w:color w:val="808080"/>
          <w:sz w:val="20"/>
          <w:szCs w:val="20"/>
        </w:rPr>
        <w:t xml:space="preserve">  2014–2015</w:t>
      </w:r>
    </w:p>
    <w:p w14:paraId="13BD2225" w14:textId="77777777" w:rsidR="002228D6" w:rsidRDefault="00000000">
      <w:pPr>
        <w:pBdr>
          <w:bottom w:val="single" w:sz="6" w:space="4" w:color="000000"/>
        </w:pBdr>
        <w:spacing w:before="160" w:after="80"/>
        <w:jc w:val="both"/>
      </w:pPr>
      <w:r>
        <w:rPr>
          <w:b/>
          <w:bCs/>
          <w:sz w:val="32"/>
          <w:szCs w:val="32"/>
        </w:rPr>
        <w:t>Professional Certifications</w:t>
      </w:r>
    </w:p>
    <w:p w14:paraId="59D3AAE6" w14:textId="77777777" w:rsidR="002228D6" w:rsidRDefault="00000000">
      <w:pPr>
        <w:spacing w:before="100" w:after="30"/>
        <w:jc w:val="both"/>
      </w:pPr>
      <w:r>
        <w:rPr>
          <w:b/>
          <w:bCs/>
          <w:sz w:val="24"/>
          <w:szCs w:val="24"/>
        </w:rPr>
        <w:t>Post Graduate Diploma in Hybrid &amp; Electrical Vehicles</w:t>
      </w:r>
    </w:p>
    <w:p w14:paraId="28502202" w14:textId="77777777" w:rsidR="002228D6" w:rsidRDefault="00000000">
      <w:pPr>
        <w:tabs>
          <w:tab w:val="right" w:pos="10466"/>
        </w:tabs>
        <w:spacing w:after="40"/>
        <w:jc w:val="both"/>
      </w:pPr>
      <w:r>
        <w:rPr>
          <w:i/>
          <w:iCs/>
          <w:color w:val="808080"/>
          <w:sz w:val="20"/>
          <w:szCs w:val="20"/>
        </w:rPr>
        <w:t>Skill-Lync</w:t>
      </w:r>
      <w:r>
        <w:rPr>
          <w:color w:val="808080"/>
          <w:sz w:val="20"/>
          <w:szCs w:val="20"/>
        </w:rPr>
        <w:tab/>
      </w:r>
      <w:proofErr w:type="gramStart"/>
      <w:r>
        <w:rPr>
          <w:color w:val="808080"/>
          <w:sz w:val="20"/>
          <w:szCs w:val="20"/>
        </w:rPr>
        <w:t>In</w:t>
      </w:r>
      <w:proofErr w:type="gramEnd"/>
      <w:r>
        <w:rPr>
          <w:color w:val="808080"/>
          <w:sz w:val="20"/>
          <w:szCs w:val="20"/>
        </w:rPr>
        <w:t xml:space="preserve"> Progress</w:t>
      </w:r>
    </w:p>
    <w:p w14:paraId="25356226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Covers EV/HEV powertrain architecture, battery module system design, control systems, and suspension design for electric vehicle platforms.</w:t>
      </w:r>
    </w:p>
    <w:p w14:paraId="0C0300DB" w14:textId="77777777" w:rsidR="002228D6" w:rsidRDefault="00000000">
      <w:pPr>
        <w:spacing w:before="100" w:after="30"/>
        <w:jc w:val="both"/>
      </w:pPr>
      <w:r>
        <w:rPr>
          <w:b/>
          <w:bCs/>
          <w:sz w:val="24"/>
          <w:szCs w:val="24"/>
        </w:rPr>
        <w:t xml:space="preserve">GD&amp;T and </w:t>
      </w:r>
      <w:proofErr w:type="spellStart"/>
      <w:r>
        <w:rPr>
          <w:b/>
          <w:bCs/>
          <w:sz w:val="24"/>
          <w:szCs w:val="24"/>
        </w:rPr>
        <w:t>Stackup</w:t>
      </w:r>
      <w:proofErr w:type="spellEnd"/>
      <w:r>
        <w:rPr>
          <w:b/>
          <w:bCs/>
          <w:sz w:val="24"/>
          <w:szCs w:val="24"/>
        </w:rPr>
        <w:t xml:space="preserve"> Analysis — Advanced</w:t>
      </w:r>
    </w:p>
    <w:p w14:paraId="6A449C1C" w14:textId="77777777" w:rsidR="002228D6" w:rsidRDefault="00000000">
      <w:pPr>
        <w:tabs>
          <w:tab w:val="right" w:pos="10466"/>
        </w:tabs>
        <w:spacing w:after="40"/>
        <w:jc w:val="both"/>
      </w:pPr>
      <w:r>
        <w:rPr>
          <w:i/>
          <w:iCs/>
          <w:color w:val="808080"/>
          <w:sz w:val="20"/>
          <w:szCs w:val="20"/>
        </w:rPr>
        <w:t>Udemy</w:t>
      </w:r>
      <w:r>
        <w:rPr>
          <w:color w:val="808080"/>
          <w:sz w:val="20"/>
          <w:szCs w:val="20"/>
        </w:rPr>
        <w:tab/>
        <w:t>August 2024</w:t>
      </w:r>
    </w:p>
    <w:p w14:paraId="6525D41B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Mastered GD&amp;T fundamentals through to advanced industrial applications and tolerance </w:t>
      </w:r>
      <w:proofErr w:type="spellStart"/>
      <w:r>
        <w:t>stackup</w:t>
      </w:r>
      <w:proofErr w:type="spellEnd"/>
      <w:r>
        <w:t xml:space="preserve"> analysis with practical case studies.</w:t>
      </w:r>
    </w:p>
    <w:p w14:paraId="77470C43" w14:textId="77777777" w:rsidR="002228D6" w:rsidRDefault="00000000">
      <w:pPr>
        <w:spacing w:before="100" w:after="30"/>
        <w:jc w:val="both"/>
      </w:pPr>
      <w:r>
        <w:rPr>
          <w:b/>
          <w:bCs/>
          <w:sz w:val="24"/>
          <w:szCs w:val="24"/>
        </w:rPr>
        <w:t>FMEA Specialist Certification (Accredited)</w:t>
      </w:r>
    </w:p>
    <w:p w14:paraId="7BAE5B3A" w14:textId="77777777" w:rsidR="002228D6" w:rsidRDefault="00000000">
      <w:pPr>
        <w:tabs>
          <w:tab w:val="right" w:pos="10466"/>
        </w:tabs>
        <w:spacing w:after="40"/>
        <w:jc w:val="both"/>
      </w:pPr>
      <w:r>
        <w:rPr>
          <w:i/>
          <w:iCs/>
          <w:color w:val="808080"/>
          <w:sz w:val="20"/>
          <w:szCs w:val="20"/>
        </w:rPr>
        <w:t>Udemy</w:t>
      </w:r>
      <w:r>
        <w:rPr>
          <w:color w:val="808080"/>
          <w:sz w:val="20"/>
          <w:szCs w:val="20"/>
        </w:rPr>
        <w:tab/>
        <w:t>June 2024</w:t>
      </w:r>
    </w:p>
    <w:p w14:paraId="6AEEA7B2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Certified in DFMEA/PFMEA methodology including Risk Priority Number (RPN) calculation, root cause analysis, and process integration best practices.</w:t>
      </w:r>
    </w:p>
    <w:p w14:paraId="60A43998" w14:textId="77777777" w:rsidR="002228D6" w:rsidRDefault="00000000">
      <w:pPr>
        <w:pBdr>
          <w:bottom w:val="single" w:sz="6" w:space="4" w:color="000000"/>
        </w:pBdr>
        <w:spacing w:before="160" w:after="80"/>
        <w:jc w:val="both"/>
      </w:pPr>
      <w:r>
        <w:rPr>
          <w:b/>
          <w:bCs/>
          <w:sz w:val="32"/>
          <w:szCs w:val="32"/>
        </w:rPr>
        <w:t>Projects</w:t>
      </w:r>
    </w:p>
    <w:p w14:paraId="174265A5" w14:textId="77777777" w:rsidR="002228D6" w:rsidRDefault="00000000">
      <w:pPr>
        <w:spacing w:before="100" w:after="30"/>
        <w:jc w:val="both"/>
      </w:pPr>
      <w:r>
        <w:rPr>
          <w:b/>
          <w:bCs/>
          <w:sz w:val="24"/>
          <w:szCs w:val="24"/>
        </w:rPr>
        <w:t>Design and Fabrication of Automated Toilet Cleaner</w:t>
      </w:r>
    </w:p>
    <w:p w14:paraId="69423438" w14:textId="77777777" w:rsidR="002228D6" w:rsidRDefault="00000000">
      <w:pPr>
        <w:tabs>
          <w:tab w:val="right" w:pos="10466"/>
        </w:tabs>
        <w:spacing w:after="40"/>
        <w:jc w:val="both"/>
      </w:pPr>
      <w:r>
        <w:rPr>
          <w:i/>
          <w:iCs/>
          <w:color w:val="808080"/>
          <w:sz w:val="20"/>
          <w:szCs w:val="20"/>
        </w:rPr>
        <w:t>KPR Institute of Engineering and Technology, Coimbatore</w:t>
      </w:r>
      <w:r>
        <w:rPr>
          <w:color w:val="808080"/>
          <w:sz w:val="20"/>
          <w:szCs w:val="20"/>
        </w:rPr>
        <w:tab/>
      </w:r>
    </w:p>
    <w:p w14:paraId="2BDA3AE9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Developed a self-cleaning and </w:t>
      </w:r>
      <w:proofErr w:type="spellStart"/>
      <w:r>
        <w:t>sanitising</w:t>
      </w:r>
      <w:proofErr w:type="spellEnd"/>
      <w:r>
        <w:t xml:space="preserve"> toilet bowl mechanism with minimal human intervention using advanced scrubbing and disinfecting systems.</w:t>
      </w:r>
    </w:p>
    <w:p w14:paraId="6E12CC11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Patent No. 2020-</w:t>
      </w:r>
      <w:proofErr w:type="gramStart"/>
      <w:r>
        <w:t>41042046  |</w:t>
      </w:r>
      <w:proofErr w:type="gramEnd"/>
      <w:r>
        <w:t xml:space="preserve">  Published: October 2020</w:t>
      </w:r>
    </w:p>
    <w:p w14:paraId="622B96B1" w14:textId="77777777" w:rsidR="002228D6" w:rsidRDefault="00000000">
      <w:pPr>
        <w:spacing w:before="100" w:after="30"/>
        <w:jc w:val="both"/>
      </w:pPr>
      <w:r>
        <w:rPr>
          <w:b/>
          <w:bCs/>
          <w:sz w:val="24"/>
          <w:szCs w:val="24"/>
        </w:rPr>
        <w:t>Research and Development of Typha Angustifolia Fiber Reinforced Composite (FRP)</w:t>
      </w:r>
    </w:p>
    <w:p w14:paraId="3D410182" w14:textId="77777777" w:rsidR="002228D6" w:rsidRDefault="00000000">
      <w:pPr>
        <w:tabs>
          <w:tab w:val="right" w:pos="10466"/>
        </w:tabs>
        <w:spacing w:after="40"/>
        <w:jc w:val="both"/>
      </w:pPr>
      <w:r>
        <w:rPr>
          <w:i/>
          <w:iCs/>
          <w:color w:val="808080"/>
          <w:sz w:val="20"/>
          <w:szCs w:val="20"/>
        </w:rPr>
        <w:t>KPR Institute of Engineering and Technology, Coimbatore</w:t>
      </w:r>
      <w:r>
        <w:rPr>
          <w:color w:val="808080"/>
          <w:sz w:val="20"/>
          <w:szCs w:val="20"/>
        </w:rPr>
        <w:tab/>
      </w:r>
    </w:p>
    <w:p w14:paraId="01E39FB6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Determined tribological and thermomechanical properties of unidirectional Typha angustifolia fiber-reinforced epoxy composites.</w:t>
      </w:r>
    </w:p>
    <w:p w14:paraId="1472C789" w14:textId="77777777" w:rsidR="002228D6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>Published: International Conference on Chemical, Mechanical and Environmental Sciences (ICCMES 2021), March 2021.</w:t>
      </w:r>
    </w:p>
    <w:p w14:paraId="125D9204" w14:textId="77777777" w:rsidR="002228D6" w:rsidRDefault="00000000">
      <w:pPr>
        <w:pBdr>
          <w:bottom w:val="single" w:sz="6" w:space="4" w:color="000000"/>
        </w:pBdr>
        <w:spacing w:before="160" w:after="80"/>
        <w:jc w:val="both"/>
      </w:pPr>
      <w:r>
        <w:rPr>
          <w:b/>
          <w:bCs/>
          <w:sz w:val="32"/>
          <w:szCs w:val="32"/>
        </w:rPr>
        <w:t>Skills</w:t>
      </w:r>
    </w:p>
    <w:p w14:paraId="2AB75342" w14:textId="77777777" w:rsidR="002228D6" w:rsidRDefault="00000000">
      <w:pPr>
        <w:spacing w:before="40" w:after="40"/>
        <w:jc w:val="both"/>
      </w:pPr>
      <w:r>
        <w:rPr>
          <w:b/>
          <w:bCs/>
        </w:rPr>
        <w:t xml:space="preserve">Area of Expertise: </w:t>
      </w:r>
      <w:r>
        <w:t>Rolling Stock Interior Systems, Transmission &amp; Driveline Design, Product Design &amp; Development, Gear Calculation &amp; Design, Modular Product Architecture</w:t>
      </w:r>
    </w:p>
    <w:p w14:paraId="5601E078" w14:textId="77777777" w:rsidR="002228D6" w:rsidRDefault="00000000">
      <w:pPr>
        <w:spacing w:before="40" w:after="40"/>
        <w:jc w:val="both"/>
      </w:pPr>
      <w:r>
        <w:rPr>
          <w:b/>
          <w:bCs/>
        </w:rPr>
        <w:t xml:space="preserve">CAD &amp; Design Tools: </w:t>
      </w:r>
      <w:r>
        <w:t>CATIA V5/V6, Enovia (PLM4A), Pro-E Creo, Unigraphics NX, SolidWorks, Fusion 360, AutoCAD</w:t>
      </w:r>
    </w:p>
    <w:p w14:paraId="210D3F1A" w14:textId="77777777" w:rsidR="002228D6" w:rsidRDefault="00000000">
      <w:pPr>
        <w:spacing w:before="40" w:after="40"/>
        <w:jc w:val="both"/>
      </w:pPr>
      <w:r>
        <w:rPr>
          <w:b/>
          <w:bCs/>
        </w:rPr>
        <w:t xml:space="preserve">Gear Analysis: </w:t>
      </w:r>
      <w:proofErr w:type="spellStart"/>
      <w:r>
        <w:t>KissSoft</w:t>
      </w:r>
      <w:proofErr w:type="spellEnd"/>
      <w:r>
        <w:t xml:space="preserve">, </w:t>
      </w:r>
      <w:proofErr w:type="spellStart"/>
      <w:r>
        <w:t>KissSys</w:t>
      </w:r>
      <w:proofErr w:type="spellEnd"/>
      <w:r>
        <w:t xml:space="preserve"> (Gear, Spline, Shaft &amp; Bearing calculation and selection)</w:t>
      </w:r>
    </w:p>
    <w:p w14:paraId="143A8451" w14:textId="77777777" w:rsidR="002228D6" w:rsidRDefault="00000000">
      <w:pPr>
        <w:spacing w:before="40" w:after="40"/>
        <w:jc w:val="both"/>
      </w:pPr>
      <w:r>
        <w:rPr>
          <w:b/>
          <w:bCs/>
        </w:rPr>
        <w:t xml:space="preserve">PLM / Data Management: </w:t>
      </w:r>
      <w:r>
        <w:t>Teamcenter, Enovia PLM4A, WERS, Oracle</w:t>
      </w:r>
    </w:p>
    <w:p w14:paraId="23F2CFEC" w14:textId="77777777" w:rsidR="002228D6" w:rsidRDefault="00000000">
      <w:pPr>
        <w:spacing w:before="40" w:after="40"/>
        <w:jc w:val="both"/>
      </w:pPr>
      <w:r>
        <w:rPr>
          <w:b/>
          <w:bCs/>
        </w:rPr>
        <w:t xml:space="preserve">Technical Methods: </w:t>
      </w:r>
      <w:r>
        <w:t xml:space="preserve">GD&amp;T, </w:t>
      </w:r>
      <w:proofErr w:type="spellStart"/>
      <w:r>
        <w:t>Stackup</w:t>
      </w:r>
      <w:proofErr w:type="spellEnd"/>
      <w:r>
        <w:t xml:space="preserve"> Analysis, DFMEA, DFA, DFM, DPA, Draft Analysis, Oil Volume Analysis, MMOI, Weight Analysis</w:t>
      </w:r>
    </w:p>
    <w:p w14:paraId="351F68ED" w14:textId="77777777" w:rsidR="002228D6" w:rsidRDefault="00000000">
      <w:pPr>
        <w:spacing w:before="40" w:after="40"/>
        <w:jc w:val="both"/>
      </w:pPr>
      <w:r>
        <w:rPr>
          <w:b/>
          <w:bCs/>
        </w:rPr>
        <w:t xml:space="preserve">Materials &amp; Manufacturing: </w:t>
      </w:r>
      <w:r>
        <w:t xml:space="preserve">Sheet Metal, FRP Composites, Casting Design, Plastic Injection </w:t>
      </w:r>
      <w:proofErr w:type="spellStart"/>
      <w:r>
        <w:t>Moulding</w:t>
      </w:r>
      <w:proofErr w:type="spellEnd"/>
      <w:r>
        <w:t>, Heat Treatment, Metallurgy</w:t>
      </w:r>
    </w:p>
    <w:p w14:paraId="11091DEC" w14:textId="77777777" w:rsidR="002228D6" w:rsidRDefault="00000000">
      <w:pPr>
        <w:spacing w:before="40" w:after="40"/>
        <w:jc w:val="both"/>
      </w:pPr>
      <w:r>
        <w:rPr>
          <w:b/>
          <w:bCs/>
        </w:rPr>
        <w:t xml:space="preserve">Simulation / Analysis: </w:t>
      </w:r>
      <w:r>
        <w:t xml:space="preserve">Ansys (FEA), Fit-Form-Function Validation, Wire Routing </w:t>
      </w:r>
      <w:proofErr w:type="spellStart"/>
      <w:r>
        <w:t>Standardisation</w:t>
      </w:r>
      <w:proofErr w:type="spellEnd"/>
    </w:p>
    <w:p w14:paraId="25CDA7B3" w14:textId="77777777" w:rsidR="002228D6" w:rsidRDefault="00000000">
      <w:pPr>
        <w:spacing w:before="40" w:after="40"/>
        <w:jc w:val="both"/>
      </w:pPr>
      <w:r>
        <w:rPr>
          <w:b/>
          <w:bCs/>
        </w:rPr>
        <w:t xml:space="preserve">Languages: </w:t>
      </w:r>
      <w:r>
        <w:t>Tamil (</w:t>
      </w:r>
      <w:proofErr w:type="gramStart"/>
      <w:r>
        <w:t>Advanced)  |</w:t>
      </w:r>
      <w:proofErr w:type="gramEnd"/>
      <w:r>
        <w:t xml:space="preserve">  English (</w:t>
      </w:r>
      <w:proofErr w:type="gramStart"/>
      <w:r>
        <w:t>Professional)  |</w:t>
      </w:r>
      <w:proofErr w:type="gramEnd"/>
      <w:r>
        <w:t xml:space="preserve">  Kannada (Native)</w:t>
      </w:r>
    </w:p>
    <w:p w14:paraId="5DA74402" w14:textId="77777777" w:rsidR="002228D6" w:rsidRDefault="002228D6">
      <w:pPr>
        <w:spacing w:after="40"/>
      </w:pPr>
    </w:p>
    <w:sectPr w:rsidR="002228D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19095" w14:textId="77777777" w:rsidR="00464122" w:rsidRDefault="00464122" w:rsidP="00971786">
      <w:r>
        <w:separator/>
      </w:r>
    </w:p>
  </w:endnote>
  <w:endnote w:type="continuationSeparator" w:id="0">
    <w:p w14:paraId="719BAF6D" w14:textId="77777777" w:rsidR="00464122" w:rsidRDefault="00464122" w:rsidP="00971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580E4" w14:textId="77777777" w:rsidR="00464122" w:rsidRDefault="00464122" w:rsidP="00971786">
      <w:r>
        <w:separator/>
      </w:r>
    </w:p>
  </w:footnote>
  <w:footnote w:type="continuationSeparator" w:id="0">
    <w:p w14:paraId="21147059" w14:textId="77777777" w:rsidR="00464122" w:rsidRDefault="00464122" w:rsidP="00971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0D00"/>
    <w:multiLevelType w:val="hybridMultilevel"/>
    <w:tmpl w:val="BF0E2BF6"/>
    <w:lvl w:ilvl="0" w:tplc="F772810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CFA43C98">
      <w:numFmt w:val="decimal"/>
      <w:lvlText w:val=""/>
      <w:lvlJc w:val="left"/>
    </w:lvl>
    <w:lvl w:ilvl="2" w:tplc="07E2E90E">
      <w:numFmt w:val="decimal"/>
      <w:lvlText w:val=""/>
      <w:lvlJc w:val="left"/>
    </w:lvl>
    <w:lvl w:ilvl="3" w:tplc="61F6AB58">
      <w:numFmt w:val="decimal"/>
      <w:lvlText w:val=""/>
      <w:lvlJc w:val="left"/>
    </w:lvl>
    <w:lvl w:ilvl="4" w:tplc="007AA952">
      <w:numFmt w:val="decimal"/>
      <w:lvlText w:val=""/>
      <w:lvlJc w:val="left"/>
    </w:lvl>
    <w:lvl w:ilvl="5" w:tplc="2DD49016">
      <w:numFmt w:val="decimal"/>
      <w:lvlText w:val=""/>
      <w:lvlJc w:val="left"/>
    </w:lvl>
    <w:lvl w:ilvl="6" w:tplc="360836EE">
      <w:numFmt w:val="decimal"/>
      <w:lvlText w:val=""/>
      <w:lvlJc w:val="left"/>
    </w:lvl>
    <w:lvl w:ilvl="7" w:tplc="9008EFD2">
      <w:numFmt w:val="decimal"/>
      <w:lvlText w:val=""/>
      <w:lvlJc w:val="left"/>
    </w:lvl>
    <w:lvl w:ilvl="8" w:tplc="EF088D92">
      <w:numFmt w:val="decimal"/>
      <w:lvlText w:val=""/>
      <w:lvlJc w:val="left"/>
    </w:lvl>
  </w:abstractNum>
  <w:abstractNum w:abstractNumId="1" w15:restartNumberingAfterBreak="0">
    <w:nsid w:val="3AA04E1C"/>
    <w:multiLevelType w:val="hybridMultilevel"/>
    <w:tmpl w:val="89004774"/>
    <w:lvl w:ilvl="0" w:tplc="BAC81666">
      <w:start w:val="1"/>
      <w:numFmt w:val="bullet"/>
      <w:lvlText w:val="●"/>
      <w:lvlJc w:val="left"/>
      <w:pPr>
        <w:ind w:left="720" w:hanging="360"/>
      </w:pPr>
    </w:lvl>
    <w:lvl w:ilvl="1" w:tplc="AFB09B60">
      <w:start w:val="1"/>
      <w:numFmt w:val="bullet"/>
      <w:lvlText w:val="○"/>
      <w:lvlJc w:val="left"/>
      <w:pPr>
        <w:ind w:left="1440" w:hanging="360"/>
      </w:pPr>
    </w:lvl>
    <w:lvl w:ilvl="2" w:tplc="25964114">
      <w:start w:val="1"/>
      <w:numFmt w:val="bullet"/>
      <w:lvlText w:val="■"/>
      <w:lvlJc w:val="left"/>
      <w:pPr>
        <w:ind w:left="2160" w:hanging="360"/>
      </w:pPr>
    </w:lvl>
    <w:lvl w:ilvl="3" w:tplc="1BAAD18A">
      <w:start w:val="1"/>
      <w:numFmt w:val="bullet"/>
      <w:lvlText w:val="●"/>
      <w:lvlJc w:val="left"/>
      <w:pPr>
        <w:ind w:left="2880" w:hanging="360"/>
      </w:pPr>
    </w:lvl>
    <w:lvl w:ilvl="4" w:tplc="419C5A3E">
      <w:start w:val="1"/>
      <w:numFmt w:val="bullet"/>
      <w:lvlText w:val="○"/>
      <w:lvlJc w:val="left"/>
      <w:pPr>
        <w:ind w:left="3600" w:hanging="360"/>
      </w:pPr>
    </w:lvl>
    <w:lvl w:ilvl="5" w:tplc="6E86812C">
      <w:start w:val="1"/>
      <w:numFmt w:val="bullet"/>
      <w:lvlText w:val="■"/>
      <w:lvlJc w:val="left"/>
      <w:pPr>
        <w:ind w:left="4320" w:hanging="360"/>
      </w:pPr>
    </w:lvl>
    <w:lvl w:ilvl="6" w:tplc="1AF4644E">
      <w:start w:val="1"/>
      <w:numFmt w:val="bullet"/>
      <w:lvlText w:val="●"/>
      <w:lvlJc w:val="left"/>
      <w:pPr>
        <w:ind w:left="5040" w:hanging="360"/>
      </w:pPr>
    </w:lvl>
    <w:lvl w:ilvl="7" w:tplc="A274BECE">
      <w:start w:val="1"/>
      <w:numFmt w:val="bullet"/>
      <w:lvlText w:val="●"/>
      <w:lvlJc w:val="left"/>
      <w:pPr>
        <w:ind w:left="5760" w:hanging="360"/>
      </w:pPr>
    </w:lvl>
    <w:lvl w:ilvl="8" w:tplc="66CC11D6">
      <w:start w:val="1"/>
      <w:numFmt w:val="bullet"/>
      <w:lvlText w:val="●"/>
      <w:lvlJc w:val="left"/>
      <w:pPr>
        <w:ind w:left="6480" w:hanging="360"/>
      </w:pPr>
    </w:lvl>
  </w:abstractNum>
  <w:num w:numId="1" w16cid:durableId="190461804">
    <w:abstractNumId w:val="1"/>
    <w:lvlOverride w:ilvl="0">
      <w:startOverride w:val="1"/>
    </w:lvlOverride>
  </w:num>
  <w:num w:numId="2" w16cid:durableId="1749841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8D6"/>
    <w:rsid w:val="000859B7"/>
    <w:rsid w:val="002228D6"/>
    <w:rsid w:val="00464122"/>
    <w:rsid w:val="0097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4DCDA"/>
  <w15:docId w15:val="{E3830B84-F13A-452A-86BF-E0C3FD7B2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717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1786"/>
  </w:style>
  <w:style w:type="paragraph" w:styleId="Footer">
    <w:name w:val="footer"/>
    <w:basedOn w:val="Normal"/>
    <w:link w:val="FooterChar"/>
    <w:uiPriority w:val="99"/>
    <w:unhideWhenUsed/>
    <w:rsid w:val="009717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1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914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Saran S P</cp:lastModifiedBy>
  <cp:revision>2</cp:revision>
  <dcterms:created xsi:type="dcterms:W3CDTF">2026-05-17T14:14:00Z</dcterms:created>
  <dcterms:modified xsi:type="dcterms:W3CDTF">2026-05-17T14:19:00Z</dcterms:modified>
</cp:coreProperties>
</file>