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R1, 2(R0)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R2, 4(R0)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BNE R1, R2, 8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R4, R1, R3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R1, 2(R0)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 R2, R2, 4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R3, 4(R0)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 R2, R2, 4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R2, 4(R0)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 R2, R2, 4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3: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R1, R1, R2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NAND R3, R4, R5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R5, R2, R1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