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center"/>
        <w:rPr>
          <w:rFonts w:ascii="Times New Roman" w:cs="Times New Roman" w:eastAsia="Times New Roman" w:hAnsi="Times New Roman"/>
          <w:b w:val="1"/>
          <w:bCs w:val="1"/>
          <w:sz w:val="28"/>
          <w:szCs w:val="28"/>
        </w:rPr>
      </w:pPr>
      <w:bookmarkStart w:colFirst="0" w:colLast="0" w:name="_k8jhruah1r2u" w:id="0"/>
      <w:bookmarkEnd w:id="0"/>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Architecture Design for Team Application Project</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465-  Saran Diawara, Tiffany Nguyen, Madilynn Craig, Jeremy Siles</w:t>
      </w:r>
      <w:r w:rsidDel="00000000" w:rsidR="00000000" w:rsidRPr="00000000">
        <w:rPr>
          <w:rtl w:val="0"/>
        </w:rPr>
      </w:r>
    </w:p>
    <w:p w:rsidR="00000000" w:rsidDel="00000000" w:rsidP="00000000" w:rsidRDefault="00000000" w:rsidRPr="00000000" w14:paraId="00000003">
      <w:pPr>
        <w:pStyle w:val="Heading1"/>
        <w:keepNext w:val="0"/>
        <w:keepLines w:val="0"/>
        <w:spacing w:after="0" w:before="0" w:line="240" w:lineRule="auto"/>
        <w:jc w:val="left"/>
        <w:rPr>
          <w:rFonts w:ascii="Times New Roman" w:cs="Times New Roman" w:eastAsia="Times New Roman" w:hAnsi="Times New Roman"/>
          <w:b w:val="1"/>
          <w:bCs w:val="1"/>
          <w:sz w:val="24"/>
          <w:szCs w:val="24"/>
          <w:u w:val="single"/>
        </w:rPr>
      </w:pPr>
      <w:bookmarkStart w:colFirst="0" w:colLast="0" w:name="_jogjqgg4s7zn" w:id="1"/>
      <w:bookmarkEnd w:id="1"/>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after="0" w:before="0" w:line="240" w:lineRule="auto"/>
        <w:jc w:val="left"/>
        <w:rPr>
          <w:rFonts w:ascii="Times New Roman" w:cs="Times New Roman" w:eastAsia="Times New Roman" w:hAnsi="Times New Roman"/>
          <w:b w:val="1"/>
          <w:bCs w:val="1"/>
          <w:sz w:val="24"/>
          <w:szCs w:val="24"/>
          <w:u w:val="single"/>
        </w:rPr>
      </w:pPr>
      <w:bookmarkStart w:colFirst="0" w:colLast="0" w:name="_n4hiox7sfnzq" w:id="2"/>
      <w:bookmarkEnd w:id="2"/>
      <w:r w:rsidDel="00000000" w:rsidR="00000000" w:rsidRPr="00000000">
        <w:rPr>
          <w:rFonts w:ascii="Times New Roman" w:cs="Times New Roman" w:eastAsia="Times New Roman" w:hAnsi="Times New Roman"/>
          <w:b w:val="1"/>
          <w:bCs w:val="1"/>
          <w:sz w:val="24"/>
          <w:szCs w:val="24"/>
          <w:u w:val="single"/>
          <w:rtl w:val="0"/>
        </w:rPr>
        <w:t xml:space="preserve">Cloud Service Provider</w:t>
      </w:r>
    </w:p>
    <w:p w:rsidR="00000000" w:rsidDel="00000000" w:rsidP="00000000" w:rsidRDefault="00000000" w:rsidRPr="00000000" w14:paraId="00000006">
      <w:pPr>
        <w:pStyle w:val="Heading1"/>
        <w:keepNext w:val="0"/>
        <w:keepLines w:val="0"/>
        <w:spacing w:after="0" w:before="0" w:line="240" w:lineRule="auto"/>
        <w:jc w:val="left"/>
        <w:rPr>
          <w:rFonts w:ascii="Times New Roman" w:cs="Times New Roman" w:eastAsia="Times New Roman" w:hAnsi="Times New Roman"/>
          <w:b w:val="1"/>
          <w:bCs w:val="1"/>
          <w:sz w:val="24"/>
          <w:szCs w:val="24"/>
          <w:u w:val="single"/>
        </w:rPr>
      </w:pPr>
      <w:bookmarkStart w:colFirst="0" w:colLast="0" w:name="_lm5j6i5w0xfw" w:id="3"/>
      <w:bookmarkEnd w:id="3"/>
      <w:r w:rsidDel="00000000" w:rsidR="00000000" w:rsidRPr="00000000">
        <w:rPr>
          <w:rFonts w:ascii="Times New Roman" w:cs="Times New Roman" w:eastAsia="Times New Roman" w:hAnsi="Times New Roman"/>
          <w:sz w:val="24"/>
          <w:szCs w:val="24"/>
          <w:rtl w:val="0"/>
        </w:rPr>
        <w:t xml:space="preserve">The cloud service provider used to host the application will be AWS.  It offers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easy scalability with the ability to adjust resources automatically based on changes in traffic on the application. This is cost efficient, ensuring that we will only pay for what we need. AWS also offers great security and a number of services that will be helpful for our application. We are interested in utilizing a number of AWS services such as EC2 for backend servers, RDS for mySQL, IAM for security, and S3 for storage. </w:t>
      </w:r>
      <w:r w:rsidDel="00000000" w:rsidR="00000000" w:rsidRPr="00000000">
        <w:rPr>
          <w:rtl w:val="0"/>
        </w:rPr>
      </w:r>
    </w:p>
    <w:p w:rsidR="00000000" w:rsidDel="00000000" w:rsidP="00000000" w:rsidRDefault="00000000" w:rsidRPr="00000000" w14:paraId="00000007">
      <w:pPr>
        <w:spacing w:line="240" w:lineRule="auto"/>
        <w:ind w:right="60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8">
      <w:pPr>
        <w:spacing w:line="240" w:lineRule="auto"/>
        <w:ind w:right="60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Application Design </w:t>
      </w:r>
    </w:p>
    <w:p w:rsidR="00000000" w:rsidDel="00000000" w:rsidP="00000000" w:rsidRDefault="00000000" w:rsidRPr="00000000" w14:paraId="00000009">
      <w:pPr>
        <w:spacing w:line="240" w:lineRule="auto"/>
        <w:ind w:right="60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be built using the Javascript programming language. Node will be used for the run-time environment as well as RESTful for the application’s API. The application’s framework will be Angular along with Express for its middleware. Lastly the port configurations will consist of HTTP Port 80, HTTPS Port 443, potentially Port 3000 for </w:t>
      </w:r>
      <w:r w:rsidDel="00000000" w:rsidR="00000000" w:rsidRPr="00000000">
        <w:rPr>
          <w:rFonts w:ascii="Times New Roman" w:cs="Times New Roman" w:eastAsia="Times New Roman" w:hAnsi="Times New Roman"/>
          <w:sz w:val="24"/>
          <w:szCs w:val="24"/>
          <w:rtl w:val="0"/>
        </w:rPr>
        <w:t xml:space="preserve">Node.js and Port 3306 for mySQL.</w:t>
      </w:r>
      <w:r w:rsidDel="00000000" w:rsidR="00000000" w:rsidRPr="00000000">
        <w:rPr>
          <w:rtl w:val="0"/>
        </w:rPr>
      </w:r>
    </w:p>
    <w:p w:rsidR="00000000" w:rsidDel="00000000" w:rsidP="00000000" w:rsidRDefault="00000000" w:rsidRPr="00000000" w14:paraId="0000000A">
      <w:pPr>
        <w:spacing w:line="240" w:lineRule="auto"/>
        <w:ind w:right="60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line="240" w:lineRule="auto"/>
        <w:ind w:right="60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Database Schema and Design</w:t>
      </w:r>
    </w:p>
    <w:p w:rsidR="00000000" w:rsidDel="00000000" w:rsidP="00000000" w:rsidRDefault="00000000" w:rsidRPr="00000000" w14:paraId="0000000C">
      <w:pPr>
        <w:spacing w:line="240" w:lineRule="auto"/>
        <w:ind w:right="600"/>
        <w:jc w:val="left"/>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62880</wp:posOffset>
            </wp:positionV>
            <wp:extent cx="5843588" cy="5076154"/>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43588" cy="5076154"/>
                    </a:xfrm>
                    <a:prstGeom prst="rect"/>
                    <a:ln/>
                  </pic:spPr>
                </pic:pic>
              </a:graphicData>
            </a:graphic>
          </wp:anchor>
        </w:drawing>
      </w:r>
    </w:p>
    <w:p w:rsidR="00000000" w:rsidDel="00000000" w:rsidP="00000000" w:rsidRDefault="00000000" w:rsidRPr="00000000" w14:paraId="0000000D">
      <w:pPr>
        <w:spacing w:line="240" w:lineRule="auto"/>
        <w:ind w:right="60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E">
      <w:pPr>
        <w:spacing w:line="240" w:lineRule="auto"/>
        <w:ind w:right="600"/>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F">
      <w:pPr>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management system used will be MySQL. </w:t>
      </w:r>
    </w:p>
    <w:p w:rsidR="00000000" w:rsidDel="00000000" w:rsidP="00000000" w:rsidRDefault="00000000" w:rsidRPr="00000000" w14:paraId="00000010">
      <w:pPr>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of the Entity Relationship Diagram (ERD) schema:</w:t>
        <w:br w:type="textWrapping"/>
      </w:r>
    </w:p>
    <w:p w:rsidR="00000000" w:rsidDel="00000000" w:rsidP="00000000" w:rsidRDefault="00000000" w:rsidRPr="00000000" w14:paraId="00000011">
      <w:pPr>
        <w:numPr>
          <w:ilvl w:val="0"/>
          <w:numId w:val="10"/>
        </w:numPr>
        <w:spacing w:after="0"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Student → Registration → Session Enrollment</w:t>
      </w:r>
    </w:p>
    <w:p w:rsidR="00000000" w:rsidDel="00000000" w:rsidP="00000000" w:rsidRDefault="00000000" w:rsidRPr="00000000" w14:paraId="00000012">
      <w:pPr>
        <w:numPr>
          <w:ilvl w:val="0"/>
          <w:numId w:val="10"/>
        </w:numPr>
        <w:spacing w:after="0"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Student → Course Search</w:t>
      </w:r>
    </w:p>
    <w:p w:rsidR="00000000" w:rsidDel="00000000" w:rsidP="00000000" w:rsidRDefault="00000000" w:rsidRPr="00000000" w14:paraId="00000013">
      <w:pPr>
        <w:numPr>
          <w:ilvl w:val="0"/>
          <w:numId w:val="10"/>
        </w:numPr>
        <w:spacing w:after="0"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Course → Course Search</w:t>
      </w:r>
    </w:p>
    <w:p w:rsidR="00000000" w:rsidDel="00000000" w:rsidP="00000000" w:rsidRDefault="00000000" w:rsidRPr="00000000" w14:paraId="00000014">
      <w:pPr>
        <w:numPr>
          <w:ilvl w:val="0"/>
          <w:numId w:val="10"/>
        </w:numPr>
        <w:spacing w:after="0"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Registration → Course</w:t>
      </w:r>
    </w:p>
    <w:p w:rsidR="00000000" w:rsidDel="00000000" w:rsidP="00000000" w:rsidRDefault="00000000" w:rsidRPr="00000000" w14:paraId="00000015">
      <w:pPr>
        <w:numPr>
          <w:ilvl w:val="0"/>
          <w:numId w:val="10"/>
        </w:numPr>
        <w:spacing w:after="0"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Course → Session Enrollment</w:t>
      </w:r>
    </w:p>
    <w:p w:rsidR="00000000" w:rsidDel="00000000" w:rsidP="00000000" w:rsidRDefault="00000000" w:rsidRPr="00000000" w14:paraId="00000016">
      <w:pPr>
        <w:numPr>
          <w:ilvl w:val="0"/>
          <w:numId w:val="10"/>
        </w:numPr>
        <w:spacing w:after="0"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Instructor → Instructor Schedule</w:t>
      </w:r>
    </w:p>
    <w:p w:rsidR="00000000" w:rsidDel="00000000" w:rsidP="00000000" w:rsidRDefault="00000000" w:rsidRPr="00000000" w14:paraId="00000017">
      <w:pPr>
        <w:numPr>
          <w:ilvl w:val="0"/>
          <w:numId w:val="10"/>
        </w:numPr>
        <w:spacing w:after="0"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Instructor → Session Enrollment</w:t>
      </w:r>
    </w:p>
    <w:p w:rsidR="00000000" w:rsidDel="00000000" w:rsidP="00000000" w:rsidRDefault="00000000" w:rsidRPr="00000000" w14:paraId="00000018">
      <w:pPr>
        <w:numPr>
          <w:ilvl w:val="0"/>
          <w:numId w:val="10"/>
        </w:numPr>
        <w:spacing w:after="0"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Session Enrollment → Instructor Schedule</w:t>
      </w:r>
    </w:p>
    <w:p w:rsidR="00000000" w:rsidDel="00000000" w:rsidP="00000000" w:rsidRDefault="00000000" w:rsidRPr="00000000" w14:paraId="00000019">
      <w:pPr>
        <w:spacing w:after="0" w:before="0" w:line="24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A">
      <w:pPr>
        <w:spacing w:after="0" w:before="0" w:line="24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Network Architecture &amp; Security</w:t>
      </w:r>
    </w:p>
    <w:p w:rsidR="00000000" w:rsidDel="00000000" w:rsidP="00000000" w:rsidRDefault="00000000" w:rsidRPr="00000000" w14:paraId="0000001B">
      <w:pPr>
        <w:shd w:fill="ffffff" w:val="clear"/>
        <w:spacing w:line="240" w:lineRule="auto"/>
        <w:rPr>
          <w:rFonts w:ascii="Times New Roman" w:cs="Times New Roman" w:eastAsia="Times New Roman" w:hAnsi="Times New Roman"/>
          <w:color w:val="2a2b2e"/>
          <w:sz w:val="24"/>
          <w:szCs w:val="24"/>
        </w:rPr>
      </w:pPr>
      <w:r w:rsidDel="00000000" w:rsidR="00000000" w:rsidRPr="00000000">
        <w:rPr>
          <w:rFonts w:ascii="Times New Roman" w:cs="Times New Roman" w:eastAsia="Times New Roman" w:hAnsi="Times New Roman"/>
          <w:color w:val="2a2b2e"/>
          <w:sz w:val="24"/>
          <w:szCs w:val="24"/>
          <w:rtl w:val="0"/>
        </w:rPr>
        <w:t xml:space="preserve">The network architecture is built around a single VPC using two availability zones to ensure redundancy. </w:t>
      </w:r>
    </w:p>
    <w:p w:rsidR="00000000" w:rsidDel="00000000" w:rsidP="00000000" w:rsidRDefault="00000000" w:rsidRPr="00000000" w14:paraId="0000001C">
      <w:pPr>
        <w:numPr>
          <w:ilvl w:val="0"/>
          <w:numId w:val="12"/>
        </w:numPr>
        <w:shd w:fill="ffffff" w:val="clear"/>
        <w:spacing w:line="240" w:lineRule="auto"/>
        <w:ind w:left="720" w:hanging="360"/>
        <w:rPr>
          <w:rFonts w:ascii="Times New Roman" w:cs="Times New Roman" w:eastAsia="Times New Roman" w:hAnsi="Times New Roman"/>
          <w:color w:val="2a2b2e"/>
          <w:sz w:val="24"/>
          <w:szCs w:val="24"/>
        </w:rPr>
      </w:pPr>
      <w:r w:rsidDel="00000000" w:rsidR="00000000" w:rsidRPr="00000000">
        <w:rPr>
          <w:rFonts w:ascii="Times New Roman" w:cs="Times New Roman" w:eastAsia="Times New Roman" w:hAnsi="Times New Roman"/>
          <w:color w:val="2a2b2e"/>
          <w:sz w:val="24"/>
          <w:szCs w:val="24"/>
          <w:rtl w:val="0"/>
        </w:rPr>
        <w:t xml:space="preserve">Public subnets - contain shared resources that need internet access, including the gateway, load balancer nodes, and NAT gateways.</w:t>
      </w:r>
    </w:p>
    <w:p w:rsidR="00000000" w:rsidDel="00000000" w:rsidP="00000000" w:rsidRDefault="00000000" w:rsidRPr="00000000" w14:paraId="0000001D">
      <w:pPr>
        <w:numPr>
          <w:ilvl w:val="0"/>
          <w:numId w:val="12"/>
        </w:numPr>
        <w:shd w:fill="ffffff" w:val="clear"/>
        <w:spacing w:line="240" w:lineRule="auto"/>
        <w:ind w:left="720" w:hanging="360"/>
        <w:rPr>
          <w:rFonts w:ascii="Times New Roman" w:cs="Times New Roman" w:eastAsia="Times New Roman" w:hAnsi="Times New Roman"/>
          <w:color w:val="2a2b2e"/>
          <w:sz w:val="24"/>
          <w:szCs w:val="24"/>
        </w:rPr>
      </w:pPr>
      <w:r w:rsidDel="00000000" w:rsidR="00000000" w:rsidRPr="00000000">
        <w:rPr>
          <w:rFonts w:ascii="Times New Roman" w:cs="Times New Roman" w:eastAsia="Times New Roman" w:hAnsi="Times New Roman"/>
          <w:color w:val="2a2b2e"/>
          <w:sz w:val="24"/>
          <w:szCs w:val="24"/>
          <w:rtl w:val="0"/>
        </w:rPr>
        <w:t xml:space="preserve">Private subnets - Has EC2 instances and have not direct inbound internet access, must come from load balancer.</w:t>
      </w:r>
    </w:p>
    <w:p w:rsidR="00000000" w:rsidDel="00000000" w:rsidP="00000000" w:rsidRDefault="00000000" w:rsidRPr="00000000" w14:paraId="0000001E">
      <w:pPr>
        <w:shd w:fill="ffffff" w:val="clear"/>
        <w:spacing w:line="240" w:lineRule="auto"/>
        <w:rPr>
          <w:rFonts w:ascii="Times New Roman" w:cs="Times New Roman" w:eastAsia="Times New Roman" w:hAnsi="Times New Roman"/>
          <w:color w:val="2a2b2e"/>
          <w:sz w:val="24"/>
          <w:szCs w:val="24"/>
        </w:rPr>
      </w:pPr>
      <w:r w:rsidDel="00000000" w:rsidR="00000000" w:rsidRPr="00000000">
        <w:rPr>
          <w:rtl w:val="0"/>
        </w:rPr>
      </w:r>
    </w:p>
    <w:p w:rsidR="00000000" w:rsidDel="00000000" w:rsidP="00000000" w:rsidRDefault="00000000" w:rsidRPr="00000000" w14:paraId="0000001F">
      <w:pPr>
        <w:shd w:fill="ffffff" w:val="clear"/>
        <w:spacing w:line="240" w:lineRule="auto"/>
        <w:rPr>
          <w:rFonts w:ascii="Times New Roman" w:cs="Times New Roman" w:eastAsia="Times New Roman" w:hAnsi="Times New Roman"/>
          <w:color w:val="2a2b2e"/>
          <w:sz w:val="24"/>
          <w:szCs w:val="24"/>
        </w:rPr>
      </w:pPr>
      <w:r w:rsidDel="00000000" w:rsidR="00000000" w:rsidRPr="00000000">
        <w:rPr>
          <w:rFonts w:ascii="Times New Roman" w:cs="Times New Roman" w:eastAsia="Times New Roman" w:hAnsi="Times New Roman"/>
          <w:color w:val="2a2b2e"/>
          <w:sz w:val="24"/>
          <w:szCs w:val="24"/>
          <w:rtl w:val="0"/>
        </w:rPr>
        <w:t xml:space="preserve">The  configuration of security groups: </w:t>
      </w:r>
    </w:p>
    <w:p w:rsidR="00000000" w:rsidDel="00000000" w:rsidP="00000000" w:rsidRDefault="00000000" w:rsidRPr="00000000" w14:paraId="00000020">
      <w:pPr>
        <w:shd w:fill="ffffff" w:val="clear"/>
        <w:spacing w:line="240" w:lineRule="auto"/>
        <w:rPr>
          <w:rFonts w:ascii="Times New Roman" w:cs="Times New Roman" w:eastAsia="Times New Roman" w:hAnsi="Times New Roman"/>
          <w:color w:val="2a2b2e"/>
          <w:sz w:val="24"/>
          <w:szCs w:val="24"/>
        </w:rPr>
      </w:pPr>
      <w:r w:rsidDel="00000000" w:rsidR="00000000" w:rsidRPr="00000000">
        <w:rPr>
          <w:rtl w:val="0"/>
        </w:rPr>
      </w:r>
    </w:p>
    <w:p w:rsidR="00000000" w:rsidDel="00000000" w:rsidP="00000000" w:rsidRDefault="00000000" w:rsidRPr="00000000" w14:paraId="00000021">
      <w:pPr>
        <w:shd w:fill="ffffff" w:val="clear"/>
        <w:spacing w:line="240" w:lineRule="auto"/>
        <w:rPr>
          <w:rFonts w:ascii="Times New Roman" w:cs="Times New Roman" w:eastAsia="Times New Roman" w:hAnsi="Times New Roman"/>
          <w:color w:val="2a2b2e"/>
          <w:sz w:val="24"/>
          <w:szCs w:val="24"/>
        </w:rPr>
      </w:pPr>
      <w:r w:rsidDel="00000000" w:rsidR="00000000" w:rsidRPr="00000000">
        <w:rPr>
          <w:rFonts w:ascii="Times New Roman" w:cs="Times New Roman" w:eastAsia="Times New Roman" w:hAnsi="Times New Roman"/>
          <w:color w:val="2a2b2e"/>
          <w:sz w:val="24"/>
          <w:szCs w:val="24"/>
          <w:rtl w:val="0"/>
        </w:rPr>
        <w:t xml:space="preserve">Load Balancer (ALB)</w:t>
      </w:r>
    </w:p>
    <w:p w:rsidR="00000000" w:rsidDel="00000000" w:rsidP="00000000" w:rsidRDefault="00000000" w:rsidRPr="00000000" w14:paraId="00000022">
      <w:pPr>
        <w:numPr>
          <w:ilvl w:val="0"/>
          <w:numId w:val="9"/>
        </w:numPr>
        <w:shd w:fill="ffffff" w:val="clear"/>
        <w:spacing w:line="240" w:lineRule="auto"/>
        <w:ind w:left="1440" w:hanging="360"/>
        <w:rPr>
          <w:rFonts w:ascii="Times New Roman" w:cs="Times New Roman" w:eastAsia="Times New Roman" w:hAnsi="Times New Roman"/>
          <w:color w:val="2a2b2e"/>
          <w:sz w:val="24"/>
          <w:szCs w:val="24"/>
        </w:rPr>
      </w:pPr>
      <w:r w:rsidDel="00000000" w:rsidR="00000000" w:rsidRPr="00000000">
        <w:rPr>
          <w:rFonts w:ascii="Times New Roman" w:cs="Times New Roman" w:eastAsia="Times New Roman" w:hAnsi="Times New Roman"/>
          <w:color w:val="2a2b2e"/>
          <w:sz w:val="24"/>
          <w:szCs w:val="24"/>
          <w:rtl w:val="0"/>
        </w:rPr>
        <w:t xml:space="preserve">ingress - Allow HTTP(80) and HTTPS (443) from 0.0.0.0/0 (internet)</w:t>
      </w:r>
    </w:p>
    <w:p w:rsidR="00000000" w:rsidDel="00000000" w:rsidP="00000000" w:rsidRDefault="00000000" w:rsidRPr="00000000" w14:paraId="00000023">
      <w:pPr>
        <w:numPr>
          <w:ilvl w:val="0"/>
          <w:numId w:val="9"/>
        </w:numPr>
        <w:shd w:fill="ffffff" w:val="clear"/>
        <w:spacing w:line="240" w:lineRule="auto"/>
        <w:ind w:left="1440" w:hanging="360"/>
        <w:rPr>
          <w:rFonts w:ascii="Times New Roman" w:cs="Times New Roman" w:eastAsia="Times New Roman" w:hAnsi="Times New Roman"/>
          <w:color w:val="2a2b2e"/>
          <w:sz w:val="24"/>
          <w:szCs w:val="24"/>
        </w:rPr>
      </w:pPr>
      <w:r w:rsidDel="00000000" w:rsidR="00000000" w:rsidRPr="00000000">
        <w:rPr>
          <w:rFonts w:ascii="Times New Roman" w:cs="Times New Roman" w:eastAsia="Times New Roman" w:hAnsi="Times New Roman"/>
          <w:color w:val="2a2b2e"/>
          <w:sz w:val="24"/>
          <w:szCs w:val="24"/>
          <w:rtl w:val="0"/>
        </w:rPr>
        <w:t xml:space="preserve">Egress - ALlow all traffic to 0.0.0.0/0</w:t>
      </w:r>
    </w:p>
    <w:p w:rsidR="00000000" w:rsidDel="00000000" w:rsidP="00000000" w:rsidRDefault="00000000" w:rsidRPr="00000000" w14:paraId="00000024">
      <w:pPr>
        <w:shd w:fill="ffffff" w:val="clear"/>
        <w:spacing w:line="240" w:lineRule="auto"/>
        <w:ind w:left="0" w:firstLine="0"/>
        <w:rPr>
          <w:rFonts w:ascii="Times New Roman" w:cs="Times New Roman" w:eastAsia="Times New Roman" w:hAnsi="Times New Roman"/>
          <w:color w:val="2a2b2e"/>
          <w:sz w:val="24"/>
          <w:szCs w:val="24"/>
        </w:rPr>
      </w:pPr>
      <w:r w:rsidDel="00000000" w:rsidR="00000000" w:rsidRPr="00000000">
        <w:rPr>
          <w:rFonts w:ascii="Times New Roman" w:cs="Times New Roman" w:eastAsia="Times New Roman" w:hAnsi="Times New Roman"/>
          <w:color w:val="2a2b2e"/>
          <w:sz w:val="24"/>
          <w:szCs w:val="24"/>
          <w:rtl w:val="0"/>
        </w:rPr>
        <w:t xml:space="preserve">Database </w:t>
      </w:r>
    </w:p>
    <w:p w:rsidR="00000000" w:rsidDel="00000000" w:rsidP="00000000" w:rsidRDefault="00000000" w:rsidRPr="00000000" w14:paraId="00000025">
      <w:pPr>
        <w:numPr>
          <w:ilvl w:val="0"/>
          <w:numId w:val="6"/>
        </w:numPr>
        <w:shd w:fill="ffffff" w:val="clear"/>
        <w:spacing w:line="240" w:lineRule="auto"/>
        <w:ind w:left="1440" w:hanging="360"/>
        <w:rPr>
          <w:rFonts w:ascii="Times New Roman" w:cs="Times New Roman" w:eastAsia="Times New Roman" w:hAnsi="Times New Roman"/>
          <w:color w:val="2a2b2e"/>
          <w:sz w:val="24"/>
          <w:szCs w:val="24"/>
          <w:u w:val="none"/>
        </w:rPr>
      </w:pPr>
      <w:r w:rsidDel="00000000" w:rsidR="00000000" w:rsidRPr="00000000">
        <w:rPr>
          <w:rFonts w:ascii="Times New Roman" w:cs="Times New Roman" w:eastAsia="Times New Roman" w:hAnsi="Times New Roman"/>
          <w:color w:val="2a2b2e"/>
          <w:sz w:val="24"/>
          <w:szCs w:val="24"/>
          <w:rtl w:val="0"/>
        </w:rPr>
        <w:t xml:space="preserve">Ingress - Allow My SQL from the web instance only</w:t>
      </w:r>
    </w:p>
    <w:p w:rsidR="00000000" w:rsidDel="00000000" w:rsidP="00000000" w:rsidRDefault="00000000" w:rsidRPr="00000000" w14:paraId="00000026">
      <w:pPr>
        <w:numPr>
          <w:ilvl w:val="0"/>
          <w:numId w:val="6"/>
        </w:numPr>
        <w:shd w:fill="ffffff" w:val="clear"/>
        <w:spacing w:line="240" w:lineRule="auto"/>
        <w:ind w:left="1440" w:hanging="360"/>
        <w:rPr>
          <w:rFonts w:ascii="Times New Roman" w:cs="Times New Roman" w:eastAsia="Times New Roman" w:hAnsi="Times New Roman"/>
          <w:color w:val="2a2b2e"/>
          <w:sz w:val="24"/>
          <w:szCs w:val="24"/>
          <w:u w:val="none"/>
        </w:rPr>
      </w:pPr>
      <w:r w:rsidDel="00000000" w:rsidR="00000000" w:rsidRPr="00000000">
        <w:rPr>
          <w:rFonts w:ascii="Times New Roman" w:cs="Times New Roman" w:eastAsia="Times New Roman" w:hAnsi="Times New Roman"/>
          <w:color w:val="2a2b2e"/>
          <w:sz w:val="24"/>
          <w:szCs w:val="24"/>
          <w:rtl w:val="0"/>
        </w:rPr>
        <w:t xml:space="preserve">Egress - Allow all traffic to 0.0.0.0/0</w:t>
      </w:r>
    </w:p>
    <w:p w:rsidR="00000000" w:rsidDel="00000000" w:rsidP="00000000" w:rsidRDefault="00000000" w:rsidRPr="00000000" w14:paraId="00000027">
      <w:pPr>
        <w:shd w:fill="ffffff" w:val="clear"/>
        <w:spacing w:line="240" w:lineRule="auto"/>
        <w:rPr>
          <w:rFonts w:ascii="Times New Roman" w:cs="Times New Roman" w:eastAsia="Times New Roman" w:hAnsi="Times New Roman"/>
          <w:color w:val="2a2b2e"/>
          <w:sz w:val="24"/>
          <w:szCs w:val="24"/>
        </w:rPr>
      </w:pPr>
      <w:r w:rsidDel="00000000" w:rsidR="00000000" w:rsidRPr="00000000">
        <w:rPr>
          <w:rFonts w:ascii="Times New Roman" w:cs="Times New Roman" w:eastAsia="Times New Roman" w:hAnsi="Times New Roman"/>
          <w:color w:val="2a2b2e"/>
          <w:sz w:val="24"/>
          <w:szCs w:val="24"/>
          <w:rtl w:val="0"/>
        </w:rPr>
        <w:t xml:space="preserve">Application Instance </w:t>
      </w:r>
    </w:p>
    <w:p w:rsidR="00000000" w:rsidDel="00000000" w:rsidP="00000000" w:rsidRDefault="00000000" w:rsidRPr="00000000" w14:paraId="00000028">
      <w:pPr>
        <w:numPr>
          <w:ilvl w:val="0"/>
          <w:numId w:val="11"/>
        </w:numPr>
        <w:shd w:fill="ffffff" w:val="clear"/>
        <w:spacing w:line="240" w:lineRule="auto"/>
        <w:ind w:left="1440" w:hanging="360"/>
        <w:rPr>
          <w:rFonts w:ascii="Times New Roman" w:cs="Times New Roman" w:eastAsia="Times New Roman" w:hAnsi="Times New Roman"/>
          <w:color w:val="2a2b2e"/>
          <w:sz w:val="24"/>
          <w:szCs w:val="24"/>
          <w:u w:val="none"/>
        </w:rPr>
      </w:pPr>
      <w:r w:rsidDel="00000000" w:rsidR="00000000" w:rsidRPr="00000000">
        <w:rPr>
          <w:rFonts w:ascii="Times New Roman" w:cs="Times New Roman" w:eastAsia="Times New Roman" w:hAnsi="Times New Roman"/>
          <w:color w:val="2a2b2e"/>
          <w:sz w:val="24"/>
          <w:szCs w:val="24"/>
          <w:rtl w:val="0"/>
        </w:rPr>
        <w:t xml:space="preserve">Ingress - Allow custom support from ALB </w:t>
      </w:r>
    </w:p>
    <w:p w:rsidR="00000000" w:rsidDel="00000000" w:rsidP="00000000" w:rsidRDefault="00000000" w:rsidRPr="00000000" w14:paraId="00000029">
      <w:pPr>
        <w:numPr>
          <w:ilvl w:val="0"/>
          <w:numId w:val="11"/>
        </w:numPr>
        <w:shd w:fill="ffffff" w:val="clear"/>
        <w:spacing w:line="240" w:lineRule="auto"/>
        <w:ind w:left="1440" w:hanging="360"/>
        <w:rPr>
          <w:rFonts w:ascii="Times New Roman" w:cs="Times New Roman" w:eastAsia="Times New Roman" w:hAnsi="Times New Roman"/>
          <w:color w:val="2a2b2e"/>
          <w:sz w:val="24"/>
          <w:szCs w:val="24"/>
          <w:u w:val="none"/>
        </w:rPr>
      </w:pPr>
      <w:r w:rsidDel="00000000" w:rsidR="00000000" w:rsidRPr="00000000">
        <w:rPr>
          <w:rFonts w:ascii="Times New Roman" w:cs="Times New Roman" w:eastAsia="Times New Roman" w:hAnsi="Times New Roman"/>
          <w:color w:val="2a2b2e"/>
          <w:sz w:val="24"/>
          <w:szCs w:val="24"/>
          <w:rtl w:val="0"/>
        </w:rPr>
        <w:t xml:space="preserve">Egress - Allow all traffic to 0.0.0.0/0</w:t>
      </w:r>
      <w:r w:rsidDel="00000000" w:rsidR="00000000" w:rsidRPr="00000000">
        <w:rPr>
          <w:rtl w:val="0"/>
        </w:rPr>
      </w:r>
    </w:p>
    <w:p w:rsidR="00000000" w:rsidDel="00000000" w:rsidP="00000000" w:rsidRDefault="00000000" w:rsidRPr="00000000" w14:paraId="0000002A">
      <w:pPr>
        <w:spacing w:after="240" w:before="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0" w:line="24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Port Configuration</w:t>
      </w:r>
    </w:p>
    <w:p w:rsidR="00000000" w:rsidDel="00000000" w:rsidP="00000000" w:rsidRDefault="00000000" w:rsidRPr="00000000" w14:paraId="0000002C">
      <w:pPr>
        <w:spacing w:after="24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User-Facing Port</w:t>
      </w:r>
    </w:p>
    <w:p w:rsidR="00000000" w:rsidDel="00000000" w:rsidP="00000000" w:rsidRDefault="00000000" w:rsidRPr="00000000" w14:paraId="0000002D">
      <w:pPr>
        <w:numPr>
          <w:ilvl w:val="0"/>
          <w:numId w:val="8"/>
        </w:numPr>
        <w:spacing w:after="0" w:afterAutospacing="0"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 443 (HTTPS) - Primary port for all user traffic</w:t>
      </w:r>
    </w:p>
    <w:p w:rsidR="00000000" w:rsidDel="00000000" w:rsidP="00000000" w:rsidRDefault="00000000" w:rsidRPr="00000000" w14:paraId="0000002E">
      <w:pPr>
        <w:numPr>
          <w:ilvl w:val="0"/>
          <w:numId w:val="8"/>
        </w:numPr>
        <w:spacing w:after="240"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 80 (HTTP) - Configured to the ALB </w:t>
      </w:r>
      <w:r w:rsidDel="00000000" w:rsidR="00000000" w:rsidRPr="00000000">
        <w:rPr>
          <w:rtl w:val="0"/>
        </w:rPr>
      </w:r>
    </w:p>
    <w:p w:rsidR="00000000" w:rsidDel="00000000" w:rsidP="00000000" w:rsidRDefault="00000000" w:rsidRPr="00000000" w14:paraId="0000002F">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Internal Port</w:t>
      </w:r>
    </w:p>
    <w:p w:rsidR="00000000" w:rsidDel="00000000" w:rsidP="00000000" w:rsidRDefault="00000000" w:rsidRPr="00000000" w14:paraId="00000030">
      <w:pPr>
        <w:numPr>
          <w:ilvl w:val="0"/>
          <w:numId w:val="3"/>
        </w:numPr>
        <w:spacing w:after="240" w:before="24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 Port - The ALB is configured via its target group to forward traffic on EC2 instances.</w:t>
      </w:r>
      <w:r w:rsidDel="00000000" w:rsidR="00000000" w:rsidRPr="00000000">
        <w:rPr>
          <w:rtl w:val="0"/>
        </w:rPr>
      </w:r>
    </w:p>
    <w:p w:rsidR="00000000" w:rsidDel="00000000" w:rsidP="00000000" w:rsidRDefault="00000000" w:rsidRPr="00000000" w14:paraId="00000031">
      <w:pPr>
        <w:pStyle w:val="Heading1"/>
        <w:keepNext w:val="0"/>
        <w:keepLines w:val="0"/>
        <w:spacing w:before="480" w:line="240" w:lineRule="auto"/>
        <w:jc w:val="left"/>
        <w:rPr>
          <w:rFonts w:ascii="Times New Roman" w:cs="Times New Roman" w:eastAsia="Times New Roman" w:hAnsi="Times New Roman"/>
          <w:b w:val="1"/>
          <w:bCs w:val="1"/>
          <w:sz w:val="24"/>
          <w:szCs w:val="24"/>
          <w:u w:val="single"/>
        </w:rPr>
      </w:pPr>
      <w:bookmarkStart w:colFirst="0" w:colLast="0" w:name="_pojz40bzm5ef" w:id="4"/>
      <w:bookmarkEnd w:id="4"/>
      <w:r w:rsidDel="00000000" w:rsidR="00000000" w:rsidRPr="00000000">
        <w:rPr>
          <w:rtl w:val="0"/>
        </w:rPr>
      </w:r>
    </w:p>
    <w:p w:rsidR="00000000" w:rsidDel="00000000" w:rsidP="00000000" w:rsidRDefault="00000000" w:rsidRPr="00000000" w14:paraId="00000032">
      <w:pPr>
        <w:pStyle w:val="Heading1"/>
        <w:keepNext w:val="0"/>
        <w:keepLines w:val="0"/>
        <w:spacing w:before="480" w:line="240" w:lineRule="auto"/>
        <w:jc w:val="left"/>
        <w:rPr>
          <w:rFonts w:ascii="Times New Roman" w:cs="Times New Roman" w:eastAsia="Times New Roman" w:hAnsi="Times New Roman"/>
          <w:b w:val="1"/>
          <w:bCs w:val="1"/>
          <w:sz w:val="24"/>
          <w:szCs w:val="24"/>
          <w:u w:val="single"/>
        </w:rPr>
      </w:pPr>
      <w:bookmarkStart w:colFirst="0" w:colLast="0" w:name="_2872heppld0j" w:id="5"/>
      <w:bookmarkEnd w:id="5"/>
      <w:r w:rsidDel="00000000" w:rsidR="00000000" w:rsidRPr="00000000">
        <w:rPr>
          <w:rFonts w:ascii="Times New Roman" w:cs="Times New Roman" w:eastAsia="Times New Roman" w:hAnsi="Times New Roman"/>
          <w:b w:val="1"/>
          <w:bCs w:val="1"/>
          <w:sz w:val="24"/>
          <w:szCs w:val="24"/>
          <w:u w:val="single"/>
          <w:rtl w:val="0"/>
        </w:rPr>
        <w:t xml:space="preserve">Data Visualization Tool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has selected Power BI as our tool for data visualization.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Justification</w:t>
      </w:r>
      <w:r w:rsidDel="00000000" w:rsidR="00000000" w:rsidRPr="00000000">
        <w:rPr>
          <w:rtl w:val="0"/>
        </w:rPr>
      </w:r>
    </w:p>
    <w:p w:rsidR="00000000" w:rsidDel="00000000" w:rsidP="00000000" w:rsidRDefault="00000000" w:rsidRPr="00000000" w14:paraId="00000036">
      <w:pPr>
        <w:keepNext w:val="0"/>
        <w:keepLines w:val="0"/>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 - Power BI dashboard is ideal for quick reporting. </w:t>
      </w:r>
    </w:p>
    <w:p w:rsidR="00000000" w:rsidDel="00000000" w:rsidP="00000000" w:rsidRDefault="00000000" w:rsidRPr="00000000" w14:paraId="00000037">
      <w:pPr>
        <w:keepNext w:val="0"/>
        <w:keepLines w:val="0"/>
        <w:numPr>
          <w:ilvl w:val="0"/>
          <w:numId w:val="5"/>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 and Data Integration - Power BI “Quick Insights” feature, which uses machine learning find patterns. </w:t>
      </w:r>
    </w:p>
    <w:p w:rsidR="00000000" w:rsidDel="00000000" w:rsidP="00000000" w:rsidRDefault="00000000" w:rsidRPr="00000000" w14:paraId="00000038">
      <w:pPr>
        <w:keepNext w:val="0"/>
        <w:keepLines w:val="0"/>
        <w:numPr>
          <w:ilvl w:val="0"/>
          <w:numId w:val="5"/>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Team Familiarity - Familiarity with the Microsoft ecosystem. Learning curve on Power BI compared to tableau is significantly lower.</w:t>
      </w:r>
    </w:p>
    <w:p w:rsidR="00000000" w:rsidDel="00000000" w:rsidP="00000000" w:rsidRDefault="00000000" w:rsidRPr="00000000" w14:paraId="00000039">
      <w:pPr>
        <w:keepNext w:val="0"/>
        <w:keepLines w:val="0"/>
        <w:numPr>
          <w:ilvl w:val="0"/>
          <w:numId w:val="5"/>
        </w:numPr>
        <w:spacing w:after="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Cost and Scalability - A cost effective choice for a growing team where plans range from $10-$20 per user per month. Provides enterprise-grade features at a fraction of the cost. Scales within the cloud as data volume grows.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keepNext w:val="0"/>
        <w:keepLines w:val="0"/>
        <w:spacing w:after="0" w:before="0" w:line="240" w:lineRule="auto"/>
        <w:jc w:val="left"/>
        <w:rPr>
          <w:rFonts w:ascii="Times New Roman" w:cs="Times New Roman" w:eastAsia="Times New Roman" w:hAnsi="Times New Roman"/>
          <w:b w:val="1"/>
          <w:bCs w:val="1"/>
          <w:sz w:val="24"/>
          <w:szCs w:val="24"/>
          <w:u w:val="single"/>
        </w:rPr>
      </w:pPr>
      <w:bookmarkStart w:colFirst="0" w:colLast="0" w:name="_tgjwklrmkrbw" w:id="6"/>
      <w:bookmarkEnd w:id="6"/>
      <w:r w:rsidDel="00000000" w:rsidR="00000000" w:rsidRPr="00000000">
        <w:rPr>
          <w:rFonts w:ascii="Times New Roman" w:cs="Times New Roman" w:eastAsia="Times New Roman" w:hAnsi="Times New Roman"/>
          <w:b w:val="1"/>
          <w:bCs w:val="1"/>
          <w:sz w:val="24"/>
          <w:szCs w:val="24"/>
          <w:u w:val="single"/>
          <w:rtl w:val="0"/>
        </w:rPr>
        <w:t xml:space="preserve">Testing &amp; Quality Assurance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testing and quality assurance, our team will follow a process throughout each sprint to make sure our code works correctly and reliably. </w:t>
      </w:r>
      <w:r w:rsidDel="00000000" w:rsidR="00000000" w:rsidRPr="00000000">
        <w:rPr>
          <w:rFonts w:ascii="Times New Roman" w:cs="Times New Roman" w:eastAsia="Times New Roman" w:hAnsi="Times New Roman"/>
          <w:sz w:val="24"/>
          <w:szCs w:val="24"/>
          <w:u w:val="single"/>
          <w:rtl w:val="0"/>
        </w:rPr>
        <w:t xml:space="preserve">Unit Testing</w:t>
      </w:r>
      <w:r w:rsidDel="00000000" w:rsidR="00000000" w:rsidRPr="00000000">
        <w:rPr>
          <w:rFonts w:ascii="Times New Roman" w:cs="Times New Roman" w:eastAsia="Times New Roman" w:hAnsi="Times New Roman"/>
          <w:sz w:val="24"/>
          <w:szCs w:val="24"/>
          <w:rtl w:val="0"/>
        </w:rPr>
        <w:t xml:space="preserve"> will check individual components, like database queries, API endpoints, or UI elements, to make sure each part does what it’s supposed to. </w:t>
      </w:r>
      <w:r w:rsidDel="00000000" w:rsidR="00000000" w:rsidRPr="00000000">
        <w:rPr>
          <w:rFonts w:ascii="Times New Roman" w:cs="Times New Roman" w:eastAsia="Times New Roman" w:hAnsi="Times New Roman"/>
          <w:sz w:val="24"/>
          <w:szCs w:val="24"/>
          <w:u w:val="single"/>
          <w:rtl w:val="0"/>
        </w:rPr>
        <w:t xml:space="preserve">Integration Testing </w:t>
      </w:r>
      <w:r w:rsidDel="00000000" w:rsidR="00000000" w:rsidRPr="00000000">
        <w:rPr>
          <w:rFonts w:ascii="Times New Roman" w:cs="Times New Roman" w:eastAsia="Times New Roman" w:hAnsi="Times New Roman"/>
          <w:sz w:val="24"/>
          <w:szCs w:val="24"/>
          <w:rtl w:val="0"/>
        </w:rPr>
        <w:t xml:space="preserve">will test how different parts of the system work together, such as the frontend communicating with the backend and the database. </w:t>
      </w:r>
      <w:r w:rsidDel="00000000" w:rsidR="00000000" w:rsidRPr="00000000">
        <w:rPr>
          <w:rFonts w:ascii="Times New Roman" w:cs="Times New Roman" w:eastAsia="Times New Roman" w:hAnsi="Times New Roman"/>
          <w:sz w:val="24"/>
          <w:szCs w:val="24"/>
          <w:u w:val="single"/>
          <w:rtl w:val="0"/>
        </w:rPr>
        <w:t xml:space="preserve">End-to-End Testing</w:t>
      </w:r>
      <w:r w:rsidDel="00000000" w:rsidR="00000000" w:rsidRPr="00000000">
        <w:rPr>
          <w:rFonts w:ascii="Times New Roman" w:cs="Times New Roman" w:eastAsia="Times New Roman" w:hAnsi="Times New Roman"/>
          <w:sz w:val="24"/>
          <w:szCs w:val="24"/>
          <w:rtl w:val="0"/>
        </w:rPr>
        <w:t xml:space="preserve"> will simulate real user actions to make sure the full application behaves as expected, from logging in to navigating screens and processing data. This approach will help ensure our system is reliable, secure, and ready for the next steps in development.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Authentication &amp; Roles </w:t>
      </w:r>
    </w:p>
    <w:p w:rsidR="00000000" w:rsidDel="00000000" w:rsidP="00000000" w:rsidRDefault="00000000" w:rsidRPr="00000000" w14:paraId="0000003F">
      <w:pPr>
        <w:numPr>
          <w:ilvl w:val="0"/>
          <w:numId w:val="1"/>
        </w:numPr>
        <w:spacing w:after="0" w:afterAutospacing="0"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Access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numPr>
          <w:ilvl w:val="1"/>
          <w:numId w:val="1"/>
        </w:numPr>
        <w:spacing w:after="20" w:lin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the system is assumed to be open-access, meaning anyone can access the application without a real login or authentication system. Based on the assignment requirements, implementing authentication methods such as LDAP, OAuth, or other secure login services is outside the scope of this project. If this was a real-world program, you would need to log in with a student email. While some screens may include login fields to make the interface feel realistic, they are only for demonstration purposes and do not actually verify user credentials.</w:t>
      </w:r>
    </w:p>
    <w:p w:rsidR="00000000" w:rsidDel="00000000" w:rsidP="00000000" w:rsidRDefault="00000000" w:rsidRPr="00000000" w14:paraId="00000041">
      <w:pPr>
        <w:spacing w:after="2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3"/>
        <w:keepNext w:val="0"/>
        <w:keepLines w:val="0"/>
        <w:numPr>
          <w:ilvl w:val="0"/>
          <w:numId w:val="4"/>
        </w:numPr>
        <w:spacing w:after="0" w:before="0" w:line="240" w:lineRule="auto"/>
        <w:ind w:left="720" w:hanging="360"/>
        <w:rPr>
          <w:rFonts w:ascii="Times New Roman" w:cs="Times New Roman" w:eastAsia="Times New Roman" w:hAnsi="Times New Roman"/>
          <w:b w:val="1"/>
          <w:bCs w:val="1"/>
          <w:color w:val="000000"/>
          <w:sz w:val="24"/>
          <w:szCs w:val="24"/>
        </w:rPr>
      </w:pPr>
      <w:bookmarkStart w:colFirst="0" w:colLast="0" w:name="_xf22i2vjxx1t" w:id="7"/>
      <w:bookmarkEnd w:id="7"/>
      <w:r w:rsidDel="00000000" w:rsidR="00000000" w:rsidRPr="00000000">
        <w:rPr>
          <w:rFonts w:ascii="Times New Roman" w:cs="Times New Roman" w:eastAsia="Times New Roman" w:hAnsi="Times New Roman"/>
          <w:b w:val="1"/>
          <w:bCs w:val="1"/>
          <w:color w:val="000000"/>
          <w:sz w:val="24"/>
          <w:szCs w:val="24"/>
          <w:rtl w:val="0"/>
        </w:rPr>
        <w:t xml:space="preserve">Roles </w:t>
      </w:r>
    </w:p>
    <w:p w:rsidR="00000000" w:rsidDel="00000000" w:rsidP="00000000" w:rsidRDefault="00000000" w:rsidRPr="00000000" w14:paraId="00000043">
      <w:pPr>
        <w:pStyle w:val="Heading3"/>
        <w:keepNext w:val="0"/>
        <w:keepLines w:val="0"/>
        <w:numPr>
          <w:ilvl w:val="1"/>
          <w:numId w:val="4"/>
        </w:numPr>
        <w:spacing w:after="0" w:before="0" w:line="240" w:lineRule="auto"/>
        <w:ind w:left="1440" w:hanging="360"/>
        <w:rPr>
          <w:rFonts w:ascii="Times New Roman" w:cs="Times New Roman" w:eastAsia="Times New Roman" w:hAnsi="Times New Roman"/>
          <w:b w:val="1"/>
          <w:bCs w:val="1"/>
          <w:color w:val="000000"/>
          <w:sz w:val="26"/>
          <w:szCs w:val="26"/>
        </w:rPr>
      </w:pPr>
      <w:bookmarkStart w:colFirst="0" w:colLast="0" w:name="_h7e9gyrcmfsi" w:id="8"/>
      <w:bookmarkEnd w:id="8"/>
      <w:r w:rsidDel="00000000" w:rsidR="00000000" w:rsidRPr="00000000">
        <w:rPr>
          <w:rFonts w:ascii="Times New Roman" w:cs="Times New Roman" w:eastAsia="Times New Roman" w:hAnsi="Times New Roman"/>
          <w:b w:val="1"/>
          <w:bCs w:val="1"/>
          <w:color w:val="000000"/>
          <w:sz w:val="26"/>
          <w:szCs w:val="26"/>
          <w:rtl w:val="0"/>
        </w:rPr>
        <w:t xml:space="preserve">Student</w:t>
      </w:r>
    </w:p>
    <w:p w:rsidR="00000000" w:rsidDel="00000000" w:rsidP="00000000" w:rsidRDefault="00000000" w:rsidRPr="00000000" w14:paraId="00000044">
      <w:pPr>
        <w:pStyle w:val="Heading3"/>
        <w:keepNext w:val="0"/>
        <w:keepLines w:val="0"/>
        <w:numPr>
          <w:ilvl w:val="2"/>
          <w:numId w:val="4"/>
        </w:numPr>
        <w:spacing w:after="0" w:before="0" w:line="240" w:lineRule="auto"/>
        <w:ind w:left="2160" w:hanging="360"/>
        <w:rPr>
          <w:rFonts w:ascii="Times New Roman" w:cs="Times New Roman" w:eastAsia="Times New Roman" w:hAnsi="Times New Roman"/>
          <w:b w:val="1"/>
          <w:bCs w:val="1"/>
          <w:color w:val="000000"/>
          <w:sz w:val="24"/>
          <w:szCs w:val="24"/>
        </w:rPr>
      </w:pPr>
      <w:bookmarkStart w:colFirst="0" w:colLast="0" w:name="_r5vcapslofb3" w:id="9"/>
      <w:bookmarkEnd w:id="9"/>
      <w:r w:rsidDel="00000000" w:rsidR="00000000" w:rsidRPr="00000000">
        <w:rPr>
          <w:rFonts w:ascii="Times New Roman" w:cs="Times New Roman" w:eastAsia="Times New Roman" w:hAnsi="Times New Roman"/>
          <w:color w:val="000000"/>
          <w:sz w:val="24"/>
          <w:szCs w:val="24"/>
          <w:rtl w:val="0"/>
        </w:rPr>
        <w:t xml:space="preserve">Students are the main users of the system. They can:</w:t>
      </w:r>
    </w:p>
    <w:p w:rsidR="00000000" w:rsidDel="00000000" w:rsidP="00000000" w:rsidRDefault="00000000" w:rsidRPr="00000000" w14:paraId="00000045">
      <w:pPr>
        <w:numPr>
          <w:ilvl w:val="0"/>
          <w:numId w:val="7"/>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courses</w:t>
      </w:r>
    </w:p>
    <w:p w:rsidR="00000000" w:rsidDel="00000000" w:rsidP="00000000" w:rsidRDefault="00000000" w:rsidRPr="00000000" w14:paraId="00000046">
      <w:pPr>
        <w:numPr>
          <w:ilvl w:val="0"/>
          <w:numId w:val="7"/>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their enrolled sessions</w:t>
      </w:r>
    </w:p>
    <w:p w:rsidR="00000000" w:rsidDel="00000000" w:rsidP="00000000" w:rsidRDefault="00000000" w:rsidRPr="00000000" w14:paraId="00000047">
      <w:pPr>
        <w:numPr>
          <w:ilvl w:val="0"/>
          <w:numId w:val="7"/>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for available course sessions</w:t>
      </w:r>
    </w:p>
    <w:p w:rsidR="00000000" w:rsidDel="00000000" w:rsidP="00000000" w:rsidRDefault="00000000" w:rsidRPr="00000000" w14:paraId="00000048">
      <w:pPr>
        <w:numPr>
          <w:ilvl w:val="0"/>
          <w:numId w:val="7"/>
        </w:numPr>
        <w:spacing w:after="0" w:before="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duplicate registrations and follow enrollment limits</w:t>
        <w:br w:type="textWrapping"/>
      </w:r>
      <w:r w:rsidDel="00000000" w:rsidR="00000000" w:rsidRPr="00000000">
        <w:rPr>
          <w:rtl w:val="0"/>
        </w:rPr>
      </w:r>
    </w:p>
    <w:p w:rsidR="00000000" w:rsidDel="00000000" w:rsidP="00000000" w:rsidRDefault="00000000" w:rsidRPr="00000000" w14:paraId="00000049">
      <w:pPr>
        <w:pStyle w:val="Heading4"/>
        <w:keepNext w:val="0"/>
        <w:keepLines w:val="0"/>
        <w:numPr>
          <w:ilvl w:val="1"/>
          <w:numId w:val="2"/>
        </w:numPr>
        <w:spacing w:after="0" w:before="0" w:line="240" w:lineRule="auto"/>
        <w:ind w:left="1440" w:hanging="360"/>
        <w:rPr>
          <w:rFonts w:ascii="Times New Roman" w:cs="Times New Roman" w:eastAsia="Times New Roman" w:hAnsi="Times New Roman"/>
          <w:b w:val="1"/>
          <w:bCs w:val="1"/>
          <w:color w:val="000000"/>
        </w:rPr>
      </w:pPr>
      <w:bookmarkStart w:colFirst="0" w:colLast="0" w:name="_2aaekbj07iu4" w:id="10"/>
      <w:bookmarkEnd w:id="10"/>
      <w:r w:rsidDel="00000000" w:rsidR="00000000" w:rsidRPr="00000000">
        <w:rPr>
          <w:rFonts w:ascii="Times New Roman" w:cs="Times New Roman" w:eastAsia="Times New Roman" w:hAnsi="Times New Roman"/>
          <w:b w:val="1"/>
          <w:bCs w:val="1"/>
          <w:color w:val="000000"/>
          <w:rtl w:val="0"/>
        </w:rPr>
        <w:t xml:space="preserve">Instructor </w:t>
      </w:r>
    </w:p>
    <w:p w:rsidR="00000000" w:rsidDel="00000000" w:rsidP="00000000" w:rsidRDefault="00000000" w:rsidRPr="00000000" w14:paraId="0000004A">
      <w:pPr>
        <w:pStyle w:val="Heading4"/>
        <w:keepNext w:val="0"/>
        <w:keepLines w:val="0"/>
        <w:numPr>
          <w:ilvl w:val="2"/>
          <w:numId w:val="2"/>
        </w:numPr>
        <w:spacing w:after="0" w:before="0" w:line="240" w:lineRule="auto"/>
        <w:ind w:left="2160" w:hanging="360"/>
        <w:rPr>
          <w:rFonts w:ascii="Times New Roman" w:cs="Times New Roman" w:eastAsia="Times New Roman" w:hAnsi="Times New Roman"/>
          <w:b w:val="1"/>
          <w:bCs w:val="1"/>
          <w:color w:val="000000"/>
        </w:rPr>
      </w:pPr>
      <w:bookmarkStart w:colFirst="0" w:colLast="0" w:name="_wbh8swgxml03" w:id="11"/>
      <w:bookmarkEnd w:id="11"/>
      <w:r w:rsidDel="00000000" w:rsidR="00000000" w:rsidRPr="00000000">
        <w:rPr>
          <w:rFonts w:ascii="Times New Roman" w:cs="Times New Roman" w:eastAsia="Times New Roman" w:hAnsi="Times New Roman"/>
          <w:color w:val="000000"/>
          <w:sz w:val="24"/>
          <w:szCs w:val="24"/>
          <w:rtl w:val="0"/>
        </w:rPr>
        <w:t xml:space="preserve">Instructors can:</w:t>
      </w:r>
      <w:r w:rsidDel="00000000" w:rsidR="00000000" w:rsidRPr="00000000">
        <w:rPr>
          <w:rtl w:val="0"/>
        </w:rPr>
      </w:r>
    </w:p>
    <w:p w:rsidR="00000000" w:rsidDel="00000000" w:rsidP="00000000" w:rsidRDefault="00000000" w:rsidRPr="00000000" w14:paraId="0000004B">
      <w:pPr>
        <w:pStyle w:val="Heading4"/>
        <w:keepNext w:val="0"/>
        <w:keepLines w:val="0"/>
        <w:numPr>
          <w:ilvl w:val="3"/>
          <w:numId w:val="2"/>
        </w:numPr>
        <w:spacing w:after="0" w:before="0" w:line="240" w:lineRule="auto"/>
        <w:ind w:left="2880" w:hanging="360"/>
        <w:rPr>
          <w:rFonts w:ascii="Times New Roman" w:cs="Times New Roman" w:eastAsia="Times New Roman" w:hAnsi="Times New Roman"/>
          <w:b w:val="1"/>
          <w:bCs w:val="1"/>
          <w:color w:val="000000"/>
        </w:rPr>
      </w:pPr>
      <w:bookmarkStart w:colFirst="0" w:colLast="0" w:name="_hjphbavlh7b2" w:id="12"/>
      <w:bookmarkEnd w:id="12"/>
      <w:r w:rsidDel="00000000" w:rsidR="00000000" w:rsidRPr="00000000">
        <w:rPr>
          <w:rFonts w:ascii="Times New Roman" w:cs="Times New Roman" w:eastAsia="Times New Roman" w:hAnsi="Times New Roman"/>
          <w:color w:val="000000"/>
          <w:sz w:val="24"/>
          <w:szCs w:val="24"/>
          <w:rtl w:val="0"/>
        </w:rPr>
        <w:t xml:space="preserve">View their assigned teaching schedules</w:t>
      </w:r>
      <w:r w:rsidDel="00000000" w:rsidR="00000000" w:rsidRPr="00000000">
        <w:rPr>
          <w:rtl w:val="0"/>
        </w:rPr>
      </w:r>
    </w:p>
    <w:p w:rsidR="00000000" w:rsidDel="00000000" w:rsidP="00000000" w:rsidRDefault="00000000" w:rsidRPr="00000000" w14:paraId="0000004C">
      <w:pPr>
        <w:pStyle w:val="Heading4"/>
        <w:keepNext w:val="0"/>
        <w:keepLines w:val="0"/>
        <w:numPr>
          <w:ilvl w:val="3"/>
          <w:numId w:val="2"/>
        </w:numPr>
        <w:spacing w:after="0" w:before="0" w:line="240" w:lineRule="auto"/>
        <w:ind w:left="2880" w:hanging="360"/>
        <w:rPr>
          <w:rFonts w:ascii="Times New Roman" w:cs="Times New Roman" w:eastAsia="Times New Roman" w:hAnsi="Times New Roman"/>
          <w:b w:val="1"/>
          <w:bCs w:val="1"/>
          <w:color w:val="000000"/>
        </w:rPr>
      </w:pPr>
      <w:bookmarkStart w:colFirst="0" w:colLast="0" w:name="_kdwu98a1ouqb" w:id="13"/>
      <w:bookmarkEnd w:id="13"/>
      <w:r w:rsidDel="00000000" w:rsidR="00000000" w:rsidRPr="00000000">
        <w:rPr>
          <w:rFonts w:ascii="Times New Roman" w:cs="Times New Roman" w:eastAsia="Times New Roman" w:hAnsi="Times New Roman"/>
          <w:color w:val="000000"/>
          <w:sz w:val="24"/>
          <w:szCs w:val="24"/>
          <w:rtl w:val="0"/>
        </w:rPr>
        <w:t xml:space="preserve">Access information about the sessions they are teaching</w:t>
      </w:r>
      <w:r w:rsidDel="00000000" w:rsidR="00000000" w:rsidRPr="00000000">
        <w:rPr>
          <w:rtl w:val="0"/>
        </w:rPr>
      </w:r>
    </w:p>
    <w:p w:rsidR="00000000" w:rsidDel="00000000" w:rsidP="00000000" w:rsidRDefault="00000000" w:rsidRPr="00000000" w14:paraId="0000004D">
      <w:pPr>
        <w:pStyle w:val="Heading4"/>
        <w:keepNext w:val="0"/>
        <w:keepLines w:val="0"/>
        <w:numPr>
          <w:ilvl w:val="3"/>
          <w:numId w:val="2"/>
        </w:numPr>
        <w:spacing w:after="0" w:before="0" w:line="240" w:lineRule="auto"/>
        <w:ind w:left="2880" w:hanging="360"/>
        <w:rPr>
          <w:rFonts w:ascii="Times New Roman" w:cs="Times New Roman" w:eastAsia="Times New Roman" w:hAnsi="Times New Roman"/>
          <w:b w:val="1"/>
          <w:bCs w:val="1"/>
          <w:color w:val="000000"/>
        </w:rPr>
      </w:pPr>
      <w:bookmarkStart w:colFirst="0" w:colLast="0" w:name="_vjtu77ypq6sy" w:id="14"/>
      <w:bookmarkEnd w:id="14"/>
      <w:r w:rsidDel="00000000" w:rsidR="00000000" w:rsidRPr="00000000">
        <w:rPr>
          <w:rFonts w:ascii="Times New Roman" w:cs="Times New Roman" w:eastAsia="Times New Roman" w:hAnsi="Times New Roman"/>
          <w:color w:val="000000"/>
          <w:sz w:val="24"/>
          <w:szCs w:val="24"/>
          <w:rtl w:val="0"/>
        </w:rPr>
        <w:t xml:space="preserve">View lists of students enrolled in their courses</w:t>
        <w:br w:type="textWrapping"/>
      </w:r>
    </w:p>
    <w:p w:rsidR="00000000" w:rsidDel="00000000" w:rsidP="00000000" w:rsidRDefault="00000000" w:rsidRPr="00000000" w14:paraId="0000004E">
      <w:pPr>
        <w:spacing w:after="20" w:line="24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Since authentication is not implemented, role permissions are only represented conceptually in the system design. In a real-world version of this application, access control would be handled through backend authorization and role-based permissions. For this project, roles are included mainly to guide how features and screens are organized within the application.</w:t>
      </w:r>
      <w:r w:rsidDel="00000000" w:rsidR="00000000" w:rsidRPr="00000000">
        <w:rPr>
          <w:rtl w:val="0"/>
        </w:rPr>
      </w:r>
    </w:p>
    <w:p w:rsidR="00000000" w:rsidDel="00000000" w:rsidP="00000000" w:rsidRDefault="00000000" w:rsidRPr="00000000" w14:paraId="0000004F">
      <w:pPr>
        <w:pStyle w:val="Heading1"/>
        <w:keepNext w:val="0"/>
        <w:keepLines w:val="0"/>
        <w:spacing w:before="480" w:line="240" w:lineRule="auto"/>
        <w:jc w:val="left"/>
        <w:rPr>
          <w:rFonts w:ascii="Times New Roman" w:cs="Times New Roman" w:eastAsia="Times New Roman" w:hAnsi="Times New Roman"/>
          <w:b w:val="1"/>
          <w:bCs w:val="1"/>
          <w:sz w:val="24"/>
          <w:szCs w:val="24"/>
          <w:u w:val="single"/>
        </w:rPr>
      </w:pPr>
      <w:bookmarkStart w:colFirst="0" w:colLast="0" w:name="_sbbkcjtavhgh" w:id="15"/>
      <w:bookmarkEnd w:id="15"/>
      <w:r w:rsidDel="00000000" w:rsidR="00000000" w:rsidRPr="00000000">
        <w:rPr>
          <w:rFonts w:ascii="Times New Roman" w:cs="Times New Roman" w:eastAsia="Times New Roman" w:hAnsi="Times New Roman"/>
          <w:b w:val="1"/>
          <w:bCs w:val="1"/>
          <w:sz w:val="24"/>
          <w:szCs w:val="24"/>
          <w:u w:val="single"/>
          <w:rtl w:val="0"/>
        </w:rPr>
        <w:t xml:space="preserve">Team Contribution Summary</w:t>
      </w:r>
    </w:p>
    <w:p w:rsidR="00000000" w:rsidDel="00000000" w:rsidP="00000000" w:rsidRDefault="00000000" w:rsidRPr="00000000" w14:paraId="0000005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Saran Diawara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&amp; Quality Assurance, Document Added to Github + Screenshot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Tiffany Nguyen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&amp;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Jeremy Siles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Architecture &amp; Security, </w:t>
            </w:r>
            <w:r w:rsidDel="00000000" w:rsidR="00000000" w:rsidRPr="00000000">
              <w:rPr>
                <w:rFonts w:ascii="Times New Roman" w:cs="Times New Roman" w:eastAsia="Times New Roman" w:hAnsi="Times New Roman"/>
                <w:rtl w:val="0"/>
              </w:rPr>
              <w:t xml:space="preserve">Data Visualization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Madilynn Craig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Service Provider, Application Design, and Database Schema &amp; Design sections</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u w:val="single"/>
        </w:rPr>
      </w:pPr>
      <w:r w:rsidDel="00000000" w:rsidR="00000000" w:rsidRPr="00000000">
        <w:rPr>
          <w:b w:val="1"/>
          <w:bCs w:val="1"/>
          <w:u w:val="single"/>
          <w:rtl w:val="0"/>
        </w:rPr>
        <w:t xml:space="preserve">Collaborative/GitHub Screenshot </w:t>
      </w:r>
    </w:p>
    <w:p w:rsidR="00000000" w:rsidDel="00000000" w:rsidP="00000000" w:rsidRDefault="00000000" w:rsidRPr="00000000" w14:paraId="0000005D">
      <w:pPr>
        <w:rPr>
          <w:b w:val="1"/>
          <w:bCs w:val="1"/>
          <w:u w:val="single"/>
        </w:rPr>
      </w:pPr>
      <w:r w:rsidDel="00000000" w:rsidR="00000000" w:rsidRPr="00000000">
        <w:rPr>
          <w:rtl w:val="0"/>
        </w:rPr>
      </w:r>
    </w:p>
    <w:p w:rsidR="00000000" w:rsidDel="00000000" w:rsidP="00000000" w:rsidRDefault="00000000" w:rsidRPr="00000000" w14:paraId="0000005E">
      <w:pPr>
        <w:rPr>
          <w:b w:val="1"/>
          <w:b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