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E8D5" w14:textId="77777777" w:rsidR="00D20BEC" w:rsidRDefault="00D20BEC">
      <w:pPr>
        <w:rPr>
          <w:rtl/>
        </w:rPr>
      </w:pPr>
    </w:p>
    <w:p w14:paraId="1DADB7CB" w14:textId="4A7ABE1C" w:rsidR="008822AF" w:rsidRDefault="00D20BEC" w:rsidP="00D20BEC">
      <w:pPr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rtl/>
        </w:rPr>
      </w:pPr>
      <w:r w:rsidRPr="00D20BEC">
        <w:rPr>
          <w:rFonts w:eastAsia="Times New Roman" w:cstheme="minorHAnsi"/>
          <w:b/>
          <w:bCs/>
          <w:color w:val="000000"/>
          <w:sz w:val="36"/>
          <w:szCs w:val="36"/>
          <w:u w:val="single"/>
          <w:rtl/>
        </w:rPr>
        <w:t xml:space="preserve">קרן ההון סיכון </w:t>
      </w:r>
      <w:r w:rsidRPr="00D20BEC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Amiti Ventures</w:t>
      </w:r>
      <w:r w:rsidR="00DA0128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 xml:space="preserve"> ו</w:t>
      </w:r>
      <w:r w:rsidR="002B48BC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 xml:space="preserve">פורום </w:t>
      </w:r>
      <w:r w:rsidR="008822AF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 xml:space="preserve">בוגרי יחידת </w:t>
      </w:r>
      <w:r w:rsidR="002B48BC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>מצו</w:t>
      </w:r>
      <w:r w:rsidR="006573F7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>"</w:t>
      </w:r>
      <w:r w:rsidR="002B48BC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>ב</w:t>
      </w:r>
      <w:r w:rsidR="006573F7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 xml:space="preserve"> </w:t>
      </w:r>
      <w:r w:rsidR="008822AF">
        <w:rPr>
          <w:rFonts w:eastAsia="Times New Roman" w:cstheme="minorHAnsi" w:hint="cs"/>
          <w:b/>
          <w:bCs/>
          <w:color w:val="000000"/>
          <w:sz w:val="36"/>
          <w:szCs w:val="36"/>
          <w:u w:val="single"/>
          <w:rtl/>
        </w:rPr>
        <w:t>משיקים תוכנית ללימודי מכירות ליזמים ויזמות בתחילת הדרך</w:t>
      </w:r>
    </w:p>
    <w:p w14:paraId="38EAB7F7" w14:textId="77777777" w:rsidR="008822AF" w:rsidRDefault="008822AF" w:rsidP="008822AF">
      <w:pPr>
        <w:rPr>
          <w:rFonts w:eastAsia="Times New Roman" w:cstheme="minorHAnsi"/>
          <w:b/>
          <w:bCs/>
          <w:color w:val="000000"/>
          <w:rtl/>
        </w:rPr>
      </w:pPr>
    </w:p>
    <w:p w14:paraId="4E41D990" w14:textId="3533567B" w:rsidR="00D20BEC" w:rsidRPr="008822AF" w:rsidRDefault="008822AF" w:rsidP="008822AF">
      <w:pPr>
        <w:jc w:val="center"/>
        <w:rPr>
          <w:rFonts w:eastAsia="Times New Roman" w:cstheme="minorHAnsi"/>
          <w:sz w:val="32"/>
          <w:szCs w:val="32"/>
          <w:rtl/>
        </w:rPr>
      </w:pPr>
      <w:r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>״סיילס קטליסט״: תכנית ה</w:t>
      </w:r>
      <w:r w:rsidR="00D20BEC" w:rsidRPr="008822AF">
        <w:rPr>
          <w:rFonts w:eastAsia="Times New Roman" w:cstheme="minorHAnsi"/>
          <w:b/>
          <w:bCs/>
          <w:color w:val="000000"/>
          <w:sz w:val="28"/>
          <w:szCs w:val="28"/>
          <w:rtl/>
        </w:rPr>
        <w:t xml:space="preserve">מפגישה </w:t>
      </w:r>
      <w:r w:rsidR="002B48BC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 xml:space="preserve">25 </w:t>
      </w:r>
      <w:r w:rsidR="00D20BEC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 xml:space="preserve">יזמות ויזמים </w:t>
      </w:r>
      <w:r w:rsidR="0093211E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 xml:space="preserve">טכנולוגיים </w:t>
      </w:r>
      <w:r w:rsidR="002B48BC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 xml:space="preserve">שנמצאים לפני גיוס </w:t>
      </w:r>
      <w:r w:rsidR="006573F7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 xml:space="preserve">הון ראשוני </w:t>
      </w:r>
      <w:r w:rsidR="00D20BEC" w:rsidRPr="008822AF">
        <w:rPr>
          <w:rFonts w:eastAsia="Times New Roman" w:cstheme="minorHAnsi"/>
          <w:b/>
          <w:bCs/>
          <w:color w:val="000000"/>
          <w:sz w:val="28"/>
          <w:szCs w:val="28"/>
          <w:rtl/>
        </w:rPr>
        <w:t xml:space="preserve">ומעניקה </w:t>
      </w:r>
      <w:r w:rsidR="00D20BEC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>להם</w:t>
      </w:r>
      <w:r w:rsidR="00D20BEC" w:rsidRPr="008822AF">
        <w:rPr>
          <w:rFonts w:eastAsia="Times New Roman" w:cstheme="minorHAnsi"/>
          <w:b/>
          <w:bCs/>
          <w:color w:val="000000"/>
          <w:sz w:val="28"/>
          <w:szCs w:val="28"/>
          <w:rtl/>
        </w:rPr>
        <w:t xml:space="preserve"> כלים מקצועיים</w:t>
      </w:r>
      <w:r w:rsidR="006573F7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 xml:space="preserve"> ופרקטיים, </w:t>
      </w:r>
      <w:r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>וכן בהכוונה</w:t>
      </w:r>
      <w:r w:rsidR="00D20BEC" w:rsidRPr="008822AF">
        <w:rPr>
          <w:rFonts w:eastAsia="Times New Roman" w:cstheme="minorHAnsi"/>
          <w:b/>
          <w:bCs/>
          <w:color w:val="000000"/>
          <w:sz w:val="28"/>
          <w:szCs w:val="28"/>
          <w:rtl/>
        </w:rPr>
        <w:t xml:space="preserve"> בתחו</w:t>
      </w:r>
      <w:r w:rsidR="00D20BEC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>ם</w:t>
      </w:r>
      <w:r w:rsidR="00D20BEC" w:rsidRPr="008822AF">
        <w:rPr>
          <w:rFonts w:eastAsia="Times New Roman" w:cstheme="minorHAnsi"/>
          <w:b/>
          <w:bCs/>
          <w:color w:val="000000"/>
          <w:sz w:val="28"/>
          <w:szCs w:val="28"/>
          <w:rtl/>
        </w:rPr>
        <w:t xml:space="preserve"> </w:t>
      </w:r>
      <w:r w:rsidR="00D20BEC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>המכירות</w:t>
      </w:r>
      <w:r w:rsidR="006573F7" w:rsidRPr="008822AF">
        <w:rPr>
          <w:rFonts w:eastAsia="Times New Roman" w:cstheme="minorHAnsi" w:hint="cs"/>
          <w:b/>
          <w:bCs/>
          <w:color w:val="000000"/>
          <w:sz w:val="28"/>
          <w:szCs w:val="28"/>
          <w:rtl/>
        </w:rPr>
        <w:t xml:space="preserve"> למול לקוחות פוטנציאליים</w:t>
      </w:r>
    </w:p>
    <w:p w14:paraId="097D7915" w14:textId="77777777" w:rsidR="00D20BEC" w:rsidRDefault="00D20BEC" w:rsidP="00D20BEC">
      <w:pPr>
        <w:jc w:val="both"/>
        <w:rPr>
          <w:rFonts w:eastAsia="Times New Roman" w:cstheme="minorHAnsi"/>
          <w:color w:val="000000"/>
          <w:sz w:val="22"/>
          <w:szCs w:val="22"/>
          <w:rtl/>
        </w:rPr>
      </w:pPr>
    </w:p>
    <w:p w14:paraId="23673269" w14:textId="783E4155" w:rsidR="008822AF" w:rsidRPr="008822AF" w:rsidRDefault="00D20BEC" w:rsidP="008822AF">
      <w:pPr>
        <w:spacing w:line="360" w:lineRule="auto"/>
        <w:jc w:val="both"/>
        <w:rPr>
          <w:rFonts w:eastAsia="Times New Roman" w:cstheme="minorHAnsi"/>
          <w:rtl/>
        </w:rPr>
      </w:pPr>
      <w:r w:rsidRPr="008822AF">
        <w:rPr>
          <w:rFonts w:eastAsia="Times New Roman" w:cstheme="minorHAnsi"/>
          <w:color w:val="000000"/>
          <w:rtl/>
        </w:rPr>
        <w:t xml:space="preserve">קרן ההון סיכון </w:t>
      </w:r>
      <w:r w:rsidRPr="008822AF">
        <w:rPr>
          <w:rFonts w:eastAsia="Times New Roman" w:cstheme="minorHAnsi"/>
          <w:color w:val="000000"/>
        </w:rPr>
        <w:t>Amiti Ventures</w:t>
      </w:r>
      <w:r w:rsidRPr="008822AF">
        <w:rPr>
          <w:rFonts w:eastAsia="Times New Roman" w:cstheme="minorHAnsi"/>
          <w:color w:val="000000"/>
          <w:rtl/>
        </w:rPr>
        <w:t xml:space="preserve"> </w:t>
      </w:r>
      <w:r w:rsidR="0093211E">
        <w:rPr>
          <w:rFonts w:eastAsia="Times New Roman" w:cstheme="minorHAnsi" w:hint="cs"/>
          <w:color w:val="000000"/>
          <w:rtl/>
        </w:rPr>
        <w:t>שמשקיעה בסטארטאפים מעולמות המיחשוב הקוואנטי והביולוגיה החישובית</w:t>
      </w:r>
      <w:r w:rsidR="00DA0128">
        <w:rPr>
          <w:rFonts w:eastAsia="Times New Roman" w:cstheme="minorHAnsi" w:hint="cs"/>
          <w:color w:val="000000"/>
          <w:rtl/>
        </w:rPr>
        <w:t xml:space="preserve"> </w:t>
      </w:r>
      <w:r w:rsidR="006573F7" w:rsidRPr="008822AF">
        <w:rPr>
          <w:rFonts w:eastAsia="Times New Roman" w:cstheme="minorHAnsi"/>
          <w:color w:val="000000"/>
          <w:rtl/>
        </w:rPr>
        <w:t xml:space="preserve">ופורום </w:t>
      </w:r>
      <w:r w:rsidR="00DA0128">
        <w:rPr>
          <w:rFonts w:eastAsia="Times New Roman" w:cstheme="minorHAnsi" w:hint="cs"/>
          <w:color w:val="000000"/>
          <w:rtl/>
        </w:rPr>
        <w:t>בוגרי יחידת</w:t>
      </w:r>
      <w:r w:rsidR="006573F7" w:rsidRPr="008822AF">
        <w:rPr>
          <w:rFonts w:eastAsia="Times New Roman" w:cstheme="minorHAnsi"/>
          <w:color w:val="000000"/>
          <w:rtl/>
        </w:rPr>
        <w:t xml:space="preserve"> מצו"ב (</w:t>
      </w:r>
      <w:r w:rsidRPr="008822AF">
        <w:rPr>
          <w:rFonts w:eastAsia="Times New Roman" w:cstheme="minorHAnsi"/>
          <w:color w:val="000000"/>
          <w:rtl/>
        </w:rPr>
        <w:t xml:space="preserve">מרכז צופן, סייבר וביטחון לאומי), משיקים </w:t>
      </w:r>
      <w:r w:rsidR="00DA0128">
        <w:rPr>
          <w:rFonts w:eastAsia="Times New Roman" w:cstheme="minorHAnsi" w:hint="cs"/>
          <w:color w:val="000000"/>
          <w:rtl/>
        </w:rPr>
        <w:t>תוכנית ל</w:t>
      </w:r>
      <w:r w:rsidRPr="008822AF">
        <w:rPr>
          <w:rFonts w:eastAsia="Times New Roman" w:cstheme="minorHAnsi"/>
          <w:color w:val="000000"/>
          <w:rtl/>
        </w:rPr>
        <w:t xml:space="preserve">לימודי מכירות ליזמות ויזמים </w:t>
      </w:r>
      <w:r w:rsidR="00DA0128">
        <w:rPr>
          <w:rFonts w:eastAsia="Times New Roman" w:cstheme="minorHAnsi" w:hint="cs"/>
          <w:color w:val="000000"/>
          <w:rtl/>
        </w:rPr>
        <w:t>בתחילת הדרך</w:t>
      </w:r>
      <w:r w:rsidRPr="008822AF">
        <w:rPr>
          <w:rFonts w:eastAsia="Times New Roman" w:cstheme="minorHAnsi"/>
          <w:color w:val="000000"/>
          <w:rtl/>
        </w:rPr>
        <w:t xml:space="preserve"> במטרה לחזק את יכולות המכירה </w:t>
      </w:r>
      <w:r w:rsidR="006573F7" w:rsidRPr="008822AF">
        <w:rPr>
          <w:rFonts w:eastAsia="Times New Roman" w:cstheme="minorHAnsi"/>
          <w:color w:val="000000"/>
          <w:rtl/>
        </w:rPr>
        <w:t>שלהם, בעיקר למול לקוחות ראשונים ופוטנציאליים</w:t>
      </w:r>
      <w:r w:rsidRPr="008822AF">
        <w:rPr>
          <w:rFonts w:eastAsia="Times New Roman" w:cstheme="minorHAnsi"/>
          <w:color w:val="000000"/>
          <w:rtl/>
        </w:rPr>
        <w:t>. המשתתפות והמשתתפים יקבלו כלים מקצועיים</w:t>
      </w:r>
      <w:r w:rsidR="008822AF" w:rsidRPr="008822AF">
        <w:rPr>
          <w:rFonts w:eastAsia="Times New Roman" w:cstheme="minorHAnsi"/>
          <w:color w:val="000000"/>
          <w:rtl/>
        </w:rPr>
        <w:t xml:space="preserve"> </w:t>
      </w:r>
      <w:r w:rsidRPr="008822AF">
        <w:rPr>
          <w:rFonts w:eastAsia="Times New Roman" w:cstheme="minorHAnsi"/>
          <w:color w:val="000000"/>
          <w:rtl/>
        </w:rPr>
        <w:t>והכוונה</w:t>
      </w:r>
      <w:r w:rsidR="006573F7" w:rsidRPr="008822AF">
        <w:rPr>
          <w:rFonts w:eastAsia="Times New Roman" w:cstheme="minorHAnsi"/>
          <w:color w:val="000000"/>
          <w:rtl/>
        </w:rPr>
        <w:t xml:space="preserve"> פרקטית בתחומים כגון: בניית צוות המכירות, </w:t>
      </w:r>
      <w:r w:rsidR="00DA0128">
        <w:rPr>
          <w:rFonts w:eastAsia="Times New Roman" w:cstheme="minorHAnsi" w:hint="cs"/>
          <w:color w:val="000000"/>
          <w:rtl/>
        </w:rPr>
        <w:t xml:space="preserve">מדידת </w:t>
      </w:r>
      <w:r w:rsidR="006573F7" w:rsidRPr="008822AF">
        <w:rPr>
          <w:rFonts w:eastAsia="Times New Roman" w:cstheme="minorHAnsi"/>
          <w:color w:val="000000"/>
          <w:rtl/>
        </w:rPr>
        <w:t>הצלחת עסקה</w:t>
      </w:r>
      <w:r w:rsidR="00DA0128">
        <w:rPr>
          <w:rFonts w:eastAsia="Times New Roman" w:cstheme="minorHAnsi" w:hint="cs"/>
          <w:color w:val="000000"/>
          <w:rtl/>
        </w:rPr>
        <w:t xml:space="preserve">, </w:t>
      </w:r>
      <w:r w:rsidR="006573F7" w:rsidRPr="008822AF">
        <w:rPr>
          <w:rFonts w:eastAsia="Times New Roman" w:cstheme="minorHAnsi"/>
          <w:color w:val="000000"/>
          <w:rtl/>
        </w:rPr>
        <w:t xml:space="preserve">ניהול </w:t>
      </w:r>
      <w:r w:rsidR="00DA0128">
        <w:rPr>
          <w:rFonts w:eastAsia="Times New Roman" w:cstheme="minorHAnsi" w:hint="cs"/>
          <w:color w:val="000000"/>
          <w:rtl/>
        </w:rPr>
        <w:t>ואיסוף דאטה ב</w:t>
      </w:r>
      <w:r w:rsidR="006573F7" w:rsidRPr="008822AF">
        <w:rPr>
          <w:rFonts w:eastAsia="Times New Roman" w:cstheme="minorHAnsi"/>
          <w:color w:val="000000"/>
          <w:rtl/>
        </w:rPr>
        <w:t>תהליכי מכירה</w:t>
      </w:r>
      <w:r w:rsidR="00DA0128">
        <w:rPr>
          <w:rFonts w:eastAsia="Times New Roman" w:cstheme="minorHAnsi" w:hint="cs"/>
          <w:color w:val="000000"/>
          <w:rtl/>
        </w:rPr>
        <w:t>,</w:t>
      </w:r>
      <w:r w:rsidR="008822AF" w:rsidRPr="008822AF">
        <w:rPr>
          <w:rFonts w:eastAsia="Times New Roman" w:cstheme="minorHAnsi"/>
          <w:color w:val="000000"/>
          <w:rtl/>
        </w:rPr>
        <w:t xml:space="preserve"> נ</w:t>
      </w:r>
      <w:r w:rsidR="00A90C89" w:rsidRPr="008822AF">
        <w:rPr>
          <w:rFonts w:eastAsia="Times New Roman" w:cstheme="minorHAnsi"/>
          <w:color w:val="000000"/>
          <w:rtl/>
        </w:rPr>
        <w:t>יהול מו"מ</w:t>
      </w:r>
      <w:r w:rsidR="00DA0128">
        <w:rPr>
          <w:rFonts w:eastAsia="Times New Roman" w:cstheme="minorHAnsi" w:hint="cs"/>
          <w:color w:val="000000"/>
          <w:rtl/>
        </w:rPr>
        <w:t xml:space="preserve"> ו</w:t>
      </w:r>
      <w:r w:rsidR="00A90C89" w:rsidRPr="008822AF">
        <w:rPr>
          <w:rFonts w:eastAsia="Times New Roman" w:cstheme="minorHAnsi"/>
          <w:color w:val="000000"/>
          <w:rtl/>
        </w:rPr>
        <w:t>קבלת החלטות סביבו, תהליך תמחור המוצר</w:t>
      </w:r>
      <w:r w:rsidR="00DA0128">
        <w:rPr>
          <w:rFonts w:eastAsia="Times New Roman" w:cstheme="minorHAnsi" w:hint="cs"/>
          <w:color w:val="000000"/>
          <w:rtl/>
        </w:rPr>
        <w:t xml:space="preserve"> </w:t>
      </w:r>
      <w:r w:rsidR="00A90C89" w:rsidRPr="008822AF">
        <w:rPr>
          <w:rFonts w:eastAsia="Times New Roman" w:cstheme="minorHAnsi"/>
          <w:color w:val="000000"/>
          <w:rtl/>
        </w:rPr>
        <w:t>ועוד</w:t>
      </w:r>
      <w:r w:rsidR="008822AF" w:rsidRPr="008822AF">
        <w:rPr>
          <w:rFonts w:eastAsia="Times New Roman" w:cstheme="minorHAnsi"/>
          <w:rtl/>
        </w:rPr>
        <w:t>.</w:t>
      </w:r>
    </w:p>
    <w:p w14:paraId="3C1E3DA2" w14:textId="77777777" w:rsidR="008822AF" w:rsidRPr="008822AF" w:rsidRDefault="008822AF" w:rsidP="008822AF">
      <w:pPr>
        <w:spacing w:line="360" w:lineRule="auto"/>
        <w:jc w:val="both"/>
        <w:rPr>
          <w:rFonts w:eastAsia="Times New Roman" w:cstheme="minorHAnsi"/>
          <w:rtl/>
        </w:rPr>
      </w:pPr>
    </w:p>
    <w:p w14:paraId="23C6C25D" w14:textId="26815EA6" w:rsidR="00D20BEC" w:rsidRPr="008822AF" w:rsidRDefault="00D20BEC" w:rsidP="00D20BEC">
      <w:pPr>
        <w:spacing w:line="360" w:lineRule="auto"/>
        <w:jc w:val="both"/>
        <w:rPr>
          <w:rFonts w:eastAsia="Times New Roman" w:cstheme="minorHAnsi"/>
        </w:rPr>
      </w:pPr>
      <w:r w:rsidRPr="008822AF">
        <w:rPr>
          <w:rFonts w:eastAsia="Times New Roman" w:cstheme="minorHAnsi"/>
          <w:color w:val="000000"/>
          <w:rtl/>
        </w:rPr>
        <w:t xml:space="preserve">התוכנית, שמנוהלת על ידי אלמוג זוסמן-להמן, דירקטור </w:t>
      </w:r>
      <w:r w:rsidR="002B48BC" w:rsidRPr="008822AF">
        <w:rPr>
          <w:rFonts w:eastAsia="Times New Roman" w:cstheme="minorHAnsi"/>
          <w:color w:val="000000"/>
          <w:rtl/>
        </w:rPr>
        <w:t>שותפויות ו</w:t>
      </w:r>
      <w:r w:rsidRPr="008822AF">
        <w:rPr>
          <w:rFonts w:eastAsia="Times New Roman" w:cstheme="minorHAnsi"/>
          <w:color w:val="000000"/>
          <w:rtl/>
        </w:rPr>
        <w:t xml:space="preserve">קהילה בקרן </w:t>
      </w:r>
      <w:r w:rsidRPr="008822AF">
        <w:rPr>
          <w:rFonts w:eastAsia="Times New Roman" w:cstheme="minorHAnsi"/>
          <w:color w:val="000000"/>
        </w:rPr>
        <w:t>Amiti</w:t>
      </w:r>
      <w:r w:rsidRPr="008822AF">
        <w:rPr>
          <w:rFonts w:eastAsia="Times New Roman" w:cstheme="minorHAnsi"/>
          <w:color w:val="000000"/>
          <w:rtl/>
        </w:rPr>
        <w:t xml:space="preserve"> ו</w:t>
      </w:r>
      <w:r w:rsidR="00A90C89" w:rsidRPr="008822AF">
        <w:rPr>
          <w:rFonts w:eastAsia="Times New Roman" w:cstheme="minorHAnsi"/>
          <w:color w:val="000000"/>
          <w:rtl/>
        </w:rPr>
        <w:t>אורי שטרייכמן, יו"ר פורום יזמי מצו"ב ורון ארבל, נשיא הפורום</w:t>
      </w:r>
      <w:r w:rsidRPr="008822AF">
        <w:rPr>
          <w:rFonts w:eastAsia="Times New Roman" w:cstheme="minorHAnsi"/>
          <w:color w:val="000000"/>
          <w:rtl/>
        </w:rPr>
        <w:t xml:space="preserve">, </w:t>
      </w:r>
      <w:r w:rsidR="002B48BC" w:rsidRPr="008822AF">
        <w:rPr>
          <w:rFonts w:eastAsia="Times New Roman" w:cstheme="minorHAnsi"/>
          <w:color w:val="000000"/>
          <w:rtl/>
        </w:rPr>
        <w:t>בנויה מ-</w:t>
      </w:r>
      <w:r w:rsidRPr="008822AF">
        <w:rPr>
          <w:rFonts w:eastAsia="Times New Roman" w:cstheme="minorHAnsi"/>
          <w:color w:val="000000"/>
          <w:rtl/>
        </w:rPr>
        <w:t>6 מפגשים שבועיים</w:t>
      </w:r>
      <w:r w:rsidR="002B48BC" w:rsidRPr="008822AF">
        <w:rPr>
          <w:rFonts w:eastAsia="Times New Roman" w:cstheme="minorHAnsi"/>
          <w:color w:val="000000"/>
          <w:rtl/>
        </w:rPr>
        <w:t xml:space="preserve"> ופרונטליים</w:t>
      </w:r>
      <w:r w:rsidRPr="008822AF">
        <w:rPr>
          <w:rFonts w:eastAsia="Times New Roman" w:cstheme="minorHAnsi"/>
          <w:color w:val="000000"/>
          <w:rtl/>
        </w:rPr>
        <w:t xml:space="preserve">. במחזור </w:t>
      </w:r>
      <w:r w:rsidR="00A90C89" w:rsidRPr="008822AF">
        <w:rPr>
          <w:rFonts w:eastAsia="Times New Roman" w:cstheme="minorHAnsi"/>
          <w:color w:val="000000"/>
          <w:rtl/>
        </w:rPr>
        <w:t xml:space="preserve">הנוכחי </w:t>
      </w:r>
      <w:r w:rsidRPr="008822AF">
        <w:rPr>
          <w:rFonts w:eastAsia="Times New Roman" w:cstheme="minorHAnsi"/>
          <w:color w:val="000000"/>
          <w:rtl/>
        </w:rPr>
        <w:t xml:space="preserve">משתתפים </w:t>
      </w:r>
      <w:r w:rsidR="002B48BC" w:rsidRPr="008822AF">
        <w:rPr>
          <w:rFonts w:eastAsia="Times New Roman" w:cstheme="minorHAnsi"/>
          <w:color w:val="000000" w:themeColor="text1"/>
          <w:rtl/>
        </w:rPr>
        <w:t xml:space="preserve">25 </w:t>
      </w:r>
      <w:r w:rsidRPr="008822AF">
        <w:rPr>
          <w:rFonts w:eastAsia="Times New Roman" w:cstheme="minorHAnsi"/>
          <w:color w:val="000000"/>
          <w:rtl/>
        </w:rPr>
        <w:t xml:space="preserve">יזמות ויזמים, שנפגשים עם דמויות בולטות </w:t>
      </w:r>
      <w:r w:rsidR="00DA0128">
        <w:rPr>
          <w:rFonts w:eastAsia="Times New Roman" w:cstheme="minorHAnsi" w:hint="cs"/>
          <w:color w:val="000000"/>
          <w:rtl/>
        </w:rPr>
        <w:t>מעולמות הדיפ-טק,</w:t>
      </w:r>
      <w:r w:rsidRPr="008822AF">
        <w:rPr>
          <w:rFonts w:eastAsia="Times New Roman" w:cstheme="minorHAnsi"/>
          <w:color w:val="000000"/>
          <w:rtl/>
        </w:rPr>
        <w:t xml:space="preserve"> כגון:</w:t>
      </w:r>
      <w:r w:rsidR="00A90C89" w:rsidRPr="008822AF">
        <w:rPr>
          <w:rFonts w:eastAsia="Times New Roman" w:cstheme="minorHAnsi"/>
          <w:color w:val="000000"/>
          <w:rtl/>
        </w:rPr>
        <w:t xml:space="preserve"> ראובן רובי </w:t>
      </w:r>
      <w:proofErr w:type="spellStart"/>
      <w:r w:rsidR="00A90C89" w:rsidRPr="008822AF">
        <w:rPr>
          <w:rFonts w:eastAsia="Times New Roman" w:cstheme="minorHAnsi"/>
          <w:color w:val="000000"/>
          <w:rtl/>
        </w:rPr>
        <w:t>ארונשווילי</w:t>
      </w:r>
      <w:proofErr w:type="spellEnd"/>
      <w:r w:rsidR="00A90C89" w:rsidRPr="008822AF">
        <w:rPr>
          <w:rFonts w:eastAsia="Times New Roman" w:cstheme="minorHAnsi"/>
          <w:color w:val="000000"/>
          <w:rtl/>
        </w:rPr>
        <w:t xml:space="preserve"> (מייסד ומנכ"ל </w:t>
      </w:r>
      <w:r w:rsidR="00A90C89" w:rsidRPr="008822AF">
        <w:rPr>
          <w:rFonts w:eastAsia="Times New Roman" w:cstheme="minorHAnsi"/>
          <w:color w:val="000000"/>
        </w:rPr>
        <w:t>CYE</w:t>
      </w:r>
      <w:r w:rsidR="00A90C89" w:rsidRPr="008822AF">
        <w:rPr>
          <w:rFonts w:eastAsia="Times New Roman" w:cstheme="minorHAnsi"/>
          <w:color w:val="000000"/>
          <w:rtl/>
        </w:rPr>
        <w:t xml:space="preserve">), עדי </w:t>
      </w:r>
      <w:proofErr w:type="spellStart"/>
      <w:r w:rsidR="00A90C89" w:rsidRPr="008822AF">
        <w:rPr>
          <w:rFonts w:eastAsia="Times New Roman" w:cstheme="minorHAnsi"/>
          <w:color w:val="000000"/>
          <w:rtl/>
        </w:rPr>
        <w:t>איקן</w:t>
      </w:r>
      <w:proofErr w:type="spellEnd"/>
      <w:r w:rsidR="00A90C89" w:rsidRPr="008822AF">
        <w:rPr>
          <w:rFonts w:eastAsia="Times New Roman" w:cstheme="minorHAnsi"/>
          <w:color w:val="000000"/>
          <w:rtl/>
        </w:rPr>
        <w:t xml:space="preserve"> (שותף מייסד ומנכ"ל </w:t>
      </w:r>
      <w:r w:rsidR="00A90C89" w:rsidRPr="008822AF">
        <w:rPr>
          <w:rFonts w:eastAsia="Times New Roman" w:cstheme="minorHAnsi"/>
          <w:color w:val="000000"/>
        </w:rPr>
        <w:t>VERITI</w:t>
      </w:r>
      <w:r w:rsidR="00A90C89" w:rsidRPr="008822AF">
        <w:rPr>
          <w:rFonts w:eastAsia="Times New Roman" w:cstheme="minorHAnsi"/>
          <w:color w:val="000000"/>
          <w:rtl/>
        </w:rPr>
        <w:t xml:space="preserve">), יונתן </w:t>
      </w:r>
      <w:proofErr w:type="spellStart"/>
      <w:r w:rsidR="00A90C89" w:rsidRPr="008822AF">
        <w:rPr>
          <w:rFonts w:eastAsia="Times New Roman" w:cstheme="minorHAnsi"/>
          <w:color w:val="000000"/>
          <w:rtl/>
        </w:rPr>
        <w:t>רויזין</w:t>
      </w:r>
      <w:proofErr w:type="spellEnd"/>
      <w:r w:rsidR="00A90C89" w:rsidRPr="008822AF">
        <w:rPr>
          <w:rFonts w:eastAsia="Times New Roman" w:cstheme="minorHAnsi"/>
          <w:color w:val="000000"/>
          <w:rtl/>
        </w:rPr>
        <w:t xml:space="preserve"> (</w:t>
      </w:r>
      <w:r w:rsidR="00A2261E" w:rsidRPr="008822AF">
        <w:rPr>
          <w:rFonts w:eastAsia="Times New Roman" w:cstheme="minorHAnsi"/>
          <w:color w:val="000000"/>
          <w:rtl/>
        </w:rPr>
        <w:t xml:space="preserve">שותף </w:t>
      </w:r>
      <w:r w:rsidR="00A90C89" w:rsidRPr="008822AF">
        <w:rPr>
          <w:rFonts w:eastAsia="Times New Roman" w:cstheme="minorHAnsi"/>
          <w:color w:val="000000"/>
          <w:rtl/>
        </w:rPr>
        <w:t xml:space="preserve">מייסד ומנכ"ל </w:t>
      </w:r>
      <w:r w:rsidR="00A90C89" w:rsidRPr="008822AF">
        <w:rPr>
          <w:rFonts w:eastAsia="Times New Roman" w:cstheme="minorHAnsi"/>
          <w:color w:val="000000"/>
        </w:rPr>
        <w:t>Flow Security</w:t>
      </w:r>
      <w:r w:rsidR="00A90C89" w:rsidRPr="008822AF">
        <w:rPr>
          <w:rFonts w:eastAsia="Times New Roman" w:cstheme="minorHAnsi"/>
          <w:color w:val="000000"/>
          <w:rtl/>
        </w:rPr>
        <w:t>), נועה זילברמן (</w:t>
      </w:r>
      <w:r w:rsidR="00B952C8" w:rsidRPr="008822AF">
        <w:rPr>
          <w:rFonts w:eastAsia="Times New Roman" w:cstheme="minorHAnsi"/>
          <w:color w:val="000000"/>
          <w:rtl/>
        </w:rPr>
        <w:t xml:space="preserve">יוצרת תוכן, </w:t>
      </w:r>
      <w:r w:rsidR="00A2261E" w:rsidRPr="008822AF">
        <w:rPr>
          <w:rFonts w:eastAsia="Times New Roman" w:cstheme="minorHAnsi"/>
          <w:color w:val="000000"/>
          <w:rtl/>
        </w:rPr>
        <w:t>שותפה</w:t>
      </w:r>
      <w:r w:rsidR="00DA0128">
        <w:rPr>
          <w:rFonts w:eastAsia="Times New Roman" w:cstheme="minorHAnsi" w:hint="cs"/>
          <w:color w:val="000000"/>
          <w:rtl/>
        </w:rPr>
        <w:t>-</w:t>
      </w:r>
      <w:r w:rsidR="00A90C89" w:rsidRPr="008822AF">
        <w:rPr>
          <w:rFonts w:eastAsia="Times New Roman" w:cstheme="minorHAnsi"/>
          <w:color w:val="000000"/>
          <w:rtl/>
        </w:rPr>
        <w:t>מייסדת ו</w:t>
      </w:r>
      <w:r w:rsidR="00A90C89" w:rsidRPr="008822AF">
        <w:rPr>
          <w:rFonts w:eastAsia="Times New Roman" w:cstheme="minorHAnsi"/>
          <w:color w:val="000000"/>
        </w:rPr>
        <w:t>CPO</w:t>
      </w:r>
      <w:r w:rsidR="00A90C89" w:rsidRPr="008822AF">
        <w:rPr>
          <w:rFonts w:eastAsia="Times New Roman" w:cstheme="minorHAnsi"/>
          <w:color w:val="000000"/>
          <w:rtl/>
        </w:rPr>
        <w:t xml:space="preserve"> בחברת </w:t>
      </w:r>
      <w:r w:rsidR="00A90C89" w:rsidRPr="008822AF">
        <w:rPr>
          <w:rFonts w:eastAsia="Times New Roman" w:cstheme="minorHAnsi"/>
          <w:color w:val="000000"/>
        </w:rPr>
        <w:t>ODO</w:t>
      </w:r>
      <w:r w:rsidR="00A90C89" w:rsidRPr="008822AF">
        <w:rPr>
          <w:rFonts w:eastAsia="Times New Roman" w:cstheme="minorHAnsi"/>
          <w:color w:val="000000"/>
          <w:rtl/>
        </w:rPr>
        <w:t xml:space="preserve">), רן </w:t>
      </w:r>
      <w:proofErr w:type="spellStart"/>
      <w:r w:rsidR="00A90C89" w:rsidRPr="008822AF">
        <w:rPr>
          <w:rFonts w:eastAsia="Times New Roman" w:cstheme="minorHAnsi"/>
          <w:color w:val="000000"/>
          <w:rtl/>
        </w:rPr>
        <w:t>ריבנזפט</w:t>
      </w:r>
      <w:proofErr w:type="spellEnd"/>
      <w:r w:rsidR="00A90C89" w:rsidRPr="008822AF">
        <w:rPr>
          <w:rFonts w:eastAsia="Times New Roman" w:cstheme="minorHAnsi"/>
          <w:color w:val="000000"/>
        </w:rPr>
        <w:t xml:space="preserve"> </w:t>
      </w:r>
      <w:r w:rsidR="00A90C89" w:rsidRPr="008822AF">
        <w:rPr>
          <w:rFonts w:eastAsia="Times New Roman" w:cstheme="minorHAnsi"/>
          <w:color w:val="000000"/>
          <w:rtl/>
        </w:rPr>
        <w:t>(שותף מייסד ו</w:t>
      </w:r>
      <w:r w:rsidR="00A90C89" w:rsidRPr="008822AF">
        <w:rPr>
          <w:rFonts w:eastAsia="Times New Roman" w:cstheme="minorHAnsi"/>
          <w:color w:val="000000"/>
        </w:rPr>
        <w:t>CTO</w:t>
      </w:r>
      <w:r w:rsidR="00A90C89" w:rsidRPr="008822AF">
        <w:rPr>
          <w:rFonts w:eastAsia="Times New Roman" w:cstheme="minorHAnsi"/>
          <w:color w:val="000000"/>
          <w:rtl/>
        </w:rPr>
        <w:t xml:space="preserve"> בחברת </w:t>
      </w:r>
      <w:r w:rsidR="00A90C89" w:rsidRPr="008822AF">
        <w:rPr>
          <w:rFonts w:eastAsia="Times New Roman" w:cstheme="minorHAnsi"/>
          <w:color w:val="000000"/>
        </w:rPr>
        <w:t>EPSAGON</w:t>
      </w:r>
      <w:r w:rsidR="00A90C89" w:rsidRPr="008822AF">
        <w:rPr>
          <w:rFonts w:eastAsia="Times New Roman" w:cstheme="minorHAnsi"/>
          <w:color w:val="000000"/>
          <w:rtl/>
        </w:rPr>
        <w:t>)</w:t>
      </w:r>
      <w:r w:rsidR="00DA0128">
        <w:rPr>
          <w:rFonts w:eastAsia="Times New Roman" w:cstheme="minorHAnsi" w:hint="cs"/>
          <w:color w:val="000000"/>
          <w:rtl/>
        </w:rPr>
        <w:t xml:space="preserve"> - </w:t>
      </w:r>
      <w:r w:rsidRPr="008822AF">
        <w:rPr>
          <w:rFonts w:eastAsia="Times New Roman" w:cstheme="minorHAnsi"/>
          <w:color w:val="000000"/>
          <w:rtl/>
        </w:rPr>
        <w:t xml:space="preserve">כולם מובילים בעולם הטכנולוגי </w:t>
      </w:r>
      <w:r w:rsidR="00B952C8" w:rsidRPr="008822AF">
        <w:rPr>
          <w:rFonts w:eastAsia="Times New Roman" w:cstheme="minorHAnsi"/>
          <w:color w:val="000000"/>
          <w:rtl/>
        </w:rPr>
        <w:t xml:space="preserve">ונרתמו </w:t>
      </w:r>
      <w:r w:rsidRPr="008822AF">
        <w:rPr>
          <w:rFonts w:eastAsia="Times New Roman" w:cstheme="minorHAnsi"/>
          <w:color w:val="000000"/>
          <w:rtl/>
        </w:rPr>
        <w:t xml:space="preserve">כדי להעביר את הידע והניסיון הרב שצברו באקוסיסטם הישראלי בתחום המכירות. </w:t>
      </w:r>
    </w:p>
    <w:p w14:paraId="77298A43" w14:textId="77777777" w:rsidR="00D20BEC" w:rsidRPr="008822AF" w:rsidRDefault="00D20BEC" w:rsidP="00D20BEC">
      <w:pPr>
        <w:spacing w:line="360" w:lineRule="auto"/>
        <w:jc w:val="both"/>
        <w:rPr>
          <w:rFonts w:eastAsia="Times New Roman" w:cstheme="minorHAnsi"/>
          <w:rtl/>
        </w:rPr>
      </w:pPr>
    </w:p>
    <w:p w14:paraId="705B4CB1" w14:textId="3FFBB8C5" w:rsidR="008822AF" w:rsidRDefault="00DA0128" w:rsidP="008822AF">
      <w:pPr>
        <w:spacing w:line="360" w:lineRule="auto"/>
        <w:jc w:val="both"/>
        <w:rPr>
          <w:rFonts w:eastAsia="Times New Roman" w:cstheme="minorHAnsi"/>
          <w:b/>
          <w:bCs/>
          <w:color w:val="000000"/>
          <w:rtl/>
        </w:rPr>
      </w:pPr>
      <w:r w:rsidRPr="00DA0128">
        <w:rPr>
          <w:rFonts w:eastAsia="Times New Roman" w:cs="Calibri"/>
          <w:b/>
          <w:bCs/>
          <w:color w:val="000000"/>
          <w:rtl/>
        </w:rPr>
        <w:t xml:space="preserve">אלמוג זוסמן-להמן, דירקטור קהילה וקשרי משקיעים בקרן </w:t>
      </w:r>
      <w:proofErr w:type="spellStart"/>
      <w:r w:rsidRPr="00DA0128">
        <w:rPr>
          <w:rFonts w:eastAsia="Times New Roman" w:cstheme="minorHAnsi"/>
          <w:b/>
          <w:bCs/>
          <w:color w:val="000000"/>
        </w:rPr>
        <w:t>Amiti</w:t>
      </w:r>
      <w:proofErr w:type="spellEnd"/>
      <w:r w:rsidRPr="00DA0128">
        <w:rPr>
          <w:rFonts w:eastAsia="Times New Roman" w:cs="Calibri"/>
          <w:b/>
          <w:bCs/>
          <w:color w:val="000000"/>
          <w:rtl/>
        </w:rPr>
        <w:t xml:space="preserve">: </w:t>
      </w:r>
      <w:r w:rsidRPr="00DA0128">
        <w:rPr>
          <w:rFonts w:eastAsia="Times New Roman" w:cs="Calibri"/>
          <w:color w:val="000000"/>
          <w:rtl/>
        </w:rPr>
        <w:t xml:space="preserve">״החזון של </w:t>
      </w:r>
      <w:proofErr w:type="spellStart"/>
      <w:r w:rsidRPr="00DA0128">
        <w:rPr>
          <w:rFonts w:eastAsia="Times New Roman" w:cs="Calibri"/>
          <w:color w:val="000000"/>
          <w:rtl/>
        </w:rPr>
        <w:t>התכנית</w:t>
      </w:r>
      <w:proofErr w:type="spellEnd"/>
      <w:r w:rsidRPr="00DA0128">
        <w:rPr>
          <w:rFonts w:eastAsia="Times New Roman" w:cs="Calibri"/>
          <w:color w:val="000000"/>
          <w:rtl/>
        </w:rPr>
        <w:t xml:space="preserve"> </w:t>
      </w:r>
      <w:r>
        <w:rPr>
          <w:rFonts w:eastAsia="Times New Roman" w:cs="Calibri" w:hint="cs"/>
          <w:color w:val="000000"/>
          <w:rtl/>
        </w:rPr>
        <w:t>הינו</w:t>
      </w:r>
      <w:r w:rsidRPr="00DA0128">
        <w:rPr>
          <w:rFonts w:eastAsia="Times New Roman" w:cs="Calibri"/>
          <w:color w:val="000000"/>
          <w:rtl/>
        </w:rPr>
        <w:t xml:space="preserve"> להעניק ערך רב ומרוכז במקום שבו זיהינו חוסר. יחד עם פורום יזמי </w:t>
      </w:r>
      <w:proofErr w:type="spellStart"/>
      <w:r w:rsidRPr="00DA0128">
        <w:rPr>
          <w:rFonts w:eastAsia="Times New Roman" w:cs="Calibri"/>
          <w:color w:val="000000"/>
          <w:rtl/>
        </w:rPr>
        <w:t>מצו"ב</w:t>
      </w:r>
      <w:proofErr w:type="spellEnd"/>
      <w:r w:rsidRPr="00DA0128">
        <w:rPr>
          <w:rFonts w:eastAsia="Times New Roman" w:cs="Calibri"/>
          <w:color w:val="000000"/>
          <w:rtl/>
        </w:rPr>
        <w:t xml:space="preserve"> גיבשנו תכנית מאד מעמיקה ופרקטית כשהרעיון הוא לתת </w:t>
      </w:r>
      <w:proofErr w:type="spellStart"/>
      <w:r w:rsidRPr="00DA0128">
        <w:rPr>
          <w:rFonts w:eastAsia="Times New Roman" w:cs="Calibri"/>
          <w:color w:val="000000"/>
          <w:rtl/>
        </w:rPr>
        <w:t>בוסט</w:t>
      </w:r>
      <w:proofErr w:type="spellEnd"/>
      <w:r w:rsidRPr="00DA0128">
        <w:rPr>
          <w:rFonts w:eastAsia="Times New Roman" w:cs="Calibri"/>
          <w:color w:val="000000"/>
          <w:rtl/>
        </w:rPr>
        <w:t xml:space="preserve"> משמעותי לידע ויכולות המכירות שלהם. להעמיק דווקא בתחום הזה – שהרבה פעמים מהווה אתגר לא קטן עבור יזמים ויזמות מרקע טכנולוגי ובמיוחד בשלבים ההתחלתיים – מאפשר למשתתפי </w:t>
      </w:r>
      <w:proofErr w:type="spellStart"/>
      <w:r w:rsidRPr="00DA0128">
        <w:rPr>
          <w:rFonts w:eastAsia="Times New Roman" w:cs="Calibri"/>
          <w:color w:val="000000"/>
          <w:rtl/>
        </w:rPr>
        <w:t>התכנית</w:t>
      </w:r>
      <w:proofErr w:type="spellEnd"/>
      <w:r w:rsidRPr="00DA0128">
        <w:rPr>
          <w:rFonts w:eastAsia="Times New Roman" w:cs="Calibri"/>
          <w:color w:val="000000"/>
          <w:rtl/>
        </w:rPr>
        <w:t xml:space="preserve"> לחדד ולאמץ יכולות סופר רלוונטיות מ</w:t>
      </w:r>
      <w:r w:rsidRPr="00DA0128">
        <w:rPr>
          <w:rFonts w:eastAsia="Times New Roman" w:cstheme="minorHAnsi"/>
          <w:color w:val="000000"/>
        </w:rPr>
        <w:t>Day1</w:t>
      </w:r>
      <w:r w:rsidRPr="00DA0128">
        <w:rPr>
          <w:rFonts w:eastAsia="Times New Roman" w:cs="Calibri"/>
          <w:color w:val="000000"/>
          <w:rtl/>
        </w:rPr>
        <w:t xml:space="preserve"> של </w:t>
      </w:r>
      <w:proofErr w:type="spellStart"/>
      <w:r w:rsidRPr="00DA0128">
        <w:rPr>
          <w:rFonts w:eastAsia="Times New Roman" w:cs="Calibri"/>
          <w:color w:val="000000"/>
          <w:rtl/>
        </w:rPr>
        <w:t>הסטארטאפ</w:t>
      </w:r>
      <w:proofErr w:type="spellEnd"/>
      <w:r w:rsidRPr="00DA0128">
        <w:rPr>
          <w:rFonts w:eastAsia="Times New Roman" w:cs="Calibri"/>
          <w:color w:val="000000"/>
          <w:rtl/>
        </w:rPr>
        <w:t xml:space="preserve"> שלהם״</w:t>
      </w:r>
      <w:r>
        <w:rPr>
          <w:rFonts w:eastAsia="Times New Roman" w:cstheme="minorHAnsi" w:hint="cs"/>
          <w:b/>
          <w:bCs/>
          <w:color w:val="000000"/>
          <w:rtl/>
        </w:rPr>
        <w:t>.</w:t>
      </w:r>
    </w:p>
    <w:p w14:paraId="2B30EFD4" w14:textId="77777777" w:rsidR="00DA0128" w:rsidRPr="008822AF" w:rsidRDefault="00DA0128" w:rsidP="008822AF">
      <w:pPr>
        <w:spacing w:line="360" w:lineRule="auto"/>
        <w:jc w:val="both"/>
        <w:rPr>
          <w:rFonts w:eastAsia="Times New Roman" w:cstheme="minorHAnsi"/>
          <w:b/>
          <w:bCs/>
          <w:color w:val="000000"/>
          <w:rtl/>
        </w:rPr>
      </w:pPr>
    </w:p>
    <w:p w14:paraId="0765E88A" w14:textId="1423BF03" w:rsidR="00D20BEC" w:rsidRPr="008822AF" w:rsidRDefault="00DA0128" w:rsidP="00DA0128">
      <w:pPr>
        <w:spacing w:line="360" w:lineRule="auto"/>
        <w:rPr>
          <w:rFonts w:cstheme="minorHAnsi"/>
        </w:rPr>
      </w:pPr>
      <w:r w:rsidRPr="00DA0128">
        <w:rPr>
          <w:rFonts w:eastAsia="Times New Roman" w:cs="Calibri"/>
          <w:b/>
          <w:bCs/>
          <w:color w:val="000000"/>
          <w:rtl/>
        </w:rPr>
        <w:t xml:space="preserve">אורי </w:t>
      </w:r>
      <w:proofErr w:type="spellStart"/>
      <w:r w:rsidRPr="00DA0128">
        <w:rPr>
          <w:rFonts w:eastAsia="Times New Roman" w:cs="Calibri"/>
          <w:b/>
          <w:bCs/>
          <w:color w:val="000000"/>
          <w:rtl/>
        </w:rPr>
        <w:t>שטרייכמן</w:t>
      </w:r>
      <w:proofErr w:type="spellEnd"/>
      <w:r w:rsidRPr="00DA0128">
        <w:rPr>
          <w:rFonts w:eastAsia="Times New Roman" w:cs="Calibri"/>
          <w:b/>
          <w:bCs/>
          <w:color w:val="000000"/>
          <w:rtl/>
        </w:rPr>
        <w:t xml:space="preserve">, יו"ר פורום יזמי </w:t>
      </w:r>
      <w:proofErr w:type="spellStart"/>
      <w:r w:rsidRPr="00DA0128">
        <w:rPr>
          <w:rFonts w:eastAsia="Times New Roman" w:cs="Calibri"/>
          <w:b/>
          <w:bCs/>
          <w:color w:val="000000"/>
          <w:rtl/>
        </w:rPr>
        <w:t>מצוב</w:t>
      </w:r>
      <w:proofErr w:type="spellEnd"/>
      <w:r w:rsidRPr="00DA0128">
        <w:rPr>
          <w:rFonts w:eastAsia="Times New Roman" w:cs="Calibri"/>
          <w:b/>
          <w:bCs/>
          <w:color w:val="000000"/>
          <w:rtl/>
        </w:rPr>
        <w:t xml:space="preserve"> ורון ארבל, נשיא פורום יזמי </w:t>
      </w:r>
      <w:proofErr w:type="spellStart"/>
      <w:r w:rsidRPr="00DA0128">
        <w:rPr>
          <w:rFonts w:eastAsia="Times New Roman" w:cs="Calibri"/>
          <w:b/>
          <w:bCs/>
          <w:color w:val="000000"/>
          <w:rtl/>
        </w:rPr>
        <w:t>מצו״ב</w:t>
      </w:r>
      <w:proofErr w:type="spellEnd"/>
      <w:r w:rsidRPr="00DA0128">
        <w:rPr>
          <w:rFonts w:eastAsia="Times New Roman" w:cs="Calibri"/>
          <w:b/>
          <w:bCs/>
          <w:color w:val="000000"/>
          <w:rtl/>
        </w:rPr>
        <w:t xml:space="preserve">: </w:t>
      </w:r>
      <w:r w:rsidRPr="00DA0128">
        <w:rPr>
          <w:rFonts w:eastAsia="Times New Roman" w:cs="Calibri"/>
          <w:color w:val="000000"/>
          <w:rtl/>
        </w:rPr>
        <w:t xml:space="preserve">״אצלנו בפורום יזמי </w:t>
      </w:r>
      <w:proofErr w:type="spellStart"/>
      <w:r w:rsidRPr="00DA0128">
        <w:rPr>
          <w:rFonts w:eastAsia="Times New Roman" w:cs="Calibri"/>
          <w:color w:val="000000"/>
          <w:rtl/>
        </w:rPr>
        <w:t>מצו״ב</w:t>
      </w:r>
      <w:proofErr w:type="spellEnd"/>
      <w:r w:rsidRPr="00DA0128">
        <w:rPr>
          <w:rFonts w:eastAsia="Times New Roman" w:cs="Calibri"/>
          <w:color w:val="000000"/>
          <w:rtl/>
        </w:rPr>
        <w:t xml:space="preserve">, היזמים מגיעים עם רקע טכני חזק ומשמעותי משירותם הצבאי, יחד עם זאת לרבים מהם אין ניסיון משמעותי בתחום המכירות. בקורס מכירות זה, אליו נבחרו 25 יזמים מתוך מאות שנוהל </w:t>
      </w:r>
      <w:r w:rsidRPr="00DA0128">
        <w:rPr>
          <w:rFonts w:eastAsia="Times New Roman" w:cs="Calibri"/>
          <w:color w:val="000000"/>
          <w:rtl/>
        </w:rPr>
        <w:lastRenderedPageBreak/>
        <w:t xml:space="preserve">בשיתוף פעולה מלא ופורה עם קרן </w:t>
      </w:r>
      <w:proofErr w:type="spellStart"/>
      <w:r w:rsidRPr="00DA0128">
        <w:rPr>
          <w:rFonts w:eastAsia="Times New Roman" w:cstheme="minorHAnsi"/>
          <w:color w:val="000000"/>
        </w:rPr>
        <w:t>Amiti</w:t>
      </w:r>
      <w:proofErr w:type="spellEnd"/>
      <w:r w:rsidRPr="00DA0128">
        <w:rPr>
          <w:rFonts w:eastAsia="Times New Roman" w:cs="Calibri"/>
          <w:color w:val="000000"/>
          <w:rtl/>
        </w:rPr>
        <w:t xml:space="preserve"> בהובלת אלמוג זוסמן-להמן, היזמים מקבלים ערך עצום בתחום שהוא עורק החיים של </w:t>
      </w:r>
      <w:proofErr w:type="spellStart"/>
      <w:r w:rsidRPr="00DA0128">
        <w:rPr>
          <w:rFonts w:eastAsia="Times New Roman" w:cs="Calibri"/>
          <w:color w:val="000000"/>
          <w:rtl/>
        </w:rPr>
        <w:t>סטארטאפים</w:t>
      </w:r>
      <w:proofErr w:type="spellEnd"/>
      <w:r w:rsidRPr="00DA0128">
        <w:rPr>
          <w:rFonts w:eastAsia="Times New Roman" w:cs="Calibri"/>
          <w:color w:val="000000"/>
          <w:rtl/>
        </w:rPr>
        <w:t xml:space="preserve"> ועסקים, בסדרה של 6 מפגשים עם יזמים ואנשי מקצוע מובילים, שמציגים את עולם המכירות בזוויות שונות״.</w:t>
      </w:r>
    </w:p>
    <w:sectPr w:rsidR="00D20BEC" w:rsidRPr="008822AF" w:rsidSect="00354963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59EF" w14:textId="77777777" w:rsidR="00354963" w:rsidRDefault="00354963" w:rsidP="00C911BE">
      <w:r>
        <w:separator/>
      </w:r>
    </w:p>
  </w:endnote>
  <w:endnote w:type="continuationSeparator" w:id="0">
    <w:p w14:paraId="02AFCF3A" w14:textId="77777777" w:rsidR="00354963" w:rsidRDefault="00354963" w:rsidP="00C9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5E59" w14:textId="1EECA5A9" w:rsidR="00EB0B04" w:rsidRDefault="00EB0B04">
    <w:pPr>
      <w:pStyle w:val="a5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79BFD43" wp14:editId="7B0E7B7F">
          <wp:simplePos x="0" y="0"/>
          <wp:positionH relativeFrom="column">
            <wp:posOffset>-1098753</wp:posOffset>
          </wp:positionH>
          <wp:positionV relativeFrom="paragraph">
            <wp:posOffset>-252730</wp:posOffset>
          </wp:positionV>
          <wp:extent cx="7460615" cy="867987"/>
          <wp:effectExtent l="0" t="0" r="0" b="0"/>
          <wp:wrapNone/>
          <wp:docPr id="1429559246" name="תמונה 1429559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תמונה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4" t="91848" b="1"/>
                  <a:stretch/>
                </pic:blipFill>
                <pic:spPr bwMode="auto">
                  <a:xfrm>
                    <a:off x="0" y="0"/>
                    <a:ext cx="7460615" cy="8679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1660" w14:textId="77777777" w:rsidR="00354963" w:rsidRDefault="00354963" w:rsidP="00C911BE">
      <w:r>
        <w:separator/>
      </w:r>
    </w:p>
  </w:footnote>
  <w:footnote w:type="continuationSeparator" w:id="0">
    <w:p w14:paraId="41EB8E49" w14:textId="77777777" w:rsidR="00354963" w:rsidRDefault="00354963" w:rsidP="00C91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BEAED" w14:textId="561F529C" w:rsidR="00C911BE" w:rsidRDefault="00EB0B04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E34BCD" wp14:editId="6D2BF2C0">
          <wp:simplePos x="0" y="0"/>
          <wp:positionH relativeFrom="column">
            <wp:posOffset>4294505</wp:posOffset>
          </wp:positionH>
          <wp:positionV relativeFrom="paragraph">
            <wp:posOffset>-302895</wp:posOffset>
          </wp:positionV>
          <wp:extent cx="1659890" cy="699770"/>
          <wp:effectExtent l="0" t="0" r="3810" b="0"/>
          <wp:wrapNone/>
          <wp:docPr id="6" name="תמונה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תמונה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272" t="1461" r="38682" b="91958"/>
                  <a:stretch/>
                </pic:blipFill>
                <pic:spPr bwMode="auto">
                  <a:xfrm>
                    <a:off x="0" y="0"/>
                    <a:ext cx="1659890" cy="699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0BEC">
      <w:rPr>
        <w:noProof/>
        <w:rtl/>
        <w:lang w:val="ar-SA"/>
      </w:rPr>
      <w:drawing>
        <wp:anchor distT="0" distB="0" distL="114300" distR="114300" simplePos="0" relativeHeight="251660288" behindDoc="1" locked="0" layoutInCell="1" allowOverlap="1" wp14:anchorId="37027FE1" wp14:editId="0AB11393">
          <wp:simplePos x="0" y="0"/>
          <wp:positionH relativeFrom="column">
            <wp:posOffset>-541236</wp:posOffset>
          </wp:positionH>
          <wp:positionV relativeFrom="paragraph">
            <wp:posOffset>-185460</wp:posOffset>
          </wp:positionV>
          <wp:extent cx="1930400" cy="505460"/>
          <wp:effectExtent l="0" t="0" r="0" b="0"/>
          <wp:wrapNone/>
          <wp:docPr id="35152093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52093" name="תמונה 3515209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0400" cy="50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BE"/>
    <w:rsid w:val="000D58E1"/>
    <w:rsid w:val="0026298D"/>
    <w:rsid w:val="002B48BC"/>
    <w:rsid w:val="00354963"/>
    <w:rsid w:val="004A4452"/>
    <w:rsid w:val="004D210C"/>
    <w:rsid w:val="0054112E"/>
    <w:rsid w:val="005D347F"/>
    <w:rsid w:val="006573F7"/>
    <w:rsid w:val="008822AF"/>
    <w:rsid w:val="0093211E"/>
    <w:rsid w:val="00A2261E"/>
    <w:rsid w:val="00A90C89"/>
    <w:rsid w:val="00AB720A"/>
    <w:rsid w:val="00B17DF8"/>
    <w:rsid w:val="00B952C8"/>
    <w:rsid w:val="00C911BE"/>
    <w:rsid w:val="00CC1A01"/>
    <w:rsid w:val="00CD238E"/>
    <w:rsid w:val="00D20BEC"/>
    <w:rsid w:val="00DA0128"/>
    <w:rsid w:val="00E022D9"/>
    <w:rsid w:val="00EB0B04"/>
    <w:rsid w:val="00F4194C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B3232"/>
  <w15:chartTrackingRefBased/>
  <w15:docId w15:val="{313D7393-C27E-4E4D-BC8F-B216F022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1BE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C911BE"/>
  </w:style>
  <w:style w:type="paragraph" w:styleId="a5">
    <w:name w:val="footer"/>
    <w:basedOn w:val="a"/>
    <w:link w:val="a6"/>
    <w:uiPriority w:val="99"/>
    <w:unhideWhenUsed/>
    <w:rsid w:val="00C911BE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C911BE"/>
  </w:style>
  <w:style w:type="paragraph" w:styleId="a7">
    <w:name w:val="Revision"/>
    <w:hidden/>
    <w:uiPriority w:val="99"/>
    <w:semiHidden/>
    <w:rsid w:val="002B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Hirsh</dc:creator>
  <cp:keywords/>
  <dc:description/>
  <cp:lastModifiedBy>SAISRAE3</cp:lastModifiedBy>
  <cp:revision>4</cp:revision>
  <dcterms:created xsi:type="dcterms:W3CDTF">2024-02-25T20:18:00Z</dcterms:created>
  <dcterms:modified xsi:type="dcterms:W3CDTF">2024-02-25T20:47:00Z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2024-02-20T15:38:36Z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bcc5574b-0667-49f4-92a4-21caede33866</vt:lpwstr>
  </property>
  <property fmtid="{D5CDD505-2E9C-101B-9397-08002B2CF9AE}" pid="7" name="MSIP_Label_defa4170-0d19-0005-0004-bc88714345d2_ActionId">
    <vt:lpwstr>72d8a2e2-1b62-49c0-809c-0a74d26a0cd4</vt:lpwstr>
  </property>
  <property fmtid="{D5CDD505-2E9C-101B-9397-08002B2CF9AE}" pid="8" name="MSIP_Label_defa4170-0d19-0005-0004-bc88714345d2_ContentBits">
    <vt:lpwstr>0</vt:lpwstr>
  </property>
</Properties>
</file>