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CECB" w14:textId="52AD2F2B" w:rsidR="00F12E9E" w:rsidRPr="00E37A3E" w:rsidRDefault="00F12E9E" w:rsidP="00AC73A1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 xml:space="preserve">השכלה </w:t>
      </w:r>
    </w:p>
    <w:p w14:paraId="329528C6" w14:textId="7F086600" w:rsidR="00F12E9E" w:rsidRDefault="00F12E9E" w:rsidP="00F12E9E">
      <w:pPr>
        <w:ind w:left="1440" w:hanging="1440"/>
        <w:rPr>
          <w:rFonts w:ascii="David" w:hAnsi="David"/>
          <w:sz w:val="20"/>
          <w:szCs w:val="20"/>
          <w:rtl/>
        </w:rPr>
      </w:pPr>
    </w:p>
    <w:p w14:paraId="1F4A0468" w14:textId="77777777" w:rsidR="00F12E9E" w:rsidRPr="00E37A3E" w:rsidRDefault="00612B7C" w:rsidP="00E3570C">
      <w:pPr>
        <w:ind w:left="1440" w:hanging="1440"/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>2020</w:t>
      </w:r>
      <w:r w:rsidR="00F12E9E" w:rsidRPr="00E37A3E">
        <w:rPr>
          <w:rFonts w:ascii="David" w:hAnsi="David" w:hint="cs"/>
          <w:sz w:val="20"/>
          <w:szCs w:val="20"/>
          <w:rtl/>
        </w:rPr>
        <w:t xml:space="preserve">-2017: </w:t>
      </w:r>
      <w:r w:rsidR="00F12E9E" w:rsidRPr="00E37A3E">
        <w:rPr>
          <w:rFonts w:ascii="David" w:hAnsi="David" w:hint="cs"/>
          <w:b/>
          <w:bCs/>
          <w:sz w:val="20"/>
          <w:szCs w:val="20"/>
          <w:rtl/>
        </w:rPr>
        <w:t xml:space="preserve">תואר ראשון </w:t>
      </w:r>
      <w:r w:rsidR="007C578C">
        <w:rPr>
          <w:rFonts w:ascii="David" w:hAnsi="David" w:hint="cs"/>
          <w:b/>
          <w:bCs/>
          <w:sz w:val="20"/>
          <w:szCs w:val="20"/>
          <w:rtl/>
        </w:rPr>
        <w:t xml:space="preserve">במדעי המדינה, יחב״ל ותקשורת, </w:t>
      </w:r>
      <w:r w:rsidR="002C0824">
        <w:rPr>
          <w:rFonts w:ascii="David" w:hAnsi="David" w:hint="cs"/>
          <w:sz w:val="20"/>
          <w:szCs w:val="20"/>
          <w:rtl/>
        </w:rPr>
        <w:t>האוניברסיטה הפתוח</w:t>
      </w:r>
      <w:r w:rsidR="00D05B29">
        <w:rPr>
          <w:rFonts w:ascii="David" w:hAnsi="David" w:hint="cs"/>
          <w:sz w:val="20"/>
          <w:szCs w:val="20"/>
          <w:rtl/>
        </w:rPr>
        <w:t>ה</w:t>
      </w:r>
      <w:r w:rsidR="007C578C">
        <w:rPr>
          <w:rFonts w:ascii="David" w:hAnsi="David" w:hint="cs"/>
          <w:sz w:val="20"/>
          <w:szCs w:val="20"/>
          <w:rtl/>
        </w:rPr>
        <w:t>.</w:t>
      </w:r>
    </w:p>
    <w:p w14:paraId="7597C067" w14:textId="0E9B37FA" w:rsidR="00F12E9E" w:rsidRPr="00E37A3E" w:rsidRDefault="00F12E9E" w:rsidP="000E0967">
      <w:pPr>
        <w:ind w:left="1440" w:hanging="1440"/>
        <w:rPr>
          <w:rFonts w:ascii="David" w:hAnsi="David"/>
          <w:b/>
          <w:bCs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2011-2008: </w:t>
      </w:r>
      <w:r w:rsidRPr="00E37A3E">
        <w:rPr>
          <w:rFonts w:ascii="David" w:hAnsi="David" w:hint="cs"/>
          <w:b/>
          <w:bCs/>
          <w:sz w:val="20"/>
          <w:szCs w:val="20"/>
          <w:rtl/>
        </w:rPr>
        <w:t>השכלה תיכונית</w:t>
      </w:r>
      <w:r w:rsidR="001E1B58">
        <w:rPr>
          <w:rFonts w:ascii="David" w:hAnsi="David" w:hint="cs"/>
          <w:b/>
          <w:bCs/>
          <w:sz w:val="20"/>
          <w:szCs w:val="20"/>
          <w:rtl/>
        </w:rPr>
        <w:t xml:space="preserve"> (בגרות)</w:t>
      </w:r>
      <w:r w:rsidR="003D5351" w:rsidRPr="00E37A3E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DC6C57" w:rsidRPr="00E37A3E">
        <w:rPr>
          <w:rFonts w:ascii="David" w:hAnsi="David" w:hint="cs"/>
          <w:b/>
          <w:bCs/>
          <w:sz w:val="20"/>
          <w:szCs w:val="20"/>
          <w:rtl/>
        </w:rPr>
        <w:t>ו</w:t>
      </w:r>
      <w:r w:rsidRPr="00E37A3E">
        <w:rPr>
          <w:rFonts w:ascii="David" w:hAnsi="David" w:hint="cs"/>
          <w:b/>
          <w:bCs/>
          <w:sz w:val="20"/>
          <w:szCs w:val="20"/>
          <w:rtl/>
        </w:rPr>
        <w:t>התמתחות בעיצוב</w:t>
      </w:r>
      <w:r w:rsidR="006B1858">
        <w:rPr>
          <w:rFonts w:ascii="David" w:hAnsi="David" w:hint="cs"/>
          <w:b/>
          <w:bCs/>
          <w:sz w:val="20"/>
          <w:szCs w:val="20"/>
          <w:rtl/>
        </w:rPr>
        <w:t xml:space="preserve"> גרפי</w:t>
      </w:r>
      <w:r w:rsidRPr="00E37A3E">
        <w:rPr>
          <w:rFonts w:ascii="David" w:hAnsi="David" w:hint="cs"/>
          <w:sz w:val="20"/>
          <w:szCs w:val="20"/>
          <w:rtl/>
        </w:rPr>
        <w:t>, תיכון בן גוריון נס ציונה</w:t>
      </w:r>
      <w:r w:rsidR="00DD4A7F" w:rsidRPr="00E37A3E">
        <w:rPr>
          <w:rFonts w:ascii="David" w:hAnsi="David" w:hint="cs"/>
          <w:sz w:val="20"/>
          <w:szCs w:val="20"/>
          <w:rtl/>
        </w:rPr>
        <w:t>.</w:t>
      </w:r>
    </w:p>
    <w:p w14:paraId="59BD1937" w14:textId="77777777" w:rsidR="00F12E9E" w:rsidRPr="00E37A3E" w:rsidRDefault="00F12E9E" w:rsidP="00F12E9E">
      <w:pPr>
        <w:rPr>
          <w:rFonts w:ascii="David" w:hAnsi="David"/>
          <w:sz w:val="20"/>
          <w:szCs w:val="20"/>
          <w:rtl/>
        </w:rPr>
      </w:pPr>
    </w:p>
    <w:p w14:paraId="467D3F1A" w14:textId="77777777" w:rsidR="00AC73A1" w:rsidRPr="00E37A3E" w:rsidRDefault="00AC73A1" w:rsidP="00AC73A1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>סביבת עבודה ותוכנות</w:t>
      </w:r>
    </w:p>
    <w:p w14:paraId="4DEAA668" w14:textId="77777777" w:rsidR="00AC73A1" w:rsidRPr="00E37A3E" w:rsidRDefault="00AC73A1" w:rsidP="00AC73A1">
      <w:pPr>
        <w:rPr>
          <w:rFonts w:ascii="David" w:hAnsi="David"/>
          <w:sz w:val="20"/>
          <w:szCs w:val="20"/>
          <w:rtl/>
        </w:rPr>
      </w:pPr>
    </w:p>
    <w:p w14:paraId="5263CC33" w14:textId="77777777" w:rsidR="0072198D" w:rsidRPr="00E37A3E" w:rsidRDefault="0072198D" w:rsidP="0072198D">
      <w:pPr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</w:rPr>
        <w:t>WordPress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Photoshop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PowerPoint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Word</w:t>
      </w:r>
      <w:r w:rsidRPr="00E37A3E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</w:rPr>
        <w:t>HTML</w:t>
      </w:r>
      <w:r>
        <w:rPr>
          <w:rFonts w:ascii="David" w:hAnsi="David" w:hint="cs"/>
          <w:sz w:val="20"/>
          <w:szCs w:val="20"/>
          <w:rtl/>
        </w:rPr>
        <w:t xml:space="preserve">, </w:t>
      </w:r>
      <w:r>
        <w:rPr>
          <w:rFonts w:ascii="David" w:hAnsi="David"/>
          <w:sz w:val="20"/>
          <w:szCs w:val="20"/>
        </w:rPr>
        <w:t>SEO</w:t>
      </w:r>
      <w:r>
        <w:rPr>
          <w:rFonts w:ascii="David" w:hAnsi="David" w:hint="cs"/>
          <w:sz w:val="20"/>
          <w:szCs w:val="20"/>
          <w:rtl/>
        </w:rPr>
        <w:t xml:space="preserve">, </w:t>
      </w:r>
      <w:r>
        <w:rPr>
          <w:rFonts w:ascii="David" w:hAnsi="David"/>
          <w:sz w:val="20"/>
          <w:szCs w:val="20"/>
        </w:rPr>
        <w:t>Premier</w:t>
      </w:r>
    </w:p>
    <w:p w14:paraId="25B7B1AB" w14:textId="77777777" w:rsidR="004E31DC" w:rsidRDefault="004E31DC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0E1BAA2E" w14:textId="5D9CFE9B" w:rsidR="000A0284" w:rsidRDefault="006E1531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>
        <w:rPr>
          <w:rFonts w:ascii="David" w:hAnsi="David" w:hint="cs"/>
          <w:b/>
          <w:bCs/>
          <w:color w:val="2F5496"/>
          <w:sz w:val="20"/>
          <w:szCs w:val="20"/>
          <w:rtl/>
        </w:rPr>
        <w:t>ניסיון תעסוקתי</w:t>
      </w:r>
    </w:p>
    <w:p w14:paraId="6AE07472" w14:textId="3FE02815" w:rsidR="00AD3535" w:rsidRDefault="00AD3535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4DF38562" w14:textId="6E64C4FD" w:rsidR="00AD3535" w:rsidRPr="00AD3535" w:rsidRDefault="00AD3535" w:rsidP="00AD3535">
      <w:pPr>
        <w:pStyle w:val="a7"/>
        <w:numPr>
          <w:ilvl w:val="0"/>
          <w:numId w:val="4"/>
        </w:numPr>
        <w:rPr>
          <w:rFonts w:ascii="David" w:hAnsi="David"/>
          <w:sz w:val="20"/>
          <w:szCs w:val="20"/>
          <w:rtl/>
        </w:rPr>
      </w:pPr>
      <w:r w:rsidRPr="00AD3535">
        <w:rPr>
          <w:rFonts w:ascii="David" w:hAnsi="David"/>
          <w:sz w:val="20"/>
          <w:szCs w:val="20"/>
          <w:rtl/>
        </w:rPr>
        <w:t>–</w:t>
      </w:r>
      <w:r w:rsidRPr="00AD3535">
        <w:rPr>
          <w:rFonts w:ascii="David" w:hAnsi="David" w:hint="cs"/>
          <w:sz w:val="20"/>
          <w:szCs w:val="20"/>
          <w:rtl/>
        </w:rPr>
        <w:t xml:space="preserve"> עד היום</w:t>
      </w:r>
      <w:r w:rsidR="00BC5780">
        <w:rPr>
          <w:rFonts w:ascii="David" w:hAnsi="David" w:hint="cs"/>
          <w:sz w:val="20"/>
          <w:szCs w:val="20"/>
          <w:rtl/>
        </w:rPr>
        <w:t xml:space="preserve"> -</w:t>
      </w:r>
      <w:r w:rsidRPr="00AD3535">
        <w:rPr>
          <w:rFonts w:ascii="David" w:hAnsi="David" w:hint="cs"/>
          <w:sz w:val="20"/>
          <w:szCs w:val="20"/>
          <w:rtl/>
        </w:rPr>
        <w:t xml:space="preserve"> </w:t>
      </w:r>
      <w:r w:rsidRPr="00AD3535">
        <w:rPr>
          <w:rFonts w:ascii="David" w:hAnsi="David" w:hint="cs"/>
          <w:b/>
          <w:bCs/>
          <w:sz w:val="20"/>
          <w:szCs w:val="20"/>
          <w:rtl/>
        </w:rPr>
        <w:t xml:space="preserve">יועץ תקשורת </w:t>
      </w:r>
      <w:r w:rsidRPr="00AD3535">
        <w:rPr>
          <w:rFonts w:ascii="David" w:hAnsi="David" w:hint="cs"/>
          <w:sz w:val="20"/>
          <w:szCs w:val="20"/>
          <w:rtl/>
        </w:rPr>
        <w:t>ב</w:t>
      </w:r>
      <w:r w:rsidR="00E10025">
        <w:rPr>
          <w:rFonts w:ascii="David" w:hAnsi="David" w:hint="cs"/>
          <w:sz w:val="20"/>
          <w:szCs w:val="20"/>
          <w:rtl/>
        </w:rPr>
        <w:t xml:space="preserve">חברת </w:t>
      </w:r>
      <w:r w:rsidRPr="00AD3535">
        <w:rPr>
          <w:rFonts w:ascii="David" w:hAnsi="David" w:hint="cs"/>
          <w:sz w:val="20"/>
          <w:szCs w:val="20"/>
          <w:rtl/>
        </w:rPr>
        <w:t>׳מינקובסקי תקשורת׳</w:t>
      </w:r>
      <w:r w:rsidR="00E10025">
        <w:rPr>
          <w:rFonts w:ascii="David" w:hAnsi="David" w:hint="cs"/>
          <w:sz w:val="20"/>
          <w:szCs w:val="20"/>
          <w:rtl/>
        </w:rPr>
        <w:t>, המתמחה בדוברות, יחסי ציבור וניהול משברים.</w:t>
      </w:r>
    </w:p>
    <w:p w14:paraId="1250E622" w14:textId="70F90FD8" w:rsidR="00AD3535" w:rsidRPr="00E37A3E" w:rsidRDefault="00AD3535" w:rsidP="00AD3535">
      <w:pPr>
        <w:rPr>
          <w:rFonts w:ascii="David" w:hAnsi="David"/>
          <w:sz w:val="20"/>
          <w:szCs w:val="20"/>
          <w:rtl/>
        </w:rPr>
      </w:pPr>
    </w:p>
    <w:p w14:paraId="44995E8C" w14:textId="135CEC52" w:rsidR="00AD3535" w:rsidRPr="00AD3535" w:rsidRDefault="00AD3535" w:rsidP="00AD3535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>
        <w:rPr>
          <w:rFonts w:ascii="David" w:hAnsi="David" w:hint="cs"/>
          <w:sz w:val="20"/>
          <w:szCs w:val="20"/>
          <w:rtl/>
        </w:rPr>
        <w:t>עבודה שוטפת ועצמאית מול מגוון לקוחות בתחומי בריאות, סייבר, ספורט וסטארטאפים בצמיחה</w:t>
      </w:r>
      <w:r w:rsidR="001E1B58">
        <w:rPr>
          <w:rFonts w:ascii="David" w:hAnsi="David" w:hint="cs"/>
          <w:sz w:val="20"/>
          <w:szCs w:val="20"/>
          <w:rtl/>
        </w:rPr>
        <w:t>, לרבות</w:t>
      </w:r>
      <w:r w:rsidR="00B75128">
        <w:rPr>
          <w:rFonts w:ascii="David" w:hAnsi="David" w:hint="cs"/>
          <w:sz w:val="20"/>
          <w:szCs w:val="20"/>
          <w:rtl/>
        </w:rPr>
        <w:t xml:space="preserve"> המרכז הרפואי שיבא, האיגוד הישראלי לכירורגיה פלסטית</w:t>
      </w:r>
      <w:r w:rsidR="001E1B58">
        <w:rPr>
          <w:rFonts w:ascii="David" w:hAnsi="David" w:hint="cs"/>
          <w:sz w:val="20"/>
          <w:szCs w:val="20"/>
          <w:rtl/>
        </w:rPr>
        <w:t xml:space="preserve"> ואסתטית, חברת </w:t>
      </w:r>
      <w:r w:rsidR="001E1B58">
        <w:rPr>
          <w:rFonts w:ascii="David" w:hAnsi="David"/>
          <w:sz w:val="20"/>
          <w:szCs w:val="20"/>
        </w:rPr>
        <w:t>Imperva</w:t>
      </w:r>
      <w:r w:rsidR="00B75128">
        <w:rPr>
          <w:rFonts w:ascii="David" w:hAnsi="David" w:hint="cs"/>
          <w:sz w:val="20"/>
          <w:szCs w:val="20"/>
          <w:rtl/>
        </w:rPr>
        <w:t xml:space="preserve"> ועוד. </w:t>
      </w:r>
      <w:r>
        <w:rPr>
          <w:rFonts w:ascii="David" w:hAnsi="David" w:hint="cs"/>
          <w:sz w:val="20"/>
          <w:szCs w:val="20"/>
          <w:rtl/>
        </w:rPr>
        <w:t xml:space="preserve">העבודה </w:t>
      </w:r>
      <w:r w:rsidR="001E1B58">
        <w:rPr>
          <w:rFonts w:ascii="David" w:hAnsi="David" w:hint="cs"/>
          <w:sz w:val="20"/>
          <w:szCs w:val="20"/>
          <w:rtl/>
        </w:rPr>
        <w:t>כוללת</w:t>
      </w:r>
      <w:r>
        <w:rPr>
          <w:rFonts w:ascii="David" w:hAnsi="David" w:hint="cs"/>
          <w:sz w:val="20"/>
          <w:szCs w:val="20"/>
          <w:rtl/>
        </w:rPr>
        <w:t xml:space="preserve"> </w:t>
      </w:r>
      <w:r w:rsidR="001E1B58">
        <w:rPr>
          <w:rFonts w:ascii="David" w:hAnsi="David" w:hint="cs"/>
          <w:sz w:val="20"/>
          <w:szCs w:val="20"/>
          <w:rtl/>
        </w:rPr>
        <w:t xml:space="preserve">בין היתר </w:t>
      </w:r>
      <w:r w:rsidRPr="00AD3535">
        <w:rPr>
          <w:rFonts w:ascii="David" w:hAnsi="David" w:hint="cs"/>
          <w:sz w:val="20"/>
          <w:szCs w:val="20"/>
          <w:rtl/>
        </w:rPr>
        <w:t xml:space="preserve">בניית </w:t>
      </w:r>
      <w:r>
        <w:rPr>
          <w:rFonts w:ascii="David" w:hAnsi="David" w:hint="cs"/>
          <w:sz w:val="20"/>
          <w:szCs w:val="20"/>
          <w:rtl/>
        </w:rPr>
        <w:t>אסטרטגיה</w:t>
      </w:r>
      <w:r w:rsidRPr="00AD3535">
        <w:rPr>
          <w:rFonts w:ascii="David" w:hAnsi="David" w:hint="cs"/>
          <w:sz w:val="20"/>
          <w:szCs w:val="20"/>
          <w:rtl/>
        </w:rPr>
        <w:t xml:space="preserve"> תקשורתית</w:t>
      </w:r>
      <w:r w:rsidR="001E1B58">
        <w:rPr>
          <w:rFonts w:ascii="David" w:hAnsi="David" w:hint="cs"/>
          <w:sz w:val="20"/>
          <w:szCs w:val="20"/>
          <w:rtl/>
        </w:rPr>
        <w:t xml:space="preserve"> ו</w:t>
      </w:r>
      <w:r w:rsidRPr="00AD3535">
        <w:rPr>
          <w:rFonts w:ascii="David" w:hAnsi="David" w:hint="cs"/>
          <w:sz w:val="20"/>
          <w:szCs w:val="20"/>
          <w:rtl/>
        </w:rPr>
        <w:t>עבודה בכל ערוצי המדיה</w:t>
      </w:r>
      <w:r>
        <w:rPr>
          <w:rFonts w:ascii="David" w:hAnsi="David" w:hint="cs"/>
          <w:sz w:val="20"/>
          <w:szCs w:val="20"/>
          <w:rtl/>
        </w:rPr>
        <w:t>.</w:t>
      </w:r>
    </w:p>
    <w:p w14:paraId="4ACD038A" w14:textId="5C318673" w:rsidR="00AD3535" w:rsidRPr="00E37A3E" w:rsidRDefault="00AD3535" w:rsidP="00AD3535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מענה שוטף לפניות של כתבים: ניסוח תגובות, </w:t>
      </w:r>
      <w:r>
        <w:rPr>
          <w:rFonts w:ascii="David" w:hAnsi="David" w:hint="cs"/>
          <w:sz w:val="20"/>
          <w:szCs w:val="20"/>
          <w:rtl/>
        </w:rPr>
        <w:t>ליווי</w:t>
      </w:r>
      <w:r w:rsidRPr="00E37A3E">
        <w:rPr>
          <w:rFonts w:ascii="David" w:hAnsi="David" w:hint="cs"/>
          <w:sz w:val="20"/>
          <w:szCs w:val="20"/>
          <w:rtl/>
        </w:rPr>
        <w:t xml:space="preserve"> </w:t>
      </w:r>
      <w:r>
        <w:rPr>
          <w:rFonts w:ascii="David" w:hAnsi="David" w:hint="cs"/>
          <w:sz w:val="20"/>
          <w:szCs w:val="20"/>
          <w:rtl/>
        </w:rPr>
        <w:t>והכנה ל</w:t>
      </w:r>
      <w:r w:rsidRPr="00E37A3E">
        <w:rPr>
          <w:rFonts w:ascii="David" w:hAnsi="David" w:hint="cs"/>
          <w:sz w:val="20"/>
          <w:szCs w:val="20"/>
          <w:rtl/>
        </w:rPr>
        <w:t>ראיונות, תדרוכי עיתונאים</w:t>
      </w:r>
      <w:r w:rsidR="001E1B58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  <w:rtl/>
        </w:rPr>
        <w:t>שיחות רקע</w:t>
      </w:r>
      <w:r>
        <w:rPr>
          <w:rFonts w:ascii="David" w:hAnsi="David" w:hint="cs"/>
          <w:sz w:val="20"/>
          <w:szCs w:val="20"/>
          <w:rtl/>
        </w:rPr>
        <w:t xml:space="preserve">, ניהול משברים. </w:t>
      </w:r>
    </w:p>
    <w:p w14:paraId="7ABFF105" w14:textId="1CD900D2" w:rsidR="00AD3535" w:rsidRPr="00E37A3E" w:rsidRDefault="00AD3535" w:rsidP="00AD3535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ייזום כתבות וראיונות, לרבות עבודת תחקיר</w:t>
      </w:r>
      <w:r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  <w:rtl/>
        </w:rPr>
        <w:t>כתיבת הודעות לעיתונות</w:t>
      </w:r>
      <w:r>
        <w:rPr>
          <w:rFonts w:ascii="David" w:hAnsi="David" w:hint="cs"/>
          <w:sz w:val="20"/>
          <w:szCs w:val="20"/>
          <w:rtl/>
        </w:rPr>
        <w:t xml:space="preserve"> והפצתן</w:t>
      </w:r>
      <w:r w:rsidRPr="00E37A3E">
        <w:rPr>
          <w:rFonts w:ascii="David" w:hAnsi="David" w:hint="cs"/>
          <w:sz w:val="20"/>
          <w:szCs w:val="20"/>
          <w:rtl/>
        </w:rPr>
        <w:t>.</w:t>
      </w:r>
    </w:p>
    <w:p w14:paraId="308E4561" w14:textId="5499613B" w:rsidR="00AD3535" w:rsidRPr="00E37A3E" w:rsidRDefault="00AD3535" w:rsidP="00AD3535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עבודה מול </w:t>
      </w:r>
      <w:r>
        <w:rPr>
          <w:rFonts w:ascii="David" w:hAnsi="David" w:hint="cs"/>
          <w:sz w:val="20"/>
          <w:szCs w:val="20"/>
          <w:rtl/>
        </w:rPr>
        <w:t>גורמים נוספים</w:t>
      </w:r>
      <w:r w:rsidR="001E1B58">
        <w:rPr>
          <w:rFonts w:ascii="David" w:hAnsi="David" w:hint="cs"/>
          <w:sz w:val="20"/>
          <w:szCs w:val="20"/>
          <w:rtl/>
        </w:rPr>
        <w:t xml:space="preserve"> (דוברות לרוב)</w:t>
      </w:r>
      <w:r>
        <w:rPr>
          <w:rFonts w:ascii="David" w:hAnsi="David" w:hint="cs"/>
          <w:sz w:val="20"/>
          <w:szCs w:val="20"/>
          <w:rtl/>
        </w:rPr>
        <w:t xml:space="preserve"> כגון משרדי ממשלה, רשויות מקומיות ועוד.</w:t>
      </w:r>
    </w:p>
    <w:p w14:paraId="156E9269" w14:textId="1B33F1F3" w:rsidR="00AD3535" w:rsidRPr="00AD3535" w:rsidRDefault="00AD3535" w:rsidP="00AD3535">
      <w:pPr>
        <w:numPr>
          <w:ilvl w:val="0"/>
          <w:numId w:val="1"/>
        </w:numPr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>עבודה מול גורמים שונים במשרד ומול ספקים (גורמי חוץ).</w:t>
      </w:r>
    </w:p>
    <w:p w14:paraId="5FC90A21" w14:textId="3E968009" w:rsidR="00711AE2" w:rsidRDefault="00711AE2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2EBAB043" w14:textId="1948BE04" w:rsidR="00711AE2" w:rsidRPr="00711AE2" w:rsidRDefault="00AD3535" w:rsidP="00F12E9E">
      <w:p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>2021</w:t>
      </w:r>
      <w:r w:rsidR="00711AE2" w:rsidRPr="00711AE2">
        <w:rPr>
          <w:rFonts w:ascii="David" w:hAnsi="David" w:hint="cs"/>
          <w:sz w:val="20"/>
          <w:szCs w:val="20"/>
          <w:rtl/>
        </w:rPr>
        <w:t xml:space="preserve"> </w:t>
      </w:r>
      <w:r w:rsidR="00711AE2" w:rsidRPr="00711AE2">
        <w:rPr>
          <w:rFonts w:ascii="David" w:hAnsi="David"/>
          <w:sz w:val="20"/>
          <w:szCs w:val="20"/>
          <w:rtl/>
        </w:rPr>
        <w:t>–</w:t>
      </w:r>
      <w:r w:rsidR="00711AE2" w:rsidRPr="00711AE2">
        <w:rPr>
          <w:rFonts w:ascii="David" w:hAnsi="David" w:hint="cs"/>
          <w:sz w:val="20"/>
          <w:szCs w:val="20"/>
          <w:rtl/>
        </w:rPr>
        <w:t xml:space="preserve"> </w:t>
      </w:r>
      <w:r w:rsidR="00F61D54">
        <w:rPr>
          <w:rFonts w:ascii="David" w:hAnsi="David" w:hint="cs"/>
          <w:b/>
          <w:bCs/>
          <w:sz w:val="20"/>
          <w:szCs w:val="20"/>
          <w:rtl/>
        </w:rPr>
        <w:t>מנהל</w:t>
      </w:r>
      <w:r w:rsidR="00053578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1E1B58">
        <w:rPr>
          <w:rFonts w:ascii="David" w:hAnsi="David" w:hint="cs"/>
          <w:b/>
          <w:bCs/>
          <w:sz w:val="20"/>
          <w:szCs w:val="20"/>
          <w:rtl/>
        </w:rPr>
        <w:t>דיגיטל</w:t>
      </w:r>
      <w:r w:rsidR="00053578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711AE2" w:rsidRPr="00711AE2">
        <w:rPr>
          <w:rFonts w:ascii="David" w:hAnsi="David" w:hint="cs"/>
          <w:sz w:val="20"/>
          <w:szCs w:val="20"/>
          <w:rtl/>
        </w:rPr>
        <w:t xml:space="preserve">במשרד פרסום, </w:t>
      </w:r>
      <w:r w:rsidR="00711AE2" w:rsidRPr="00711AE2">
        <w:rPr>
          <w:rFonts w:ascii="David" w:hAnsi="David"/>
          <w:sz w:val="20"/>
          <w:szCs w:val="20"/>
        </w:rPr>
        <w:t>MXI Digital</w:t>
      </w:r>
    </w:p>
    <w:p w14:paraId="565C70AA" w14:textId="1896E0AA" w:rsidR="00A227A3" w:rsidRDefault="00A227A3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6F35AB34" w14:textId="09CEEA85" w:rsidR="00711AE2" w:rsidRPr="00711AE2" w:rsidRDefault="00711AE2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</w:rPr>
      </w:pPr>
      <w:r w:rsidRPr="00711AE2">
        <w:rPr>
          <w:rFonts w:ascii="David" w:hAnsi="David" w:hint="cs"/>
          <w:sz w:val="20"/>
          <w:szCs w:val="20"/>
          <w:rtl/>
        </w:rPr>
        <w:t>בנייה וניהול אסטרטגיה שיווקית</w:t>
      </w:r>
      <w:r w:rsidR="00053578">
        <w:rPr>
          <w:rFonts w:ascii="David" w:hAnsi="David" w:hint="cs"/>
          <w:sz w:val="20"/>
          <w:szCs w:val="20"/>
          <w:rtl/>
        </w:rPr>
        <w:t xml:space="preserve"> ותוכן</w:t>
      </w:r>
      <w:r w:rsidRPr="00711AE2">
        <w:rPr>
          <w:rFonts w:ascii="David" w:hAnsi="David" w:hint="cs"/>
          <w:sz w:val="20"/>
          <w:szCs w:val="20"/>
          <w:rtl/>
        </w:rPr>
        <w:t xml:space="preserve"> למגוון </w:t>
      </w:r>
      <w:r w:rsidR="009F4B72">
        <w:rPr>
          <w:rFonts w:ascii="David" w:hAnsi="David" w:hint="cs"/>
          <w:sz w:val="20"/>
          <w:szCs w:val="20"/>
          <w:rtl/>
        </w:rPr>
        <w:t>ארגונים וחברות</w:t>
      </w:r>
      <w:r w:rsidRPr="00711AE2">
        <w:rPr>
          <w:rFonts w:ascii="David" w:hAnsi="David" w:hint="cs"/>
          <w:sz w:val="20"/>
          <w:szCs w:val="20"/>
          <w:rtl/>
        </w:rPr>
        <w:t xml:space="preserve">, כדוגמת: המרכז הלאומי להשתלות (אדי), </w:t>
      </w:r>
      <w:r w:rsidR="00106D15">
        <w:rPr>
          <w:rFonts w:ascii="David" w:hAnsi="David" w:hint="cs"/>
          <w:sz w:val="20"/>
          <w:szCs w:val="20"/>
          <w:rtl/>
        </w:rPr>
        <w:t xml:space="preserve">קק״ל, </w:t>
      </w:r>
      <w:r w:rsidR="0067695C">
        <w:rPr>
          <w:rFonts w:ascii="David" w:hAnsi="David" w:hint="cs"/>
          <w:sz w:val="20"/>
          <w:szCs w:val="20"/>
          <w:rtl/>
        </w:rPr>
        <w:t xml:space="preserve">חברת רפאל, </w:t>
      </w:r>
      <w:r w:rsidRPr="00711AE2">
        <w:rPr>
          <w:rFonts w:ascii="David" w:hAnsi="David" w:hint="cs"/>
          <w:sz w:val="20"/>
          <w:szCs w:val="20"/>
          <w:rtl/>
        </w:rPr>
        <w:t xml:space="preserve">המכללה האקדמית גורדון ומוזיאון ידידי ישראל. </w:t>
      </w:r>
    </w:p>
    <w:p w14:paraId="040D82A9" w14:textId="4BB3A7FB" w:rsidR="00711AE2" w:rsidRPr="00711AE2" w:rsidRDefault="00711AE2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</w:rPr>
      </w:pPr>
      <w:r w:rsidRPr="00711AE2">
        <w:rPr>
          <w:rFonts w:ascii="David" w:hAnsi="David" w:hint="cs"/>
          <w:sz w:val="20"/>
          <w:szCs w:val="20"/>
          <w:rtl/>
        </w:rPr>
        <w:t>בניית תוכנית עבודה חודשית ושנתית, קידום וביצוע תוכניות שיווק, גיבוש אסטרטגיה מול ערוצי המדיה השונים ומחקרי שוק.</w:t>
      </w:r>
    </w:p>
    <w:p w14:paraId="753A1707" w14:textId="74472F55" w:rsidR="00711AE2" w:rsidRDefault="00711AE2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</w:rPr>
      </w:pPr>
      <w:r w:rsidRPr="00711AE2">
        <w:rPr>
          <w:rFonts w:ascii="David" w:hAnsi="David" w:hint="cs"/>
          <w:sz w:val="20"/>
          <w:szCs w:val="20"/>
          <w:rtl/>
        </w:rPr>
        <w:t>ביצוע אופטימיזציה וניתוח נתונים של המהלכים השיווקיים.</w:t>
      </w:r>
      <w:r w:rsidR="009F4B72">
        <w:rPr>
          <w:rFonts w:ascii="David" w:hAnsi="David" w:hint="cs"/>
          <w:sz w:val="20"/>
          <w:szCs w:val="20"/>
          <w:rtl/>
        </w:rPr>
        <w:t xml:space="preserve"> עבודה מול גוגל אנליטיקס וכלי ניתוח שונים למדידת ביצועים, הערכת תהליכים וגיבוש תובנות ומסקנות. </w:t>
      </w:r>
    </w:p>
    <w:p w14:paraId="66A15BB3" w14:textId="3EFBC1F0" w:rsidR="007D3180" w:rsidRPr="00711AE2" w:rsidRDefault="007D3180" w:rsidP="00711AE2">
      <w:pPr>
        <w:pStyle w:val="a7"/>
        <w:numPr>
          <w:ilvl w:val="0"/>
          <w:numId w:val="3"/>
        </w:num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 xml:space="preserve">יזום, שיווק והפקת תכנים שונים ומגוונים, לרבות עבודת תחקיר לפני שלב הכתיבה. </w:t>
      </w:r>
    </w:p>
    <w:p w14:paraId="09EF3167" w14:textId="77777777" w:rsidR="00711AE2" w:rsidRDefault="00711AE2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335B0E50" w14:textId="2D5C5B08" w:rsidR="00A227A3" w:rsidRPr="00E37A3E" w:rsidRDefault="005C32A8" w:rsidP="00A227A3">
      <w:p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sz w:val="20"/>
          <w:szCs w:val="20"/>
          <w:rtl/>
        </w:rPr>
        <w:t>2018</w:t>
      </w:r>
      <w:r w:rsidR="00A227A3" w:rsidRPr="00E37A3E">
        <w:rPr>
          <w:rFonts w:ascii="David" w:hAnsi="David" w:hint="cs"/>
          <w:sz w:val="20"/>
          <w:szCs w:val="20"/>
          <w:rtl/>
        </w:rPr>
        <w:t xml:space="preserve"> – </w:t>
      </w:r>
      <w:r w:rsidR="00A227A3">
        <w:rPr>
          <w:rFonts w:ascii="David" w:hAnsi="David" w:hint="cs"/>
          <w:sz w:val="20"/>
          <w:szCs w:val="20"/>
          <w:rtl/>
        </w:rPr>
        <w:t>2020</w:t>
      </w:r>
      <w:r w:rsidR="00A227A3" w:rsidRPr="00E37A3E">
        <w:rPr>
          <w:rFonts w:ascii="David" w:hAnsi="David" w:hint="cs"/>
          <w:sz w:val="20"/>
          <w:szCs w:val="20"/>
          <w:rtl/>
        </w:rPr>
        <w:t xml:space="preserve"> – </w:t>
      </w:r>
      <w:r w:rsidR="00AD3535">
        <w:rPr>
          <w:rFonts w:ascii="David" w:hAnsi="David" w:hint="cs"/>
          <w:b/>
          <w:bCs/>
          <w:sz w:val="20"/>
          <w:szCs w:val="20"/>
          <w:rtl/>
        </w:rPr>
        <w:t>סגן</w:t>
      </w:r>
      <w:r w:rsidR="00A227A3" w:rsidRPr="00E37A3E">
        <w:rPr>
          <w:rFonts w:ascii="David" w:hAnsi="David" w:hint="cs"/>
          <w:b/>
          <w:bCs/>
          <w:sz w:val="20"/>
          <w:szCs w:val="20"/>
          <w:rtl/>
        </w:rPr>
        <w:t xml:space="preserve"> דוברת</w:t>
      </w:r>
      <w:r w:rsidR="00A227A3" w:rsidRPr="00E37A3E">
        <w:rPr>
          <w:rFonts w:ascii="David" w:hAnsi="David" w:hint="cs"/>
          <w:sz w:val="20"/>
          <w:szCs w:val="20"/>
          <w:rtl/>
        </w:rPr>
        <w:t xml:space="preserve"> ב</w:t>
      </w:r>
      <w:r w:rsidR="008F539D">
        <w:rPr>
          <w:rFonts w:ascii="David" w:hAnsi="David" w:hint="cs"/>
          <w:sz w:val="20"/>
          <w:szCs w:val="20"/>
          <w:rtl/>
        </w:rPr>
        <w:t xml:space="preserve">אגף הדוברות של </w:t>
      </w:r>
      <w:r w:rsidR="00A227A3" w:rsidRPr="00E37A3E">
        <w:rPr>
          <w:rFonts w:ascii="David" w:hAnsi="David" w:hint="cs"/>
          <w:sz w:val="20"/>
          <w:szCs w:val="20"/>
          <w:rtl/>
        </w:rPr>
        <w:t>משרד החקלאות ופיתוח הכפר</w:t>
      </w:r>
    </w:p>
    <w:p w14:paraId="4740E3C3" w14:textId="77777777" w:rsidR="00A227A3" w:rsidRPr="00E37A3E" w:rsidRDefault="00A227A3" w:rsidP="00A227A3">
      <w:pPr>
        <w:rPr>
          <w:rFonts w:ascii="David" w:hAnsi="David"/>
          <w:sz w:val="20"/>
          <w:szCs w:val="20"/>
          <w:rtl/>
        </w:rPr>
      </w:pPr>
    </w:p>
    <w:p w14:paraId="1F6E7B5F" w14:textId="4C2B0C92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לקיחת חלק משמעותי בבניית תכנית תקשורתית ופרסומית למודעות הציבור – התגוננות מפני חיידק הסלמנולה, כניסת נחילי ארבה לארץ, נזקי החקלאות בעוטף עזה, קמפיינים שונים וימים פתוחים של המשרד. עבודה בכל ערוצי המדיה, לרבות </w:t>
      </w:r>
      <w:r w:rsidR="00041127">
        <w:rPr>
          <w:rFonts w:ascii="David" w:hAnsi="David" w:hint="cs"/>
          <w:sz w:val="20"/>
          <w:szCs w:val="20"/>
          <w:rtl/>
        </w:rPr>
        <w:t>בערוצי</w:t>
      </w:r>
      <w:r w:rsidRPr="00E37A3E">
        <w:rPr>
          <w:rFonts w:ascii="David" w:hAnsi="David" w:hint="cs"/>
          <w:sz w:val="20"/>
          <w:szCs w:val="20"/>
          <w:rtl/>
        </w:rPr>
        <w:t xml:space="preserve"> ניו-מדיה.</w:t>
      </w:r>
    </w:p>
    <w:p w14:paraId="6C7FA295" w14:textId="77777777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מענה שוטף לפניות של כתבים: ניסוח תגובות, סיוע בראיונות, ימים פתוחים, תדרוכי עיתונאים ושיחות רקע.</w:t>
      </w:r>
    </w:p>
    <w:p w14:paraId="778D1B5F" w14:textId="6986D2E2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ניהול ממשקי עבודה </w:t>
      </w:r>
      <w:r w:rsidR="00816DA5">
        <w:rPr>
          <w:rFonts w:ascii="David" w:hAnsi="David" w:hint="cs"/>
          <w:sz w:val="20"/>
          <w:szCs w:val="20"/>
          <w:rtl/>
        </w:rPr>
        <w:t xml:space="preserve">וכתיבת </w:t>
      </w:r>
      <w:r w:rsidRPr="00E37A3E">
        <w:rPr>
          <w:rFonts w:ascii="David" w:hAnsi="David" w:hint="cs"/>
          <w:sz w:val="20"/>
          <w:szCs w:val="20"/>
          <w:rtl/>
        </w:rPr>
        <w:t xml:space="preserve"> תכנים לכלי ניו-מדיה שונים, כדוגמת: פייסבוק ויוטיוב. </w:t>
      </w:r>
    </w:p>
    <w:p w14:paraId="7B60056B" w14:textId="66F7D93E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ייעוץ ופיקוח על קמפיינים ממומנים</w:t>
      </w:r>
      <w:r w:rsidR="00816DA5">
        <w:rPr>
          <w:rFonts w:ascii="David" w:hAnsi="David" w:hint="cs"/>
          <w:sz w:val="20"/>
          <w:szCs w:val="20"/>
          <w:rtl/>
        </w:rPr>
        <w:t xml:space="preserve"> (פייסבוק וגוגל)</w:t>
      </w:r>
      <w:r w:rsidRPr="00E37A3E">
        <w:rPr>
          <w:rFonts w:ascii="David" w:hAnsi="David" w:hint="cs"/>
          <w:sz w:val="20"/>
          <w:szCs w:val="20"/>
          <w:rtl/>
        </w:rPr>
        <w:t>.</w:t>
      </w:r>
    </w:p>
    <w:p w14:paraId="2DBCC818" w14:textId="5A580840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ייזום, שיווק והפקת כתבות וראיונות, לרבות עבודת תחקיר</w:t>
      </w:r>
      <w:r w:rsidR="0038256F">
        <w:rPr>
          <w:rFonts w:ascii="David" w:hAnsi="David" w:hint="cs"/>
          <w:sz w:val="20"/>
          <w:szCs w:val="20"/>
          <w:rtl/>
        </w:rPr>
        <w:t xml:space="preserve">, </w:t>
      </w:r>
      <w:r w:rsidRPr="00E37A3E">
        <w:rPr>
          <w:rFonts w:ascii="David" w:hAnsi="David" w:hint="cs"/>
          <w:sz w:val="20"/>
          <w:szCs w:val="20"/>
          <w:rtl/>
        </w:rPr>
        <w:t>כתיבת הודעות לעיתונות</w:t>
      </w:r>
      <w:r w:rsidR="0038256F">
        <w:rPr>
          <w:rFonts w:ascii="David" w:hAnsi="David" w:hint="cs"/>
          <w:sz w:val="20"/>
          <w:szCs w:val="20"/>
          <w:rtl/>
        </w:rPr>
        <w:t xml:space="preserve"> והפצתן</w:t>
      </w:r>
      <w:r w:rsidRPr="00E37A3E">
        <w:rPr>
          <w:rFonts w:ascii="David" w:hAnsi="David" w:hint="cs"/>
          <w:sz w:val="20"/>
          <w:szCs w:val="20"/>
          <w:rtl/>
        </w:rPr>
        <w:t>.</w:t>
      </w:r>
    </w:p>
    <w:p w14:paraId="3E54FBB0" w14:textId="65FDEDD5" w:rsidR="00A227A3" w:rsidRPr="00E37A3E" w:rsidRDefault="00A227A3" w:rsidP="00A227A3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עבודה מול משרדי ממשלה נוספים.</w:t>
      </w:r>
    </w:p>
    <w:p w14:paraId="73752530" w14:textId="2E9A91C4" w:rsidR="00F12E9E" w:rsidRDefault="00A227A3" w:rsidP="004E31DC">
      <w:pPr>
        <w:numPr>
          <w:ilvl w:val="0"/>
          <w:numId w:val="1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עבודה שוטפת מול גורמים שונים במשרד ומול ספקים (גורמי חוץ).</w:t>
      </w:r>
    </w:p>
    <w:p w14:paraId="49AB1C3A" w14:textId="4466C153" w:rsidR="004E31DC" w:rsidRDefault="004E31DC" w:rsidP="004E31DC">
      <w:pPr>
        <w:rPr>
          <w:rFonts w:ascii="David" w:hAnsi="David"/>
          <w:sz w:val="20"/>
          <w:szCs w:val="20"/>
          <w:rtl/>
        </w:rPr>
      </w:pPr>
    </w:p>
    <w:p w14:paraId="4496AD9E" w14:textId="77777777" w:rsidR="004E31DC" w:rsidRDefault="004E31DC" w:rsidP="004E31DC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>
        <w:rPr>
          <w:rFonts w:ascii="David" w:hAnsi="David" w:hint="cs"/>
          <w:b/>
          <w:bCs/>
          <w:color w:val="2F5496"/>
          <w:sz w:val="20"/>
          <w:szCs w:val="20"/>
          <w:rtl/>
        </w:rPr>
        <w:t>פרויקטים</w:t>
      </w:r>
    </w:p>
    <w:p w14:paraId="638F6255" w14:textId="77777777" w:rsidR="004E31DC" w:rsidRDefault="004E31DC" w:rsidP="004E31DC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0EBC5237" w14:textId="312FF67E" w:rsidR="004E31DC" w:rsidRPr="00E37A3E" w:rsidRDefault="000568CE" w:rsidP="004E31DC">
      <w:pPr>
        <w:rPr>
          <w:rFonts w:ascii="David" w:hAnsi="David"/>
          <w:sz w:val="20"/>
          <w:szCs w:val="20"/>
          <w:rtl/>
        </w:rPr>
      </w:pPr>
      <w:r>
        <w:rPr>
          <w:rFonts w:ascii="David" w:hAnsi="David" w:hint="cs"/>
          <w:b/>
          <w:bCs/>
          <w:sz w:val="20"/>
          <w:szCs w:val="20"/>
          <w:rtl/>
        </w:rPr>
        <w:t>מנהל</w:t>
      </w:r>
      <w:r w:rsidR="004E31DC">
        <w:rPr>
          <w:rFonts w:ascii="David" w:hAnsi="David" w:hint="cs"/>
          <w:b/>
          <w:bCs/>
          <w:sz w:val="20"/>
          <w:szCs w:val="20"/>
          <w:rtl/>
        </w:rPr>
        <w:t xml:space="preserve"> מחלקת ניו-מדיה</w:t>
      </w:r>
      <w:r w:rsidR="004E31DC" w:rsidRPr="00E37A3E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1952A0">
        <w:rPr>
          <w:rFonts w:ascii="David" w:hAnsi="David" w:hint="cs"/>
          <w:b/>
          <w:bCs/>
          <w:sz w:val="20"/>
          <w:szCs w:val="20"/>
          <w:rtl/>
        </w:rPr>
        <w:t>ותקשורת</w:t>
      </w:r>
      <w:r w:rsidR="005C32A8">
        <w:rPr>
          <w:rFonts w:ascii="David" w:hAnsi="David" w:hint="cs"/>
          <w:b/>
          <w:bCs/>
          <w:sz w:val="20"/>
          <w:szCs w:val="20"/>
          <w:rtl/>
        </w:rPr>
        <w:t xml:space="preserve"> </w:t>
      </w:r>
      <w:r w:rsidR="004E31DC">
        <w:rPr>
          <w:rFonts w:ascii="David" w:hAnsi="David" w:hint="cs"/>
          <w:sz w:val="20"/>
          <w:szCs w:val="20"/>
          <w:rtl/>
        </w:rPr>
        <w:t>במועדון</w:t>
      </w:r>
      <w:r w:rsidR="004E31DC" w:rsidRPr="00E37A3E">
        <w:rPr>
          <w:rFonts w:ascii="David" w:hAnsi="David" w:hint="cs"/>
          <w:sz w:val="20"/>
          <w:szCs w:val="20"/>
          <w:rtl/>
        </w:rPr>
        <w:t xml:space="preserve"> הכדורגל סקציה נס ציונה</w:t>
      </w:r>
    </w:p>
    <w:p w14:paraId="69AABAB4" w14:textId="77777777" w:rsidR="004E31DC" w:rsidRPr="00E37A3E" w:rsidRDefault="004E31DC" w:rsidP="004E31DC">
      <w:pPr>
        <w:rPr>
          <w:rFonts w:ascii="David" w:hAnsi="David"/>
          <w:sz w:val="20"/>
          <w:szCs w:val="20"/>
          <w:rtl/>
        </w:rPr>
      </w:pPr>
    </w:p>
    <w:p w14:paraId="55C98A78" w14:textId="77777777" w:rsidR="004E31DC" w:rsidRPr="00E37A3E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הקמת מערך הניו-מדיה (לראשונה) בשנת 2016.</w:t>
      </w:r>
    </w:p>
    <w:p w14:paraId="2FD1F9D5" w14:textId="48697AD5" w:rsidR="004E31DC" w:rsidRDefault="004E31DC" w:rsidP="00AD3535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ניהול צוות ולקיחת חלק משמעותי בהעלאת המודעות למותג. </w:t>
      </w:r>
    </w:p>
    <w:p w14:paraId="256A2ADC" w14:textId="3ED2ED6C" w:rsidR="004E31DC" w:rsidRPr="00E37A3E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>
        <w:rPr>
          <w:rFonts w:ascii="David" w:hAnsi="David" w:hint="cs"/>
          <w:sz w:val="20"/>
          <w:szCs w:val="20"/>
          <w:rtl/>
        </w:rPr>
        <w:t>ניהול קמפיינים</w:t>
      </w:r>
      <w:r w:rsidR="00816DA5">
        <w:rPr>
          <w:rFonts w:ascii="David" w:hAnsi="David" w:hint="cs"/>
          <w:sz w:val="20"/>
          <w:szCs w:val="20"/>
          <w:rtl/>
        </w:rPr>
        <w:t>, ניתוח נתונים וביצוע אופטימיזציה</w:t>
      </w:r>
      <w:r>
        <w:rPr>
          <w:rFonts w:ascii="David" w:hAnsi="David" w:hint="cs"/>
          <w:sz w:val="20"/>
          <w:szCs w:val="20"/>
          <w:rtl/>
        </w:rPr>
        <w:t xml:space="preserve"> (</w:t>
      </w:r>
      <w:r w:rsidR="00816DA5">
        <w:rPr>
          <w:rFonts w:ascii="David" w:hAnsi="David" w:hint="cs"/>
          <w:sz w:val="20"/>
          <w:szCs w:val="20"/>
          <w:rtl/>
        </w:rPr>
        <w:t xml:space="preserve">עבודה על </w:t>
      </w:r>
      <w:r>
        <w:rPr>
          <w:rFonts w:ascii="David" w:hAnsi="David" w:hint="cs"/>
          <w:sz w:val="20"/>
          <w:szCs w:val="20"/>
          <w:rtl/>
        </w:rPr>
        <w:t xml:space="preserve">מערכת המודעות </w:t>
      </w:r>
      <w:r w:rsidR="00816DA5">
        <w:rPr>
          <w:rFonts w:ascii="David" w:hAnsi="David" w:hint="cs"/>
          <w:sz w:val="20"/>
          <w:szCs w:val="20"/>
          <w:rtl/>
        </w:rPr>
        <w:t xml:space="preserve">של </w:t>
      </w:r>
      <w:r>
        <w:rPr>
          <w:rFonts w:ascii="David" w:hAnsi="David" w:hint="cs"/>
          <w:sz w:val="20"/>
          <w:szCs w:val="20"/>
          <w:rtl/>
        </w:rPr>
        <w:t>פייסבוק).</w:t>
      </w:r>
    </w:p>
    <w:p w14:paraId="74FB0286" w14:textId="77777777" w:rsidR="004E31DC" w:rsidRPr="00E37A3E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sz w:val="20"/>
          <w:szCs w:val="20"/>
          <w:rtl/>
        </w:rPr>
        <w:t>ייזום, שיווק והפקת כתבות וראיונות, לרבות עבודת תחקיר לאתר הרשמי של המועדון.</w:t>
      </w:r>
    </w:p>
    <w:p w14:paraId="35136857" w14:textId="1A0C9D2A" w:rsidR="004E31DC" w:rsidRPr="004E31DC" w:rsidRDefault="004E31DC" w:rsidP="004E31DC">
      <w:pPr>
        <w:numPr>
          <w:ilvl w:val="0"/>
          <w:numId w:val="2"/>
        </w:numPr>
        <w:rPr>
          <w:rFonts w:ascii="David" w:hAnsi="David"/>
          <w:sz w:val="20"/>
          <w:szCs w:val="20"/>
          <w:rtl/>
        </w:rPr>
      </w:pPr>
      <w:r w:rsidRPr="00E37A3E">
        <w:rPr>
          <w:rFonts w:ascii="David" w:hAnsi="David" w:hint="cs"/>
          <w:sz w:val="20"/>
          <w:szCs w:val="20"/>
          <w:rtl/>
        </w:rPr>
        <w:t xml:space="preserve">עבודת דוברות </w:t>
      </w:r>
      <w:r w:rsidRPr="00E37A3E">
        <w:rPr>
          <w:rFonts w:ascii="David" w:hAnsi="David"/>
          <w:sz w:val="20"/>
          <w:szCs w:val="20"/>
          <w:rtl/>
        </w:rPr>
        <w:t>–</w:t>
      </w:r>
      <w:r w:rsidRPr="00E37A3E">
        <w:rPr>
          <w:rFonts w:ascii="David" w:hAnsi="David" w:hint="cs"/>
          <w:sz w:val="20"/>
          <w:szCs w:val="20"/>
          <w:rtl/>
        </w:rPr>
        <w:t xml:space="preserve"> כתיבת הודעות לעיתונות ומענה שוטף לפניות של כתבים: ראיונות, עדכונים בזמן משחקים, תדרוכי עיתונאים.</w:t>
      </w:r>
    </w:p>
    <w:p w14:paraId="2ABBAF7A" w14:textId="77777777" w:rsidR="00AD3535" w:rsidRDefault="00AD3535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</w:p>
    <w:p w14:paraId="144B0139" w14:textId="466BA592" w:rsidR="00F12E9E" w:rsidRPr="00E37A3E" w:rsidRDefault="00F12E9E" w:rsidP="00F12E9E">
      <w:pPr>
        <w:rPr>
          <w:rFonts w:ascii="David" w:hAnsi="David"/>
          <w:b/>
          <w:bCs/>
          <w:color w:val="2F5496"/>
          <w:sz w:val="20"/>
          <w:szCs w:val="20"/>
          <w:rtl/>
        </w:rPr>
      </w:pPr>
      <w:r w:rsidRPr="00E37A3E">
        <w:rPr>
          <w:rFonts w:ascii="David" w:hAnsi="David" w:hint="cs"/>
          <w:b/>
          <w:bCs/>
          <w:color w:val="2F5496"/>
          <w:sz w:val="20"/>
          <w:szCs w:val="20"/>
          <w:rtl/>
        </w:rPr>
        <w:t>שפות</w:t>
      </w:r>
    </w:p>
    <w:p w14:paraId="1C7AAEE4" w14:textId="77777777" w:rsidR="00F12E9E" w:rsidRPr="00E37A3E" w:rsidRDefault="00F12E9E" w:rsidP="00F12E9E">
      <w:pPr>
        <w:rPr>
          <w:rFonts w:ascii="David" w:hAnsi="David"/>
          <w:sz w:val="20"/>
          <w:szCs w:val="20"/>
          <w:rtl/>
        </w:rPr>
      </w:pPr>
    </w:p>
    <w:p w14:paraId="299429BC" w14:textId="77777777" w:rsidR="00CD19F0" w:rsidRPr="00E37A3E" w:rsidRDefault="00F12E9E" w:rsidP="00CD19F0">
      <w:pPr>
        <w:rPr>
          <w:rFonts w:ascii="David" w:hAnsi="David"/>
          <w:sz w:val="20"/>
          <w:szCs w:val="20"/>
        </w:rPr>
      </w:pPr>
      <w:r w:rsidRPr="00E37A3E">
        <w:rPr>
          <w:rFonts w:ascii="David" w:hAnsi="David" w:hint="cs"/>
          <w:b/>
          <w:bCs/>
          <w:sz w:val="20"/>
          <w:szCs w:val="20"/>
          <w:rtl/>
        </w:rPr>
        <w:t>עברית:</w:t>
      </w:r>
      <w:r w:rsidRPr="00E37A3E">
        <w:rPr>
          <w:rFonts w:ascii="David" w:hAnsi="David" w:hint="cs"/>
          <w:sz w:val="20"/>
          <w:szCs w:val="20"/>
          <w:rtl/>
        </w:rPr>
        <w:t xml:space="preserve"> שפת אם </w:t>
      </w:r>
      <w:r w:rsidRPr="00E37A3E">
        <w:rPr>
          <w:rFonts w:ascii="David" w:hAnsi="David" w:hint="cs"/>
          <w:b/>
          <w:bCs/>
          <w:sz w:val="20"/>
          <w:szCs w:val="20"/>
          <w:rtl/>
        </w:rPr>
        <w:t>אנגלית:</w:t>
      </w:r>
      <w:r w:rsidRPr="00E37A3E">
        <w:rPr>
          <w:rFonts w:ascii="David" w:hAnsi="David" w:hint="cs"/>
          <w:sz w:val="20"/>
          <w:szCs w:val="20"/>
          <w:rtl/>
        </w:rPr>
        <w:t xml:space="preserve"> טובה</w:t>
      </w:r>
    </w:p>
    <w:sectPr w:rsidR="00CD19F0" w:rsidRPr="00E37A3E" w:rsidSect="00D70C33">
      <w:headerReference w:type="default" r:id="rId7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F1EF" w14:textId="77777777" w:rsidR="00D70C33" w:rsidRDefault="00D70C33" w:rsidP="00F12E9E">
      <w:r>
        <w:separator/>
      </w:r>
    </w:p>
  </w:endnote>
  <w:endnote w:type="continuationSeparator" w:id="0">
    <w:p w14:paraId="10295E49" w14:textId="77777777" w:rsidR="00D70C33" w:rsidRDefault="00D70C33" w:rsidP="00F1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D5D0" w14:textId="77777777" w:rsidR="00D70C33" w:rsidRDefault="00D70C33" w:rsidP="00F12E9E">
      <w:r>
        <w:separator/>
      </w:r>
    </w:p>
  </w:footnote>
  <w:footnote w:type="continuationSeparator" w:id="0">
    <w:p w14:paraId="630C0EC6" w14:textId="77777777" w:rsidR="00D70C33" w:rsidRDefault="00D70C33" w:rsidP="00F1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7470" w14:textId="77777777" w:rsidR="003D3876" w:rsidRPr="00DC6C57" w:rsidRDefault="003D3876" w:rsidP="003D3876">
    <w:pPr>
      <w:pStyle w:val="a3"/>
      <w:jc w:val="center"/>
      <w:rPr>
        <w:rFonts w:ascii="David" w:hAnsi="David"/>
        <w:sz w:val="52"/>
        <w:szCs w:val="52"/>
        <w:rtl/>
      </w:rPr>
    </w:pPr>
    <w:r w:rsidRPr="00DC6C57">
      <w:rPr>
        <w:rFonts w:ascii="David" w:hAnsi="David" w:hint="cs"/>
        <w:sz w:val="52"/>
        <w:szCs w:val="52"/>
        <w:rtl/>
      </w:rPr>
      <w:t>ישראל סרנגה</w:t>
    </w:r>
  </w:p>
  <w:p w14:paraId="00E1C82E" w14:textId="77777777" w:rsidR="003D3876" w:rsidRPr="00DC6C57" w:rsidRDefault="003D3876" w:rsidP="003D3876">
    <w:pPr>
      <w:jc w:val="center"/>
      <w:rPr>
        <w:rFonts w:ascii="David" w:hAnsi="David"/>
        <w:sz w:val="22"/>
        <w:szCs w:val="22"/>
        <w:rtl/>
      </w:rPr>
    </w:pPr>
    <w:r w:rsidRPr="00DC6C57">
      <w:rPr>
        <w:rFonts w:ascii="David" w:hAnsi="David" w:hint="cs"/>
        <w:sz w:val="22"/>
        <w:szCs w:val="22"/>
        <w:rtl/>
      </w:rPr>
      <w:t>נייד: 053-7000277, תאריך לידה: 11.3.1993</w:t>
    </w:r>
  </w:p>
  <w:p w14:paraId="70C937DE" w14:textId="77777777" w:rsidR="003D3876" w:rsidRPr="00A925C8" w:rsidRDefault="003D3876" w:rsidP="003D3876">
    <w:pPr>
      <w:jc w:val="center"/>
      <w:rPr>
        <w:rFonts w:ascii="Arial" w:hAnsi="Arial" w:cs="Arial"/>
        <w:b/>
        <w:bCs/>
        <w:sz w:val="22"/>
        <w:szCs w:val="22"/>
        <w:u w:val="single"/>
      </w:rPr>
    </w:pPr>
    <w:r w:rsidRPr="00A925C8">
      <w:rPr>
        <w:rFonts w:ascii="Arial" w:hAnsi="Arial" w:cs="Arial"/>
        <w:b/>
        <w:bCs/>
        <w:sz w:val="22"/>
        <w:szCs w:val="22"/>
        <w:u w:val="single"/>
      </w:rPr>
      <w:t>sarangaisrael@gmail.com</w:t>
    </w:r>
  </w:p>
  <w:p w14:paraId="744BA885" w14:textId="77777777" w:rsidR="003D3876" w:rsidRDefault="003D38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E8C"/>
    <w:multiLevelType w:val="hybridMultilevel"/>
    <w:tmpl w:val="D8F82F42"/>
    <w:lvl w:ilvl="0" w:tplc="B3CAFB7E">
      <w:start w:val="20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184F"/>
    <w:multiLevelType w:val="hybridMultilevel"/>
    <w:tmpl w:val="B77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43F"/>
    <w:multiLevelType w:val="hybridMultilevel"/>
    <w:tmpl w:val="EA2C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5C8B"/>
    <w:multiLevelType w:val="hybridMultilevel"/>
    <w:tmpl w:val="13B0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21762">
    <w:abstractNumId w:val="1"/>
  </w:num>
  <w:num w:numId="2" w16cid:durableId="12194134">
    <w:abstractNumId w:val="3"/>
  </w:num>
  <w:num w:numId="3" w16cid:durableId="583073998">
    <w:abstractNumId w:val="2"/>
  </w:num>
  <w:num w:numId="4" w16cid:durableId="29688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9E"/>
    <w:rsid w:val="00014245"/>
    <w:rsid w:val="00025C2D"/>
    <w:rsid w:val="00035A05"/>
    <w:rsid w:val="00041127"/>
    <w:rsid w:val="00052374"/>
    <w:rsid w:val="00053578"/>
    <w:rsid w:val="000568CE"/>
    <w:rsid w:val="00091A8F"/>
    <w:rsid w:val="000A0284"/>
    <w:rsid w:val="000C0495"/>
    <w:rsid w:val="000E0967"/>
    <w:rsid w:val="00102894"/>
    <w:rsid w:val="00106D15"/>
    <w:rsid w:val="00107396"/>
    <w:rsid w:val="0014247D"/>
    <w:rsid w:val="0015491E"/>
    <w:rsid w:val="00163D2A"/>
    <w:rsid w:val="001952A0"/>
    <w:rsid w:val="001D244A"/>
    <w:rsid w:val="001E1B58"/>
    <w:rsid w:val="001E4015"/>
    <w:rsid w:val="001F4404"/>
    <w:rsid w:val="00222434"/>
    <w:rsid w:val="002335CF"/>
    <w:rsid w:val="002510A9"/>
    <w:rsid w:val="00276A95"/>
    <w:rsid w:val="002C0824"/>
    <w:rsid w:val="002D6006"/>
    <w:rsid w:val="002F51E3"/>
    <w:rsid w:val="00323549"/>
    <w:rsid w:val="003268DD"/>
    <w:rsid w:val="00356050"/>
    <w:rsid w:val="00373D47"/>
    <w:rsid w:val="0038256F"/>
    <w:rsid w:val="003A0512"/>
    <w:rsid w:val="003A6650"/>
    <w:rsid w:val="003C394A"/>
    <w:rsid w:val="003D1178"/>
    <w:rsid w:val="003D3876"/>
    <w:rsid w:val="003D5351"/>
    <w:rsid w:val="003F0640"/>
    <w:rsid w:val="003F78D9"/>
    <w:rsid w:val="00410079"/>
    <w:rsid w:val="004353DC"/>
    <w:rsid w:val="00462C83"/>
    <w:rsid w:val="00467F5C"/>
    <w:rsid w:val="00470420"/>
    <w:rsid w:val="00484452"/>
    <w:rsid w:val="00496E9A"/>
    <w:rsid w:val="004B0FA4"/>
    <w:rsid w:val="004B78BB"/>
    <w:rsid w:val="004C17DF"/>
    <w:rsid w:val="004E31DC"/>
    <w:rsid w:val="004F6BBD"/>
    <w:rsid w:val="005017F0"/>
    <w:rsid w:val="005032FE"/>
    <w:rsid w:val="00505B0F"/>
    <w:rsid w:val="00517AAA"/>
    <w:rsid w:val="00520AE7"/>
    <w:rsid w:val="00575514"/>
    <w:rsid w:val="0058166B"/>
    <w:rsid w:val="005A019D"/>
    <w:rsid w:val="005C32A8"/>
    <w:rsid w:val="005D3173"/>
    <w:rsid w:val="005F4528"/>
    <w:rsid w:val="00602019"/>
    <w:rsid w:val="00610E1F"/>
    <w:rsid w:val="00612B7C"/>
    <w:rsid w:val="006177FF"/>
    <w:rsid w:val="00623480"/>
    <w:rsid w:val="00642461"/>
    <w:rsid w:val="0067695C"/>
    <w:rsid w:val="00685206"/>
    <w:rsid w:val="006A08B9"/>
    <w:rsid w:val="006A11DF"/>
    <w:rsid w:val="006A27A3"/>
    <w:rsid w:val="006B1858"/>
    <w:rsid w:val="006E1531"/>
    <w:rsid w:val="007027BB"/>
    <w:rsid w:val="00711AE2"/>
    <w:rsid w:val="0071558E"/>
    <w:rsid w:val="007171A9"/>
    <w:rsid w:val="0072198D"/>
    <w:rsid w:val="0072218E"/>
    <w:rsid w:val="00725137"/>
    <w:rsid w:val="00730AAA"/>
    <w:rsid w:val="007677F8"/>
    <w:rsid w:val="00774B3B"/>
    <w:rsid w:val="007B68BE"/>
    <w:rsid w:val="007C578C"/>
    <w:rsid w:val="007D28AF"/>
    <w:rsid w:val="007D3180"/>
    <w:rsid w:val="007E1D8B"/>
    <w:rsid w:val="008007FD"/>
    <w:rsid w:val="00812077"/>
    <w:rsid w:val="00815814"/>
    <w:rsid w:val="00816DA5"/>
    <w:rsid w:val="0082750E"/>
    <w:rsid w:val="00837375"/>
    <w:rsid w:val="00855E07"/>
    <w:rsid w:val="0086759C"/>
    <w:rsid w:val="00872397"/>
    <w:rsid w:val="008768F8"/>
    <w:rsid w:val="00883D9B"/>
    <w:rsid w:val="008A1D88"/>
    <w:rsid w:val="008A7555"/>
    <w:rsid w:val="008B03AA"/>
    <w:rsid w:val="008B4942"/>
    <w:rsid w:val="008B6049"/>
    <w:rsid w:val="008B6CAB"/>
    <w:rsid w:val="008B6F70"/>
    <w:rsid w:val="008E3A02"/>
    <w:rsid w:val="008F539D"/>
    <w:rsid w:val="00904F5B"/>
    <w:rsid w:val="00944F95"/>
    <w:rsid w:val="0094536C"/>
    <w:rsid w:val="00957191"/>
    <w:rsid w:val="0096079E"/>
    <w:rsid w:val="00972D7A"/>
    <w:rsid w:val="009826C2"/>
    <w:rsid w:val="0099210A"/>
    <w:rsid w:val="00992CD8"/>
    <w:rsid w:val="009B5AB5"/>
    <w:rsid w:val="009B61E5"/>
    <w:rsid w:val="009D301A"/>
    <w:rsid w:val="009D3C46"/>
    <w:rsid w:val="009F4B72"/>
    <w:rsid w:val="00A227A3"/>
    <w:rsid w:val="00A35505"/>
    <w:rsid w:val="00A477C9"/>
    <w:rsid w:val="00A647EC"/>
    <w:rsid w:val="00AC73A1"/>
    <w:rsid w:val="00AC7747"/>
    <w:rsid w:val="00AD26E7"/>
    <w:rsid w:val="00AD3535"/>
    <w:rsid w:val="00B00BC1"/>
    <w:rsid w:val="00B40E51"/>
    <w:rsid w:val="00B62F00"/>
    <w:rsid w:val="00B7292A"/>
    <w:rsid w:val="00B75128"/>
    <w:rsid w:val="00B75F14"/>
    <w:rsid w:val="00B91BE0"/>
    <w:rsid w:val="00B94C2C"/>
    <w:rsid w:val="00BB30D5"/>
    <w:rsid w:val="00BC5780"/>
    <w:rsid w:val="00BE7C5E"/>
    <w:rsid w:val="00BF0A21"/>
    <w:rsid w:val="00BF0B66"/>
    <w:rsid w:val="00BF45A1"/>
    <w:rsid w:val="00C01694"/>
    <w:rsid w:val="00C06161"/>
    <w:rsid w:val="00C109CA"/>
    <w:rsid w:val="00C1367F"/>
    <w:rsid w:val="00C23B0B"/>
    <w:rsid w:val="00C71689"/>
    <w:rsid w:val="00C71F80"/>
    <w:rsid w:val="00CB69B5"/>
    <w:rsid w:val="00CC3FAF"/>
    <w:rsid w:val="00CC4295"/>
    <w:rsid w:val="00CD19F0"/>
    <w:rsid w:val="00CD7EB3"/>
    <w:rsid w:val="00CF4E88"/>
    <w:rsid w:val="00CF5424"/>
    <w:rsid w:val="00D05B29"/>
    <w:rsid w:val="00D1252A"/>
    <w:rsid w:val="00D25CC2"/>
    <w:rsid w:val="00D516FB"/>
    <w:rsid w:val="00D70C33"/>
    <w:rsid w:val="00D73A23"/>
    <w:rsid w:val="00DA2513"/>
    <w:rsid w:val="00DC6C57"/>
    <w:rsid w:val="00DD4A7F"/>
    <w:rsid w:val="00DE1A4C"/>
    <w:rsid w:val="00DE307D"/>
    <w:rsid w:val="00DE5693"/>
    <w:rsid w:val="00DE72C2"/>
    <w:rsid w:val="00E10025"/>
    <w:rsid w:val="00E3570C"/>
    <w:rsid w:val="00E37434"/>
    <w:rsid w:val="00E37A3E"/>
    <w:rsid w:val="00E52036"/>
    <w:rsid w:val="00E65526"/>
    <w:rsid w:val="00E76D89"/>
    <w:rsid w:val="00E9459E"/>
    <w:rsid w:val="00ED3889"/>
    <w:rsid w:val="00ED633D"/>
    <w:rsid w:val="00EE0972"/>
    <w:rsid w:val="00EE1C51"/>
    <w:rsid w:val="00EE5DBF"/>
    <w:rsid w:val="00EF00A8"/>
    <w:rsid w:val="00F002C0"/>
    <w:rsid w:val="00F05009"/>
    <w:rsid w:val="00F12E9E"/>
    <w:rsid w:val="00F23482"/>
    <w:rsid w:val="00F54CE3"/>
    <w:rsid w:val="00F61D54"/>
    <w:rsid w:val="00F8325D"/>
    <w:rsid w:val="00F86244"/>
    <w:rsid w:val="00F94D8B"/>
    <w:rsid w:val="00FC034C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E15EE"/>
  <w15:chartTrackingRefBased/>
  <w15:docId w15:val="{045E1639-0116-534D-94A6-A9257EF3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9E"/>
    <w:pPr>
      <w:bidi/>
    </w:pPr>
    <w:rPr>
      <w:rFonts w:ascii="Times New Roman" w:eastAsia="Times New Roman" w:hAnsi="Times New Roman" w:cs="Dav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E9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12E9E"/>
  </w:style>
  <w:style w:type="paragraph" w:styleId="a5">
    <w:name w:val="footer"/>
    <w:basedOn w:val="a"/>
    <w:link w:val="a6"/>
    <w:uiPriority w:val="99"/>
    <w:unhideWhenUsed/>
    <w:rsid w:val="00F12E9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12E9E"/>
  </w:style>
  <w:style w:type="paragraph" w:styleId="a7">
    <w:name w:val="List Paragraph"/>
    <w:basedOn w:val="a"/>
    <w:uiPriority w:val="34"/>
    <w:qFormat/>
    <w:rsid w:val="0071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433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SAISRAE3</dc:creator>
  <cp:keywords/>
  <dc:description/>
  <cp:lastModifiedBy>SAISRAE3</cp:lastModifiedBy>
  <cp:revision>151</cp:revision>
  <dcterms:created xsi:type="dcterms:W3CDTF">2018-10-29T19:27:00Z</dcterms:created>
  <dcterms:modified xsi:type="dcterms:W3CDTF">2024-05-15T18:33:00Z</dcterms:modified>
</cp:coreProperties>
</file>