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666666"/>
          <w:sz w:val="28"/>
        </w:rPr>
        <w:t>KEMENTERIAN KOMUNIKASI DAN DIGITAL</w:t>
      </w:r>
    </w:p>
    <w:p>
      <w:pPr>
        <w:jc w:val="center"/>
      </w:pPr>
      <w:r>
        <w:rPr>
          <w:color w:val="666666"/>
          <w:sz w:val="24"/>
        </w:rPr>
        <w:t>Direktorat Jenderal Penyelenggaraan Pos dan Informatika</w:t>
      </w:r>
    </w:p>
    <w:p/>
    <w:p>
      <w:pPr>
        <w:jc w:val="center"/>
      </w:pPr>
      <w:r>
        <w:rPr>
          <w:b/>
          <w:color w:val="E11A27"/>
          <w:sz w:val="56"/>
        </w:rPr>
        <w:t>TECHNICAL</w:t>
        <w:br/>
        <w:t>SPECIFICATION</w:t>
      </w:r>
    </w:p>
    <w:p>
      <w:pPr>
        <w:jc w:val="center"/>
      </w:pPr>
      <w:r>
        <w:rPr>
          <w:b/>
          <w:color w:val="1A1A2E"/>
          <w:sz w:val="40"/>
        </w:rPr>
        <w:t>TELKOM INSIGHT HUB</w:t>
      </w:r>
    </w:p>
    <w:p>
      <w:pPr>
        <w:jc w:val="center"/>
      </w:pPr>
      <w:r>
        <w:rPr>
          <w:color w:val="666666"/>
          <w:sz w:val="28"/>
        </w:rPr>
        <w:t>Spesifikasi Teknis Sistem Panel Manajemen Data Telekomunikasi</w:t>
      </w:r>
    </w:p>
    <w:p/>
    <w:p/>
    <w:p/>
    <w:tbl>
      <w:tblPr>
        <w:tblW w:type="auto" w:w="0"/>
        <w:jc w:val="center"/>
        <w:tblLook w:firstColumn="1" w:firstRow="1" w:lastColumn="0" w:lastRow="0" w:noHBand="0" w:noVBand="1" w:val="04A0"/>
      </w:tblPr>
      <w:tblGrid>
        <w:gridCol w:w="4320"/>
        <w:gridCol w:w="4320"/>
      </w:tblGrid>
      <w:tr>
        <w:tc>
          <w:tcPr>
            <w:tcW w:type="dxa" w:w="4320"/>
          </w:tcPr>
          <w:p>
            <w:r>
              <w:rPr>
                <w:sz w:val="22"/>
              </w:rPr>
              <w:t>Nomor Dokumen:</w:t>
            </w:r>
          </w:p>
        </w:tc>
        <w:tc>
          <w:tcPr>
            <w:tcW w:type="dxa" w:w="4320"/>
          </w:tcPr>
          <w:p>
            <w:r>
              <w:rPr>
                <w:sz w:val="22"/>
              </w:rPr>
              <w:t>TIH-TS-2026-001</w:t>
            </w:r>
          </w:p>
        </w:tc>
      </w:tr>
      <w:tr>
        <w:tc>
          <w:tcPr>
            <w:tcW w:type="dxa" w:w="4320"/>
          </w:tcPr>
          <w:p>
            <w:r>
              <w:rPr>
                <w:sz w:val="22"/>
              </w:rPr>
              <w:t>Versi:</w:t>
            </w:r>
          </w:p>
        </w:tc>
        <w:tc>
          <w:tcPr>
            <w:tcW w:type="dxa" w:w="4320"/>
          </w:tcPr>
          <w:p>
            <w:r>
              <w:rPr>
                <w:sz w:val="22"/>
              </w:rPr>
              <w:t>1.0</w:t>
            </w:r>
          </w:p>
        </w:tc>
      </w:tr>
      <w:tr>
        <w:tc>
          <w:tcPr>
            <w:tcW w:type="dxa" w:w="4320"/>
          </w:tcPr>
          <w:p>
            <w:r>
              <w:rPr>
                <w:sz w:val="22"/>
              </w:rPr>
              <w:t>Tanggal:</w:t>
            </w:r>
          </w:p>
        </w:tc>
        <w:tc>
          <w:tcPr>
            <w:tcW w:type="dxa" w:w="4320"/>
          </w:tcPr>
          <w:p>
            <w:r>
              <w:rPr>
                <w:sz w:val="22"/>
              </w:rPr>
              <w:t>April 2026</w:t>
            </w:r>
          </w:p>
        </w:tc>
      </w:tr>
      <w:tr>
        <w:tc>
          <w:tcPr>
            <w:tcW w:type="dxa" w:w="4320"/>
          </w:tcPr>
          <w:p>
            <w:r>
              <w:rPr>
                <w:sz w:val="22"/>
              </w:rPr>
              <w:t>Klasifikasi:</w:t>
            </w:r>
          </w:p>
        </w:tc>
        <w:tc>
          <w:tcPr>
            <w:tcW w:type="dxa" w:w="4320"/>
          </w:tcPr>
          <w:p>
            <w:r>
              <w:rPr>
                <w:sz w:val="22"/>
              </w:rPr>
              <w:t>Internal — Terbatas</w:t>
            </w:r>
          </w:p>
        </w:tc>
      </w:tr>
      <w:tr>
        <w:tc>
          <w:tcPr>
            <w:tcW w:type="dxa" w:w="4320"/>
          </w:tcPr>
          <w:p>
            <w:r>
              <w:rPr>
                <w:sz w:val="22"/>
              </w:rPr>
              <w:t>Status:</w:t>
            </w:r>
          </w:p>
        </w:tc>
        <w:tc>
          <w:tcPr>
            <w:tcW w:type="dxa" w:w="4320"/>
          </w:tcPr>
          <w:p>
            <w:r>
              <w:rPr>
                <w:sz w:val="22"/>
              </w:rPr>
              <w:t>Draft untuk Persetujuan</w:t>
            </w:r>
          </w:p>
        </w:tc>
      </w:tr>
    </w:tbl>
    <w:p>
      <w:r>
        <w:br w:type="page"/>
      </w:r>
    </w:p>
    <w:p>
      <w:pPr>
        <w:pStyle w:val="Heading1"/>
      </w:pPr>
      <w:r>
        <w:rPr>
          <w:color w:val="E11A27"/>
        </w:rPr>
        <w:t>Daftar Isi</w:t>
      </w:r>
    </w:p>
    <w:p>
      <w:pPr>
        <w:spacing w:after="40"/>
      </w:pPr>
      <w:r>
        <w:t>1. Pendahuluan</w:t>
      </w:r>
    </w:p>
    <w:p>
      <w:pPr>
        <w:spacing w:after="40"/>
      </w:pPr>
      <w:r>
        <w:t>2. Arsitektur Sistem</w:t>
      </w:r>
    </w:p>
    <w:p>
      <w:pPr>
        <w:spacing w:after="40"/>
      </w:pPr>
      <w:r>
        <w:t>3. Technology Stack</w:t>
      </w:r>
    </w:p>
    <w:p>
      <w:pPr>
        <w:spacing w:after="40"/>
      </w:pPr>
      <w:r>
        <w:t>4. Frontend Architecture</w:t>
      </w:r>
    </w:p>
    <w:p>
      <w:pPr>
        <w:spacing w:after="40"/>
      </w:pPr>
      <w:r>
        <w:t>5. Backend Architecture</w:t>
      </w:r>
    </w:p>
    <w:p>
      <w:pPr>
        <w:spacing w:after="40"/>
      </w:pPr>
      <w:r>
        <w:t>6. Database Design</w:t>
      </w:r>
    </w:p>
    <w:p>
      <w:pPr>
        <w:spacing w:after="40"/>
      </w:pPr>
      <w:r>
        <w:t>7. API Specification</w:t>
      </w:r>
    </w:p>
    <w:p>
      <w:pPr>
        <w:spacing w:after="40"/>
      </w:pPr>
      <w:r>
        <w:t>8. Authentication &amp; Authorization</w:t>
      </w:r>
    </w:p>
    <w:p>
      <w:pPr>
        <w:spacing w:after="40"/>
      </w:pPr>
      <w:r>
        <w:t>9. Security Implementation</w:t>
      </w:r>
    </w:p>
    <w:p>
      <w:pPr>
        <w:spacing w:after="40"/>
      </w:pPr>
      <w:r>
        <w:t>10. Integration Architecture</w:t>
      </w:r>
    </w:p>
    <w:p>
      <w:pPr>
        <w:spacing w:after="40"/>
      </w:pPr>
      <w:r>
        <w:t>11. Performance Requirements</w:t>
      </w:r>
    </w:p>
    <w:p>
      <w:pPr>
        <w:spacing w:after="40"/>
      </w:pPr>
      <w:r>
        <w:t>12. Deployment Architecture</w:t>
      </w:r>
    </w:p>
    <w:p>
      <w:pPr>
        <w:spacing w:after="40"/>
      </w:pPr>
      <w:r>
        <w:t>13. Testing Strategy</w:t>
      </w:r>
    </w:p>
    <w:p>
      <w:pPr>
        <w:spacing w:after="40"/>
      </w:pPr>
      <w:r>
        <w:t>14. Monitoring &amp; Logging</w:t>
      </w:r>
    </w:p>
    <w:p>
      <w:r>
        <w:br w:type="page"/>
      </w:r>
    </w:p>
    <w:p>
      <w:pPr>
        <w:pStyle w:val="Heading1"/>
      </w:pPr>
      <w:r>
        <w:rPr>
          <w:color w:val="E11A27"/>
        </w:rPr>
        <w:t>1. Pendahuluan</w:t>
      </w:r>
    </w:p>
    <w:p>
      <w:r>
        <w:t>Dokumen ini merupakan spesifikasi teknis lengkap untuk sistem Telkom Insight Hub, sebuah platform manajemen data telekomunikasi dan analitik strategis yang dikembangkan untuk Kementerian Komunikasi dan Digital Republik Indonesia. Dokumen ini mencakup arsitektur sistem, teknologi yang digunakan, desain database, spesifikasi API, implementasi keamanan, dan strategi deployment.</w:t>
      </w:r>
    </w:p>
    <w:p>
      <w:pPr>
        <w:pStyle w:val="Heading2"/>
      </w:pPr>
      <w:r>
        <w:rPr>
          <w:color w:val="1A1A2E"/>
        </w:rPr>
        <w:t>1.1 Tujuan Dokumen</w:t>
      </w:r>
    </w:p>
    <w:p>
      <w:r>
        <w:t>Spesifikasi teknis ini bertujuan untuk:</w:t>
        <w:br/>
        <w:t>- Mendokumentasikan arsitektur dan desain teknis sistem</w:t>
        <w:br/>
        <w:t>- Menjadi acuan bagi tim pengembangan dalam implementasi</w:t>
        <w:br/>
        <w:t>- Menyediakan referensi teknis untuk maintenance dan enhancement</w:t>
        <w:br/>
        <w:t>- Memfasilitasi knowledge transfer kepada tim operasional</w:t>
      </w:r>
    </w:p>
    <w:p>
      <w:pPr>
        <w:pStyle w:val="Heading2"/>
      </w:pPr>
      <w:r>
        <w:rPr>
          <w:color w:val="1A1A2E"/>
        </w:rPr>
        <w:t>1.2 Ruang Lingkup</w:t>
      </w:r>
    </w:p>
    <w:p>
      <w:r>
        <w:t>Sistem Telkom Insight Hub mencakup pengelolaan data perizinan telekomunikasi untuk 8 jenis layanan (Jasa, Jaringan, Telsus, ISR, SKLO, LKO, Penomoran, Tarif), integrasi dengan BPS dan KOMINFO, analisis potensi pasar telekomunikasi, serta modul pendukung berupa registrasi perusahaan, support ticketing, dan FAQ management.</w:t>
      </w:r>
    </w:p>
    <w:p>
      <w:pPr>
        <w:pStyle w:val="Heading1"/>
      </w:pPr>
      <w:r>
        <w:rPr>
          <w:color w:val="E11A27"/>
        </w:rPr>
        <w:t>2. Arsitektur Sistem</w:t>
      </w:r>
    </w:p>
    <w:p>
      <w:r>
        <w:t>Sistem menggunakan arsitektur 3-tier (Three-Tier Architecture) yang terdiri dari Client Layer (Frontend), Application Layer (Backend API), dan Data Layer (Database &amp; External Services).</w:t>
      </w:r>
    </w:p>
    <w:p>
      <w:pPr>
        <w:pStyle w:val="Heading2"/>
      </w:pPr>
      <w:r>
        <w:rPr>
          <w:color w:val="1A1A2E"/>
        </w:rPr>
        <w:t>2.1 Arsitektur Overview</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11A27"/>
          </w:tcPr>
          <w:p>
            <w:pPr>
              <w:jc w:val="center"/>
            </w:pPr>
            <w:r>
              <w:rPr>
                <w:b/>
                <w:color w:val="FFFFFF"/>
                <w:sz w:val="20"/>
              </w:rPr>
              <w:t>Layer</w:t>
            </w:r>
          </w:p>
        </w:tc>
        <w:tc>
          <w:tcPr>
            <w:tcW w:type="dxa" w:w="2880"/>
            <w:shd w:fill="E11A27"/>
          </w:tcPr>
          <w:p>
            <w:pPr>
              <w:jc w:val="center"/>
            </w:pPr>
            <w:r>
              <w:rPr>
                <w:b/>
                <w:color w:val="FFFFFF"/>
                <w:sz w:val="20"/>
              </w:rPr>
              <w:t>Teknologi</w:t>
            </w:r>
          </w:p>
        </w:tc>
        <w:tc>
          <w:tcPr>
            <w:tcW w:type="dxa" w:w="2880"/>
            <w:shd w:fill="E11A27"/>
          </w:tcPr>
          <w:p>
            <w:pPr>
              <w:jc w:val="center"/>
            </w:pPr>
            <w:r>
              <w:rPr>
                <w:b/>
                <w:color w:val="FFFFFF"/>
                <w:sz w:val="20"/>
              </w:rPr>
              <w:t>Fungsi</w:t>
            </w:r>
          </w:p>
        </w:tc>
        <w:tc>
          <w:tcPr>
            <w:tcW w:type="dxa" w:w="1440"/>
            <w:shd w:fill="E11A27"/>
          </w:tcPr>
          <w:p>
            <w:pPr>
              <w:jc w:val="center"/>
            </w:pPr>
            <w:r>
              <w:rPr>
                <w:b/>
                <w:color w:val="FFFFFF"/>
                <w:sz w:val="20"/>
              </w:rPr>
              <w:t>Port</w:t>
            </w:r>
          </w:p>
        </w:tc>
      </w:tr>
      <w:tr>
        <w:tc>
          <w:tcPr>
            <w:tcW w:type="dxa" w:w="2160"/>
          </w:tcPr>
          <w:p>
            <w:r>
              <w:rPr>
                <w:sz w:val="18"/>
              </w:rPr>
              <w:t>Client (Frontend)</w:t>
            </w:r>
          </w:p>
        </w:tc>
        <w:tc>
          <w:tcPr>
            <w:tcW w:type="dxa" w:w="2880"/>
          </w:tcPr>
          <w:p>
            <w:r>
              <w:rPr>
                <w:sz w:val="18"/>
              </w:rPr>
              <w:t>React 18 + TypeScript + Vite</w:t>
            </w:r>
          </w:p>
        </w:tc>
        <w:tc>
          <w:tcPr>
            <w:tcW w:type="dxa" w:w="2880"/>
          </w:tcPr>
          <w:p>
            <w:r>
              <w:rPr>
                <w:sz w:val="18"/>
              </w:rPr>
              <w:t>User Interface &amp; Interaction</w:t>
            </w:r>
          </w:p>
        </w:tc>
        <w:tc>
          <w:tcPr>
            <w:tcW w:type="dxa" w:w="1440"/>
          </w:tcPr>
          <w:p>
            <w:r>
              <w:rPr>
                <w:sz w:val="18"/>
              </w:rPr>
              <w:t>5173 (dev) / 8080</w:t>
            </w:r>
          </w:p>
        </w:tc>
      </w:tr>
      <w:tr>
        <w:tc>
          <w:tcPr>
            <w:tcW w:type="dxa" w:w="2160"/>
            <w:shd w:fill="F5F5F5"/>
          </w:tcPr>
          <w:p>
            <w:r>
              <w:rPr>
                <w:sz w:val="18"/>
              </w:rPr>
              <w:t>Application (Backend)</w:t>
            </w:r>
          </w:p>
        </w:tc>
        <w:tc>
          <w:tcPr>
            <w:tcW w:type="dxa" w:w="2880"/>
            <w:shd w:fill="F5F5F5"/>
          </w:tcPr>
          <w:p>
            <w:r>
              <w:rPr>
                <w:sz w:val="18"/>
              </w:rPr>
              <w:t>Node.js + Express 4.19</w:t>
            </w:r>
          </w:p>
        </w:tc>
        <w:tc>
          <w:tcPr>
            <w:tcW w:type="dxa" w:w="2880"/>
            <w:shd w:fill="F5F5F5"/>
          </w:tcPr>
          <w:p>
            <w:r>
              <w:rPr>
                <w:sz w:val="18"/>
              </w:rPr>
              <w:t>Business Logic &amp; API</w:t>
            </w:r>
          </w:p>
        </w:tc>
        <w:tc>
          <w:tcPr>
            <w:tcW w:type="dxa" w:w="1440"/>
            <w:shd w:fill="F5F5F5"/>
          </w:tcPr>
          <w:p>
            <w:r>
              <w:rPr>
                <w:sz w:val="18"/>
              </w:rPr>
              <w:t>4000</w:t>
            </w:r>
          </w:p>
        </w:tc>
      </w:tr>
      <w:tr>
        <w:tc>
          <w:tcPr>
            <w:tcW w:type="dxa" w:w="2160"/>
          </w:tcPr>
          <w:p>
            <w:r>
              <w:rPr>
                <w:sz w:val="18"/>
              </w:rPr>
              <w:t>Data (Database)</w:t>
            </w:r>
          </w:p>
        </w:tc>
        <w:tc>
          <w:tcPr>
            <w:tcW w:type="dxa" w:w="2880"/>
          </w:tcPr>
          <w:p>
            <w:r>
              <w:rPr>
                <w:sz w:val="18"/>
              </w:rPr>
              <w:t>PostgreSQL 15+</w:t>
            </w:r>
          </w:p>
        </w:tc>
        <w:tc>
          <w:tcPr>
            <w:tcW w:type="dxa" w:w="2880"/>
          </w:tcPr>
          <w:p>
            <w:r>
              <w:rPr>
                <w:sz w:val="18"/>
              </w:rPr>
              <w:t>Data Persistence</w:t>
            </w:r>
          </w:p>
        </w:tc>
        <w:tc>
          <w:tcPr>
            <w:tcW w:type="dxa" w:w="1440"/>
          </w:tcPr>
          <w:p>
            <w:r>
              <w:rPr>
                <w:sz w:val="18"/>
              </w:rPr>
              <w:t>5432</w:t>
            </w:r>
          </w:p>
        </w:tc>
      </w:tr>
      <w:tr>
        <w:tc>
          <w:tcPr>
            <w:tcW w:type="dxa" w:w="2160"/>
            <w:shd w:fill="F5F5F5"/>
          </w:tcPr>
          <w:p>
            <w:r>
              <w:rPr>
                <w:sz w:val="18"/>
              </w:rPr>
              <w:t>Real-time</w:t>
            </w:r>
          </w:p>
        </w:tc>
        <w:tc>
          <w:tcPr>
            <w:tcW w:type="dxa" w:w="2880"/>
            <w:shd w:fill="F5F5F5"/>
          </w:tcPr>
          <w:p>
            <w:r>
              <w:rPr>
                <w:sz w:val="18"/>
              </w:rPr>
              <w:t>WebSocket (ws 8.18)</w:t>
            </w:r>
          </w:p>
        </w:tc>
        <w:tc>
          <w:tcPr>
            <w:tcW w:type="dxa" w:w="2880"/>
            <w:shd w:fill="F5F5F5"/>
          </w:tcPr>
          <w:p>
            <w:r>
              <w:rPr>
                <w:sz w:val="18"/>
              </w:rPr>
              <w:t>Live Updates &amp; Notifications</w:t>
            </w:r>
          </w:p>
        </w:tc>
        <w:tc>
          <w:tcPr>
            <w:tcW w:type="dxa" w:w="1440"/>
            <w:shd w:fill="F5F5F5"/>
          </w:tcPr>
          <w:p>
            <w:r>
              <w:rPr>
                <w:sz w:val="18"/>
              </w:rPr>
              <w:t>4000 (WS)</w:t>
            </w:r>
          </w:p>
        </w:tc>
      </w:tr>
      <w:tr>
        <w:tc>
          <w:tcPr>
            <w:tcW w:type="dxa" w:w="2160"/>
          </w:tcPr>
          <w:p>
            <w:r>
              <w:rPr>
                <w:sz w:val="18"/>
              </w:rPr>
              <w:t>External APIs</w:t>
            </w:r>
          </w:p>
        </w:tc>
        <w:tc>
          <w:tcPr>
            <w:tcW w:type="dxa" w:w="2880"/>
          </w:tcPr>
          <w:p>
            <w:r>
              <w:rPr>
                <w:sz w:val="18"/>
              </w:rPr>
              <w:t>BPS, KOMINFO, e-Telekomunikasi</w:t>
            </w:r>
          </w:p>
        </w:tc>
        <w:tc>
          <w:tcPr>
            <w:tcW w:type="dxa" w:w="2880"/>
          </w:tcPr>
          <w:p>
            <w:r>
              <w:rPr>
                <w:sz w:val="18"/>
              </w:rPr>
              <w:t>Third-party Data Sources</w:t>
            </w:r>
          </w:p>
        </w:tc>
        <w:tc>
          <w:tcPr>
            <w:tcW w:type="dxa" w:w="1440"/>
          </w:tcPr>
          <w:p>
            <w:r>
              <w:rPr>
                <w:sz w:val="18"/>
              </w:rPr>
              <w:t>Various</w:t>
            </w:r>
          </w:p>
        </w:tc>
      </w:tr>
    </w:tbl>
    <w:p>
      <w:pPr>
        <w:pStyle w:val="Heading2"/>
      </w:pPr>
      <w:r>
        <w:rPr>
          <w:color w:val="1A1A2E"/>
        </w:rPr>
        <w:t>2.2 Communication Patterns</w:t>
      </w:r>
    </w:p>
    <w:p>
      <w:r>
        <w:t>- Frontend ↔ Backend: RESTful HTTP API dengan JSON payload</w:t>
        <w:br/>
        <w:t>- Real-time Updates: WebSocket bidirectional connection</w:t>
        <w:br/>
        <w:t>- Backend ↔ External APIs: HTTP/HTTPS dengan API key authentication</w:t>
        <w:br/>
        <w:t>- Background Jobs: node-cron scheduler untuk periodic sync tasks</w:t>
        <w:br/>
        <w:t>- Event System: Internal event emitter untuk cross-module communication</w:t>
      </w:r>
    </w:p>
    <w:p>
      <w:pPr>
        <w:pStyle w:val="Heading1"/>
      </w:pPr>
      <w:r>
        <w:rPr>
          <w:color w:val="E11A27"/>
        </w:rPr>
        <w:t>3. Technology Stack</w:t>
      </w:r>
    </w:p>
    <w:p>
      <w:pPr>
        <w:pStyle w:val="Heading2"/>
      </w:pPr>
      <w:r>
        <w:rPr>
          <w:color w:val="1A1A2E"/>
        </w:rPr>
        <w:t>3.1 Frontend Dependencies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fill="E11A27"/>
          </w:tcPr>
          <w:p>
            <w:pPr>
              <w:jc w:val="center"/>
            </w:pPr>
            <w:r>
              <w:rPr>
                <w:b/>
                <w:color w:val="FFFFFF"/>
                <w:sz w:val="20"/>
              </w:rPr>
              <w:t>Package</w:t>
            </w:r>
          </w:p>
        </w:tc>
        <w:tc>
          <w:tcPr>
            <w:tcW w:type="dxa" w:w="1152"/>
            <w:shd w:fill="E11A27"/>
          </w:tcPr>
          <w:p>
            <w:pPr>
              <w:jc w:val="center"/>
            </w:pPr>
            <w:r>
              <w:rPr>
                <w:b/>
                <w:color w:val="FFFFFF"/>
                <w:sz w:val="20"/>
              </w:rPr>
              <w:t>Version</w:t>
            </w:r>
          </w:p>
        </w:tc>
        <w:tc>
          <w:tcPr>
            <w:tcW w:type="dxa" w:w="1152"/>
            <w:shd w:fill="E11A27"/>
          </w:tcPr>
          <w:p>
            <w:pPr>
              <w:jc w:val="center"/>
            </w:pPr>
            <w:r>
              <w:rPr>
                <w:b/>
                <w:color w:val="FFFFFF"/>
                <w:sz w:val="20"/>
              </w:rPr>
              <w:t>Kategori</w:t>
            </w:r>
          </w:p>
        </w:tc>
        <w:tc>
          <w:tcPr>
            <w:tcW w:type="dxa" w:w="4320"/>
            <w:shd w:fill="E11A27"/>
          </w:tcPr>
          <w:p>
            <w:pPr>
              <w:jc w:val="center"/>
            </w:pPr>
            <w:r>
              <w:rPr>
                <w:b/>
                <w:color w:val="FFFFFF"/>
                <w:sz w:val="20"/>
              </w:rPr>
              <w:t>Fungsi</w:t>
            </w:r>
          </w:p>
        </w:tc>
      </w:tr>
      <w:tr>
        <w:tc>
          <w:tcPr>
            <w:tcW w:type="dxa" w:w="2592"/>
          </w:tcPr>
          <w:p>
            <w:r>
              <w:rPr>
                <w:sz w:val="18"/>
              </w:rPr>
              <w:t>react</w:t>
            </w:r>
          </w:p>
        </w:tc>
        <w:tc>
          <w:tcPr>
            <w:tcW w:type="dxa" w:w="1152"/>
          </w:tcPr>
          <w:p>
            <w:r>
              <w:rPr>
                <w:sz w:val="18"/>
              </w:rPr>
              <w:t>18.3.1</w:t>
            </w:r>
          </w:p>
        </w:tc>
        <w:tc>
          <w:tcPr>
            <w:tcW w:type="dxa" w:w="1152"/>
          </w:tcPr>
          <w:p>
            <w:r>
              <w:rPr>
                <w:sz w:val="18"/>
              </w:rPr>
              <w:t>Core</w:t>
            </w:r>
          </w:p>
        </w:tc>
        <w:tc>
          <w:tcPr>
            <w:tcW w:type="dxa" w:w="4320"/>
          </w:tcPr>
          <w:p>
            <w:r>
              <w:rPr>
                <w:sz w:val="18"/>
              </w:rPr>
              <w:t>UI Component Library</w:t>
            </w:r>
          </w:p>
        </w:tc>
      </w:tr>
      <w:tr>
        <w:tc>
          <w:tcPr>
            <w:tcW w:type="dxa" w:w="2592"/>
            <w:shd w:fill="F5F5F5"/>
          </w:tcPr>
          <w:p>
            <w:r>
              <w:rPr>
                <w:sz w:val="18"/>
              </w:rPr>
              <w:t>typescript</w:t>
            </w:r>
          </w:p>
        </w:tc>
        <w:tc>
          <w:tcPr>
            <w:tcW w:type="dxa" w:w="1152"/>
            <w:shd w:fill="F5F5F5"/>
          </w:tcPr>
          <w:p>
            <w:r>
              <w:rPr>
                <w:sz w:val="18"/>
              </w:rPr>
              <w:t>5.8.3</w:t>
            </w:r>
          </w:p>
        </w:tc>
        <w:tc>
          <w:tcPr>
            <w:tcW w:type="dxa" w:w="1152"/>
            <w:shd w:fill="F5F5F5"/>
          </w:tcPr>
          <w:p>
            <w:r>
              <w:rPr>
                <w:sz w:val="18"/>
              </w:rPr>
              <w:t>Core</w:t>
            </w:r>
          </w:p>
        </w:tc>
        <w:tc>
          <w:tcPr>
            <w:tcW w:type="dxa" w:w="4320"/>
            <w:shd w:fill="F5F5F5"/>
          </w:tcPr>
          <w:p>
            <w:r>
              <w:rPr>
                <w:sz w:val="18"/>
              </w:rPr>
              <w:t>Type Safety</w:t>
            </w:r>
          </w:p>
        </w:tc>
      </w:tr>
      <w:tr>
        <w:tc>
          <w:tcPr>
            <w:tcW w:type="dxa" w:w="2592"/>
          </w:tcPr>
          <w:p>
            <w:r>
              <w:rPr>
                <w:sz w:val="18"/>
              </w:rPr>
              <w:t>vite</w:t>
            </w:r>
          </w:p>
        </w:tc>
        <w:tc>
          <w:tcPr>
            <w:tcW w:type="dxa" w:w="1152"/>
          </w:tcPr>
          <w:p>
            <w:r>
              <w:rPr>
                <w:sz w:val="18"/>
              </w:rPr>
              <w:t>5.4.19</w:t>
            </w:r>
          </w:p>
        </w:tc>
        <w:tc>
          <w:tcPr>
            <w:tcW w:type="dxa" w:w="1152"/>
          </w:tcPr>
          <w:p>
            <w:r>
              <w:rPr>
                <w:sz w:val="18"/>
              </w:rPr>
              <w:t>Build</w:t>
            </w:r>
          </w:p>
        </w:tc>
        <w:tc>
          <w:tcPr>
            <w:tcW w:type="dxa" w:w="4320"/>
          </w:tcPr>
          <w:p>
            <w:r>
              <w:rPr>
                <w:sz w:val="18"/>
              </w:rPr>
              <w:t>Development Server &amp; Bundler</w:t>
            </w:r>
          </w:p>
        </w:tc>
      </w:tr>
      <w:tr>
        <w:tc>
          <w:tcPr>
            <w:tcW w:type="dxa" w:w="2592"/>
            <w:shd w:fill="F5F5F5"/>
          </w:tcPr>
          <w:p>
            <w:r>
              <w:rPr>
                <w:sz w:val="18"/>
              </w:rPr>
              <w:t>react-router-dom</w:t>
            </w:r>
          </w:p>
        </w:tc>
        <w:tc>
          <w:tcPr>
            <w:tcW w:type="dxa" w:w="1152"/>
            <w:shd w:fill="F5F5F5"/>
          </w:tcPr>
          <w:p>
            <w:r>
              <w:rPr>
                <w:sz w:val="18"/>
              </w:rPr>
              <w:t>6.30.1</w:t>
            </w:r>
          </w:p>
        </w:tc>
        <w:tc>
          <w:tcPr>
            <w:tcW w:type="dxa" w:w="1152"/>
            <w:shd w:fill="F5F5F5"/>
          </w:tcPr>
          <w:p>
            <w:r>
              <w:rPr>
                <w:sz w:val="18"/>
              </w:rPr>
              <w:t>Routing</w:t>
            </w:r>
          </w:p>
        </w:tc>
        <w:tc>
          <w:tcPr>
            <w:tcW w:type="dxa" w:w="4320"/>
            <w:shd w:fill="F5F5F5"/>
          </w:tcPr>
          <w:p>
            <w:r>
              <w:rPr>
                <w:sz w:val="18"/>
              </w:rPr>
              <w:t>Client-side Navigation</w:t>
            </w:r>
          </w:p>
        </w:tc>
      </w:tr>
      <w:tr>
        <w:tc>
          <w:tcPr>
            <w:tcW w:type="dxa" w:w="2592"/>
          </w:tcPr>
          <w:p>
            <w:r>
              <w:rPr>
                <w:sz w:val="18"/>
              </w:rPr>
              <w:t>@tanstack/react-query</w:t>
            </w:r>
          </w:p>
        </w:tc>
        <w:tc>
          <w:tcPr>
            <w:tcW w:type="dxa" w:w="1152"/>
          </w:tcPr>
          <w:p>
            <w:r>
              <w:rPr>
                <w:sz w:val="18"/>
              </w:rPr>
              <w:t>5.83.0</w:t>
            </w:r>
          </w:p>
        </w:tc>
        <w:tc>
          <w:tcPr>
            <w:tcW w:type="dxa" w:w="1152"/>
          </w:tcPr>
          <w:p>
            <w:r>
              <w:rPr>
                <w:sz w:val="18"/>
              </w:rPr>
              <w:t>State</w:t>
            </w:r>
          </w:p>
        </w:tc>
        <w:tc>
          <w:tcPr>
            <w:tcW w:type="dxa" w:w="4320"/>
          </w:tcPr>
          <w:p>
            <w:r>
              <w:rPr>
                <w:sz w:val="18"/>
              </w:rPr>
              <w:t>Server State Management &amp; Caching</w:t>
            </w:r>
          </w:p>
        </w:tc>
      </w:tr>
      <w:tr>
        <w:tc>
          <w:tcPr>
            <w:tcW w:type="dxa" w:w="2592"/>
            <w:shd w:fill="F5F5F5"/>
          </w:tcPr>
          <w:p>
            <w:r>
              <w:rPr>
                <w:sz w:val="18"/>
              </w:rPr>
              <w:t>tailwindcss</w:t>
            </w:r>
          </w:p>
        </w:tc>
        <w:tc>
          <w:tcPr>
            <w:tcW w:type="dxa" w:w="1152"/>
            <w:shd w:fill="F5F5F5"/>
          </w:tcPr>
          <w:p>
            <w:r>
              <w:rPr>
                <w:sz w:val="18"/>
              </w:rPr>
              <w:t>3.4.17</w:t>
            </w:r>
          </w:p>
        </w:tc>
        <w:tc>
          <w:tcPr>
            <w:tcW w:type="dxa" w:w="1152"/>
            <w:shd w:fill="F5F5F5"/>
          </w:tcPr>
          <w:p>
            <w:r>
              <w:rPr>
                <w:sz w:val="18"/>
              </w:rPr>
              <w:t>Styling</w:t>
            </w:r>
          </w:p>
        </w:tc>
        <w:tc>
          <w:tcPr>
            <w:tcW w:type="dxa" w:w="4320"/>
            <w:shd w:fill="F5F5F5"/>
          </w:tcPr>
          <w:p>
            <w:r>
              <w:rPr>
                <w:sz w:val="18"/>
              </w:rPr>
              <w:t>Utility-first CSS Framework</w:t>
            </w:r>
          </w:p>
        </w:tc>
      </w:tr>
      <w:tr>
        <w:tc>
          <w:tcPr>
            <w:tcW w:type="dxa" w:w="2592"/>
          </w:tcPr>
          <w:p>
            <w:r>
              <w:rPr>
                <w:sz w:val="18"/>
              </w:rPr>
              <w:t>shadcn/ui (Radix)</w:t>
            </w:r>
          </w:p>
        </w:tc>
        <w:tc>
          <w:tcPr>
            <w:tcW w:type="dxa" w:w="1152"/>
          </w:tcPr>
          <w:p>
            <w:r>
              <w:rPr>
                <w:sz w:val="18"/>
              </w:rPr>
              <w:t>Various</w:t>
            </w:r>
          </w:p>
        </w:tc>
        <w:tc>
          <w:tcPr>
            <w:tcW w:type="dxa" w:w="1152"/>
          </w:tcPr>
          <w:p>
            <w:r>
              <w:rPr>
                <w:sz w:val="18"/>
              </w:rPr>
              <w:t>UI</w:t>
            </w:r>
          </w:p>
        </w:tc>
        <w:tc>
          <w:tcPr>
            <w:tcW w:type="dxa" w:w="4320"/>
          </w:tcPr>
          <w:p>
            <w:r>
              <w:rPr>
                <w:sz w:val="18"/>
              </w:rPr>
              <w:t>47+ Accessible UI Components</w:t>
            </w:r>
          </w:p>
        </w:tc>
      </w:tr>
      <w:tr>
        <w:tc>
          <w:tcPr>
            <w:tcW w:type="dxa" w:w="2592"/>
            <w:shd w:fill="F5F5F5"/>
          </w:tcPr>
          <w:p>
            <w:r>
              <w:rPr>
                <w:sz w:val="18"/>
              </w:rPr>
              <w:t>recharts</w:t>
            </w:r>
          </w:p>
        </w:tc>
        <w:tc>
          <w:tcPr>
            <w:tcW w:type="dxa" w:w="1152"/>
            <w:shd w:fill="F5F5F5"/>
          </w:tcPr>
          <w:p>
            <w:r>
              <w:rPr>
                <w:sz w:val="18"/>
              </w:rPr>
              <w:t>2.15.4</w:t>
            </w:r>
          </w:p>
        </w:tc>
        <w:tc>
          <w:tcPr>
            <w:tcW w:type="dxa" w:w="1152"/>
            <w:shd w:fill="F5F5F5"/>
          </w:tcPr>
          <w:p>
            <w:r>
              <w:rPr>
                <w:sz w:val="18"/>
              </w:rPr>
              <w:t>Charts</w:t>
            </w:r>
          </w:p>
        </w:tc>
        <w:tc>
          <w:tcPr>
            <w:tcW w:type="dxa" w:w="4320"/>
            <w:shd w:fill="F5F5F5"/>
          </w:tcPr>
          <w:p>
            <w:r>
              <w:rPr>
                <w:sz w:val="18"/>
              </w:rPr>
              <w:t>Data Visualization &amp; Analytics</w:t>
            </w:r>
          </w:p>
        </w:tc>
      </w:tr>
      <w:tr>
        <w:tc>
          <w:tcPr>
            <w:tcW w:type="dxa" w:w="2592"/>
          </w:tcPr>
          <w:p>
            <w:r>
              <w:rPr>
                <w:sz w:val="18"/>
              </w:rPr>
              <w:t>mapbox-gl</w:t>
            </w:r>
          </w:p>
        </w:tc>
        <w:tc>
          <w:tcPr>
            <w:tcW w:type="dxa" w:w="1152"/>
          </w:tcPr>
          <w:p>
            <w:r>
              <w:rPr>
                <w:sz w:val="18"/>
              </w:rPr>
              <w:t>3.14.0</w:t>
            </w:r>
          </w:p>
        </w:tc>
        <w:tc>
          <w:tcPr>
            <w:tcW w:type="dxa" w:w="1152"/>
          </w:tcPr>
          <w:p>
            <w:r>
              <w:rPr>
                <w:sz w:val="18"/>
              </w:rPr>
              <w:t>Maps</w:t>
            </w:r>
          </w:p>
        </w:tc>
        <w:tc>
          <w:tcPr>
            <w:tcW w:type="dxa" w:w="4320"/>
          </w:tcPr>
          <w:p>
            <w:r>
              <w:rPr>
                <w:sz w:val="18"/>
              </w:rPr>
              <w:t>Interactive Map Visualization</w:t>
            </w:r>
          </w:p>
        </w:tc>
      </w:tr>
      <w:tr>
        <w:tc>
          <w:tcPr>
            <w:tcW w:type="dxa" w:w="2592"/>
            <w:shd w:fill="F5F5F5"/>
          </w:tcPr>
          <w:p>
            <w:r>
              <w:rPr>
                <w:sz w:val="18"/>
              </w:rPr>
              <w:t>react-hook-form</w:t>
            </w:r>
          </w:p>
        </w:tc>
        <w:tc>
          <w:tcPr>
            <w:tcW w:type="dxa" w:w="1152"/>
            <w:shd w:fill="F5F5F5"/>
          </w:tcPr>
          <w:p>
            <w:r>
              <w:rPr>
                <w:sz w:val="18"/>
              </w:rPr>
              <w:t>7.61.1</w:t>
            </w:r>
          </w:p>
        </w:tc>
        <w:tc>
          <w:tcPr>
            <w:tcW w:type="dxa" w:w="1152"/>
            <w:shd w:fill="F5F5F5"/>
          </w:tcPr>
          <w:p>
            <w:r>
              <w:rPr>
                <w:sz w:val="18"/>
              </w:rPr>
              <w:t>Forms</w:t>
            </w:r>
          </w:p>
        </w:tc>
        <w:tc>
          <w:tcPr>
            <w:tcW w:type="dxa" w:w="4320"/>
            <w:shd w:fill="F5F5F5"/>
          </w:tcPr>
          <w:p>
            <w:r>
              <w:rPr>
                <w:sz w:val="18"/>
              </w:rPr>
              <w:t>Form State &amp; Validation</w:t>
            </w:r>
          </w:p>
        </w:tc>
      </w:tr>
      <w:tr>
        <w:tc>
          <w:tcPr>
            <w:tcW w:type="dxa" w:w="2592"/>
          </w:tcPr>
          <w:p>
            <w:r>
              <w:rPr>
                <w:sz w:val="18"/>
              </w:rPr>
              <w:t>zod</w:t>
            </w:r>
          </w:p>
        </w:tc>
        <w:tc>
          <w:tcPr>
            <w:tcW w:type="dxa" w:w="1152"/>
          </w:tcPr>
          <w:p>
            <w:r>
              <w:rPr>
                <w:sz w:val="18"/>
              </w:rPr>
              <w:t>3.25.76</w:t>
            </w:r>
          </w:p>
        </w:tc>
        <w:tc>
          <w:tcPr>
            <w:tcW w:type="dxa" w:w="1152"/>
          </w:tcPr>
          <w:p>
            <w:r>
              <w:rPr>
                <w:sz w:val="18"/>
              </w:rPr>
              <w:t>Validation</w:t>
            </w:r>
          </w:p>
        </w:tc>
        <w:tc>
          <w:tcPr>
            <w:tcW w:type="dxa" w:w="4320"/>
          </w:tcPr>
          <w:p>
            <w:r>
              <w:rPr>
                <w:sz w:val="18"/>
              </w:rPr>
              <w:t>Schema Validation</w:t>
            </w:r>
          </w:p>
        </w:tc>
      </w:tr>
      <w:tr>
        <w:tc>
          <w:tcPr>
            <w:tcW w:type="dxa" w:w="2592"/>
            <w:shd w:fill="F5F5F5"/>
          </w:tcPr>
          <w:p>
            <w:r>
              <w:rPr>
                <w:sz w:val="18"/>
              </w:rPr>
              <w:t>axios</w:t>
            </w:r>
          </w:p>
        </w:tc>
        <w:tc>
          <w:tcPr>
            <w:tcW w:type="dxa" w:w="1152"/>
            <w:shd w:fill="F5F5F5"/>
          </w:tcPr>
          <w:p>
            <w:r>
              <w:rPr>
                <w:sz w:val="18"/>
              </w:rPr>
              <w:t>1.13.2</w:t>
            </w:r>
          </w:p>
        </w:tc>
        <w:tc>
          <w:tcPr>
            <w:tcW w:type="dxa" w:w="1152"/>
            <w:shd w:fill="F5F5F5"/>
          </w:tcPr>
          <w:p>
            <w:r>
              <w:rPr>
                <w:sz w:val="18"/>
              </w:rPr>
              <w:t>HTTP</w:t>
            </w:r>
          </w:p>
        </w:tc>
        <w:tc>
          <w:tcPr>
            <w:tcW w:type="dxa" w:w="4320"/>
            <w:shd w:fill="F5F5F5"/>
          </w:tcPr>
          <w:p>
            <w:r>
              <w:rPr>
                <w:sz w:val="18"/>
              </w:rPr>
              <w:t>API Client</w:t>
            </w:r>
          </w:p>
        </w:tc>
      </w:tr>
      <w:tr>
        <w:tc>
          <w:tcPr>
            <w:tcW w:type="dxa" w:w="2592"/>
          </w:tcPr>
          <w:p>
            <w:r>
              <w:rPr>
                <w:sz w:val="18"/>
              </w:rPr>
              <w:t>lucide-react</w:t>
            </w:r>
          </w:p>
        </w:tc>
        <w:tc>
          <w:tcPr>
            <w:tcW w:type="dxa" w:w="1152"/>
          </w:tcPr>
          <w:p>
            <w:r>
              <w:rPr>
                <w:sz w:val="18"/>
              </w:rPr>
              <w:t>0.462.0</w:t>
            </w:r>
          </w:p>
        </w:tc>
        <w:tc>
          <w:tcPr>
            <w:tcW w:type="dxa" w:w="1152"/>
          </w:tcPr>
          <w:p>
            <w:r>
              <w:rPr>
                <w:sz w:val="18"/>
              </w:rPr>
              <w:t>Icons</w:t>
            </w:r>
          </w:p>
        </w:tc>
        <w:tc>
          <w:tcPr>
            <w:tcW w:type="dxa" w:w="4320"/>
          </w:tcPr>
          <w:p>
            <w:r>
              <w:rPr>
                <w:sz w:val="18"/>
              </w:rPr>
              <w:t>Icon Library</w:t>
            </w:r>
          </w:p>
        </w:tc>
      </w:tr>
      <w:tr>
        <w:tc>
          <w:tcPr>
            <w:tcW w:type="dxa" w:w="2592"/>
            <w:shd w:fill="F5F5F5"/>
          </w:tcPr>
          <w:p>
            <w:r>
              <w:rPr>
                <w:sz w:val="18"/>
              </w:rPr>
              <w:t>date-fns</w:t>
            </w:r>
          </w:p>
        </w:tc>
        <w:tc>
          <w:tcPr>
            <w:tcW w:type="dxa" w:w="1152"/>
            <w:shd w:fill="F5F5F5"/>
          </w:tcPr>
          <w:p>
            <w:r>
              <w:rPr>
                <w:sz w:val="18"/>
              </w:rPr>
              <w:t>3.6.0</w:t>
            </w:r>
          </w:p>
        </w:tc>
        <w:tc>
          <w:tcPr>
            <w:tcW w:type="dxa" w:w="1152"/>
            <w:shd w:fill="F5F5F5"/>
          </w:tcPr>
          <w:p>
            <w:r>
              <w:rPr>
                <w:sz w:val="18"/>
              </w:rPr>
              <w:t>Utility</w:t>
            </w:r>
          </w:p>
        </w:tc>
        <w:tc>
          <w:tcPr>
            <w:tcW w:type="dxa" w:w="4320"/>
            <w:shd w:fill="F5F5F5"/>
          </w:tcPr>
          <w:p>
            <w:r>
              <w:rPr>
                <w:sz w:val="18"/>
              </w:rPr>
              <w:t>Date Manipulation</w:t>
            </w:r>
          </w:p>
        </w:tc>
      </w:tr>
      <w:tr>
        <w:tc>
          <w:tcPr>
            <w:tcW w:type="dxa" w:w="2592"/>
          </w:tcPr>
          <w:p>
            <w:r>
              <w:rPr>
                <w:sz w:val="18"/>
              </w:rPr>
              <w:t>sonner</w:t>
            </w:r>
          </w:p>
        </w:tc>
        <w:tc>
          <w:tcPr>
            <w:tcW w:type="dxa" w:w="1152"/>
          </w:tcPr>
          <w:p>
            <w:r>
              <w:rPr>
                <w:sz w:val="18"/>
              </w:rPr>
              <w:t>1.7.4</w:t>
            </w:r>
          </w:p>
        </w:tc>
        <w:tc>
          <w:tcPr>
            <w:tcW w:type="dxa" w:w="1152"/>
          </w:tcPr>
          <w:p>
            <w:r>
              <w:rPr>
                <w:sz w:val="18"/>
              </w:rPr>
              <w:t>UI</w:t>
            </w:r>
          </w:p>
        </w:tc>
        <w:tc>
          <w:tcPr>
            <w:tcW w:type="dxa" w:w="4320"/>
          </w:tcPr>
          <w:p>
            <w:r>
              <w:rPr>
                <w:sz w:val="18"/>
              </w:rPr>
              <w:t>Toast Notifications</w:t>
            </w:r>
          </w:p>
        </w:tc>
      </w:tr>
      <w:tr>
        <w:tc>
          <w:tcPr>
            <w:tcW w:type="dxa" w:w="2592"/>
            <w:shd w:fill="F5F5F5"/>
          </w:tcPr>
          <w:p>
            <w:r>
              <w:rPr>
                <w:sz w:val="18"/>
              </w:rPr>
              <w:t>xlsx</w:t>
            </w:r>
          </w:p>
        </w:tc>
        <w:tc>
          <w:tcPr>
            <w:tcW w:type="dxa" w:w="1152"/>
            <w:shd w:fill="F5F5F5"/>
          </w:tcPr>
          <w:p>
            <w:r>
              <w:rPr>
                <w:sz w:val="18"/>
              </w:rPr>
              <w:t>0.18.5</w:t>
            </w:r>
          </w:p>
        </w:tc>
        <w:tc>
          <w:tcPr>
            <w:tcW w:type="dxa" w:w="1152"/>
            <w:shd w:fill="F5F5F5"/>
          </w:tcPr>
          <w:p>
            <w:r>
              <w:rPr>
                <w:sz w:val="18"/>
              </w:rPr>
              <w:t>Export</w:t>
            </w:r>
          </w:p>
        </w:tc>
        <w:tc>
          <w:tcPr>
            <w:tcW w:type="dxa" w:w="4320"/>
            <w:shd w:fill="F5F5F5"/>
          </w:tcPr>
          <w:p>
            <w:r>
              <w:rPr>
                <w:sz w:val="18"/>
              </w:rPr>
              <w:t>Excel Import/Export</w:t>
            </w:r>
          </w:p>
        </w:tc>
      </w:tr>
    </w:tbl>
    <w:p>
      <w:pPr>
        <w:pStyle w:val="Heading2"/>
      </w:pPr>
      <w:r>
        <w:rPr>
          <w:color w:val="1A1A2E"/>
        </w:rPr>
        <w:t>3.2 Backend Dependencies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fill="E11A27"/>
          </w:tcPr>
          <w:p>
            <w:pPr>
              <w:jc w:val="center"/>
            </w:pPr>
            <w:r>
              <w:rPr>
                <w:b/>
                <w:color w:val="FFFFFF"/>
                <w:sz w:val="20"/>
              </w:rPr>
              <w:t>Package</w:t>
            </w:r>
          </w:p>
        </w:tc>
        <w:tc>
          <w:tcPr>
            <w:tcW w:type="dxa" w:w="1152"/>
            <w:shd w:fill="E11A27"/>
          </w:tcPr>
          <w:p>
            <w:pPr>
              <w:jc w:val="center"/>
            </w:pPr>
            <w:r>
              <w:rPr>
                <w:b/>
                <w:color w:val="FFFFFF"/>
                <w:sz w:val="20"/>
              </w:rPr>
              <w:t>Version</w:t>
            </w:r>
          </w:p>
        </w:tc>
        <w:tc>
          <w:tcPr>
            <w:tcW w:type="dxa" w:w="1152"/>
            <w:shd w:fill="E11A27"/>
          </w:tcPr>
          <w:p>
            <w:pPr>
              <w:jc w:val="center"/>
            </w:pPr>
            <w:r>
              <w:rPr>
                <w:b/>
                <w:color w:val="FFFFFF"/>
                <w:sz w:val="20"/>
              </w:rPr>
              <w:t>Kategori</w:t>
            </w:r>
          </w:p>
        </w:tc>
        <w:tc>
          <w:tcPr>
            <w:tcW w:type="dxa" w:w="4320"/>
            <w:shd w:fill="E11A27"/>
          </w:tcPr>
          <w:p>
            <w:pPr>
              <w:jc w:val="center"/>
            </w:pPr>
            <w:r>
              <w:rPr>
                <w:b/>
                <w:color w:val="FFFFFF"/>
                <w:sz w:val="20"/>
              </w:rPr>
              <w:t>Fungsi</w:t>
            </w:r>
          </w:p>
        </w:tc>
      </w:tr>
      <w:tr>
        <w:tc>
          <w:tcPr>
            <w:tcW w:type="dxa" w:w="2592"/>
          </w:tcPr>
          <w:p>
            <w:r>
              <w:rPr>
                <w:sz w:val="18"/>
              </w:rPr>
              <w:t>express</w:t>
            </w:r>
          </w:p>
        </w:tc>
        <w:tc>
          <w:tcPr>
            <w:tcW w:type="dxa" w:w="1152"/>
          </w:tcPr>
          <w:p>
            <w:r>
              <w:rPr>
                <w:sz w:val="18"/>
              </w:rPr>
              <w:t>4.19.2</w:t>
            </w:r>
          </w:p>
        </w:tc>
        <w:tc>
          <w:tcPr>
            <w:tcW w:type="dxa" w:w="1152"/>
          </w:tcPr>
          <w:p>
            <w:r>
              <w:rPr>
                <w:sz w:val="18"/>
              </w:rPr>
              <w:t>Core</w:t>
            </w:r>
          </w:p>
        </w:tc>
        <w:tc>
          <w:tcPr>
            <w:tcW w:type="dxa" w:w="4320"/>
          </w:tcPr>
          <w:p>
            <w:r>
              <w:rPr>
                <w:sz w:val="18"/>
              </w:rPr>
              <w:t>HTTP Server Framework</w:t>
            </w:r>
          </w:p>
        </w:tc>
      </w:tr>
      <w:tr>
        <w:tc>
          <w:tcPr>
            <w:tcW w:type="dxa" w:w="2592"/>
            <w:shd w:fill="F5F5F5"/>
          </w:tcPr>
          <w:p>
            <w:r>
              <w:rPr>
                <w:sz w:val="18"/>
              </w:rPr>
              <w:t>pg</w:t>
            </w:r>
          </w:p>
        </w:tc>
        <w:tc>
          <w:tcPr>
            <w:tcW w:type="dxa" w:w="1152"/>
            <w:shd w:fill="F5F5F5"/>
          </w:tcPr>
          <w:p>
            <w:r>
              <w:rPr>
                <w:sz w:val="18"/>
              </w:rPr>
              <w:t>8.13.1</w:t>
            </w:r>
          </w:p>
        </w:tc>
        <w:tc>
          <w:tcPr>
            <w:tcW w:type="dxa" w:w="1152"/>
            <w:shd w:fill="F5F5F5"/>
          </w:tcPr>
          <w:p>
            <w:r>
              <w:rPr>
                <w:sz w:val="18"/>
              </w:rPr>
              <w:t>Database</w:t>
            </w:r>
          </w:p>
        </w:tc>
        <w:tc>
          <w:tcPr>
            <w:tcW w:type="dxa" w:w="4320"/>
            <w:shd w:fill="F5F5F5"/>
          </w:tcPr>
          <w:p>
            <w:r>
              <w:rPr>
                <w:sz w:val="18"/>
              </w:rPr>
              <w:t>PostgreSQL Client</w:t>
            </w:r>
          </w:p>
        </w:tc>
      </w:tr>
      <w:tr>
        <w:tc>
          <w:tcPr>
            <w:tcW w:type="dxa" w:w="2592"/>
          </w:tcPr>
          <w:p>
            <w:r>
              <w:rPr>
                <w:sz w:val="18"/>
              </w:rPr>
              <w:t>jsonwebtoken</w:t>
            </w:r>
          </w:p>
        </w:tc>
        <w:tc>
          <w:tcPr>
            <w:tcW w:type="dxa" w:w="1152"/>
          </w:tcPr>
          <w:p>
            <w:r>
              <w:rPr>
                <w:sz w:val="18"/>
              </w:rPr>
              <w:t>9.0.2</w:t>
            </w:r>
          </w:p>
        </w:tc>
        <w:tc>
          <w:tcPr>
            <w:tcW w:type="dxa" w:w="1152"/>
          </w:tcPr>
          <w:p>
            <w:r>
              <w:rPr>
                <w:sz w:val="18"/>
              </w:rPr>
              <w:t>Auth</w:t>
            </w:r>
          </w:p>
        </w:tc>
        <w:tc>
          <w:tcPr>
            <w:tcW w:type="dxa" w:w="4320"/>
          </w:tcPr>
          <w:p>
            <w:r>
              <w:rPr>
                <w:sz w:val="18"/>
              </w:rPr>
              <w:t>JWT Token Generation &amp; Verification</w:t>
            </w:r>
          </w:p>
        </w:tc>
      </w:tr>
      <w:tr>
        <w:tc>
          <w:tcPr>
            <w:tcW w:type="dxa" w:w="2592"/>
            <w:shd w:fill="F5F5F5"/>
          </w:tcPr>
          <w:p>
            <w:r>
              <w:rPr>
                <w:sz w:val="18"/>
              </w:rPr>
              <w:t>bcryptjs</w:t>
            </w:r>
          </w:p>
        </w:tc>
        <w:tc>
          <w:tcPr>
            <w:tcW w:type="dxa" w:w="1152"/>
            <w:shd w:fill="F5F5F5"/>
          </w:tcPr>
          <w:p>
            <w:r>
              <w:rPr>
                <w:sz w:val="18"/>
              </w:rPr>
              <w:t>2.4.3</w:t>
            </w:r>
          </w:p>
        </w:tc>
        <w:tc>
          <w:tcPr>
            <w:tcW w:type="dxa" w:w="1152"/>
            <w:shd w:fill="F5F5F5"/>
          </w:tcPr>
          <w:p>
            <w:r>
              <w:rPr>
                <w:sz w:val="18"/>
              </w:rPr>
              <w:t>Auth</w:t>
            </w:r>
          </w:p>
        </w:tc>
        <w:tc>
          <w:tcPr>
            <w:tcW w:type="dxa" w:w="4320"/>
            <w:shd w:fill="F5F5F5"/>
          </w:tcPr>
          <w:p>
            <w:r>
              <w:rPr>
                <w:sz w:val="18"/>
              </w:rPr>
              <w:t>Password Hashing</w:t>
            </w:r>
          </w:p>
        </w:tc>
      </w:tr>
      <w:tr>
        <w:tc>
          <w:tcPr>
            <w:tcW w:type="dxa" w:w="2592"/>
          </w:tcPr>
          <w:p>
            <w:r>
              <w:rPr>
                <w:sz w:val="18"/>
              </w:rPr>
              <w:t>helmet</w:t>
            </w:r>
          </w:p>
        </w:tc>
        <w:tc>
          <w:tcPr>
            <w:tcW w:type="dxa" w:w="1152"/>
          </w:tcPr>
          <w:p>
            <w:r>
              <w:rPr>
                <w:sz w:val="18"/>
              </w:rPr>
              <w:t>8.1.0</w:t>
            </w:r>
          </w:p>
        </w:tc>
        <w:tc>
          <w:tcPr>
            <w:tcW w:type="dxa" w:w="1152"/>
          </w:tcPr>
          <w:p>
            <w:r>
              <w:rPr>
                <w:sz w:val="18"/>
              </w:rPr>
              <w:t>Security</w:t>
            </w:r>
          </w:p>
        </w:tc>
        <w:tc>
          <w:tcPr>
            <w:tcW w:type="dxa" w:w="4320"/>
          </w:tcPr>
          <w:p>
            <w:r>
              <w:rPr>
                <w:sz w:val="18"/>
              </w:rPr>
              <w:t>HTTP Security Headers</w:t>
            </w:r>
          </w:p>
        </w:tc>
      </w:tr>
      <w:tr>
        <w:tc>
          <w:tcPr>
            <w:tcW w:type="dxa" w:w="2592"/>
            <w:shd w:fill="F5F5F5"/>
          </w:tcPr>
          <w:p>
            <w:r>
              <w:rPr>
                <w:sz w:val="18"/>
              </w:rPr>
              <w:t>cors</w:t>
            </w:r>
          </w:p>
        </w:tc>
        <w:tc>
          <w:tcPr>
            <w:tcW w:type="dxa" w:w="1152"/>
            <w:shd w:fill="F5F5F5"/>
          </w:tcPr>
          <w:p>
            <w:r>
              <w:rPr>
                <w:sz w:val="18"/>
              </w:rPr>
              <w:t>2.8.5</w:t>
            </w:r>
          </w:p>
        </w:tc>
        <w:tc>
          <w:tcPr>
            <w:tcW w:type="dxa" w:w="1152"/>
            <w:shd w:fill="F5F5F5"/>
          </w:tcPr>
          <w:p>
            <w:r>
              <w:rPr>
                <w:sz w:val="18"/>
              </w:rPr>
              <w:t>Security</w:t>
            </w:r>
          </w:p>
        </w:tc>
        <w:tc>
          <w:tcPr>
            <w:tcW w:type="dxa" w:w="4320"/>
            <w:shd w:fill="F5F5F5"/>
          </w:tcPr>
          <w:p>
            <w:r>
              <w:rPr>
                <w:sz w:val="18"/>
              </w:rPr>
              <w:t>Cross-Origin Resource Sharing</w:t>
            </w:r>
          </w:p>
        </w:tc>
      </w:tr>
      <w:tr>
        <w:tc>
          <w:tcPr>
            <w:tcW w:type="dxa" w:w="2592"/>
          </w:tcPr>
          <w:p>
            <w:r>
              <w:rPr>
                <w:sz w:val="18"/>
              </w:rPr>
              <w:t>express-rate-limit</w:t>
            </w:r>
          </w:p>
        </w:tc>
        <w:tc>
          <w:tcPr>
            <w:tcW w:type="dxa" w:w="1152"/>
          </w:tcPr>
          <w:p>
            <w:r>
              <w:rPr>
                <w:sz w:val="18"/>
              </w:rPr>
              <w:t>7.4.0</w:t>
            </w:r>
          </w:p>
        </w:tc>
        <w:tc>
          <w:tcPr>
            <w:tcW w:type="dxa" w:w="1152"/>
          </w:tcPr>
          <w:p>
            <w:r>
              <w:rPr>
                <w:sz w:val="18"/>
              </w:rPr>
              <w:t>Security</w:t>
            </w:r>
          </w:p>
        </w:tc>
        <w:tc>
          <w:tcPr>
            <w:tcW w:type="dxa" w:w="4320"/>
          </w:tcPr>
          <w:p>
            <w:r>
              <w:rPr>
                <w:sz w:val="18"/>
              </w:rPr>
              <w:t>Request Rate Limiting</w:t>
            </w:r>
          </w:p>
        </w:tc>
      </w:tr>
      <w:tr>
        <w:tc>
          <w:tcPr>
            <w:tcW w:type="dxa" w:w="2592"/>
            <w:shd w:fill="F5F5F5"/>
          </w:tcPr>
          <w:p>
            <w:r>
              <w:rPr>
                <w:sz w:val="18"/>
              </w:rPr>
              <w:t>multer</w:t>
            </w:r>
          </w:p>
        </w:tc>
        <w:tc>
          <w:tcPr>
            <w:tcW w:type="dxa" w:w="1152"/>
            <w:shd w:fill="F5F5F5"/>
          </w:tcPr>
          <w:p>
            <w:r>
              <w:rPr>
                <w:sz w:val="18"/>
              </w:rPr>
              <w:t>1.4.5</w:t>
            </w:r>
          </w:p>
        </w:tc>
        <w:tc>
          <w:tcPr>
            <w:tcW w:type="dxa" w:w="1152"/>
            <w:shd w:fill="F5F5F5"/>
          </w:tcPr>
          <w:p>
            <w:r>
              <w:rPr>
                <w:sz w:val="18"/>
              </w:rPr>
              <w:t>Upload</w:t>
            </w:r>
          </w:p>
        </w:tc>
        <w:tc>
          <w:tcPr>
            <w:tcW w:type="dxa" w:w="4320"/>
            <w:shd w:fill="F5F5F5"/>
          </w:tcPr>
          <w:p>
            <w:r>
              <w:rPr>
                <w:sz w:val="18"/>
              </w:rPr>
              <w:t>File Upload Handling</w:t>
            </w:r>
          </w:p>
        </w:tc>
      </w:tr>
      <w:tr>
        <w:tc>
          <w:tcPr>
            <w:tcW w:type="dxa" w:w="2592"/>
          </w:tcPr>
          <w:p>
            <w:r>
              <w:rPr>
                <w:sz w:val="18"/>
              </w:rPr>
              <w:t>node-cron</w:t>
            </w:r>
          </w:p>
        </w:tc>
        <w:tc>
          <w:tcPr>
            <w:tcW w:type="dxa" w:w="1152"/>
          </w:tcPr>
          <w:p>
            <w:r>
              <w:rPr>
                <w:sz w:val="18"/>
              </w:rPr>
              <w:t>4.2.1</w:t>
            </w:r>
          </w:p>
        </w:tc>
        <w:tc>
          <w:tcPr>
            <w:tcW w:type="dxa" w:w="1152"/>
          </w:tcPr>
          <w:p>
            <w:r>
              <w:rPr>
                <w:sz w:val="18"/>
              </w:rPr>
              <w:t>Jobs</w:t>
            </w:r>
          </w:p>
        </w:tc>
        <w:tc>
          <w:tcPr>
            <w:tcW w:type="dxa" w:w="4320"/>
          </w:tcPr>
          <w:p>
            <w:r>
              <w:rPr>
                <w:sz w:val="18"/>
              </w:rPr>
              <w:t>Background Job Scheduling</w:t>
            </w:r>
          </w:p>
        </w:tc>
      </w:tr>
      <w:tr>
        <w:tc>
          <w:tcPr>
            <w:tcW w:type="dxa" w:w="2592"/>
            <w:shd w:fill="F5F5F5"/>
          </w:tcPr>
          <w:p>
            <w:r>
              <w:rPr>
                <w:sz w:val="18"/>
              </w:rPr>
              <w:t>ws</w:t>
            </w:r>
          </w:p>
        </w:tc>
        <w:tc>
          <w:tcPr>
            <w:tcW w:type="dxa" w:w="1152"/>
            <w:shd w:fill="F5F5F5"/>
          </w:tcPr>
          <w:p>
            <w:r>
              <w:rPr>
                <w:sz w:val="18"/>
              </w:rPr>
              <w:t>8.18.0</w:t>
            </w:r>
          </w:p>
        </w:tc>
        <w:tc>
          <w:tcPr>
            <w:tcW w:type="dxa" w:w="1152"/>
            <w:shd w:fill="F5F5F5"/>
          </w:tcPr>
          <w:p>
            <w:r>
              <w:rPr>
                <w:sz w:val="18"/>
              </w:rPr>
              <w:t>Real-time</w:t>
            </w:r>
          </w:p>
        </w:tc>
        <w:tc>
          <w:tcPr>
            <w:tcW w:type="dxa" w:w="4320"/>
            <w:shd w:fill="F5F5F5"/>
          </w:tcPr>
          <w:p>
            <w:r>
              <w:rPr>
                <w:sz w:val="18"/>
              </w:rPr>
              <w:t>WebSocket Server</w:t>
            </w:r>
          </w:p>
        </w:tc>
      </w:tr>
      <w:tr>
        <w:tc>
          <w:tcPr>
            <w:tcW w:type="dxa" w:w="2592"/>
          </w:tcPr>
          <w:p>
            <w:r>
              <w:rPr>
                <w:sz w:val="18"/>
              </w:rPr>
              <w:t>cookie-parser</w:t>
            </w:r>
          </w:p>
        </w:tc>
        <w:tc>
          <w:tcPr>
            <w:tcW w:type="dxa" w:w="1152"/>
          </w:tcPr>
          <w:p>
            <w:r>
              <w:rPr>
                <w:sz w:val="18"/>
              </w:rPr>
              <w:t>1.4.7</w:t>
            </w:r>
          </w:p>
        </w:tc>
        <w:tc>
          <w:tcPr>
            <w:tcW w:type="dxa" w:w="1152"/>
          </w:tcPr>
          <w:p>
            <w:r>
              <w:rPr>
                <w:sz w:val="18"/>
              </w:rPr>
              <w:t>Middleware</w:t>
            </w:r>
          </w:p>
        </w:tc>
        <w:tc>
          <w:tcPr>
            <w:tcW w:type="dxa" w:w="4320"/>
          </w:tcPr>
          <w:p>
            <w:r>
              <w:rPr>
                <w:sz w:val="18"/>
              </w:rPr>
              <w:t>Cookie Parsing</w:t>
            </w:r>
          </w:p>
        </w:tc>
      </w:tr>
      <w:tr>
        <w:tc>
          <w:tcPr>
            <w:tcW w:type="dxa" w:w="2592"/>
            <w:shd w:fill="F5F5F5"/>
          </w:tcPr>
          <w:p>
            <w:r>
              <w:rPr>
                <w:sz w:val="18"/>
              </w:rPr>
              <w:t>dotenv</w:t>
            </w:r>
          </w:p>
        </w:tc>
        <w:tc>
          <w:tcPr>
            <w:tcW w:type="dxa" w:w="1152"/>
            <w:shd w:fill="F5F5F5"/>
          </w:tcPr>
          <w:p>
            <w:r>
              <w:rPr>
                <w:sz w:val="18"/>
              </w:rPr>
              <w:t>16.4.5</w:t>
            </w:r>
          </w:p>
        </w:tc>
        <w:tc>
          <w:tcPr>
            <w:tcW w:type="dxa" w:w="1152"/>
            <w:shd w:fill="F5F5F5"/>
          </w:tcPr>
          <w:p>
            <w:r>
              <w:rPr>
                <w:sz w:val="18"/>
              </w:rPr>
              <w:t>Config</w:t>
            </w:r>
          </w:p>
        </w:tc>
        <w:tc>
          <w:tcPr>
            <w:tcW w:type="dxa" w:w="4320"/>
            <w:shd w:fill="F5F5F5"/>
          </w:tcPr>
          <w:p>
            <w:r>
              <w:rPr>
                <w:sz w:val="18"/>
              </w:rPr>
              <w:t>Environment Variable Management</w:t>
            </w:r>
          </w:p>
        </w:tc>
      </w:tr>
    </w:tbl>
    <w:p>
      <w:pPr>
        <w:pStyle w:val="Heading1"/>
      </w:pPr>
      <w:r>
        <w:rPr>
          <w:color w:val="E11A27"/>
        </w:rPr>
        <w:t>4. Frontend Architecture</w:t>
      </w:r>
    </w:p>
    <w:p>
      <w:pPr>
        <w:pStyle w:val="Heading2"/>
      </w:pPr>
      <w:r>
        <w:rPr>
          <w:color w:val="1A1A2E"/>
        </w:rPr>
        <w:t>4.1 Routing Structure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11A27"/>
          </w:tcPr>
          <w:p>
            <w:pPr>
              <w:jc w:val="center"/>
            </w:pPr>
            <w:r>
              <w:rPr>
                <w:b/>
                <w:color w:val="FFFFFF"/>
                <w:sz w:val="20"/>
              </w:rPr>
              <w:t>Route</w:t>
            </w:r>
          </w:p>
        </w:tc>
        <w:tc>
          <w:tcPr>
            <w:tcW w:type="dxa" w:w="2592"/>
            <w:shd w:fill="E11A27"/>
          </w:tcPr>
          <w:p>
            <w:pPr>
              <w:jc w:val="center"/>
            </w:pPr>
            <w:r>
              <w:rPr>
                <w:b/>
                <w:color w:val="FFFFFF"/>
                <w:sz w:val="20"/>
              </w:rPr>
              <w:t>Component</w:t>
            </w:r>
          </w:p>
        </w:tc>
        <w:tc>
          <w:tcPr>
            <w:tcW w:type="dxa" w:w="1152"/>
            <w:shd w:fill="E11A27"/>
          </w:tcPr>
          <w:p>
            <w:pPr>
              <w:jc w:val="center"/>
            </w:pPr>
            <w:r>
              <w:rPr>
                <w:b/>
                <w:color w:val="FFFFFF"/>
                <w:sz w:val="20"/>
              </w:rPr>
              <w:t>Akses</w:t>
            </w:r>
          </w:p>
        </w:tc>
        <w:tc>
          <w:tcPr>
            <w:tcW w:type="dxa" w:w="3600"/>
            <w:shd w:fill="E11A27"/>
          </w:tcPr>
          <w:p>
            <w:pPr>
              <w:jc w:val="center"/>
            </w:pPr>
            <w:r>
              <w:rPr>
                <w:b/>
                <w:color w:val="FFFFFF"/>
                <w:sz w:val="20"/>
              </w:rPr>
              <w:t>Deskripsi</w:t>
            </w:r>
          </w:p>
        </w:tc>
      </w:tr>
      <w:tr>
        <w:tc>
          <w:tcPr>
            <w:tcW w:type="dxa" w:w="2160"/>
          </w:tcPr>
          <w:p>
            <w:r>
              <w:rPr>
                <w:sz w:val="18"/>
              </w:rPr>
              <w:t>/</w:t>
            </w:r>
          </w:p>
        </w:tc>
        <w:tc>
          <w:tcPr>
            <w:tcW w:type="dxa" w:w="2592"/>
          </w:tcPr>
          <w:p>
            <w:r>
              <w:rPr>
                <w:sz w:val="18"/>
              </w:rPr>
              <w:t>Index/Landing</w:t>
            </w:r>
          </w:p>
        </w:tc>
        <w:tc>
          <w:tcPr>
            <w:tcW w:type="dxa" w:w="1152"/>
          </w:tcPr>
          <w:p>
            <w:r>
              <w:rPr>
                <w:sz w:val="18"/>
              </w:rPr>
              <w:t>Public</w:t>
            </w:r>
          </w:p>
        </w:tc>
        <w:tc>
          <w:tcPr>
            <w:tcW w:type="dxa" w:w="3600"/>
          </w:tcPr>
          <w:p>
            <w:r>
              <w:rPr>
                <w:sz w:val="18"/>
              </w:rPr>
              <w:t>Homepage dengan overview sistem</w:t>
            </w:r>
          </w:p>
        </w:tc>
      </w:tr>
      <w:tr>
        <w:tc>
          <w:tcPr>
            <w:tcW w:type="dxa" w:w="2160"/>
            <w:shd w:fill="F5F5F5"/>
          </w:tcPr>
          <w:p>
            <w:r>
              <w:rPr>
                <w:sz w:val="18"/>
              </w:rPr>
              <w:t>/register</w:t>
            </w:r>
          </w:p>
        </w:tc>
        <w:tc>
          <w:tcPr>
            <w:tcW w:type="dxa" w:w="2592"/>
            <w:shd w:fill="F5F5F5"/>
          </w:tcPr>
          <w:p>
            <w:r>
              <w:rPr>
                <w:sz w:val="18"/>
              </w:rPr>
              <w:t>EnhancedPublicRegister</w:t>
            </w:r>
          </w:p>
        </w:tc>
        <w:tc>
          <w:tcPr>
            <w:tcW w:type="dxa" w:w="1152"/>
            <w:shd w:fill="F5F5F5"/>
          </w:tcPr>
          <w:p>
            <w:r>
              <w:rPr>
                <w:sz w:val="18"/>
              </w:rPr>
              <w:t>Public</w:t>
            </w:r>
          </w:p>
        </w:tc>
        <w:tc>
          <w:tcPr>
            <w:tcW w:type="dxa" w:w="3600"/>
            <w:shd w:fill="F5F5F5"/>
          </w:tcPr>
          <w:p>
            <w:r>
              <w:rPr>
                <w:sz w:val="18"/>
              </w:rPr>
              <w:t>Registrasi perusahaan baru</w:t>
            </w:r>
          </w:p>
        </w:tc>
      </w:tr>
      <w:tr>
        <w:tc>
          <w:tcPr>
            <w:tcW w:type="dxa" w:w="2160"/>
          </w:tcPr>
          <w:p>
            <w:r>
              <w:rPr>
                <w:sz w:val="18"/>
              </w:rPr>
              <w:t>/public-data</w:t>
            </w:r>
          </w:p>
        </w:tc>
        <w:tc>
          <w:tcPr>
            <w:tcW w:type="dxa" w:w="2592"/>
          </w:tcPr>
          <w:p>
            <w:r>
              <w:rPr>
                <w:sz w:val="18"/>
              </w:rPr>
              <w:t>PublicDataView</w:t>
            </w:r>
          </w:p>
        </w:tc>
        <w:tc>
          <w:tcPr>
            <w:tcW w:type="dxa" w:w="1152"/>
          </w:tcPr>
          <w:p>
            <w:r>
              <w:rPr>
                <w:sz w:val="18"/>
              </w:rPr>
              <w:t>Public</w:t>
            </w:r>
          </w:p>
        </w:tc>
        <w:tc>
          <w:tcPr>
            <w:tcW w:type="dxa" w:w="3600"/>
          </w:tcPr>
          <w:p>
            <w:r>
              <w:rPr>
                <w:sz w:val="18"/>
              </w:rPr>
              <w:t>Pencarian data perizinan</w:t>
            </w:r>
          </w:p>
        </w:tc>
      </w:tr>
      <w:tr>
        <w:tc>
          <w:tcPr>
            <w:tcW w:type="dxa" w:w="2160"/>
            <w:shd w:fill="F5F5F5"/>
          </w:tcPr>
          <w:p>
            <w:r>
              <w:rPr>
                <w:sz w:val="18"/>
              </w:rPr>
              <w:t>/services/:type</w:t>
            </w:r>
          </w:p>
        </w:tc>
        <w:tc>
          <w:tcPr>
            <w:tcW w:type="dxa" w:w="2592"/>
            <w:shd w:fill="F5F5F5"/>
          </w:tcPr>
          <w:p>
            <w:r>
              <w:rPr>
                <w:sz w:val="18"/>
              </w:rPr>
              <w:t>Service Pages (8)</w:t>
            </w:r>
          </w:p>
        </w:tc>
        <w:tc>
          <w:tcPr>
            <w:tcW w:type="dxa" w:w="1152"/>
            <w:shd w:fill="F5F5F5"/>
          </w:tcPr>
          <w:p>
            <w:r>
              <w:rPr>
                <w:sz w:val="18"/>
              </w:rPr>
              <w:t>Public</w:t>
            </w:r>
          </w:p>
        </w:tc>
        <w:tc>
          <w:tcPr>
            <w:tcW w:type="dxa" w:w="3600"/>
            <w:shd w:fill="F5F5F5"/>
          </w:tcPr>
          <w:p>
            <w:r>
              <w:rPr>
                <w:sz w:val="18"/>
              </w:rPr>
              <w:t>Detail per jenis layanan</w:t>
            </w:r>
          </w:p>
        </w:tc>
      </w:tr>
      <w:tr>
        <w:tc>
          <w:tcPr>
            <w:tcW w:type="dxa" w:w="2160"/>
          </w:tcPr>
          <w:p>
            <w:r>
              <w:rPr>
                <w:sz w:val="18"/>
              </w:rPr>
              <w:t>/faq</w:t>
            </w:r>
          </w:p>
        </w:tc>
        <w:tc>
          <w:tcPr>
            <w:tcW w:type="dxa" w:w="2592"/>
          </w:tcPr>
          <w:p>
            <w:r>
              <w:rPr>
                <w:sz w:val="18"/>
              </w:rPr>
              <w:t>FAQ</w:t>
            </w:r>
          </w:p>
        </w:tc>
        <w:tc>
          <w:tcPr>
            <w:tcW w:type="dxa" w:w="1152"/>
          </w:tcPr>
          <w:p>
            <w:r>
              <w:rPr>
                <w:sz w:val="18"/>
              </w:rPr>
              <w:t>Public</w:t>
            </w:r>
          </w:p>
        </w:tc>
        <w:tc>
          <w:tcPr>
            <w:tcW w:type="dxa" w:w="3600"/>
          </w:tcPr>
          <w:p>
            <w:r>
              <w:rPr>
                <w:sz w:val="18"/>
              </w:rPr>
              <w:t>Frequently Asked Questions</w:t>
            </w:r>
          </w:p>
        </w:tc>
      </w:tr>
      <w:tr>
        <w:tc>
          <w:tcPr>
            <w:tcW w:type="dxa" w:w="2160"/>
            <w:shd w:fill="F5F5F5"/>
          </w:tcPr>
          <w:p>
            <w:r>
              <w:rPr>
                <w:sz w:val="18"/>
              </w:rPr>
              <w:t>/support</w:t>
            </w:r>
          </w:p>
        </w:tc>
        <w:tc>
          <w:tcPr>
            <w:tcW w:type="dxa" w:w="2592"/>
            <w:shd w:fill="F5F5F5"/>
          </w:tcPr>
          <w:p>
            <w:r>
              <w:rPr>
                <w:sz w:val="18"/>
              </w:rPr>
              <w:t>Support</w:t>
            </w:r>
          </w:p>
        </w:tc>
        <w:tc>
          <w:tcPr>
            <w:tcW w:type="dxa" w:w="1152"/>
            <w:shd w:fill="F5F5F5"/>
          </w:tcPr>
          <w:p>
            <w:r>
              <w:rPr>
                <w:sz w:val="18"/>
              </w:rPr>
              <w:t>Public</w:t>
            </w:r>
          </w:p>
        </w:tc>
        <w:tc>
          <w:tcPr>
            <w:tcW w:type="dxa" w:w="3600"/>
            <w:shd w:fill="F5F5F5"/>
          </w:tcPr>
          <w:p>
            <w:r>
              <w:rPr>
                <w:sz w:val="18"/>
              </w:rPr>
              <w:t>Form dukungan teknis</w:t>
            </w:r>
          </w:p>
        </w:tc>
      </w:tr>
      <w:tr>
        <w:tc>
          <w:tcPr>
            <w:tcW w:type="dxa" w:w="2160"/>
          </w:tcPr>
          <w:p>
            <w:r>
              <w:rPr>
                <w:sz w:val="18"/>
              </w:rPr>
              <w:t>/dashboard</w:t>
            </w:r>
          </w:p>
        </w:tc>
        <w:tc>
          <w:tcPr>
            <w:tcW w:type="dxa" w:w="2592"/>
          </w:tcPr>
          <w:p>
            <w:r>
              <w:rPr>
                <w:sz w:val="18"/>
              </w:rPr>
              <w:t>EnhancedDashboard</w:t>
            </w:r>
          </w:p>
        </w:tc>
        <w:tc>
          <w:tcPr>
            <w:tcW w:type="dxa" w:w="1152"/>
          </w:tcPr>
          <w:p>
            <w:r>
              <w:rPr>
                <w:sz w:val="18"/>
              </w:rPr>
              <w:t>Protected</w:t>
            </w:r>
          </w:p>
        </w:tc>
        <w:tc>
          <w:tcPr>
            <w:tcW w:type="dxa" w:w="3600"/>
          </w:tcPr>
          <w:p>
            <w:r>
              <w:rPr>
                <w:sz w:val="18"/>
              </w:rPr>
              <w:t>Dashboard utama dengan KPI</w:t>
            </w:r>
          </w:p>
        </w:tc>
      </w:tr>
      <w:tr>
        <w:tc>
          <w:tcPr>
            <w:tcW w:type="dxa" w:w="2160"/>
            <w:shd w:fill="F5F5F5"/>
          </w:tcPr>
          <w:p>
            <w:r>
              <w:rPr>
                <w:sz w:val="18"/>
              </w:rPr>
              <w:t>/data-management</w:t>
            </w:r>
          </w:p>
        </w:tc>
        <w:tc>
          <w:tcPr>
            <w:tcW w:type="dxa" w:w="2592"/>
            <w:shd w:fill="F5F5F5"/>
          </w:tcPr>
          <w:p>
            <w:r>
              <w:rPr>
                <w:sz w:val="18"/>
              </w:rPr>
              <w:t>DataManagement</w:t>
            </w:r>
          </w:p>
        </w:tc>
        <w:tc>
          <w:tcPr>
            <w:tcW w:type="dxa" w:w="1152"/>
            <w:shd w:fill="F5F5F5"/>
          </w:tcPr>
          <w:p>
            <w:r>
              <w:rPr>
                <w:sz w:val="18"/>
              </w:rPr>
              <w:t>Protected</w:t>
            </w:r>
          </w:p>
        </w:tc>
        <w:tc>
          <w:tcPr>
            <w:tcW w:type="dxa" w:w="3600"/>
            <w:shd w:fill="F5F5F5"/>
          </w:tcPr>
          <w:p>
            <w:r>
              <w:rPr>
                <w:sz w:val="18"/>
              </w:rPr>
              <w:t>CRUD data telekomunikasi</w:t>
            </w:r>
          </w:p>
        </w:tc>
      </w:tr>
      <w:tr>
        <w:tc>
          <w:tcPr>
            <w:tcW w:type="dxa" w:w="2160"/>
          </w:tcPr>
          <w:p>
            <w:r>
              <w:rPr>
                <w:sz w:val="18"/>
              </w:rPr>
              <w:t>/bps-config</w:t>
            </w:r>
          </w:p>
        </w:tc>
        <w:tc>
          <w:tcPr>
            <w:tcW w:type="dxa" w:w="2592"/>
          </w:tcPr>
          <w:p>
            <w:r>
              <w:rPr>
                <w:sz w:val="18"/>
              </w:rPr>
              <w:t>BPSConfiguration</w:t>
            </w:r>
          </w:p>
        </w:tc>
        <w:tc>
          <w:tcPr>
            <w:tcW w:type="dxa" w:w="1152"/>
          </w:tcPr>
          <w:p>
            <w:r>
              <w:rPr>
                <w:sz w:val="18"/>
              </w:rPr>
              <w:t>Protected</w:t>
            </w:r>
          </w:p>
        </w:tc>
        <w:tc>
          <w:tcPr>
            <w:tcW w:type="dxa" w:w="3600"/>
          </w:tcPr>
          <w:p>
            <w:r>
              <w:rPr>
                <w:sz w:val="18"/>
              </w:rPr>
              <w:t>Konfigurasi API BPS</w:t>
            </w:r>
          </w:p>
        </w:tc>
      </w:tr>
      <w:tr>
        <w:tc>
          <w:tcPr>
            <w:tcW w:type="dxa" w:w="2160"/>
            <w:shd w:fill="F5F5F5"/>
          </w:tcPr>
          <w:p>
            <w:r>
              <w:rPr>
                <w:sz w:val="18"/>
              </w:rPr>
              <w:t>/bps-visualization</w:t>
            </w:r>
          </w:p>
        </w:tc>
        <w:tc>
          <w:tcPr>
            <w:tcW w:type="dxa" w:w="2592"/>
            <w:shd w:fill="F5F5F5"/>
          </w:tcPr>
          <w:p>
            <w:r>
              <w:rPr>
                <w:sz w:val="18"/>
              </w:rPr>
              <w:t>BPSDataVisualization</w:t>
            </w:r>
          </w:p>
        </w:tc>
        <w:tc>
          <w:tcPr>
            <w:tcW w:type="dxa" w:w="1152"/>
            <w:shd w:fill="F5F5F5"/>
          </w:tcPr>
          <w:p>
            <w:r>
              <w:rPr>
                <w:sz w:val="18"/>
              </w:rPr>
              <w:t>Protected</w:t>
            </w:r>
          </w:p>
        </w:tc>
        <w:tc>
          <w:tcPr>
            <w:tcW w:type="dxa" w:w="3600"/>
            <w:shd w:fill="F5F5F5"/>
          </w:tcPr>
          <w:p>
            <w:r>
              <w:rPr>
                <w:sz w:val="18"/>
              </w:rPr>
              <w:t>Visualisasi data statistik</w:t>
            </w:r>
          </w:p>
        </w:tc>
      </w:tr>
      <w:tr>
        <w:tc>
          <w:tcPr>
            <w:tcW w:type="dxa" w:w="2160"/>
          </w:tcPr>
          <w:p>
            <w:r>
              <w:rPr>
                <w:sz w:val="18"/>
              </w:rPr>
              <w:t>/bps-surveys</w:t>
            </w:r>
          </w:p>
        </w:tc>
        <w:tc>
          <w:tcPr>
            <w:tcW w:type="dxa" w:w="2592"/>
          </w:tcPr>
          <w:p>
            <w:r>
              <w:rPr>
                <w:sz w:val="18"/>
              </w:rPr>
              <w:t>BPSSurveyManagement</w:t>
            </w:r>
          </w:p>
        </w:tc>
        <w:tc>
          <w:tcPr>
            <w:tcW w:type="dxa" w:w="1152"/>
          </w:tcPr>
          <w:p>
            <w:r>
              <w:rPr>
                <w:sz w:val="18"/>
              </w:rPr>
              <w:t>Protected</w:t>
            </w:r>
          </w:p>
        </w:tc>
        <w:tc>
          <w:tcPr>
            <w:tcW w:type="dxa" w:w="3600"/>
          </w:tcPr>
          <w:p>
            <w:r>
              <w:rPr>
                <w:sz w:val="18"/>
              </w:rPr>
              <w:t>Manajemen variabel BPS</w:t>
            </w:r>
          </w:p>
        </w:tc>
      </w:tr>
      <w:tr>
        <w:tc>
          <w:tcPr>
            <w:tcW w:type="dxa" w:w="2160"/>
            <w:shd w:fill="F5F5F5"/>
          </w:tcPr>
          <w:p>
            <w:r>
              <w:rPr>
                <w:sz w:val="18"/>
              </w:rPr>
              <w:t>/telecom-potential</w:t>
            </w:r>
          </w:p>
        </w:tc>
        <w:tc>
          <w:tcPr>
            <w:tcW w:type="dxa" w:w="2592"/>
            <w:shd w:fill="F5F5F5"/>
          </w:tcPr>
          <w:p>
            <w:r>
              <w:rPr>
                <w:sz w:val="18"/>
              </w:rPr>
              <w:t>TelecomPotential</w:t>
            </w:r>
          </w:p>
        </w:tc>
        <w:tc>
          <w:tcPr>
            <w:tcW w:type="dxa" w:w="1152"/>
            <w:shd w:fill="F5F5F5"/>
          </w:tcPr>
          <w:p>
            <w:r>
              <w:rPr>
                <w:sz w:val="18"/>
              </w:rPr>
              <w:t>Protected</w:t>
            </w:r>
          </w:p>
        </w:tc>
        <w:tc>
          <w:tcPr>
            <w:tcW w:type="dxa" w:w="3600"/>
            <w:shd w:fill="F5F5F5"/>
          </w:tcPr>
          <w:p>
            <w:r>
              <w:rPr>
                <w:sz w:val="18"/>
              </w:rPr>
              <w:t>Analisis potensi pasar</w:t>
            </w:r>
          </w:p>
        </w:tc>
      </w:tr>
      <w:tr>
        <w:tc>
          <w:tcPr>
            <w:tcW w:type="dxa" w:w="2160"/>
          </w:tcPr>
          <w:p>
            <w:r>
              <w:rPr>
                <w:sz w:val="18"/>
              </w:rPr>
              <w:t>/integrations</w:t>
            </w:r>
          </w:p>
        </w:tc>
        <w:tc>
          <w:tcPr>
            <w:tcW w:type="dxa" w:w="2592"/>
          </w:tcPr>
          <w:p>
            <w:r>
              <w:rPr>
                <w:sz w:val="18"/>
              </w:rPr>
              <w:t>IntegrationsDashboard</w:t>
            </w:r>
          </w:p>
        </w:tc>
        <w:tc>
          <w:tcPr>
            <w:tcW w:type="dxa" w:w="1152"/>
          </w:tcPr>
          <w:p>
            <w:r>
              <w:rPr>
                <w:sz w:val="18"/>
              </w:rPr>
              <w:t>Protected</w:t>
            </w:r>
          </w:p>
        </w:tc>
        <w:tc>
          <w:tcPr>
            <w:tcW w:type="dxa" w:w="3600"/>
          </w:tcPr>
          <w:p>
            <w:r>
              <w:rPr>
                <w:sz w:val="18"/>
              </w:rPr>
              <w:t>Konfigurasi integrasi</w:t>
            </w:r>
          </w:p>
        </w:tc>
      </w:tr>
      <w:tr>
        <w:tc>
          <w:tcPr>
            <w:tcW w:type="dxa" w:w="2160"/>
            <w:shd w:fill="F5F5F5"/>
          </w:tcPr>
          <w:p>
            <w:r>
              <w:rPr>
                <w:sz w:val="18"/>
              </w:rPr>
              <w:t>/users</w:t>
            </w:r>
          </w:p>
        </w:tc>
        <w:tc>
          <w:tcPr>
            <w:tcW w:type="dxa" w:w="2592"/>
            <w:shd w:fill="F5F5F5"/>
          </w:tcPr>
          <w:p>
            <w:r>
              <w:rPr>
                <w:sz w:val="18"/>
              </w:rPr>
              <w:t>UserManagement</w:t>
            </w:r>
          </w:p>
        </w:tc>
        <w:tc>
          <w:tcPr>
            <w:tcW w:type="dxa" w:w="1152"/>
            <w:shd w:fill="F5F5F5"/>
          </w:tcPr>
          <w:p>
            <w:r>
              <w:rPr>
                <w:sz w:val="18"/>
              </w:rPr>
              <w:t>Admin</w:t>
            </w:r>
          </w:p>
        </w:tc>
        <w:tc>
          <w:tcPr>
            <w:tcW w:type="dxa" w:w="3600"/>
            <w:shd w:fill="F5F5F5"/>
          </w:tcPr>
          <w:p>
            <w:r>
              <w:rPr>
                <w:sz w:val="18"/>
              </w:rPr>
              <w:t>Manajemen pengguna</w:t>
            </w:r>
          </w:p>
        </w:tc>
      </w:tr>
      <w:tr>
        <w:tc>
          <w:tcPr>
            <w:tcW w:type="dxa" w:w="2160"/>
          </w:tcPr>
          <w:p>
            <w:r>
              <w:rPr>
                <w:sz w:val="18"/>
              </w:rPr>
              <w:t>/permissions</w:t>
            </w:r>
          </w:p>
        </w:tc>
        <w:tc>
          <w:tcPr>
            <w:tcW w:type="dxa" w:w="2592"/>
          </w:tcPr>
          <w:p>
            <w:r>
              <w:rPr>
                <w:sz w:val="18"/>
              </w:rPr>
              <w:t>PermissionManagement</w:t>
            </w:r>
          </w:p>
        </w:tc>
        <w:tc>
          <w:tcPr>
            <w:tcW w:type="dxa" w:w="1152"/>
          </w:tcPr>
          <w:p>
            <w:r>
              <w:rPr>
                <w:sz w:val="18"/>
              </w:rPr>
              <w:t>Admin</w:t>
            </w:r>
          </w:p>
        </w:tc>
        <w:tc>
          <w:tcPr>
            <w:tcW w:type="dxa" w:w="3600"/>
          </w:tcPr>
          <w:p>
            <w:r>
              <w:rPr>
                <w:sz w:val="18"/>
              </w:rPr>
              <w:t>Manajemen hak akses</w:t>
            </w:r>
          </w:p>
        </w:tc>
      </w:tr>
      <w:tr>
        <w:tc>
          <w:tcPr>
            <w:tcW w:type="dxa" w:w="2160"/>
            <w:shd w:fill="F5F5F5"/>
          </w:tcPr>
          <w:p>
            <w:r>
              <w:rPr>
                <w:sz w:val="18"/>
              </w:rPr>
              <w:t>/company-management</w:t>
            </w:r>
          </w:p>
        </w:tc>
        <w:tc>
          <w:tcPr>
            <w:tcW w:type="dxa" w:w="2592"/>
            <w:shd w:fill="F5F5F5"/>
          </w:tcPr>
          <w:p>
            <w:r>
              <w:rPr>
                <w:sz w:val="18"/>
              </w:rPr>
              <w:t>CompanyManagement</w:t>
            </w:r>
          </w:p>
        </w:tc>
        <w:tc>
          <w:tcPr>
            <w:tcW w:type="dxa" w:w="1152"/>
            <w:shd w:fill="F5F5F5"/>
          </w:tcPr>
          <w:p>
            <w:r>
              <w:rPr>
                <w:sz w:val="18"/>
              </w:rPr>
              <w:t>Admin</w:t>
            </w:r>
          </w:p>
        </w:tc>
        <w:tc>
          <w:tcPr>
            <w:tcW w:type="dxa" w:w="3600"/>
            <w:shd w:fill="F5F5F5"/>
          </w:tcPr>
          <w:p>
            <w:r>
              <w:rPr>
                <w:sz w:val="18"/>
              </w:rPr>
              <w:t>Verifikasi perusahaan</w:t>
            </w:r>
          </w:p>
        </w:tc>
      </w:tr>
      <w:tr>
        <w:tc>
          <w:tcPr>
            <w:tcW w:type="dxa" w:w="2160"/>
          </w:tcPr>
          <w:p>
            <w:r>
              <w:rPr>
                <w:sz w:val="18"/>
              </w:rPr>
              <w:t>/support-admin</w:t>
            </w:r>
          </w:p>
        </w:tc>
        <w:tc>
          <w:tcPr>
            <w:tcW w:type="dxa" w:w="2592"/>
          </w:tcPr>
          <w:p>
            <w:r>
              <w:rPr>
                <w:sz w:val="18"/>
              </w:rPr>
              <w:t>AdminTickets</w:t>
            </w:r>
          </w:p>
        </w:tc>
        <w:tc>
          <w:tcPr>
            <w:tcW w:type="dxa" w:w="1152"/>
          </w:tcPr>
          <w:p>
            <w:r>
              <w:rPr>
                <w:sz w:val="18"/>
              </w:rPr>
              <w:t>Admin</w:t>
            </w:r>
          </w:p>
        </w:tc>
        <w:tc>
          <w:tcPr>
            <w:tcW w:type="dxa" w:w="3600"/>
          </w:tcPr>
          <w:p>
            <w:r>
              <w:rPr>
                <w:sz w:val="18"/>
              </w:rPr>
              <w:t>Dashboard tiket admin</w:t>
            </w:r>
          </w:p>
        </w:tc>
      </w:tr>
      <w:tr>
        <w:tc>
          <w:tcPr>
            <w:tcW w:type="dxa" w:w="2160"/>
            <w:shd w:fill="F5F5F5"/>
          </w:tcPr>
          <w:p>
            <w:r>
              <w:rPr>
                <w:sz w:val="18"/>
              </w:rPr>
              <w:t>/admin-faq</w:t>
            </w:r>
          </w:p>
        </w:tc>
        <w:tc>
          <w:tcPr>
            <w:tcW w:type="dxa" w:w="2592"/>
            <w:shd w:fill="F5F5F5"/>
          </w:tcPr>
          <w:p>
            <w:r>
              <w:rPr>
                <w:sz w:val="18"/>
              </w:rPr>
              <w:t>AdminFAQ</w:t>
            </w:r>
          </w:p>
        </w:tc>
        <w:tc>
          <w:tcPr>
            <w:tcW w:type="dxa" w:w="1152"/>
            <w:shd w:fill="F5F5F5"/>
          </w:tcPr>
          <w:p>
            <w:r>
              <w:rPr>
                <w:sz w:val="18"/>
              </w:rPr>
              <w:t>Admin</w:t>
            </w:r>
          </w:p>
        </w:tc>
        <w:tc>
          <w:tcPr>
            <w:tcW w:type="dxa" w:w="3600"/>
            <w:shd w:fill="F5F5F5"/>
          </w:tcPr>
          <w:p>
            <w:r>
              <w:rPr>
                <w:sz w:val="18"/>
              </w:rPr>
              <w:t>Editor FAQ</w:t>
            </w:r>
          </w:p>
        </w:tc>
      </w:tr>
    </w:tbl>
    <w:p>
      <w:pPr>
        <w:pStyle w:val="Heading2"/>
      </w:pPr>
      <w:r>
        <w:rPr>
          <w:color w:val="1A1A2E"/>
        </w:rPr>
        <w:t>4.2 Component Architecture</w:t>
      </w:r>
    </w:p>
    <w:p>
      <w:r>
        <w:t>Frontend menggunakan component-based architecture dengan 55+ reusable components. Komponen dibagi menjadi:</w:t>
        <w:br/>
        <w:t>- UI Primitives (47 shadcn/ui components): Button, Card, Dialog, Table, Form, dll.</w:t>
        <w:br/>
        <w:t>- Feature Components: BPSDataVisualization, TelecomPotentialDashboard, ExcelImportDialog</w:t>
        <w:br/>
        <w:t>- Layout Components: AppLayout (sidebar navigation), AuthPage</w:t>
        <w:br/>
        <w:t>- Guard Components: PermissionGuard (RBAC wrapper)</w:t>
        <w:br/>
        <w:t>- Hook-based Logic: useAuth, usePermissions, useTelekomData, useRealtimeTickets</w:t>
      </w:r>
    </w:p>
    <w:p>
      <w:pPr>
        <w:pStyle w:val="Heading2"/>
      </w:pPr>
      <w:r>
        <w:rPr>
          <w:color w:val="1A1A2E"/>
        </w:rPr>
        <w:t>4.3 State Management</w:t>
      </w:r>
    </w:p>
    <w:p>
      <w:r>
        <w:t>- Server State: TanStack React Query v5 untuk caching, refetching, optimistic updates</w:t>
        <w:br/>
        <w:t>- Auth State: React Context (AuthProvider) dengan JWT token management</w:t>
        <w:br/>
        <w:t>- Form State: React Hook Form + Zod schema validation</w:t>
        <w:br/>
        <w:t>- Real-time State: WebSocket client untuk live ticket updates</w:t>
        <w:br/>
        <w:t>- UI State: Local component state untuk modals, filters, pagination</w:t>
      </w:r>
    </w:p>
    <w:p>
      <w:pPr>
        <w:pStyle w:val="Heading1"/>
      </w:pPr>
      <w:r>
        <w:rPr>
          <w:color w:val="E11A27"/>
        </w:rPr>
        <w:t>5. Backend Architecture</w:t>
      </w:r>
    </w:p>
    <w:p>
      <w:pPr>
        <w:pStyle w:val="Heading2"/>
      </w:pPr>
      <w:r>
        <w:rPr>
          <w:color w:val="1A1A2E"/>
        </w:rPr>
        <w:t>5.1 Server Configuration</w:t>
      </w:r>
    </w:p>
    <w:p>
      <w:r>
        <w:t>Express server berjalan pada port 4000 dengan konfigurasi:</w:t>
        <w:br/>
        <w:t>- Helmet security headers (CSP, HSTS, X-Frame-Options)</w:t>
        <w:br/>
        <w:t>- CORS whitelist (configurable via CORS_ORIGIN env)</w:t>
        <w:br/>
        <w:t>- Rate limiting pada endpoint sensitif</w:t>
        <w:br/>
        <w:t>- Cookie parser untuk session management</w:t>
        <w:br/>
        <w:t>- Multer untuk file upload (storage/uploads/)</w:t>
        <w:br/>
        <w:t>- WebSocket server untuk real-time communication</w:t>
      </w:r>
    </w:p>
    <w:p>
      <w:pPr>
        <w:pStyle w:val="Heading2"/>
      </w:pPr>
      <w:r>
        <w:rPr>
          <w:color w:val="1A1A2E"/>
        </w:rPr>
        <w:t>5.2 Route Organization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11A27"/>
          </w:tcPr>
          <w:p>
            <w:pPr>
              <w:jc w:val="center"/>
            </w:pPr>
            <w:r>
              <w:rPr>
                <w:b/>
                <w:color w:val="FFFFFF"/>
                <w:sz w:val="20"/>
              </w:rPr>
              <w:t>Router File</w:t>
            </w:r>
          </w:p>
        </w:tc>
        <w:tc>
          <w:tcPr>
            <w:tcW w:type="dxa" w:w="2880"/>
            <w:shd w:fill="E11A27"/>
          </w:tcPr>
          <w:p>
            <w:pPr>
              <w:jc w:val="center"/>
            </w:pPr>
            <w:r>
              <w:rPr>
                <w:b/>
                <w:color w:val="FFFFFF"/>
                <w:sz w:val="20"/>
              </w:rPr>
              <w:t>Base Path</w:t>
            </w:r>
          </w:p>
        </w:tc>
        <w:tc>
          <w:tcPr>
            <w:tcW w:type="dxa" w:w="1152"/>
            <w:shd w:fill="E11A27"/>
          </w:tcPr>
          <w:p>
            <w:pPr>
              <w:jc w:val="center"/>
            </w:pPr>
            <w:r>
              <w:rPr>
                <w:b/>
                <w:color w:val="FFFFFF"/>
                <w:sz w:val="20"/>
              </w:rPr>
              <w:t>Endpoints</w:t>
            </w:r>
          </w:p>
        </w:tc>
        <w:tc>
          <w:tcPr>
            <w:tcW w:type="dxa" w:w="3168"/>
            <w:shd w:fill="E11A27"/>
          </w:tcPr>
          <w:p>
            <w:pPr>
              <w:jc w:val="center"/>
            </w:pPr>
            <w:r>
              <w:rPr>
                <w:b/>
                <w:color w:val="FFFFFF"/>
                <w:sz w:val="20"/>
              </w:rPr>
              <w:t>Deskripsi</w:t>
            </w:r>
          </w:p>
        </w:tc>
      </w:tr>
      <w:tr>
        <w:tc>
          <w:tcPr>
            <w:tcW w:type="dxa" w:w="2160"/>
          </w:tcPr>
          <w:p>
            <w:r>
              <w:rPr>
                <w:sz w:val="18"/>
              </w:rPr>
              <w:t>auth (index.js)</w:t>
            </w:r>
          </w:p>
        </w:tc>
        <w:tc>
          <w:tcPr>
            <w:tcW w:type="dxa" w:w="2880"/>
          </w:tcPr>
          <w:p>
            <w:r>
              <w:rPr>
                <w:sz w:val="18"/>
              </w:rPr>
              <w:t>/panel/api/auth/*</w:t>
            </w:r>
          </w:p>
        </w:tc>
        <w:tc>
          <w:tcPr>
            <w:tcW w:type="dxa" w:w="1152"/>
          </w:tcPr>
          <w:p>
            <w:r>
              <w:rPr>
                <w:sz w:val="18"/>
              </w:rPr>
              <w:t>6</w:t>
            </w:r>
          </w:p>
        </w:tc>
        <w:tc>
          <w:tcPr>
            <w:tcW w:type="dxa" w:w="3168"/>
          </w:tcPr>
          <w:p>
            <w:r>
              <w:rPr>
                <w:sz w:val="18"/>
              </w:rPr>
              <w:t>Authentication &amp; registration</w:t>
            </w:r>
          </w:p>
        </w:tc>
      </w:tr>
      <w:tr>
        <w:tc>
          <w:tcPr>
            <w:tcW w:type="dxa" w:w="2160"/>
            <w:shd w:fill="F5F5F5"/>
          </w:tcPr>
          <w:p>
            <w:r>
              <w:rPr>
                <w:sz w:val="18"/>
              </w:rPr>
              <w:t>telekom-data.js</w:t>
            </w:r>
          </w:p>
        </w:tc>
        <w:tc>
          <w:tcPr>
            <w:tcW w:type="dxa" w:w="2880"/>
            <w:shd w:fill="F5F5F5"/>
          </w:tcPr>
          <w:p>
            <w:r>
              <w:rPr>
                <w:sz w:val="18"/>
              </w:rPr>
              <w:t>/panel/api/telekom-data/*</w:t>
            </w:r>
          </w:p>
        </w:tc>
        <w:tc>
          <w:tcPr>
            <w:tcW w:type="dxa" w:w="1152"/>
            <w:shd w:fill="F5F5F5"/>
          </w:tcPr>
          <w:p>
            <w:r>
              <w:rPr>
                <w:sz w:val="18"/>
              </w:rPr>
              <w:t>5</w:t>
            </w:r>
          </w:p>
        </w:tc>
        <w:tc>
          <w:tcPr>
            <w:tcW w:type="dxa" w:w="3168"/>
            <w:shd w:fill="F5F5F5"/>
          </w:tcPr>
          <w:p>
            <w:r>
              <w:rPr>
                <w:sz w:val="18"/>
              </w:rPr>
              <w:t>Telekom data CRUD</w:t>
            </w:r>
          </w:p>
        </w:tc>
      </w:tr>
      <w:tr>
        <w:tc>
          <w:tcPr>
            <w:tcW w:type="dxa" w:w="2160"/>
          </w:tcPr>
          <w:p>
            <w:r>
              <w:rPr>
                <w:sz w:val="18"/>
              </w:rPr>
              <w:t>bps.js</w:t>
            </w:r>
          </w:p>
        </w:tc>
        <w:tc>
          <w:tcPr>
            <w:tcW w:type="dxa" w:w="2880"/>
          </w:tcPr>
          <w:p>
            <w:r>
              <w:rPr>
                <w:sz w:val="18"/>
              </w:rPr>
              <w:t>/panel/api/bps/*</w:t>
            </w:r>
          </w:p>
        </w:tc>
        <w:tc>
          <w:tcPr>
            <w:tcW w:type="dxa" w:w="1152"/>
          </w:tcPr>
          <w:p>
            <w:r>
              <w:rPr>
                <w:sz w:val="18"/>
              </w:rPr>
              <w:t>12</w:t>
            </w:r>
          </w:p>
        </w:tc>
        <w:tc>
          <w:tcPr>
            <w:tcW w:type="dxa" w:w="3168"/>
          </w:tcPr>
          <w:p>
            <w:r>
              <w:rPr>
                <w:sz w:val="18"/>
              </w:rPr>
              <w:t>BPS statistical integration</w:t>
            </w:r>
          </w:p>
        </w:tc>
      </w:tr>
      <w:tr>
        <w:tc>
          <w:tcPr>
            <w:tcW w:type="dxa" w:w="2160"/>
            <w:shd w:fill="F5F5F5"/>
          </w:tcPr>
          <w:p>
            <w:r>
              <w:rPr>
                <w:sz w:val="18"/>
              </w:rPr>
              <w:t>telecom-potential.js</w:t>
            </w:r>
          </w:p>
        </w:tc>
        <w:tc>
          <w:tcPr>
            <w:tcW w:type="dxa" w:w="2880"/>
            <w:shd w:fill="F5F5F5"/>
          </w:tcPr>
          <w:p>
            <w:r>
              <w:rPr>
                <w:sz w:val="18"/>
              </w:rPr>
              <w:t>/panel/api/telecom-potential/*</w:t>
            </w:r>
          </w:p>
        </w:tc>
        <w:tc>
          <w:tcPr>
            <w:tcW w:type="dxa" w:w="1152"/>
            <w:shd w:fill="F5F5F5"/>
          </w:tcPr>
          <w:p>
            <w:r>
              <w:rPr>
                <w:sz w:val="18"/>
              </w:rPr>
              <w:t>10</w:t>
            </w:r>
          </w:p>
        </w:tc>
        <w:tc>
          <w:tcPr>
            <w:tcW w:type="dxa" w:w="3168"/>
            <w:shd w:fill="F5F5F5"/>
          </w:tcPr>
          <w:p>
            <w:r>
              <w:rPr>
                <w:sz w:val="18"/>
              </w:rPr>
              <w:t>Market potential scoring</w:t>
            </w:r>
          </w:p>
        </w:tc>
      </w:tr>
      <w:tr>
        <w:tc>
          <w:tcPr>
            <w:tcW w:type="dxa" w:w="2160"/>
          </w:tcPr>
          <w:p>
            <w:r>
              <w:rPr>
                <w:sz w:val="18"/>
              </w:rPr>
              <w:t>registration.js</w:t>
            </w:r>
          </w:p>
        </w:tc>
        <w:tc>
          <w:tcPr>
            <w:tcW w:type="dxa" w:w="2880"/>
          </w:tcPr>
          <w:p>
            <w:r>
              <w:rPr>
                <w:sz w:val="18"/>
              </w:rPr>
              <w:t>/panel/api/registration/*</w:t>
            </w:r>
          </w:p>
        </w:tc>
        <w:tc>
          <w:tcPr>
            <w:tcW w:type="dxa" w:w="1152"/>
          </w:tcPr>
          <w:p>
            <w:r>
              <w:rPr>
                <w:sz w:val="18"/>
              </w:rPr>
              <w:t>4</w:t>
            </w:r>
          </w:p>
        </w:tc>
        <w:tc>
          <w:tcPr>
            <w:tcW w:type="dxa" w:w="3168"/>
          </w:tcPr>
          <w:p>
            <w:r>
              <w:rPr>
                <w:sz w:val="18"/>
              </w:rPr>
              <w:t>Company registration</w:t>
            </w:r>
          </w:p>
        </w:tc>
      </w:tr>
      <w:tr>
        <w:tc>
          <w:tcPr>
            <w:tcW w:type="dxa" w:w="2160"/>
            <w:shd w:fill="F5F5F5"/>
          </w:tcPr>
          <w:p>
            <w:r>
              <w:rPr>
                <w:sz w:val="18"/>
              </w:rPr>
              <w:t>adminVerification.js</w:t>
            </w:r>
          </w:p>
        </w:tc>
        <w:tc>
          <w:tcPr>
            <w:tcW w:type="dxa" w:w="2880"/>
            <w:shd w:fill="F5F5F5"/>
          </w:tcPr>
          <w:p>
            <w:r>
              <w:rPr>
                <w:sz w:val="18"/>
              </w:rPr>
              <w:t>/panel/api/admin/*</w:t>
            </w:r>
          </w:p>
        </w:tc>
        <w:tc>
          <w:tcPr>
            <w:tcW w:type="dxa" w:w="1152"/>
            <w:shd w:fill="F5F5F5"/>
          </w:tcPr>
          <w:p>
            <w:r>
              <w:rPr>
                <w:sz w:val="18"/>
              </w:rPr>
              <w:t>8</w:t>
            </w:r>
          </w:p>
        </w:tc>
        <w:tc>
          <w:tcPr>
            <w:tcW w:type="dxa" w:w="3168"/>
            <w:shd w:fill="F5F5F5"/>
          </w:tcPr>
          <w:p>
            <w:r>
              <w:rPr>
                <w:sz w:val="18"/>
              </w:rPr>
              <w:t>Company verification</w:t>
            </w:r>
          </w:p>
        </w:tc>
      </w:tr>
      <w:tr>
        <w:tc>
          <w:tcPr>
            <w:tcW w:type="dxa" w:w="2160"/>
          </w:tcPr>
          <w:p>
            <w:r>
              <w:rPr>
                <w:sz w:val="18"/>
              </w:rPr>
              <w:t>integrations.js</w:t>
            </w:r>
          </w:p>
        </w:tc>
        <w:tc>
          <w:tcPr>
            <w:tcW w:type="dxa" w:w="2880"/>
          </w:tcPr>
          <w:p>
            <w:r>
              <w:rPr>
                <w:sz w:val="18"/>
              </w:rPr>
              <w:t>/panel/api/integrations/*</w:t>
            </w:r>
          </w:p>
        </w:tc>
        <w:tc>
          <w:tcPr>
            <w:tcW w:type="dxa" w:w="1152"/>
          </w:tcPr>
          <w:p>
            <w:r>
              <w:rPr>
                <w:sz w:val="18"/>
              </w:rPr>
              <w:t>5</w:t>
            </w:r>
          </w:p>
        </w:tc>
        <w:tc>
          <w:tcPr>
            <w:tcW w:type="dxa" w:w="3168"/>
          </w:tcPr>
          <w:p>
            <w:r>
              <w:rPr>
                <w:sz w:val="18"/>
              </w:rPr>
              <w:t>Sync configuration</w:t>
            </w:r>
          </w:p>
        </w:tc>
      </w:tr>
      <w:tr>
        <w:tc>
          <w:tcPr>
            <w:tcW w:type="dxa" w:w="2160"/>
            <w:shd w:fill="F5F5F5"/>
          </w:tcPr>
          <w:p>
            <w:r>
              <w:rPr>
                <w:sz w:val="18"/>
              </w:rPr>
              <w:t>kominfo-sync.js</w:t>
            </w:r>
          </w:p>
        </w:tc>
        <w:tc>
          <w:tcPr>
            <w:tcW w:type="dxa" w:w="2880"/>
            <w:shd w:fill="F5F5F5"/>
          </w:tcPr>
          <w:p>
            <w:r>
              <w:rPr>
                <w:sz w:val="18"/>
              </w:rPr>
              <w:t>/panel/api/kominfo-sync/*</w:t>
            </w:r>
          </w:p>
        </w:tc>
        <w:tc>
          <w:tcPr>
            <w:tcW w:type="dxa" w:w="1152"/>
            <w:shd w:fill="F5F5F5"/>
          </w:tcPr>
          <w:p>
            <w:r>
              <w:rPr>
                <w:sz w:val="18"/>
              </w:rPr>
              <w:t>4</w:t>
            </w:r>
          </w:p>
        </w:tc>
        <w:tc>
          <w:tcPr>
            <w:tcW w:type="dxa" w:w="3168"/>
            <w:shd w:fill="F5F5F5"/>
          </w:tcPr>
          <w:p>
            <w:r>
              <w:rPr>
                <w:sz w:val="18"/>
              </w:rPr>
              <w:t>KOMINFO tariff sync</w:t>
            </w:r>
          </w:p>
        </w:tc>
      </w:tr>
      <w:tr>
        <w:tc>
          <w:tcPr>
            <w:tcW w:type="dxa" w:w="2160"/>
          </w:tcPr>
          <w:p>
            <w:r>
              <w:rPr>
                <w:sz w:val="18"/>
              </w:rPr>
              <w:t>tickets.js</w:t>
            </w:r>
          </w:p>
        </w:tc>
        <w:tc>
          <w:tcPr>
            <w:tcW w:type="dxa" w:w="2880"/>
          </w:tcPr>
          <w:p>
            <w:r>
              <w:rPr>
                <w:sz w:val="18"/>
              </w:rPr>
              <w:t>Built-in</w:t>
            </w:r>
          </w:p>
        </w:tc>
        <w:tc>
          <w:tcPr>
            <w:tcW w:type="dxa" w:w="1152"/>
          </w:tcPr>
          <w:p>
            <w:r>
              <w:rPr>
                <w:sz w:val="18"/>
              </w:rPr>
              <w:t>5</w:t>
            </w:r>
          </w:p>
        </w:tc>
        <w:tc>
          <w:tcPr>
            <w:tcW w:type="dxa" w:w="3168"/>
          </w:tcPr>
          <w:p>
            <w:r>
              <w:rPr>
                <w:sz w:val="18"/>
              </w:rPr>
              <w:t>Support ticketing</w:t>
            </w:r>
          </w:p>
        </w:tc>
      </w:tr>
      <w:tr>
        <w:tc>
          <w:tcPr>
            <w:tcW w:type="dxa" w:w="2160"/>
            <w:shd w:fill="F5F5F5"/>
          </w:tcPr>
          <w:p>
            <w:r>
              <w:rPr>
                <w:sz w:val="18"/>
              </w:rPr>
              <w:t>messages.js</w:t>
            </w:r>
          </w:p>
        </w:tc>
        <w:tc>
          <w:tcPr>
            <w:tcW w:type="dxa" w:w="2880"/>
            <w:shd w:fill="F5F5F5"/>
          </w:tcPr>
          <w:p>
            <w:r>
              <w:rPr>
                <w:sz w:val="18"/>
              </w:rPr>
              <w:t>Built-in</w:t>
            </w:r>
          </w:p>
        </w:tc>
        <w:tc>
          <w:tcPr>
            <w:tcW w:type="dxa" w:w="1152"/>
            <w:shd w:fill="F5F5F5"/>
          </w:tcPr>
          <w:p>
            <w:r>
              <w:rPr>
                <w:sz w:val="18"/>
              </w:rPr>
              <w:t>3</w:t>
            </w:r>
          </w:p>
        </w:tc>
        <w:tc>
          <w:tcPr>
            <w:tcW w:type="dxa" w:w="3168"/>
            <w:shd w:fill="F5F5F5"/>
          </w:tcPr>
          <w:p>
            <w:r>
              <w:rPr>
                <w:sz w:val="18"/>
              </w:rPr>
              <w:t>Ticket messages</w:t>
            </w:r>
          </w:p>
        </w:tc>
      </w:tr>
      <w:tr>
        <w:tc>
          <w:tcPr>
            <w:tcW w:type="dxa" w:w="2160"/>
          </w:tcPr>
          <w:p>
            <w:r>
              <w:rPr>
                <w:sz w:val="18"/>
              </w:rPr>
              <w:t>tarif.js</w:t>
            </w:r>
          </w:p>
        </w:tc>
        <w:tc>
          <w:tcPr>
            <w:tcW w:type="dxa" w:w="2880"/>
          </w:tcPr>
          <w:p>
            <w:r>
              <w:rPr>
                <w:sz w:val="18"/>
              </w:rPr>
              <w:t>/panel/api/tarif/*</w:t>
            </w:r>
          </w:p>
        </w:tc>
        <w:tc>
          <w:tcPr>
            <w:tcW w:type="dxa" w:w="1152"/>
          </w:tcPr>
          <w:p>
            <w:r>
              <w:rPr>
                <w:sz w:val="18"/>
              </w:rPr>
              <w:t>2</w:t>
            </w:r>
          </w:p>
        </w:tc>
        <w:tc>
          <w:tcPr>
            <w:tcW w:type="dxa" w:w="3168"/>
          </w:tcPr>
          <w:p>
            <w:r>
              <w:rPr>
                <w:sz w:val="18"/>
              </w:rPr>
              <w:t>Tariff data</w:t>
            </w:r>
          </w:p>
        </w:tc>
      </w:tr>
      <w:tr>
        <w:tc>
          <w:tcPr>
            <w:tcW w:type="dxa" w:w="2160"/>
            <w:shd w:fill="F5F5F5"/>
          </w:tcPr>
          <w:p>
            <w:r>
              <w:rPr>
                <w:sz w:val="18"/>
              </w:rPr>
              <w:t>sklo.js</w:t>
            </w:r>
          </w:p>
        </w:tc>
        <w:tc>
          <w:tcPr>
            <w:tcW w:type="dxa" w:w="2880"/>
            <w:shd w:fill="F5F5F5"/>
          </w:tcPr>
          <w:p>
            <w:r>
              <w:rPr>
                <w:sz w:val="18"/>
              </w:rPr>
              <w:t>/panel/api/sklo/*</w:t>
            </w:r>
          </w:p>
        </w:tc>
        <w:tc>
          <w:tcPr>
            <w:tcW w:type="dxa" w:w="1152"/>
            <w:shd w:fill="F5F5F5"/>
          </w:tcPr>
          <w:p>
            <w:r>
              <w:rPr>
                <w:sz w:val="18"/>
              </w:rPr>
              <w:t>2</w:t>
            </w:r>
          </w:p>
        </w:tc>
        <w:tc>
          <w:tcPr>
            <w:tcW w:type="dxa" w:w="3168"/>
            <w:shd w:fill="F5F5F5"/>
          </w:tcPr>
          <w:p>
            <w:r>
              <w:rPr>
                <w:sz w:val="18"/>
              </w:rPr>
              <w:t>SKLO service data</w:t>
            </w:r>
          </w:p>
        </w:tc>
      </w:tr>
      <w:tr>
        <w:tc>
          <w:tcPr>
            <w:tcW w:type="dxa" w:w="2160"/>
          </w:tcPr>
          <w:p>
            <w:r>
              <w:rPr>
                <w:sz w:val="18"/>
              </w:rPr>
              <w:t>setup-db.js</w:t>
            </w:r>
          </w:p>
        </w:tc>
        <w:tc>
          <w:tcPr>
            <w:tcW w:type="dxa" w:w="2880"/>
          </w:tcPr>
          <w:p>
            <w:r>
              <w:rPr>
                <w:sz w:val="18"/>
              </w:rPr>
              <w:t>Initialization</w:t>
            </w:r>
          </w:p>
        </w:tc>
        <w:tc>
          <w:tcPr>
            <w:tcW w:type="dxa" w:w="1152"/>
          </w:tcPr>
          <w:p>
            <w:r>
              <w:rPr>
                <w:sz w:val="18"/>
              </w:rPr>
              <w:t>1</w:t>
            </w:r>
          </w:p>
        </w:tc>
        <w:tc>
          <w:tcPr>
            <w:tcW w:type="dxa" w:w="3168"/>
          </w:tcPr>
          <w:p>
            <w:r>
              <w:rPr>
                <w:sz w:val="18"/>
              </w:rPr>
              <w:t>Database setup</w:t>
            </w:r>
          </w:p>
        </w:tc>
      </w:tr>
    </w:tbl>
    <w:p>
      <w:pPr>
        <w:pStyle w:val="Heading2"/>
      </w:pPr>
      <w:r>
        <w:rPr>
          <w:color w:val="1A1A2E"/>
        </w:rPr>
        <w:t>5.3 Service Layer</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E11A27"/>
          </w:tcPr>
          <w:p>
            <w:pPr>
              <w:jc w:val="center"/>
            </w:pPr>
            <w:r>
              <w:rPr>
                <w:b/>
                <w:color w:val="FFFFFF"/>
                <w:sz w:val="20"/>
              </w:rPr>
              <w:t>Service</w:t>
            </w:r>
          </w:p>
        </w:tc>
        <w:tc>
          <w:tcPr>
            <w:tcW w:type="dxa" w:w="3600"/>
            <w:shd w:fill="E11A27"/>
          </w:tcPr>
          <w:p>
            <w:pPr>
              <w:jc w:val="center"/>
            </w:pPr>
            <w:r>
              <w:rPr>
                <w:b/>
                <w:color w:val="FFFFFF"/>
                <w:sz w:val="20"/>
              </w:rPr>
              <w:t>File</w:t>
            </w:r>
          </w:p>
        </w:tc>
        <w:tc>
          <w:tcPr>
            <w:tcW w:type="dxa" w:w="3600"/>
            <w:shd w:fill="E11A27"/>
          </w:tcPr>
          <w:p>
            <w:pPr>
              <w:jc w:val="center"/>
            </w:pPr>
            <w:r>
              <w:rPr>
                <w:b/>
                <w:color w:val="FFFFFF"/>
                <w:sz w:val="20"/>
              </w:rPr>
              <w:t>Fungsi</w:t>
            </w:r>
          </w:p>
        </w:tc>
      </w:tr>
      <w:tr>
        <w:tc>
          <w:tcPr>
            <w:tcW w:type="dxa" w:w="2160"/>
          </w:tcPr>
          <w:p>
            <w:r>
              <w:rPr>
                <w:sz w:val="18"/>
              </w:rPr>
              <w:t>BPS Data Service</w:t>
            </w:r>
          </w:p>
        </w:tc>
        <w:tc>
          <w:tcPr>
            <w:tcW w:type="dxa" w:w="3600"/>
          </w:tcPr>
          <w:p>
            <w:r>
              <w:rPr>
                <w:sz w:val="18"/>
              </w:rPr>
              <w:t>bpsDataService.js</w:t>
            </w:r>
          </w:p>
        </w:tc>
        <w:tc>
          <w:tcPr>
            <w:tcW w:type="dxa" w:w="3600"/>
          </w:tcPr>
          <w:p>
            <w:r>
              <w:rPr>
                <w:sz w:val="18"/>
              </w:rPr>
              <w:t>BPS data CRUD operations</w:t>
            </w:r>
          </w:p>
        </w:tc>
      </w:tr>
      <w:tr>
        <w:tc>
          <w:tcPr>
            <w:tcW w:type="dxa" w:w="2160"/>
            <w:shd w:fill="F5F5F5"/>
          </w:tcPr>
          <w:p>
            <w:r>
              <w:rPr>
                <w:sz w:val="18"/>
              </w:rPr>
              <w:t>BPS API Fetcher</w:t>
            </w:r>
          </w:p>
        </w:tc>
        <w:tc>
          <w:tcPr>
            <w:tcW w:type="dxa" w:w="3600"/>
            <w:shd w:fill="F5F5F5"/>
          </w:tcPr>
          <w:p>
            <w:r>
              <w:rPr>
                <w:sz w:val="18"/>
              </w:rPr>
              <w:t>bpsAPIFetcherService.js (23KB)</w:t>
            </w:r>
          </w:p>
        </w:tc>
        <w:tc>
          <w:tcPr>
            <w:tcW w:type="dxa" w:w="3600"/>
            <w:shd w:fill="F5F5F5"/>
          </w:tcPr>
          <w:p>
            <w:r>
              <w:rPr>
                <w:sz w:val="18"/>
              </w:rPr>
              <w:t>Fetching data dari webapi.bps.go.id</w:t>
            </w:r>
          </w:p>
        </w:tc>
      </w:tr>
      <w:tr>
        <w:tc>
          <w:tcPr>
            <w:tcW w:type="dxa" w:w="2160"/>
          </w:tcPr>
          <w:p>
            <w:r>
              <w:rPr>
                <w:sz w:val="18"/>
              </w:rPr>
              <w:t>BPS Data Normalizer</w:t>
            </w:r>
          </w:p>
        </w:tc>
        <w:tc>
          <w:tcPr>
            <w:tcW w:type="dxa" w:w="3600"/>
          </w:tcPr>
          <w:p>
            <w:r>
              <w:rPr>
                <w:sz w:val="18"/>
              </w:rPr>
              <w:t>bpsDataNormalizerService.js (17KB)</w:t>
            </w:r>
          </w:p>
        </w:tc>
        <w:tc>
          <w:tcPr>
            <w:tcW w:type="dxa" w:w="3600"/>
          </w:tcPr>
          <w:p>
            <w:r>
              <w:rPr>
                <w:sz w:val="18"/>
              </w:rPr>
              <w:t>Normalisasi data BPS ke format internal</w:t>
            </w:r>
          </w:p>
        </w:tc>
      </w:tr>
      <w:tr>
        <w:tc>
          <w:tcPr>
            <w:tcW w:type="dxa" w:w="2160"/>
            <w:shd w:fill="F5F5F5"/>
          </w:tcPr>
          <w:p>
            <w:r>
              <w:rPr>
                <w:sz w:val="18"/>
              </w:rPr>
              <w:t>KOMINFO Tarif Service</w:t>
            </w:r>
          </w:p>
        </w:tc>
        <w:tc>
          <w:tcPr>
            <w:tcW w:type="dxa" w:w="3600"/>
            <w:shd w:fill="F5F5F5"/>
          </w:tcPr>
          <w:p>
            <w:r>
              <w:rPr>
                <w:sz w:val="18"/>
              </w:rPr>
              <w:t>kominfoTarifService.js (9KB)</w:t>
            </w:r>
          </w:p>
        </w:tc>
        <w:tc>
          <w:tcPr>
            <w:tcW w:type="dxa" w:w="3600"/>
            <w:shd w:fill="F5F5F5"/>
          </w:tcPr>
          <w:p>
            <w:r>
              <w:rPr>
                <w:sz w:val="18"/>
              </w:rPr>
              <w:t>Client API tariftel.komdigi.go.id</w:t>
            </w:r>
          </w:p>
        </w:tc>
      </w:tr>
      <w:tr>
        <w:tc>
          <w:tcPr>
            <w:tcW w:type="dxa" w:w="2160"/>
          </w:tcPr>
          <w:p>
            <w:r>
              <w:rPr>
                <w:sz w:val="18"/>
              </w:rPr>
              <w:t>Tarif Sync Service</w:t>
            </w:r>
          </w:p>
        </w:tc>
        <w:tc>
          <w:tcPr>
            <w:tcW w:type="dxa" w:w="3600"/>
          </w:tcPr>
          <w:p>
            <w:r>
              <w:rPr>
                <w:sz w:val="18"/>
              </w:rPr>
              <w:t>tarifSyncService.js (15KB)</w:t>
            </w:r>
          </w:p>
        </w:tc>
        <w:tc>
          <w:tcPr>
            <w:tcW w:type="dxa" w:w="3600"/>
          </w:tcPr>
          <w:p>
            <w:r>
              <w:rPr>
                <w:sz w:val="18"/>
              </w:rPr>
              <w:t>Orchestration sinkronisasi tarif</w:t>
            </w:r>
          </w:p>
        </w:tc>
      </w:tr>
      <w:tr>
        <w:tc>
          <w:tcPr>
            <w:tcW w:type="dxa" w:w="2160"/>
            <w:shd w:fill="F5F5F5"/>
          </w:tcPr>
          <w:p>
            <w:r>
              <w:rPr>
                <w:sz w:val="18"/>
              </w:rPr>
              <w:t>Telecom Potential V1</w:t>
            </w:r>
          </w:p>
        </w:tc>
        <w:tc>
          <w:tcPr>
            <w:tcW w:type="dxa" w:w="3600"/>
            <w:shd w:fill="F5F5F5"/>
          </w:tcPr>
          <w:p>
            <w:r>
              <w:rPr>
                <w:sz w:val="18"/>
              </w:rPr>
              <w:t>telecomPotentialService.js (15KB)</w:t>
            </w:r>
          </w:p>
        </w:tc>
        <w:tc>
          <w:tcPr>
            <w:tcW w:type="dxa" w:w="3600"/>
            <w:shd w:fill="F5F5F5"/>
          </w:tcPr>
          <w:p>
            <w:r>
              <w:rPr>
                <w:sz w:val="18"/>
              </w:rPr>
              <w:t>Scoring potensi pasar versi 1</w:t>
            </w:r>
          </w:p>
        </w:tc>
      </w:tr>
      <w:tr>
        <w:tc>
          <w:tcPr>
            <w:tcW w:type="dxa" w:w="2160"/>
          </w:tcPr>
          <w:p>
            <w:r>
              <w:rPr>
                <w:sz w:val="18"/>
              </w:rPr>
              <w:t>Telecom Potential V2</w:t>
            </w:r>
          </w:p>
        </w:tc>
        <w:tc>
          <w:tcPr>
            <w:tcW w:type="dxa" w:w="3600"/>
          </w:tcPr>
          <w:p>
            <w:r>
              <w:rPr>
                <w:sz w:val="18"/>
              </w:rPr>
              <w:t>telecomPotentialV2Service.js (19KB)</w:t>
            </w:r>
          </w:p>
        </w:tc>
        <w:tc>
          <w:tcPr>
            <w:tcW w:type="dxa" w:w="3600"/>
          </w:tcPr>
          <w:p>
            <w:r>
              <w:rPr>
                <w:sz w:val="18"/>
              </w:rPr>
              <w:t>Scoring dengan BPS data blending</w:t>
            </w:r>
          </w:p>
        </w:tc>
      </w:tr>
      <w:tr>
        <w:tc>
          <w:tcPr>
            <w:tcW w:type="dxa" w:w="2160"/>
            <w:shd w:fill="F5F5F5"/>
          </w:tcPr>
          <w:p>
            <w:r>
              <w:rPr>
                <w:sz w:val="18"/>
              </w:rPr>
              <w:t>Background Job</w:t>
            </w:r>
          </w:p>
        </w:tc>
        <w:tc>
          <w:tcPr>
            <w:tcW w:type="dxa" w:w="3600"/>
            <w:shd w:fill="F5F5F5"/>
          </w:tcPr>
          <w:p>
            <w:r>
              <w:rPr>
                <w:sz w:val="18"/>
              </w:rPr>
              <w:t>backgroundJobService.js (6KB)</w:t>
            </w:r>
          </w:p>
        </w:tc>
        <w:tc>
          <w:tcPr>
            <w:tcW w:type="dxa" w:w="3600"/>
            <w:shd w:fill="F5F5F5"/>
          </w:tcPr>
          <w:p>
            <w:r>
              <w:rPr>
                <w:sz w:val="18"/>
              </w:rPr>
              <w:t>Cron job runner untuk scheduled tasks</w:t>
            </w:r>
          </w:p>
        </w:tc>
      </w:tr>
      <w:tr>
        <w:tc>
          <w:tcPr>
            <w:tcW w:type="dxa" w:w="2160"/>
          </w:tcPr>
          <w:p>
            <w:r>
              <w:rPr>
                <w:sz w:val="18"/>
              </w:rPr>
              <w:t>e-Telekomunikasi Client</w:t>
            </w:r>
          </w:p>
        </w:tc>
        <w:tc>
          <w:tcPr>
            <w:tcW w:type="dxa" w:w="3600"/>
          </w:tcPr>
          <w:p>
            <w:r>
              <w:rPr>
                <w:sz w:val="18"/>
              </w:rPr>
              <w:t>etelekom-client.js</w:t>
            </w:r>
          </w:p>
        </w:tc>
        <w:tc>
          <w:tcPr>
            <w:tcW w:type="dxa" w:w="3600"/>
          </w:tcPr>
          <w:p>
            <w:r>
              <w:rPr>
                <w:sz w:val="18"/>
              </w:rPr>
              <w:t>Integration adapter</w:t>
            </w:r>
          </w:p>
        </w:tc>
      </w:tr>
      <w:tr>
        <w:tc>
          <w:tcPr>
            <w:tcW w:type="dxa" w:w="2160"/>
            <w:shd w:fill="F5F5F5"/>
          </w:tcPr>
          <w:p>
            <w:r>
              <w:rPr>
                <w:sz w:val="18"/>
              </w:rPr>
              <w:t>OSS Integration</w:t>
            </w:r>
          </w:p>
        </w:tc>
        <w:tc>
          <w:tcPr>
            <w:tcW w:type="dxa" w:w="3600"/>
            <w:shd w:fill="F5F5F5"/>
          </w:tcPr>
          <w:p>
            <w:r>
              <w:rPr>
                <w:sz w:val="18"/>
              </w:rPr>
              <w:t>oss-integration.js</w:t>
            </w:r>
          </w:p>
        </w:tc>
        <w:tc>
          <w:tcPr>
            <w:tcW w:type="dxa" w:w="3600"/>
            <w:shd w:fill="F5F5F5"/>
          </w:tcPr>
          <w:p>
            <w:r>
              <w:rPr>
                <w:sz w:val="18"/>
              </w:rPr>
              <w:t>OSS adapter (framework ready)</w:t>
            </w:r>
          </w:p>
        </w:tc>
      </w:tr>
      <w:tr>
        <w:tc>
          <w:tcPr>
            <w:tcW w:type="dxa" w:w="2160"/>
          </w:tcPr>
          <w:p>
            <w:r>
              <w:rPr>
                <w:sz w:val="18"/>
              </w:rPr>
              <w:t>POSTEL Integration</w:t>
            </w:r>
          </w:p>
        </w:tc>
        <w:tc>
          <w:tcPr>
            <w:tcW w:type="dxa" w:w="3600"/>
          </w:tcPr>
          <w:p>
            <w:r>
              <w:rPr>
                <w:sz w:val="18"/>
              </w:rPr>
              <w:t>postel-integration.js</w:t>
            </w:r>
          </w:p>
        </w:tc>
        <w:tc>
          <w:tcPr>
            <w:tcW w:type="dxa" w:w="3600"/>
          </w:tcPr>
          <w:p>
            <w:r>
              <w:rPr>
                <w:sz w:val="18"/>
              </w:rPr>
              <w:t>POSTEL legacy adapter</w:t>
            </w:r>
          </w:p>
        </w:tc>
      </w:tr>
      <w:tr>
        <w:tc>
          <w:tcPr>
            <w:tcW w:type="dxa" w:w="2160"/>
            <w:shd w:fill="F5F5F5"/>
          </w:tcPr>
          <w:p>
            <w:r>
              <w:rPr>
                <w:sz w:val="18"/>
              </w:rPr>
              <w:t>SDPPI Integration</w:t>
            </w:r>
          </w:p>
        </w:tc>
        <w:tc>
          <w:tcPr>
            <w:tcW w:type="dxa" w:w="3600"/>
            <w:shd w:fill="F5F5F5"/>
          </w:tcPr>
          <w:p>
            <w:r>
              <w:rPr>
                <w:sz w:val="18"/>
              </w:rPr>
              <w:t>sdppi-integration.js</w:t>
            </w:r>
          </w:p>
        </w:tc>
        <w:tc>
          <w:tcPr>
            <w:tcW w:type="dxa" w:w="3600"/>
            <w:shd w:fill="F5F5F5"/>
          </w:tcPr>
          <w:p>
            <w:r>
              <w:rPr>
                <w:sz w:val="18"/>
              </w:rPr>
              <w:t>SDPPI spectrum adapter</w:t>
            </w:r>
          </w:p>
        </w:tc>
      </w:tr>
    </w:tbl>
    <w:p>
      <w:pPr>
        <w:pStyle w:val="Heading1"/>
      </w:pPr>
      <w:r>
        <w:rPr>
          <w:color w:val="E11A27"/>
        </w:rPr>
        <w:t>6. Database Design</w:t>
      </w:r>
    </w:p>
    <w:p>
      <w:pPr>
        <w:pStyle w:val="Heading2"/>
      </w:pPr>
      <w:r>
        <w:rPr>
          <w:color w:val="1A1A2E"/>
        </w:rPr>
        <w:t>6.1 Schema Overview</w:t>
      </w:r>
    </w:p>
    <w:p>
      <w:r>
        <w:t>Database menggunakan PostgreSQL dengan 40+ tabel yang diorganisasi dalam beberapa domain: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fill="E11A27"/>
          </w:tcPr>
          <w:p>
            <w:pPr>
              <w:jc w:val="center"/>
            </w:pPr>
            <w:r>
              <w:rPr>
                <w:b/>
                <w:color w:val="FFFFFF"/>
                <w:sz w:val="20"/>
              </w:rPr>
              <w:t>Domain</w:t>
            </w:r>
          </w:p>
        </w:tc>
        <w:tc>
          <w:tcPr>
            <w:tcW w:type="dxa" w:w="3600"/>
            <w:shd w:fill="E11A27"/>
          </w:tcPr>
          <w:p>
            <w:pPr>
              <w:jc w:val="center"/>
            </w:pPr>
            <w:r>
              <w:rPr>
                <w:b/>
                <w:color w:val="FFFFFF"/>
                <w:sz w:val="20"/>
              </w:rPr>
              <w:t>Tabel</w:t>
            </w:r>
          </w:p>
        </w:tc>
        <w:tc>
          <w:tcPr>
            <w:tcW w:type="dxa" w:w="720"/>
            <w:shd w:fill="E11A27"/>
          </w:tcPr>
          <w:p>
            <w:pPr>
              <w:jc w:val="center"/>
            </w:pPr>
            <w:r>
              <w:rPr>
                <w:b/>
                <w:color w:val="FFFFFF"/>
                <w:sz w:val="20"/>
              </w:rPr>
              <w:t>Jumlah</w:t>
            </w:r>
          </w:p>
        </w:tc>
        <w:tc>
          <w:tcPr>
            <w:tcW w:type="dxa" w:w="3312"/>
            <w:shd w:fill="E11A27"/>
          </w:tcPr>
          <w:p>
            <w:pPr>
              <w:jc w:val="center"/>
            </w:pPr>
            <w:r>
              <w:rPr>
                <w:b/>
                <w:color w:val="FFFFFF"/>
                <w:sz w:val="20"/>
              </w:rPr>
              <w:t>Deskripsi</w:t>
            </w:r>
          </w:p>
        </w:tc>
      </w:tr>
      <w:tr>
        <w:tc>
          <w:tcPr>
            <w:tcW w:type="dxa" w:w="1728"/>
          </w:tcPr>
          <w:p>
            <w:r>
              <w:rPr>
                <w:sz w:val="18"/>
              </w:rPr>
              <w:t>Authentication</w:t>
            </w:r>
          </w:p>
        </w:tc>
        <w:tc>
          <w:tcPr>
            <w:tcW w:type="dxa" w:w="3600"/>
          </w:tcPr>
          <w:p>
            <w:r>
              <w:rPr>
                <w:sz w:val="18"/>
              </w:rPr>
              <w:t>auth.users, auth.sessions, auth.refresh_tokens, auth.identities</w:t>
            </w:r>
          </w:p>
        </w:tc>
        <w:tc>
          <w:tcPr>
            <w:tcW w:type="dxa" w:w="720"/>
          </w:tcPr>
          <w:p>
            <w:r>
              <w:rPr>
                <w:sz w:val="18"/>
              </w:rPr>
              <w:t>4</w:t>
            </w:r>
          </w:p>
        </w:tc>
        <w:tc>
          <w:tcPr>
            <w:tcW w:type="dxa" w:w="3312"/>
          </w:tcPr>
          <w:p>
            <w:r>
              <w:rPr>
                <w:sz w:val="18"/>
              </w:rPr>
              <w:t>Autentikasi dan sesi</w:t>
            </w:r>
          </w:p>
        </w:tc>
      </w:tr>
      <w:tr>
        <w:tc>
          <w:tcPr>
            <w:tcW w:type="dxa" w:w="1728"/>
            <w:shd w:fill="F5F5F5"/>
          </w:tcPr>
          <w:p>
            <w:r>
              <w:rPr>
                <w:sz w:val="18"/>
              </w:rPr>
              <w:t>User &amp; Company</w:t>
            </w:r>
          </w:p>
        </w:tc>
        <w:tc>
          <w:tcPr>
            <w:tcW w:type="dxa" w:w="3600"/>
            <w:shd w:fill="F5F5F5"/>
          </w:tcPr>
          <w:p>
            <w:r>
              <w:rPr>
                <w:sz w:val="18"/>
              </w:rPr>
              <w:t>profiles, user_roles, companies, company_documents, person_in_charge, pic_documents, user_profiles</w:t>
            </w:r>
          </w:p>
        </w:tc>
        <w:tc>
          <w:tcPr>
            <w:tcW w:type="dxa" w:w="720"/>
            <w:shd w:fill="F5F5F5"/>
          </w:tcPr>
          <w:p>
            <w:r>
              <w:rPr>
                <w:sz w:val="18"/>
              </w:rPr>
              <w:t>7</w:t>
            </w:r>
          </w:p>
        </w:tc>
        <w:tc>
          <w:tcPr>
            <w:tcW w:type="dxa" w:w="3312"/>
            <w:shd w:fill="F5F5F5"/>
          </w:tcPr>
          <w:p>
            <w:r>
              <w:rPr>
                <w:sz w:val="18"/>
              </w:rPr>
              <w:t>Data pengguna dan perusahaan</w:t>
            </w:r>
          </w:p>
        </w:tc>
      </w:tr>
      <w:tr>
        <w:tc>
          <w:tcPr>
            <w:tcW w:type="dxa" w:w="1728"/>
          </w:tcPr>
          <w:p>
            <w:r>
              <w:rPr>
                <w:sz w:val="18"/>
              </w:rPr>
              <w:t>Telekom Data</w:t>
            </w:r>
          </w:p>
        </w:tc>
        <w:tc>
          <w:tcPr>
            <w:tcW w:type="dxa" w:w="3600"/>
          </w:tcPr>
          <w:p>
            <w:r>
              <w:rPr>
                <w:sz w:val="18"/>
              </w:rPr>
              <w:t>telekom_data, services, sub_services, license_services, provinces, kabupaten, indonesian_regions</w:t>
            </w:r>
          </w:p>
        </w:tc>
        <w:tc>
          <w:tcPr>
            <w:tcW w:type="dxa" w:w="720"/>
          </w:tcPr>
          <w:p>
            <w:r>
              <w:rPr>
                <w:sz w:val="18"/>
              </w:rPr>
              <w:t>7</w:t>
            </w:r>
          </w:p>
        </w:tc>
        <w:tc>
          <w:tcPr>
            <w:tcW w:type="dxa" w:w="3312"/>
          </w:tcPr>
          <w:p>
            <w:r>
              <w:rPr>
                <w:sz w:val="18"/>
              </w:rPr>
              <w:t>Data perizinan telekomunikasi</w:t>
            </w:r>
          </w:p>
        </w:tc>
      </w:tr>
      <w:tr>
        <w:tc>
          <w:tcPr>
            <w:tcW w:type="dxa" w:w="1728"/>
            <w:shd w:fill="F5F5F5"/>
          </w:tcPr>
          <w:p>
            <w:r>
              <w:rPr>
                <w:sz w:val="18"/>
              </w:rPr>
              <w:t>BPS Statistical</w:t>
            </w:r>
          </w:p>
        </w:tc>
        <w:tc>
          <w:tcPr>
            <w:tcW w:type="dxa" w:w="3600"/>
            <w:shd w:fill="F5F5F5"/>
          </w:tcPr>
          <w:p>
            <w:r>
              <w:rPr>
                <w:sz w:val="18"/>
              </w:rPr>
              <w:t>bps_config, bps_variables, bps_monitored_areas, bps_statistical_data, bps_sync_history, bps_api_requests</w:t>
            </w:r>
          </w:p>
        </w:tc>
        <w:tc>
          <w:tcPr>
            <w:tcW w:type="dxa" w:w="720"/>
            <w:shd w:fill="F5F5F5"/>
          </w:tcPr>
          <w:p>
            <w:r>
              <w:rPr>
                <w:sz w:val="18"/>
              </w:rPr>
              <w:t>6</w:t>
            </w:r>
          </w:p>
        </w:tc>
        <w:tc>
          <w:tcPr>
            <w:tcW w:type="dxa" w:w="3312"/>
            <w:shd w:fill="F5F5F5"/>
          </w:tcPr>
          <w:p>
            <w:r>
              <w:rPr>
                <w:sz w:val="18"/>
              </w:rPr>
              <w:t>Data statistik BPS</w:t>
            </w:r>
          </w:p>
        </w:tc>
      </w:tr>
      <w:tr>
        <w:tc>
          <w:tcPr>
            <w:tcW w:type="dxa" w:w="1728"/>
          </w:tcPr>
          <w:p>
            <w:r>
              <w:rPr>
                <w:sz w:val="18"/>
              </w:rPr>
              <w:t>Tariff &amp; Sync</w:t>
            </w:r>
          </w:p>
        </w:tc>
        <w:tc>
          <w:tcPr>
            <w:tcW w:type="dxa" w:w="3600"/>
          </w:tcPr>
          <w:p>
            <w:r>
              <w:rPr>
                <w:sz w:val="18"/>
              </w:rPr>
              <w:t>kominfo_tarif_data, sync_status, sync_configurations</w:t>
            </w:r>
          </w:p>
        </w:tc>
        <w:tc>
          <w:tcPr>
            <w:tcW w:type="dxa" w:w="720"/>
          </w:tcPr>
          <w:p>
            <w:r>
              <w:rPr>
                <w:sz w:val="18"/>
              </w:rPr>
              <w:t>3</w:t>
            </w:r>
          </w:p>
        </w:tc>
        <w:tc>
          <w:tcPr>
            <w:tcW w:type="dxa" w:w="3312"/>
          </w:tcPr>
          <w:p>
            <w:r>
              <w:rPr>
                <w:sz w:val="18"/>
              </w:rPr>
              <w:t>Data tarif dan sinkronisasi</w:t>
            </w:r>
          </w:p>
        </w:tc>
      </w:tr>
      <w:tr>
        <w:tc>
          <w:tcPr>
            <w:tcW w:type="dxa" w:w="1728"/>
            <w:shd w:fill="F5F5F5"/>
          </w:tcPr>
          <w:p>
            <w:r>
              <w:rPr>
                <w:sz w:val="18"/>
              </w:rPr>
              <w:t>Market Potential</w:t>
            </w:r>
          </w:p>
        </w:tc>
        <w:tc>
          <w:tcPr>
            <w:tcW w:type="dxa" w:w="3600"/>
            <w:shd w:fill="F5F5F5"/>
          </w:tcPr>
          <w:p>
            <w:r>
              <w:rPr>
                <w:sz w:val="18"/>
              </w:rPr>
              <w:t>telecom_potential_config, telecom_potential_area_scores</w:t>
            </w:r>
          </w:p>
        </w:tc>
        <w:tc>
          <w:tcPr>
            <w:tcW w:type="dxa" w:w="720"/>
            <w:shd w:fill="F5F5F5"/>
          </w:tcPr>
          <w:p>
            <w:r>
              <w:rPr>
                <w:sz w:val="18"/>
              </w:rPr>
              <w:t>2</w:t>
            </w:r>
          </w:p>
        </w:tc>
        <w:tc>
          <w:tcPr>
            <w:tcW w:type="dxa" w:w="3312"/>
            <w:shd w:fill="F5F5F5"/>
          </w:tcPr>
          <w:p>
            <w:r>
              <w:rPr>
                <w:sz w:val="18"/>
              </w:rPr>
              <w:t>Scoring potensi pasar</w:t>
            </w:r>
          </w:p>
        </w:tc>
      </w:tr>
      <w:tr>
        <w:tc>
          <w:tcPr>
            <w:tcW w:type="dxa" w:w="1728"/>
          </w:tcPr>
          <w:p>
            <w:r>
              <w:rPr>
                <w:sz w:val="18"/>
              </w:rPr>
              <w:t>Support</w:t>
            </w:r>
          </w:p>
        </w:tc>
        <w:tc>
          <w:tcPr>
            <w:tcW w:type="dxa" w:w="3600"/>
          </w:tcPr>
          <w:p>
            <w:r>
              <w:rPr>
                <w:sz w:val="18"/>
              </w:rPr>
              <w:t>tickets, ticket_messages, ticket_assignments, ticket_sla_metrics, support_tickets</w:t>
            </w:r>
          </w:p>
        </w:tc>
        <w:tc>
          <w:tcPr>
            <w:tcW w:type="dxa" w:w="720"/>
          </w:tcPr>
          <w:p>
            <w:r>
              <w:rPr>
                <w:sz w:val="18"/>
              </w:rPr>
              <w:t>5</w:t>
            </w:r>
          </w:p>
        </w:tc>
        <w:tc>
          <w:tcPr>
            <w:tcW w:type="dxa" w:w="3312"/>
          </w:tcPr>
          <w:p>
            <w:r>
              <w:rPr>
                <w:sz w:val="18"/>
              </w:rPr>
              <w:t>Sistem tiket</w:t>
            </w:r>
          </w:p>
        </w:tc>
      </w:tr>
      <w:tr>
        <w:tc>
          <w:tcPr>
            <w:tcW w:type="dxa" w:w="1728"/>
            <w:shd w:fill="F5F5F5"/>
          </w:tcPr>
          <w:p>
            <w:r>
              <w:rPr>
                <w:sz w:val="18"/>
              </w:rPr>
              <w:t>Permissions</w:t>
            </w:r>
          </w:p>
        </w:tc>
        <w:tc>
          <w:tcPr>
            <w:tcW w:type="dxa" w:w="3600"/>
            <w:shd w:fill="F5F5F5"/>
          </w:tcPr>
          <w:p>
            <w:r>
              <w:rPr>
                <w:sz w:val="18"/>
              </w:rPr>
              <w:t>permissions, permission_templates, record_permissions, modules, fields</w:t>
            </w:r>
          </w:p>
        </w:tc>
        <w:tc>
          <w:tcPr>
            <w:tcW w:type="dxa" w:w="720"/>
            <w:shd w:fill="F5F5F5"/>
          </w:tcPr>
          <w:p>
            <w:r>
              <w:rPr>
                <w:sz w:val="18"/>
              </w:rPr>
              <w:t>5</w:t>
            </w:r>
          </w:p>
        </w:tc>
        <w:tc>
          <w:tcPr>
            <w:tcW w:type="dxa" w:w="3312"/>
            <w:shd w:fill="F5F5F5"/>
          </w:tcPr>
          <w:p>
            <w:r>
              <w:rPr>
                <w:sz w:val="18"/>
              </w:rPr>
              <w:t>Hak akses</w:t>
            </w:r>
          </w:p>
        </w:tc>
      </w:tr>
      <w:tr>
        <w:tc>
          <w:tcPr>
            <w:tcW w:type="dxa" w:w="1728"/>
          </w:tcPr>
          <w:p>
            <w:r>
              <w:rPr>
                <w:sz w:val="18"/>
              </w:rPr>
              <w:t>Audit</w:t>
            </w:r>
          </w:p>
        </w:tc>
        <w:tc>
          <w:tcPr>
            <w:tcW w:type="dxa" w:w="3600"/>
          </w:tcPr>
          <w:p>
            <w:r>
              <w:rPr>
                <w:sz w:val="18"/>
              </w:rPr>
              <w:t>audit_logs, activity_logs, api_integration_logs, login_attempts</w:t>
            </w:r>
          </w:p>
        </w:tc>
        <w:tc>
          <w:tcPr>
            <w:tcW w:type="dxa" w:w="720"/>
          </w:tcPr>
          <w:p>
            <w:r>
              <w:rPr>
                <w:sz w:val="18"/>
              </w:rPr>
              <w:t>4</w:t>
            </w:r>
          </w:p>
        </w:tc>
        <w:tc>
          <w:tcPr>
            <w:tcW w:type="dxa" w:w="3312"/>
          </w:tcPr>
          <w:p>
            <w:r>
              <w:rPr>
                <w:sz w:val="18"/>
              </w:rPr>
              <w:t>Audit trail</w:t>
            </w:r>
          </w:p>
        </w:tc>
      </w:tr>
      <w:tr>
        <w:tc>
          <w:tcPr>
            <w:tcW w:type="dxa" w:w="1728"/>
            <w:shd w:fill="F5F5F5"/>
          </w:tcPr>
          <w:p>
            <w:r>
              <w:rPr>
                <w:sz w:val="18"/>
              </w:rPr>
              <w:t>FAQ &amp; Others</w:t>
            </w:r>
          </w:p>
        </w:tc>
        <w:tc>
          <w:tcPr>
            <w:tcW w:type="dxa" w:w="3600"/>
            <w:shd w:fill="F5F5F5"/>
          </w:tcPr>
          <w:p>
            <w:r>
              <w:rPr>
                <w:sz w:val="18"/>
              </w:rPr>
              <w:t>faq_categories, faqs, captcha_sessions</w:t>
            </w:r>
          </w:p>
        </w:tc>
        <w:tc>
          <w:tcPr>
            <w:tcW w:type="dxa" w:w="720"/>
            <w:shd w:fill="F5F5F5"/>
          </w:tcPr>
          <w:p>
            <w:r>
              <w:rPr>
                <w:sz w:val="18"/>
              </w:rPr>
              <w:t>3</w:t>
            </w:r>
          </w:p>
        </w:tc>
        <w:tc>
          <w:tcPr>
            <w:tcW w:type="dxa" w:w="3312"/>
            <w:shd w:fill="F5F5F5"/>
          </w:tcPr>
          <w:p>
            <w:r>
              <w:rPr>
                <w:sz w:val="18"/>
              </w:rPr>
              <w:t>FAQ dan lainnya</w:t>
            </w:r>
          </w:p>
        </w:tc>
      </w:tr>
    </w:tbl>
    <w:p>
      <w:pPr>
        <w:pStyle w:val="Heading2"/>
      </w:pPr>
      <w:r>
        <w:rPr>
          <w:color w:val="1A1A2E"/>
        </w:rPr>
        <w:t>6.2 Key Indexes</w:t>
      </w:r>
    </w:p>
    <w:p>
      <w:r>
        <w:t>- Time-series: (area_type, area_id, variable_id, year) pada bps_statistical_data</w:t>
        <w:br/>
        <w:t>- Full-text search: company names, license numbers pada telekom_data</w:t>
        <w:br/>
        <w:t>- Status filtering: company status, ticket status</w:t>
        <w:br/>
        <w:t>- Activity tracking: timestamps pada audit_logs dan activity_logs</w:t>
        <w:br/>
        <w:t>- Unique constraints: email, NIB, NPWP pada companies</w:t>
      </w:r>
    </w:p>
    <w:p>
      <w:pPr>
        <w:pStyle w:val="Heading1"/>
      </w:pPr>
      <w:r>
        <w:rPr>
          <w:color w:val="E11A27"/>
        </w:rPr>
        <w:t>7. API Specification</w:t>
      </w:r>
    </w:p>
    <w:p>
      <w:r>
        <w:t>Seluruh API endpoint menggunakan base path /panel/api/ dengan format JSON. Authentication menggunakan JWT Bearer token pada header Authorization.</w:t>
      </w:r>
    </w:p>
    <w:p>
      <w:pPr>
        <w:pStyle w:val="Heading2"/>
      </w:pPr>
      <w:r>
        <w:rPr>
          <w:color w:val="1A1A2E"/>
        </w:rPr>
        <w:t>7.1 Authentication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fill="E11A27"/>
          </w:tcPr>
          <w:p>
            <w:pPr>
              <w:jc w:val="center"/>
            </w:pPr>
            <w:r>
              <w:rPr>
                <w:b/>
                <w:color w:val="FFFFFF"/>
                <w:sz w:val="20"/>
              </w:rPr>
              <w:t>Method</w:t>
            </w:r>
          </w:p>
        </w:tc>
        <w:tc>
          <w:tcPr>
            <w:tcW w:type="dxa" w:w="3600"/>
            <w:shd w:fill="E11A27"/>
          </w:tcPr>
          <w:p>
            <w:pPr>
              <w:jc w:val="center"/>
            </w:pPr>
            <w:r>
              <w:rPr>
                <w:b/>
                <w:color w:val="FFFFFF"/>
                <w:sz w:val="20"/>
              </w:rPr>
              <w:t>Endpoint</w:t>
            </w:r>
          </w:p>
        </w:tc>
        <w:tc>
          <w:tcPr>
            <w:tcW w:type="dxa" w:w="864"/>
            <w:shd w:fill="E11A27"/>
          </w:tcPr>
          <w:p>
            <w:pPr>
              <w:jc w:val="center"/>
            </w:pPr>
            <w:r>
              <w:rPr>
                <w:b/>
                <w:color w:val="FFFFFF"/>
                <w:sz w:val="20"/>
              </w:rPr>
              <w:t>Auth</w:t>
            </w:r>
          </w:p>
        </w:tc>
        <w:tc>
          <w:tcPr>
            <w:tcW w:type="dxa" w:w="3600"/>
            <w:shd w:fill="E11A27"/>
          </w:tcPr>
          <w:p>
            <w:pPr>
              <w:jc w:val="center"/>
            </w:pPr>
            <w:r>
              <w:rPr>
                <w:b/>
                <w:color w:val="FFFFFF"/>
                <w:sz w:val="20"/>
              </w:rPr>
              <w:t>Deskripsi</w:t>
            </w:r>
          </w:p>
        </w:tc>
      </w:tr>
      <w:tr>
        <w:tc>
          <w:tcPr>
            <w:tcW w:type="dxa" w:w="1008"/>
          </w:tcPr>
          <w:p>
            <w:r>
              <w:rPr>
                <w:sz w:val="18"/>
              </w:rPr>
              <w:t>POST</w:t>
            </w:r>
          </w:p>
        </w:tc>
        <w:tc>
          <w:tcPr>
            <w:tcW w:type="dxa" w:w="3600"/>
          </w:tcPr>
          <w:p>
            <w:r>
              <w:rPr>
                <w:sz w:val="18"/>
              </w:rPr>
              <w:t>/panel/api/auth/register</w:t>
            </w:r>
          </w:p>
        </w:tc>
        <w:tc>
          <w:tcPr>
            <w:tcW w:type="dxa" w:w="864"/>
          </w:tcPr>
          <w:p>
            <w:r>
              <w:rPr>
                <w:sz w:val="18"/>
              </w:rPr>
              <w:t>No</w:t>
            </w:r>
          </w:p>
        </w:tc>
        <w:tc>
          <w:tcPr>
            <w:tcW w:type="dxa" w:w="3600"/>
          </w:tcPr>
          <w:p>
            <w:r>
              <w:rPr>
                <w:sz w:val="18"/>
              </w:rPr>
              <w:t>Registrasi pengguna baru</w:t>
            </w:r>
          </w:p>
        </w:tc>
      </w:tr>
      <w:tr>
        <w:tc>
          <w:tcPr>
            <w:tcW w:type="dxa" w:w="1008"/>
            <w:shd w:fill="F5F5F5"/>
          </w:tcPr>
          <w:p>
            <w:r>
              <w:rPr>
                <w:sz w:val="18"/>
              </w:rPr>
              <w:t>POST</w:t>
            </w:r>
          </w:p>
        </w:tc>
        <w:tc>
          <w:tcPr>
            <w:tcW w:type="dxa" w:w="3600"/>
            <w:shd w:fill="F5F5F5"/>
          </w:tcPr>
          <w:p>
            <w:r>
              <w:rPr>
                <w:sz w:val="18"/>
              </w:rPr>
              <w:t>/panel/api/auth/login</w:t>
            </w:r>
          </w:p>
        </w:tc>
        <w:tc>
          <w:tcPr>
            <w:tcW w:type="dxa" w:w="864"/>
            <w:shd w:fill="F5F5F5"/>
          </w:tcPr>
          <w:p>
            <w:r>
              <w:rPr>
                <w:sz w:val="18"/>
              </w:rPr>
              <w:t>No</w:t>
            </w:r>
          </w:p>
        </w:tc>
        <w:tc>
          <w:tcPr>
            <w:tcW w:type="dxa" w:w="3600"/>
            <w:shd w:fill="F5F5F5"/>
          </w:tcPr>
          <w:p>
            <w:r>
              <w:rPr>
                <w:sz w:val="18"/>
              </w:rPr>
              <w:t>Login dengan email/password</w:t>
            </w:r>
          </w:p>
        </w:tc>
      </w:tr>
      <w:tr>
        <w:tc>
          <w:tcPr>
            <w:tcW w:type="dxa" w:w="1008"/>
          </w:tcPr>
          <w:p>
            <w:r>
              <w:rPr>
                <w:sz w:val="18"/>
              </w:rPr>
              <w:t>POST</w:t>
            </w:r>
          </w:p>
        </w:tc>
        <w:tc>
          <w:tcPr>
            <w:tcW w:type="dxa" w:w="3600"/>
          </w:tcPr>
          <w:p>
            <w:r>
              <w:rPr>
                <w:sz w:val="18"/>
              </w:rPr>
              <w:t>/panel/api/auth/login-etelekomunikasi</w:t>
            </w:r>
          </w:p>
        </w:tc>
        <w:tc>
          <w:tcPr>
            <w:tcW w:type="dxa" w:w="864"/>
          </w:tcPr>
          <w:p>
            <w:r>
              <w:rPr>
                <w:sz w:val="18"/>
              </w:rPr>
              <w:t>No</w:t>
            </w:r>
          </w:p>
        </w:tc>
        <w:tc>
          <w:tcPr>
            <w:tcW w:type="dxa" w:w="3600"/>
          </w:tcPr>
          <w:p>
            <w:r>
              <w:rPr>
                <w:sz w:val="18"/>
              </w:rPr>
              <w:t>Login via e-Telekomunikasi</w:t>
            </w:r>
          </w:p>
        </w:tc>
      </w:tr>
      <w:tr>
        <w:tc>
          <w:tcPr>
            <w:tcW w:type="dxa" w:w="1008"/>
            <w:shd w:fill="F5F5F5"/>
          </w:tcPr>
          <w:p>
            <w:r>
              <w:rPr>
                <w:sz w:val="18"/>
              </w:rPr>
              <w:t>POST</w:t>
            </w:r>
          </w:p>
        </w:tc>
        <w:tc>
          <w:tcPr>
            <w:tcW w:type="dxa" w:w="3600"/>
            <w:shd w:fill="F5F5F5"/>
          </w:tcPr>
          <w:p>
            <w:r>
              <w:rPr>
                <w:sz w:val="18"/>
              </w:rPr>
              <w:t>/panel/api/auth/refresh</w:t>
            </w:r>
          </w:p>
        </w:tc>
        <w:tc>
          <w:tcPr>
            <w:tcW w:type="dxa" w:w="864"/>
            <w:shd w:fill="F5F5F5"/>
          </w:tcPr>
          <w:p>
            <w:r>
              <w:rPr>
                <w:sz w:val="18"/>
              </w:rPr>
              <w:t>Cookie</w:t>
            </w:r>
          </w:p>
        </w:tc>
        <w:tc>
          <w:tcPr>
            <w:tcW w:type="dxa" w:w="3600"/>
            <w:shd w:fill="F5F5F5"/>
          </w:tcPr>
          <w:p>
            <w:r>
              <w:rPr>
                <w:sz w:val="18"/>
              </w:rPr>
              <w:t>Refresh access token</w:t>
            </w:r>
          </w:p>
        </w:tc>
      </w:tr>
      <w:tr>
        <w:tc>
          <w:tcPr>
            <w:tcW w:type="dxa" w:w="1008"/>
          </w:tcPr>
          <w:p>
            <w:r>
              <w:rPr>
                <w:sz w:val="18"/>
              </w:rPr>
              <w:t>POST</w:t>
            </w:r>
          </w:p>
        </w:tc>
        <w:tc>
          <w:tcPr>
            <w:tcW w:type="dxa" w:w="3600"/>
          </w:tcPr>
          <w:p>
            <w:r>
              <w:rPr>
                <w:sz w:val="18"/>
              </w:rPr>
              <w:t>/panel/api/auth/logout</w:t>
            </w:r>
          </w:p>
        </w:tc>
        <w:tc>
          <w:tcPr>
            <w:tcW w:type="dxa" w:w="864"/>
          </w:tcPr>
          <w:p>
            <w:r>
              <w:rPr>
                <w:sz w:val="18"/>
              </w:rPr>
              <w:t>Yes</w:t>
            </w:r>
          </w:p>
        </w:tc>
        <w:tc>
          <w:tcPr>
            <w:tcW w:type="dxa" w:w="3600"/>
          </w:tcPr>
          <w:p>
            <w:r>
              <w:rPr>
                <w:sz w:val="18"/>
              </w:rPr>
              <w:t>Logout dan clear session</w:t>
            </w:r>
          </w:p>
        </w:tc>
      </w:tr>
      <w:tr>
        <w:tc>
          <w:tcPr>
            <w:tcW w:type="dxa" w:w="1008"/>
            <w:shd w:fill="F5F5F5"/>
          </w:tcPr>
          <w:p>
            <w:r>
              <w:rPr>
                <w:sz w:val="18"/>
              </w:rPr>
              <w:t>GET</w:t>
            </w:r>
          </w:p>
        </w:tc>
        <w:tc>
          <w:tcPr>
            <w:tcW w:type="dxa" w:w="3600"/>
            <w:shd w:fill="F5F5F5"/>
          </w:tcPr>
          <w:p>
            <w:r>
              <w:rPr>
                <w:sz w:val="18"/>
              </w:rPr>
              <w:t>/panel/api/auth/check-email</w:t>
            </w:r>
          </w:p>
        </w:tc>
        <w:tc>
          <w:tcPr>
            <w:tcW w:type="dxa" w:w="864"/>
            <w:shd w:fill="F5F5F5"/>
          </w:tcPr>
          <w:p>
            <w:r>
              <w:rPr>
                <w:sz w:val="18"/>
              </w:rPr>
              <w:t>No</w:t>
            </w:r>
          </w:p>
        </w:tc>
        <w:tc>
          <w:tcPr>
            <w:tcW w:type="dxa" w:w="3600"/>
            <w:shd w:fill="F5F5F5"/>
          </w:tcPr>
          <w:p>
            <w:r>
              <w:rPr>
                <w:sz w:val="18"/>
              </w:rPr>
              <w:t>Cek ketersediaan email</w:t>
            </w:r>
          </w:p>
        </w:tc>
      </w:tr>
    </w:tbl>
    <w:p>
      <w:pPr>
        <w:pStyle w:val="Heading2"/>
      </w:pPr>
      <w:r>
        <w:rPr>
          <w:color w:val="1A1A2E"/>
        </w:rPr>
        <w:t>7.2 Telekom Data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fill="E11A27"/>
          </w:tcPr>
          <w:p>
            <w:pPr>
              <w:jc w:val="center"/>
            </w:pPr>
            <w:r>
              <w:rPr>
                <w:b/>
                <w:color w:val="FFFFFF"/>
                <w:sz w:val="20"/>
              </w:rPr>
              <w:t>Method</w:t>
            </w:r>
          </w:p>
        </w:tc>
        <w:tc>
          <w:tcPr>
            <w:tcW w:type="dxa" w:w="3600"/>
            <w:shd w:fill="E11A27"/>
          </w:tcPr>
          <w:p>
            <w:pPr>
              <w:jc w:val="center"/>
            </w:pPr>
            <w:r>
              <w:rPr>
                <w:b/>
                <w:color w:val="FFFFFF"/>
                <w:sz w:val="20"/>
              </w:rPr>
              <w:t>Endpoint</w:t>
            </w:r>
          </w:p>
        </w:tc>
        <w:tc>
          <w:tcPr>
            <w:tcW w:type="dxa" w:w="864"/>
            <w:shd w:fill="E11A27"/>
          </w:tcPr>
          <w:p>
            <w:pPr>
              <w:jc w:val="center"/>
            </w:pPr>
            <w:r>
              <w:rPr>
                <w:b/>
                <w:color w:val="FFFFFF"/>
                <w:sz w:val="20"/>
              </w:rPr>
              <w:t>Auth</w:t>
            </w:r>
          </w:p>
        </w:tc>
        <w:tc>
          <w:tcPr>
            <w:tcW w:type="dxa" w:w="3600"/>
            <w:shd w:fill="E11A27"/>
          </w:tcPr>
          <w:p>
            <w:pPr>
              <w:jc w:val="center"/>
            </w:pPr>
            <w:r>
              <w:rPr>
                <w:b/>
                <w:color w:val="FFFFFF"/>
                <w:sz w:val="20"/>
              </w:rPr>
              <w:t>Deskripsi</w:t>
            </w:r>
          </w:p>
        </w:tc>
      </w:tr>
      <w:tr>
        <w:tc>
          <w:tcPr>
            <w:tcW w:type="dxa" w:w="1008"/>
          </w:tcPr>
          <w:p>
            <w:r>
              <w:rPr>
                <w:sz w:val="18"/>
              </w:rPr>
              <w:t>GET</w:t>
            </w:r>
          </w:p>
        </w:tc>
        <w:tc>
          <w:tcPr>
            <w:tcW w:type="dxa" w:w="3600"/>
          </w:tcPr>
          <w:p>
            <w:r>
              <w:rPr>
                <w:sz w:val="18"/>
              </w:rPr>
              <w:t>/panel/api/telekom-data</w:t>
            </w:r>
          </w:p>
        </w:tc>
        <w:tc>
          <w:tcPr>
            <w:tcW w:type="dxa" w:w="864"/>
          </w:tcPr>
          <w:p>
            <w:r>
              <w:rPr>
                <w:sz w:val="18"/>
              </w:rPr>
              <w:t>Yes</w:t>
            </w:r>
          </w:p>
        </w:tc>
        <w:tc>
          <w:tcPr>
            <w:tcW w:type="dxa" w:w="3600"/>
          </w:tcPr>
          <w:p>
            <w:r>
              <w:rPr>
                <w:sz w:val="18"/>
              </w:rPr>
              <w:t>List data dengan pagination &amp; filter</w:t>
            </w:r>
          </w:p>
        </w:tc>
      </w:tr>
      <w:tr>
        <w:tc>
          <w:tcPr>
            <w:tcW w:type="dxa" w:w="1008"/>
            <w:shd w:fill="F5F5F5"/>
          </w:tcPr>
          <w:p>
            <w:r>
              <w:rPr>
                <w:sz w:val="18"/>
              </w:rPr>
              <w:t>POST</w:t>
            </w:r>
          </w:p>
        </w:tc>
        <w:tc>
          <w:tcPr>
            <w:tcW w:type="dxa" w:w="3600"/>
            <w:shd w:fill="F5F5F5"/>
          </w:tcPr>
          <w:p>
            <w:r>
              <w:rPr>
                <w:sz w:val="18"/>
              </w:rPr>
              <w:t>/panel/api/telekom-data</w:t>
            </w:r>
          </w:p>
        </w:tc>
        <w:tc>
          <w:tcPr>
            <w:tcW w:type="dxa" w:w="864"/>
            <w:shd w:fill="F5F5F5"/>
          </w:tcPr>
          <w:p>
            <w:r>
              <w:rPr>
                <w:sz w:val="18"/>
              </w:rPr>
              <w:t>Yes</w:t>
            </w:r>
          </w:p>
        </w:tc>
        <w:tc>
          <w:tcPr>
            <w:tcW w:type="dxa" w:w="3600"/>
            <w:shd w:fill="F5F5F5"/>
          </w:tcPr>
          <w:p>
            <w:r>
              <w:rPr>
                <w:sz w:val="18"/>
              </w:rPr>
              <w:t>Create record baru</w:t>
            </w:r>
          </w:p>
        </w:tc>
      </w:tr>
      <w:tr>
        <w:tc>
          <w:tcPr>
            <w:tcW w:type="dxa" w:w="1008"/>
          </w:tcPr>
          <w:p>
            <w:r>
              <w:rPr>
                <w:sz w:val="18"/>
              </w:rPr>
              <w:t>PATCH</w:t>
            </w:r>
          </w:p>
        </w:tc>
        <w:tc>
          <w:tcPr>
            <w:tcW w:type="dxa" w:w="3600"/>
          </w:tcPr>
          <w:p>
            <w:r>
              <w:rPr>
                <w:sz w:val="18"/>
              </w:rPr>
              <w:t>/panel/api/telekom-data/:id</w:t>
            </w:r>
          </w:p>
        </w:tc>
        <w:tc>
          <w:tcPr>
            <w:tcW w:type="dxa" w:w="864"/>
          </w:tcPr>
          <w:p>
            <w:r>
              <w:rPr>
                <w:sz w:val="18"/>
              </w:rPr>
              <w:t>Yes</w:t>
            </w:r>
          </w:p>
        </w:tc>
        <w:tc>
          <w:tcPr>
            <w:tcW w:type="dxa" w:w="3600"/>
          </w:tcPr>
          <w:p>
            <w:r>
              <w:rPr>
                <w:sz w:val="18"/>
              </w:rPr>
              <w:t>Update record</w:t>
            </w:r>
          </w:p>
        </w:tc>
      </w:tr>
      <w:tr>
        <w:tc>
          <w:tcPr>
            <w:tcW w:type="dxa" w:w="1008"/>
            <w:shd w:fill="F5F5F5"/>
          </w:tcPr>
          <w:p>
            <w:r>
              <w:rPr>
                <w:sz w:val="18"/>
              </w:rPr>
              <w:t>DELETE</w:t>
            </w:r>
          </w:p>
        </w:tc>
        <w:tc>
          <w:tcPr>
            <w:tcW w:type="dxa" w:w="3600"/>
            <w:shd w:fill="F5F5F5"/>
          </w:tcPr>
          <w:p>
            <w:r>
              <w:rPr>
                <w:sz w:val="18"/>
              </w:rPr>
              <w:t>/panel/api/telekom-data/:id</w:t>
            </w:r>
          </w:p>
        </w:tc>
        <w:tc>
          <w:tcPr>
            <w:tcW w:type="dxa" w:w="864"/>
            <w:shd w:fill="F5F5F5"/>
          </w:tcPr>
          <w:p>
            <w:r>
              <w:rPr>
                <w:sz w:val="18"/>
              </w:rPr>
              <w:t>Yes</w:t>
            </w:r>
          </w:p>
        </w:tc>
        <w:tc>
          <w:tcPr>
            <w:tcW w:type="dxa" w:w="3600"/>
            <w:shd w:fill="F5F5F5"/>
          </w:tcPr>
          <w:p>
            <w:r>
              <w:rPr>
                <w:sz w:val="18"/>
              </w:rPr>
              <w:t>Delete record</w:t>
            </w:r>
          </w:p>
        </w:tc>
      </w:tr>
      <w:tr>
        <w:tc>
          <w:tcPr>
            <w:tcW w:type="dxa" w:w="1008"/>
          </w:tcPr>
          <w:p>
            <w:r>
              <w:rPr>
                <w:sz w:val="18"/>
              </w:rPr>
              <w:t>GET</w:t>
            </w:r>
          </w:p>
        </w:tc>
        <w:tc>
          <w:tcPr>
            <w:tcW w:type="dxa" w:w="3600"/>
          </w:tcPr>
          <w:p>
            <w:r>
              <w:rPr>
                <w:sz w:val="18"/>
              </w:rPr>
              <w:t>/panel/api/telekom-data/:id</w:t>
            </w:r>
          </w:p>
        </w:tc>
        <w:tc>
          <w:tcPr>
            <w:tcW w:type="dxa" w:w="864"/>
          </w:tcPr>
          <w:p>
            <w:r>
              <w:rPr>
                <w:sz w:val="18"/>
              </w:rPr>
              <w:t>Yes</w:t>
            </w:r>
          </w:p>
        </w:tc>
        <w:tc>
          <w:tcPr>
            <w:tcW w:type="dxa" w:w="3600"/>
          </w:tcPr>
          <w:p>
            <w:r>
              <w:rPr>
                <w:sz w:val="18"/>
              </w:rPr>
              <w:t>Get single record detail</w:t>
            </w:r>
          </w:p>
        </w:tc>
      </w:tr>
      <w:tr>
        <w:tc>
          <w:tcPr>
            <w:tcW w:type="dxa" w:w="1008"/>
            <w:shd w:fill="F5F5F5"/>
          </w:tcPr>
          <w:p>
            <w:r>
              <w:rPr>
                <w:sz w:val="18"/>
              </w:rPr>
              <w:t>POST</w:t>
            </w:r>
          </w:p>
        </w:tc>
        <w:tc>
          <w:tcPr>
            <w:tcW w:type="dxa" w:w="3600"/>
            <w:shd w:fill="F5F5F5"/>
          </w:tcPr>
          <w:p>
            <w:r>
              <w:rPr>
                <w:sz w:val="18"/>
              </w:rPr>
              <w:t>/panel/api/telekom-data/excel</w:t>
            </w:r>
          </w:p>
        </w:tc>
        <w:tc>
          <w:tcPr>
            <w:tcW w:type="dxa" w:w="864"/>
            <w:shd w:fill="F5F5F5"/>
          </w:tcPr>
          <w:p>
            <w:r>
              <w:rPr>
                <w:sz w:val="18"/>
              </w:rPr>
              <w:t>Yes</w:t>
            </w:r>
          </w:p>
        </w:tc>
        <w:tc>
          <w:tcPr>
            <w:tcW w:type="dxa" w:w="3600"/>
            <w:shd w:fill="F5F5F5"/>
          </w:tcPr>
          <w:p>
            <w:r>
              <w:rPr>
                <w:sz w:val="18"/>
              </w:rPr>
              <w:t>Bulk import dari Excel</w:t>
            </w:r>
          </w:p>
        </w:tc>
      </w:tr>
    </w:tbl>
    <w:p>
      <w:pPr>
        <w:pStyle w:val="Heading2"/>
      </w:pPr>
      <w:r>
        <w:rPr>
          <w:color w:val="1A1A2E"/>
        </w:rPr>
        <w:t>7.3 BPS Integration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fill="E11A27"/>
          </w:tcPr>
          <w:p>
            <w:pPr>
              <w:jc w:val="center"/>
            </w:pPr>
            <w:r>
              <w:rPr>
                <w:b/>
                <w:color w:val="FFFFFF"/>
                <w:sz w:val="20"/>
              </w:rPr>
              <w:t>Method</w:t>
            </w:r>
          </w:p>
        </w:tc>
        <w:tc>
          <w:tcPr>
            <w:tcW w:type="dxa" w:w="3600"/>
            <w:shd w:fill="E11A27"/>
          </w:tcPr>
          <w:p>
            <w:pPr>
              <w:jc w:val="center"/>
            </w:pPr>
            <w:r>
              <w:rPr>
                <w:b/>
                <w:color w:val="FFFFFF"/>
                <w:sz w:val="20"/>
              </w:rPr>
              <w:t>Endpoint</w:t>
            </w:r>
          </w:p>
        </w:tc>
        <w:tc>
          <w:tcPr>
            <w:tcW w:type="dxa" w:w="864"/>
            <w:shd w:fill="E11A27"/>
          </w:tcPr>
          <w:p>
            <w:pPr>
              <w:jc w:val="center"/>
            </w:pPr>
            <w:r>
              <w:rPr>
                <w:b/>
                <w:color w:val="FFFFFF"/>
                <w:sz w:val="20"/>
              </w:rPr>
              <w:t>Auth</w:t>
            </w:r>
          </w:p>
        </w:tc>
        <w:tc>
          <w:tcPr>
            <w:tcW w:type="dxa" w:w="3600"/>
            <w:shd w:fill="E11A27"/>
          </w:tcPr>
          <w:p>
            <w:pPr>
              <w:jc w:val="center"/>
            </w:pPr>
            <w:r>
              <w:rPr>
                <w:b/>
                <w:color w:val="FFFFFF"/>
                <w:sz w:val="20"/>
              </w:rPr>
              <w:t>Deskripsi</w:t>
            </w:r>
          </w:p>
        </w:tc>
      </w:tr>
      <w:tr>
        <w:tc>
          <w:tcPr>
            <w:tcW w:type="dxa" w:w="1008"/>
          </w:tcPr>
          <w:p>
            <w:r>
              <w:rPr>
                <w:sz w:val="18"/>
              </w:rPr>
              <w:t>GET</w:t>
            </w:r>
          </w:p>
        </w:tc>
        <w:tc>
          <w:tcPr>
            <w:tcW w:type="dxa" w:w="3600"/>
          </w:tcPr>
          <w:p>
            <w:r>
              <w:rPr>
                <w:sz w:val="18"/>
              </w:rPr>
              <w:t>/panel/api/bps/health</w:t>
            </w:r>
          </w:p>
        </w:tc>
        <w:tc>
          <w:tcPr>
            <w:tcW w:type="dxa" w:w="864"/>
          </w:tcPr>
          <w:p>
            <w:r>
              <w:rPr>
                <w:sz w:val="18"/>
              </w:rPr>
              <w:t>Yes</w:t>
            </w:r>
          </w:p>
        </w:tc>
        <w:tc>
          <w:tcPr>
            <w:tcW w:type="dxa" w:w="3600"/>
          </w:tcPr>
          <w:p>
            <w:r>
              <w:rPr>
                <w:sz w:val="18"/>
              </w:rPr>
              <w:t>Service health check</w:t>
            </w:r>
          </w:p>
        </w:tc>
      </w:tr>
      <w:tr>
        <w:tc>
          <w:tcPr>
            <w:tcW w:type="dxa" w:w="1008"/>
            <w:shd w:fill="F5F5F5"/>
          </w:tcPr>
          <w:p>
            <w:r>
              <w:rPr>
                <w:sz w:val="18"/>
              </w:rPr>
              <w:t>GET/POST</w:t>
            </w:r>
          </w:p>
        </w:tc>
        <w:tc>
          <w:tcPr>
            <w:tcW w:type="dxa" w:w="3600"/>
            <w:shd w:fill="F5F5F5"/>
          </w:tcPr>
          <w:p>
            <w:r>
              <w:rPr>
                <w:sz w:val="18"/>
              </w:rPr>
              <w:t>/panel/api/bps/config</w:t>
            </w:r>
          </w:p>
        </w:tc>
        <w:tc>
          <w:tcPr>
            <w:tcW w:type="dxa" w:w="864"/>
            <w:shd w:fill="F5F5F5"/>
          </w:tcPr>
          <w:p>
            <w:r>
              <w:rPr>
                <w:sz w:val="18"/>
              </w:rPr>
              <w:t>Yes</w:t>
            </w:r>
          </w:p>
        </w:tc>
        <w:tc>
          <w:tcPr>
            <w:tcW w:type="dxa" w:w="3600"/>
            <w:shd w:fill="F5F5F5"/>
          </w:tcPr>
          <w:p>
            <w:r>
              <w:rPr>
                <w:sz w:val="18"/>
              </w:rPr>
              <w:t>Get/Update API configuration</w:t>
            </w:r>
          </w:p>
        </w:tc>
      </w:tr>
      <w:tr>
        <w:tc>
          <w:tcPr>
            <w:tcW w:type="dxa" w:w="1008"/>
          </w:tcPr>
          <w:p>
            <w:r>
              <w:rPr>
                <w:sz w:val="18"/>
              </w:rPr>
              <w:t>GET/POST</w:t>
            </w:r>
          </w:p>
        </w:tc>
        <w:tc>
          <w:tcPr>
            <w:tcW w:type="dxa" w:w="3600"/>
          </w:tcPr>
          <w:p>
            <w:r>
              <w:rPr>
                <w:sz w:val="18"/>
              </w:rPr>
              <w:t>/panel/api/bps/areas</w:t>
            </w:r>
          </w:p>
        </w:tc>
        <w:tc>
          <w:tcPr>
            <w:tcW w:type="dxa" w:w="864"/>
          </w:tcPr>
          <w:p>
            <w:r>
              <w:rPr>
                <w:sz w:val="18"/>
              </w:rPr>
              <w:t>Yes</w:t>
            </w:r>
          </w:p>
        </w:tc>
        <w:tc>
          <w:tcPr>
            <w:tcW w:type="dxa" w:w="3600"/>
          </w:tcPr>
          <w:p>
            <w:r>
              <w:rPr>
                <w:sz w:val="18"/>
              </w:rPr>
              <w:t>List/Add monitored areas</w:t>
            </w:r>
          </w:p>
        </w:tc>
      </w:tr>
      <w:tr>
        <w:tc>
          <w:tcPr>
            <w:tcW w:type="dxa" w:w="1008"/>
            <w:shd w:fill="F5F5F5"/>
          </w:tcPr>
          <w:p>
            <w:r>
              <w:rPr>
                <w:sz w:val="18"/>
              </w:rPr>
              <w:t>GET/POST</w:t>
            </w:r>
          </w:p>
        </w:tc>
        <w:tc>
          <w:tcPr>
            <w:tcW w:type="dxa" w:w="3600"/>
            <w:shd w:fill="F5F5F5"/>
          </w:tcPr>
          <w:p>
            <w:r>
              <w:rPr>
                <w:sz w:val="18"/>
              </w:rPr>
              <w:t>/panel/api/bps/variables</w:t>
            </w:r>
          </w:p>
        </w:tc>
        <w:tc>
          <w:tcPr>
            <w:tcW w:type="dxa" w:w="864"/>
            <w:shd w:fill="F5F5F5"/>
          </w:tcPr>
          <w:p>
            <w:r>
              <w:rPr>
                <w:sz w:val="18"/>
              </w:rPr>
              <w:t>Yes</w:t>
            </w:r>
          </w:p>
        </w:tc>
        <w:tc>
          <w:tcPr>
            <w:tcW w:type="dxa" w:w="3600"/>
            <w:shd w:fill="F5F5F5"/>
          </w:tcPr>
          <w:p>
            <w:r>
              <w:rPr>
                <w:sz w:val="18"/>
              </w:rPr>
              <w:t>List/Add variables</w:t>
            </w:r>
          </w:p>
        </w:tc>
      </w:tr>
      <w:tr>
        <w:tc>
          <w:tcPr>
            <w:tcW w:type="dxa" w:w="1008"/>
          </w:tcPr>
          <w:p>
            <w:r>
              <w:rPr>
                <w:sz w:val="18"/>
              </w:rPr>
              <w:t>DELETE</w:t>
            </w:r>
          </w:p>
        </w:tc>
        <w:tc>
          <w:tcPr>
            <w:tcW w:type="dxa" w:w="3600"/>
          </w:tcPr>
          <w:p>
            <w:r>
              <w:rPr>
                <w:sz w:val="18"/>
              </w:rPr>
              <w:t>/panel/api/bps/variables/:id</w:t>
            </w:r>
          </w:p>
        </w:tc>
        <w:tc>
          <w:tcPr>
            <w:tcW w:type="dxa" w:w="864"/>
          </w:tcPr>
          <w:p>
            <w:r>
              <w:rPr>
                <w:sz w:val="18"/>
              </w:rPr>
              <w:t>Yes</w:t>
            </w:r>
          </w:p>
        </w:tc>
        <w:tc>
          <w:tcPr>
            <w:tcW w:type="dxa" w:w="3600"/>
          </w:tcPr>
          <w:p>
            <w:r>
              <w:rPr>
                <w:sz w:val="18"/>
              </w:rPr>
              <w:t>Remove variable</w:t>
            </w:r>
          </w:p>
        </w:tc>
      </w:tr>
      <w:tr>
        <w:tc>
          <w:tcPr>
            <w:tcW w:type="dxa" w:w="1008"/>
            <w:shd w:fill="F5F5F5"/>
          </w:tcPr>
          <w:p>
            <w:r>
              <w:rPr>
                <w:sz w:val="18"/>
              </w:rPr>
              <w:t>GET</w:t>
            </w:r>
          </w:p>
        </w:tc>
        <w:tc>
          <w:tcPr>
            <w:tcW w:type="dxa" w:w="3600"/>
            <w:shd w:fill="F5F5F5"/>
          </w:tcPr>
          <w:p>
            <w:r>
              <w:rPr>
                <w:sz w:val="18"/>
              </w:rPr>
              <w:t>/panel/api/bps/data</w:t>
            </w:r>
          </w:p>
        </w:tc>
        <w:tc>
          <w:tcPr>
            <w:tcW w:type="dxa" w:w="864"/>
            <w:shd w:fill="F5F5F5"/>
          </w:tcPr>
          <w:p>
            <w:r>
              <w:rPr>
                <w:sz w:val="18"/>
              </w:rPr>
              <w:t>Yes</w:t>
            </w:r>
          </w:p>
        </w:tc>
        <w:tc>
          <w:tcPr>
            <w:tcW w:type="dxa" w:w="3600"/>
            <w:shd w:fill="F5F5F5"/>
          </w:tcPr>
          <w:p>
            <w:r>
              <w:rPr>
                <w:sz w:val="18"/>
              </w:rPr>
              <w:t>Query statistical data</w:t>
            </w:r>
          </w:p>
        </w:tc>
      </w:tr>
      <w:tr>
        <w:tc>
          <w:tcPr>
            <w:tcW w:type="dxa" w:w="1008"/>
          </w:tcPr>
          <w:p>
            <w:r>
              <w:rPr>
                <w:sz w:val="18"/>
              </w:rPr>
              <w:t>POST</w:t>
            </w:r>
          </w:p>
        </w:tc>
        <w:tc>
          <w:tcPr>
            <w:tcW w:type="dxa" w:w="3600"/>
          </w:tcPr>
          <w:p>
            <w:r>
              <w:rPr>
                <w:sz w:val="18"/>
              </w:rPr>
              <w:t>/panel/api/bps/sync/full</w:t>
            </w:r>
          </w:p>
        </w:tc>
        <w:tc>
          <w:tcPr>
            <w:tcW w:type="dxa" w:w="864"/>
          </w:tcPr>
          <w:p>
            <w:r>
              <w:rPr>
                <w:sz w:val="18"/>
              </w:rPr>
              <w:t>Admin</w:t>
            </w:r>
          </w:p>
        </w:tc>
        <w:tc>
          <w:tcPr>
            <w:tcW w:type="dxa" w:w="3600"/>
          </w:tcPr>
          <w:p>
            <w:r>
              <w:rPr>
                <w:sz w:val="18"/>
              </w:rPr>
              <w:t>Full synchronization</w:t>
            </w:r>
          </w:p>
        </w:tc>
      </w:tr>
      <w:tr>
        <w:tc>
          <w:tcPr>
            <w:tcW w:type="dxa" w:w="1008"/>
            <w:shd w:fill="F5F5F5"/>
          </w:tcPr>
          <w:p>
            <w:r>
              <w:rPr>
                <w:sz w:val="18"/>
              </w:rPr>
              <w:t>POST</w:t>
            </w:r>
          </w:p>
        </w:tc>
        <w:tc>
          <w:tcPr>
            <w:tcW w:type="dxa" w:w="3600"/>
            <w:shd w:fill="F5F5F5"/>
          </w:tcPr>
          <w:p>
            <w:r>
              <w:rPr>
                <w:sz w:val="18"/>
              </w:rPr>
              <w:t>/panel/api/bps/sync/incremental</w:t>
            </w:r>
          </w:p>
        </w:tc>
        <w:tc>
          <w:tcPr>
            <w:tcW w:type="dxa" w:w="864"/>
            <w:shd w:fill="F5F5F5"/>
          </w:tcPr>
          <w:p>
            <w:r>
              <w:rPr>
                <w:sz w:val="18"/>
              </w:rPr>
              <w:t>Admin</w:t>
            </w:r>
          </w:p>
        </w:tc>
        <w:tc>
          <w:tcPr>
            <w:tcW w:type="dxa" w:w="3600"/>
            <w:shd w:fill="F5F5F5"/>
          </w:tcPr>
          <w:p>
            <w:r>
              <w:rPr>
                <w:sz w:val="18"/>
              </w:rPr>
              <w:t>Incremental sync</w:t>
            </w:r>
          </w:p>
        </w:tc>
      </w:tr>
      <w:tr>
        <w:tc>
          <w:tcPr>
            <w:tcW w:type="dxa" w:w="1008"/>
          </w:tcPr>
          <w:p>
            <w:r>
              <w:rPr>
                <w:sz w:val="18"/>
              </w:rPr>
              <w:t>GET</w:t>
            </w:r>
          </w:p>
        </w:tc>
        <w:tc>
          <w:tcPr>
            <w:tcW w:type="dxa" w:w="3600"/>
          </w:tcPr>
          <w:p>
            <w:r>
              <w:rPr>
                <w:sz w:val="18"/>
              </w:rPr>
              <w:t>/panel/api/bps/sync/history</w:t>
            </w:r>
          </w:p>
        </w:tc>
        <w:tc>
          <w:tcPr>
            <w:tcW w:type="dxa" w:w="864"/>
          </w:tcPr>
          <w:p>
            <w:r>
              <w:rPr>
                <w:sz w:val="18"/>
              </w:rPr>
              <w:t>Yes</w:t>
            </w:r>
          </w:p>
        </w:tc>
        <w:tc>
          <w:tcPr>
            <w:tcW w:type="dxa" w:w="3600"/>
          </w:tcPr>
          <w:p>
            <w:r>
              <w:rPr>
                <w:sz w:val="18"/>
              </w:rPr>
              <w:t>Sync operation history</w:t>
            </w:r>
          </w:p>
        </w:tc>
      </w:tr>
      <w:tr>
        <w:tc>
          <w:tcPr>
            <w:tcW w:type="dxa" w:w="1008"/>
            <w:shd w:fill="F5F5F5"/>
          </w:tcPr>
          <w:p>
            <w:r>
              <w:rPr>
                <w:sz w:val="18"/>
              </w:rPr>
              <w:t>GET</w:t>
            </w:r>
          </w:p>
        </w:tc>
        <w:tc>
          <w:tcPr>
            <w:tcW w:type="dxa" w:w="3600"/>
            <w:shd w:fill="F5F5F5"/>
          </w:tcPr>
          <w:p>
            <w:r>
              <w:rPr>
                <w:sz w:val="18"/>
              </w:rPr>
              <w:t>/panel/api/bps/catalog/search</w:t>
            </w:r>
          </w:p>
        </w:tc>
        <w:tc>
          <w:tcPr>
            <w:tcW w:type="dxa" w:w="864"/>
            <w:shd w:fill="F5F5F5"/>
          </w:tcPr>
          <w:p>
            <w:r>
              <w:rPr>
                <w:sz w:val="18"/>
              </w:rPr>
              <w:t>Yes</w:t>
            </w:r>
          </w:p>
        </w:tc>
        <w:tc>
          <w:tcPr>
            <w:tcW w:type="dxa" w:w="3600"/>
            <w:shd w:fill="F5F5F5"/>
          </w:tcPr>
          <w:p>
            <w:r>
              <w:rPr>
                <w:sz w:val="18"/>
              </w:rPr>
              <w:t>Search BPS catalog</w:t>
            </w:r>
          </w:p>
        </w:tc>
      </w:tr>
    </w:tbl>
    <w:p>
      <w:pPr>
        <w:pStyle w:val="Heading1"/>
      </w:pPr>
      <w:r>
        <w:rPr>
          <w:color w:val="E11A27"/>
        </w:rPr>
        <w:t>8. Authentication &amp; Authorization</w:t>
      </w:r>
    </w:p>
    <w:p>
      <w:pPr>
        <w:pStyle w:val="Heading2"/>
      </w:pPr>
      <w:r>
        <w:rPr>
          <w:color w:val="1A1A2E"/>
        </w:rPr>
        <w:t>8.1 JWT Authentication Flow</w:t>
      </w:r>
    </w:p>
    <w:p>
      <w:r>
        <w:t>1. User login dengan email + password</w:t>
        <w:br/>
        <w:t>2. Server validates credentials (bcrypt compare)</w:t>
        <w:br/>
        <w:t>3. Server generates JWT access token (expires: 1 hour)</w:t>
        <w:br/>
        <w:t>4. Server generates refresh token (expires: 30 days, httpOnly cookie)</w:t>
        <w:br/>
        <w:t>5. Client stores access token in memory</w:t>
        <w:br/>
        <w:t>6. Client sends Authorization: Bearer &lt;token&gt; pada setiap request</w:t>
        <w:br/>
        <w:t>7. Token expired → client calls /auth/refresh → new token pair</w:t>
        <w:br/>
        <w:t>8. Refresh token rotation: old token invalidated setelah refresh</w:t>
      </w:r>
    </w:p>
    <w:p>
      <w:pPr>
        <w:pStyle w:val="Heading2"/>
      </w:pPr>
      <w:r>
        <w:rPr>
          <w:color w:val="1A1A2E"/>
        </w:rPr>
        <w:t>8.2 RBAC Role Matrix</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28"/>
            <w:shd w:fill="E11A27"/>
          </w:tcPr>
          <w:p>
            <w:pPr>
              <w:jc w:val="center"/>
            </w:pPr>
            <w:r>
              <w:rPr>
                <w:b/>
                <w:color w:val="FFFFFF"/>
                <w:sz w:val="20"/>
              </w:rPr>
              <w:t>Role</w:t>
            </w:r>
          </w:p>
        </w:tc>
        <w:tc>
          <w:tcPr>
            <w:tcW w:type="dxa" w:w="1296"/>
            <w:shd w:fill="E11A27"/>
          </w:tcPr>
          <w:p>
            <w:pPr>
              <w:jc w:val="center"/>
            </w:pPr>
            <w:r>
              <w:rPr>
                <w:b/>
                <w:color w:val="FFFFFF"/>
                <w:sz w:val="20"/>
              </w:rPr>
              <w:t>Dashboard</w:t>
            </w:r>
          </w:p>
        </w:tc>
        <w:tc>
          <w:tcPr>
            <w:tcW w:type="dxa" w:w="1296"/>
            <w:shd w:fill="E11A27"/>
          </w:tcPr>
          <w:p>
            <w:pPr>
              <w:jc w:val="center"/>
            </w:pPr>
            <w:r>
              <w:rPr>
                <w:b/>
                <w:color w:val="FFFFFF"/>
                <w:sz w:val="20"/>
              </w:rPr>
              <w:t>Data CRUD</w:t>
            </w:r>
          </w:p>
        </w:tc>
        <w:tc>
          <w:tcPr>
            <w:tcW w:type="dxa" w:w="1296"/>
            <w:shd w:fill="E11A27"/>
          </w:tcPr>
          <w:p>
            <w:pPr>
              <w:jc w:val="center"/>
            </w:pPr>
            <w:r>
              <w:rPr>
                <w:b/>
                <w:color w:val="FFFFFF"/>
                <w:sz w:val="20"/>
              </w:rPr>
              <w:t>BPS/Analytics</w:t>
            </w:r>
          </w:p>
        </w:tc>
        <w:tc>
          <w:tcPr>
            <w:tcW w:type="dxa" w:w="1296"/>
            <w:shd w:fill="E11A27"/>
          </w:tcPr>
          <w:p>
            <w:pPr>
              <w:jc w:val="center"/>
            </w:pPr>
            <w:r>
              <w:rPr>
                <w:b/>
                <w:color w:val="FFFFFF"/>
                <w:sz w:val="20"/>
              </w:rPr>
              <w:t>Admin</w:t>
            </w:r>
          </w:p>
        </w:tc>
        <w:tc>
          <w:tcPr>
            <w:tcW w:type="dxa" w:w="1296"/>
            <w:shd w:fill="E11A27"/>
          </w:tcPr>
          <w:p>
            <w:pPr>
              <w:jc w:val="center"/>
            </w:pPr>
            <w:r>
              <w:rPr>
                <w:b/>
                <w:color w:val="FFFFFF"/>
                <w:sz w:val="20"/>
              </w:rPr>
              <w:t>Verification</w:t>
            </w:r>
          </w:p>
        </w:tc>
        <w:tc>
          <w:tcPr>
            <w:tcW w:type="dxa" w:w="1296"/>
            <w:shd w:fill="E11A27"/>
          </w:tcPr>
          <w:p>
            <w:pPr>
              <w:jc w:val="center"/>
            </w:pPr>
            <w:r>
              <w:rPr>
                <w:b/>
                <w:color w:val="FFFFFF"/>
                <w:sz w:val="20"/>
              </w:rPr>
              <w:t>Users/Perms</w:t>
            </w:r>
          </w:p>
        </w:tc>
      </w:tr>
      <w:tr>
        <w:tc>
          <w:tcPr>
            <w:tcW w:type="dxa" w:w="1728"/>
          </w:tcPr>
          <w:p>
            <w:r>
              <w:rPr>
                <w:sz w:val="18"/>
              </w:rPr>
              <w:t>super_admin</w:t>
            </w:r>
          </w:p>
        </w:tc>
        <w:tc>
          <w:tcPr>
            <w:tcW w:type="dxa" w:w="1296"/>
          </w:tcPr>
          <w:p>
            <w:r>
              <w:rPr>
                <w:sz w:val="18"/>
              </w:rPr>
              <w:t>✓</w:t>
            </w:r>
          </w:p>
        </w:tc>
        <w:tc>
          <w:tcPr>
            <w:tcW w:type="dxa" w:w="1296"/>
          </w:tcPr>
          <w:p>
            <w:r>
              <w:rPr>
                <w:sz w:val="18"/>
              </w:rPr>
              <w:t>✓</w:t>
            </w:r>
          </w:p>
        </w:tc>
        <w:tc>
          <w:tcPr>
            <w:tcW w:type="dxa" w:w="1296"/>
          </w:tcPr>
          <w:p>
            <w:r>
              <w:rPr>
                <w:sz w:val="18"/>
              </w:rPr>
              <w:t>✓</w:t>
            </w:r>
          </w:p>
        </w:tc>
        <w:tc>
          <w:tcPr>
            <w:tcW w:type="dxa" w:w="1296"/>
          </w:tcPr>
          <w:p>
            <w:r>
              <w:rPr>
                <w:sz w:val="18"/>
              </w:rPr>
              <w:t>✓</w:t>
            </w:r>
          </w:p>
        </w:tc>
        <w:tc>
          <w:tcPr>
            <w:tcW w:type="dxa" w:w="1296"/>
          </w:tcPr>
          <w:p>
            <w:r>
              <w:rPr>
                <w:sz w:val="18"/>
              </w:rPr>
              <w:t>✓</w:t>
            </w:r>
          </w:p>
        </w:tc>
        <w:tc>
          <w:tcPr>
            <w:tcW w:type="dxa" w:w="1296"/>
          </w:tcPr>
          <w:p>
            <w:r>
              <w:rPr>
                <w:sz w:val="18"/>
              </w:rPr>
              <w:t>✓</w:t>
            </w:r>
          </w:p>
        </w:tc>
      </w:tr>
      <w:tr>
        <w:tc>
          <w:tcPr>
            <w:tcW w:type="dxa" w:w="1728"/>
            <w:shd w:fill="F5F5F5"/>
          </w:tcPr>
          <w:p>
            <w:r>
              <w:rPr>
                <w:sz w:val="18"/>
              </w:rPr>
              <w:t>internal_admin</w:t>
            </w:r>
          </w:p>
        </w:tc>
        <w:tc>
          <w:tcPr>
            <w:tcW w:type="dxa" w:w="1296"/>
            <w:shd w:fill="F5F5F5"/>
          </w:tcPr>
          <w:p>
            <w:r>
              <w:rPr>
                <w:sz w:val="18"/>
              </w:rPr>
              <w:t>✓</w:t>
            </w:r>
          </w:p>
        </w:tc>
        <w:tc>
          <w:tcPr>
            <w:tcW w:type="dxa" w:w="1296"/>
            <w:shd w:fill="F5F5F5"/>
          </w:tcPr>
          <w:p>
            <w:r>
              <w:rPr>
                <w:sz w:val="18"/>
              </w:rPr>
              <w:t>✓</w:t>
            </w:r>
          </w:p>
        </w:tc>
        <w:tc>
          <w:tcPr>
            <w:tcW w:type="dxa" w:w="1296"/>
            <w:shd w:fill="F5F5F5"/>
          </w:tcPr>
          <w:p>
            <w:r>
              <w:rPr>
                <w:sz w:val="18"/>
              </w:rPr>
              <w:t>✓</w:t>
            </w:r>
          </w:p>
        </w:tc>
        <w:tc>
          <w:tcPr>
            <w:tcW w:type="dxa" w:w="1296"/>
            <w:shd w:fill="F5F5F5"/>
          </w:tcPr>
          <w:p>
            <w:r>
              <w:rPr>
                <w:sz w:val="18"/>
              </w:rPr>
              <w:t>✓</w:t>
            </w:r>
          </w:p>
        </w:tc>
        <w:tc>
          <w:tcPr>
            <w:tcW w:type="dxa" w:w="1296"/>
            <w:shd w:fill="F5F5F5"/>
          </w:tcPr>
          <w:p>
            <w:r>
              <w:rPr>
                <w:sz w:val="18"/>
              </w:rPr>
              <w:t>✓</w:t>
            </w:r>
          </w:p>
        </w:tc>
        <w:tc>
          <w:tcPr>
            <w:tcW w:type="dxa" w:w="1296"/>
            <w:shd w:fill="F5F5F5"/>
          </w:tcPr>
          <w:p>
            <w:r>
              <w:rPr>
                <w:sz w:val="18"/>
              </w:rPr>
              <w:t>✗</w:t>
            </w:r>
          </w:p>
        </w:tc>
      </w:tr>
      <w:tr>
        <w:tc>
          <w:tcPr>
            <w:tcW w:type="dxa" w:w="1728"/>
          </w:tcPr>
          <w:p>
            <w:r>
              <w:rPr>
                <w:sz w:val="18"/>
              </w:rPr>
              <w:t>pelaku_usaha</w:t>
            </w:r>
          </w:p>
        </w:tc>
        <w:tc>
          <w:tcPr>
            <w:tcW w:type="dxa" w:w="1296"/>
          </w:tcPr>
          <w:p>
            <w:r>
              <w:rPr>
                <w:sz w:val="18"/>
              </w:rPr>
              <w:t>✓</w:t>
            </w:r>
          </w:p>
        </w:tc>
        <w:tc>
          <w:tcPr>
            <w:tcW w:type="dxa" w:w="1296"/>
          </w:tcPr>
          <w:p>
            <w:r>
              <w:rPr>
                <w:sz w:val="18"/>
              </w:rPr>
              <w:t>Read</w:t>
            </w:r>
          </w:p>
        </w:tc>
        <w:tc>
          <w:tcPr>
            <w:tcW w:type="dxa" w:w="1296"/>
          </w:tcPr>
          <w:p>
            <w:r>
              <w:rPr>
                <w:sz w:val="18"/>
              </w:rPr>
              <w:t>Read</w:t>
            </w:r>
          </w:p>
        </w:tc>
        <w:tc>
          <w:tcPr>
            <w:tcW w:type="dxa" w:w="1296"/>
          </w:tcPr>
          <w:p>
            <w:r>
              <w:rPr>
                <w:sz w:val="18"/>
              </w:rPr>
              <w:t>✗</w:t>
            </w:r>
          </w:p>
        </w:tc>
        <w:tc>
          <w:tcPr>
            <w:tcW w:type="dxa" w:w="1296"/>
          </w:tcPr>
          <w:p>
            <w:r>
              <w:rPr>
                <w:sz w:val="18"/>
              </w:rPr>
              <w:t>✗</w:t>
            </w:r>
          </w:p>
        </w:tc>
        <w:tc>
          <w:tcPr>
            <w:tcW w:type="dxa" w:w="1296"/>
          </w:tcPr>
          <w:p>
            <w:r>
              <w:rPr>
                <w:sz w:val="18"/>
              </w:rPr>
              <w:t>✗</w:t>
            </w:r>
          </w:p>
        </w:tc>
      </w:tr>
      <w:tr>
        <w:tc>
          <w:tcPr>
            <w:tcW w:type="dxa" w:w="1728"/>
            <w:shd w:fill="F5F5F5"/>
          </w:tcPr>
          <w:p>
            <w:r>
              <w:rPr>
                <w:sz w:val="18"/>
              </w:rPr>
              <w:t>pengolah_data</w:t>
            </w:r>
          </w:p>
        </w:tc>
        <w:tc>
          <w:tcPr>
            <w:tcW w:type="dxa" w:w="1296"/>
            <w:shd w:fill="F5F5F5"/>
          </w:tcPr>
          <w:p>
            <w:r>
              <w:rPr>
                <w:sz w:val="18"/>
              </w:rPr>
              <w:t>✓</w:t>
            </w:r>
          </w:p>
        </w:tc>
        <w:tc>
          <w:tcPr>
            <w:tcW w:type="dxa" w:w="1296"/>
            <w:shd w:fill="F5F5F5"/>
          </w:tcPr>
          <w:p>
            <w:r>
              <w:rPr>
                <w:sz w:val="18"/>
              </w:rPr>
              <w:t>✓</w:t>
            </w:r>
          </w:p>
        </w:tc>
        <w:tc>
          <w:tcPr>
            <w:tcW w:type="dxa" w:w="1296"/>
            <w:shd w:fill="F5F5F5"/>
          </w:tcPr>
          <w:p>
            <w:r>
              <w:rPr>
                <w:sz w:val="18"/>
              </w:rPr>
              <w:t>✓</w:t>
            </w:r>
          </w:p>
        </w:tc>
        <w:tc>
          <w:tcPr>
            <w:tcW w:type="dxa" w:w="1296"/>
            <w:shd w:fill="F5F5F5"/>
          </w:tcPr>
          <w:p>
            <w:r>
              <w:rPr>
                <w:sz w:val="18"/>
              </w:rPr>
              <w:t>✗</w:t>
            </w:r>
          </w:p>
        </w:tc>
        <w:tc>
          <w:tcPr>
            <w:tcW w:type="dxa" w:w="1296"/>
            <w:shd w:fill="F5F5F5"/>
          </w:tcPr>
          <w:p>
            <w:r>
              <w:rPr>
                <w:sz w:val="18"/>
              </w:rPr>
              <w:t>✗</w:t>
            </w:r>
          </w:p>
        </w:tc>
        <w:tc>
          <w:tcPr>
            <w:tcW w:type="dxa" w:w="1296"/>
            <w:shd w:fill="F5F5F5"/>
          </w:tcPr>
          <w:p>
            <w:r>
              <w:rPr>
                <w:sz w:val="18"/>
              </w:rPr>
              <w:t>✗</w:t>
            </w:r>
          </w:p>
        </w:tc>
      </w:tr>
      <w:tr>
        <w:tc>
          <w:tcPr>
            <w:tcW w:type="dxa" w:w="1728"/>
          </w:tcPr>
          <w:p>
            <w:r>
              <w:rPr>
                <w:sz w:val="18"/>
              </w:rPr>
              <w:t>internal_group</w:t>
            </w:r>
          </w:p>
        </w:tc>
        <w:tc>
          <w:tcPr>
            <w:tcW w:type="dxa" w:w="1296"/>
          </w:tcPr>
          <w:p>
            <w:r>
              <w:rPr>
                <w:sz w:val="18"/>
              </w:rPr>
              <w:t>✓</w:t>
            </w:r>
          </w:p>
        </w:tc>
        <w:tc>
          <w:tcPr>
            <w:tcW w:type="dxa" w:w="1296"/>
          </w:tcPr>
          <w:p>
            <w:r>
              <w:rPr>
                <w:sz w:val="18"/>
              </w:rPr>
              <w:t>Read</w:t>
            </w:r>
          </w:p>
        </w:tc>
        <w:tc>
          <w:tcPr>
            <w:tcW w:type="dxa" w:w="1296"/>
          </w:tcPr>
          <w:p>
            <w:r>
              <w:rPr>
                <w:sz w:val="18"/>
              </w:rPr>
              <w:t>Read</w:t>
            </w:r>
          </w:p>
        </w:tc>
        <w:tc>
          <w:tcPr>
            <w:tcW w:type="dxa" w:w="1296"/>
          </w:tcPr>
          <w:p>
            <w:r>
              <w:rPr>
                <w:sz w:val="18"/>
              </w:rPr>
              <w:t>✗</w:t>
            </w:r>
          </w:p>
        </w:tc>
        <w:tc>
          <w:tcPr>
            <w:tcW w:type="dxa" w:w="1296"/>
          </w:tcPr>
          <w:p>
            <w:r>
              <w:rPr>
                <w:sz w:val="18"/>
              </w:rPr>
              <w:t>✗</w:t>
            </w:r>
          </w:p>
        </w:tc>
        <w:tc>
          <w:tcPr>
            <w:tcW w:type="dxa" w:w="1296"/>
          </w:tcPr>
          <w:p>
            <w:r>
              <w:rPr>
                <w:sz w:val="18"/>
              </w:rPr>
              <w:t>✗</w:t>
            </w:r>
          </w:p>
        </w:tc>
      </w:tr>
      <w:tr>
        <w:tc>
          <w:tcPr>
            <w:tcW w:type="dxa" w:w="1728"/>
            <w:shd w:fill="F5F5F5"/>
          </w:tcPr>
          <w:p>
            <w:r>
              <w:rPr>
                <w:sz w:val="18"/>
              </w:rPr>
              <w:t>guest</w:t>
            </w:r>
          </w:p>
        </w:tc>
        <w:tc>
          <w:tcPr>
            <w:tcW w:type="dxa" w:w="1296"/>
            <w:shd w:fill="F5F5F5"/>
          </w:tcPr>
          <w:p>
            <w:r>
              <w:rPr>
                <w:sz w:val="18"/>
              </w:rPr>
              <w:t>✗</w:t>
            </w:r>
          </w:p>
        </w:tc>
        <w:tc>
          <w:tcPr>
            <w:tcW w:type="dxa" w:w="1296"/>
            <w:shd w:fill="F5F5F5"/>
          </w:tcPr>
          <w:p>
            <w:r>
              <w:rPr>
                <w:sz w:val="18"/>
              </w:rPr>
              <w:t>✗</w:t>
            </w:r>
          </w:p>
        </w:tc>
        <w:tc>
          <w:tcPr>
            <w:tcW w:type="dxa" w:w="1296"/>
            <w:shd w:fill="F5F5F5"/>
          </w:tcPr>
          <w:p>
            <w:r>
              <w:rPr>
                <w:sz w:val="18"/>
              </w:rPr>
              <w:t>✗</w:t>
            </w:r>
          </w:p>
        </w:tc>
        <w:tc>
          <w:tcPr>
            <w:tcW w:type="dxa" w:w="1296"/>
            <w:shd w:fill="F5F5F5"/>
          </w:tcPr>
          <w:p>
            <w:r>
              <w:rPr>
                <w:sz w:val="18"/>
              </w:rPr>
              <w:t>✗</w:t>
            </w:r>
          </w:p>
        </w:tc>
        <w:tc>
          <w:tcPr>
            <w:tcW w:type="dxa" w:w="1296"/>
            <w:shd w:fill="F5F5F5"/>
          </w:tcPr>
          <w:p>
            <w:r>
              <w:rPr>
                <w:sz w:val="18"/>
              </w:rPr>
              <w:t>✗</w:t>
            </w:r>
          </w:p>
        </w:tc>
        <w:tc>
          <w:tcPr>
            <w:tcW w:type="dxa" w:w="1296"/>
            <w:shd w:fill="F5F5F5"/>
          </w:tcPr>
          <w:p>
            <w:r>
              <w:rPr>
                <w:sz w:val="18"/>
              </w:rPr>
              <w:t>✗</w:t>
            </w:r>
          </w:p>
        </w:tc>
      </w:tr>
    </w:tbl>
    <w:p>
      <w:pPr>
        <w:pStyle w:val="Heading1"/>
      </w:pPr>
      <w:r>
        <w:rPr>
          <w:color w:val="E11A27"/>
        </w:rPr>
        <w:t>9. Security Implementation</w:t>
      </w:r>
    </w:p>
    <w:p>
      <w:r>
        <w:t>Implementasi keamanan mengikuti standar OWASP Top 10 dan best practices DevSecOps.</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fill="E11A27"/>
          </w:tcPr>
          <w:p>
            <w:pPr>
              <w:jc w:val="center"/>
            </w:pPr>
            <w:r>
              <w:rPr>
                <w:b/>
                <w:color w:val="FFFFFF"/>
                <w:sz w:val="20"/>
              </w:rPr>
              <w:t>Kategori</w:t>
            </w:r>
          </w:p>
        </w:tc>
        <w:tc>
          <w:tcPr>
            <w:tcW w:type="dxa" w:w="2160"/>
            <w:shd w:fill="E11A27"/>
          </w:tcPr>
          <w:p>
            <w:pPr>
              <w:jc w:val="center"/>
            </w:pPr>
            <w:r>
              <w:rPr>
                <w:b/>
                <w:color w:val="FFFFFF"/>
                <w:sz w:val="20"/>
              </w:rPr>
              <w:t>Implementasi</w:t>
            </w:r>
          </w:p>
        </w:tc>
        <w:tc>
          <w:tcPr>
            <w:tcW w:type="dxa" w:w="5472"/>
            <w:shd w:fill="E11A27"/>
          </w:tcPr>
          <w:p>
            <w:pPr>
              <w:jc w:val="center"/>
            </w:pPr>
            <w:r>
              <w:rPr>
                <w:b/>
                <w:color w:val="FFFFFF"/>
                <w:sz w:val="20"/>
              </w:rPr>
              <w:t>Detail</w:t>
            </w:r>
          </w:p>
        </w:tc>
      </w:tr>
      <w:tr>
        <w:tc>
          <w:tcPr>
            <w:tcW w:type="dxa" w:w="1728"/>
          </w:tcPr>
          <w:p>
            <w:r>
              <w:rPr>
                <w:sz w:val="18"/>
              </w:rPr>
              <w:t>Authentication</w:t>
            </w:r>
          </w:p>
        </w:tc>
        <w:tc>
          <w:tcPr>
            <w:tcW w:type="dxa" w:w="2160"/>
          </w:tcPr>
          <w:p>
            <w:r>
              <w:rPr>
                <w:sz w:val="18"/>
              </w:rPr>
              <w:t>JWT + bcrypt</w:t>
            </w:r>
          </w:p>
        </w:tc>
        <w:tc>
          <w:tcPr>
            <w:tcW w:type="dxa" w:w="5472"/>
          </w:tcPr>
          <w:p>
            <w:r>
              <w:rPr>
                <w:sz w:val="18"/>
              </w:rPr>
              <w:t>Token expiration, refresh rotation, password hashing</w:t>
            </w:r>
          </w:p>
        </w:tc>
      </w:tr>
      <w:tr>
        <w:tc>
          <w:tcPr>
            <w:tcW w:type="dxa" w:w="1728"/>
            <w:shd w:fill="F5F5F5"/>
          </w:tcPr>
          <w:p>
            <w:r>
              <w:rPr>
                <w:sz w:val="18"/>
              </w:rPr>
              <w:t>Authorization</w:t>
            </w:r>
          </w:p>
        </w:tc>
        <w:tc>
          <w:tcPr>
            <w:tcW w:type="dxa" w:w="2160"/>
            <w:shd w:fill="F5F5F5"/>
          </w:tcPr>
          <w:p>
            <w:r>
              <w:rPr>
                <w:sz w:val="18"/>
              </w:rPr>
              <w:t>RBAC</w:t>
            </w:r>
          </w:p>
        </w:tc>
        <w:tc>
          <w:tcPr>
            <w:tcW w:type="dxa" w:w="5472"/>
            <w:shd w:fill="F5F5F5"/>
          </w:tcPr>
          <w:p>
            <w:r>
              <w:rPr>
                <w:sz w:val="18"/>
              </w:rPr>
              <w:t>6-level roles, module-level permissions, field-level granularity</w:t>
            </w:r>
          </w:p>
        </w:tc>
      </w:tr>
      <w:tr>
        <w:tc>
          <w:tcPr>
            <w:tcW w:type="dxa" w:w="1728"/>
          </w:tcPr>
          <w:p>
            <w:r>
              <w:rPr>
                <w:sz w:val="18"/>
              </w:rPr>
              <w:t>Transport</w:t>
            </w:r>
          </w:p>
        </w:tc>
        <w:tc>
          <w:tcPr>
            <w:tcW w:type="dxa" w:w="2160"/>
          </w:tcPr>
          <w:p>
            <w:r>
              <w:rPr>
                <w:sz w:val="18"/>
              </w:rPr>
              <w:t>HTTPS/TLS</w:t>
            </w:r>
          </w:p>
        </w:tc>
        <w:tc>
          <w:tcPr>
            <w:tcW w:type="dxa" w:w="5472"/>
          </w:tcPr>
          <w:p>
            <w:r>
              <w:rPr>
                <w:sz w:val="18"/>
              </w:rPr>
              <w:t>Helmet HSTS, secure cookies, CSP headers</w:t>
            </w:r>
          </w:p>
        </w:tc>
      </w:tr>
      <w:tr>
        <w:tc>
          <w:tcPr>
            <w:tcW w:type="dxa" w:w="1728"/>
            <w:shd w:fill="F5F5F5"/>
          </w:tcPr>
          <w:p>
            <w:r>
              <w:rPr>
                <w:sz w:val="18"/>
              </w:rPr>
              <w:t>Input Validation</w:t>
            </w:r>
          </w:p>
        </w:tc>
        <w:tc>
          <w:tcPr>
            <w:tcW w:type="dxa" w:w="2160"/>
            <w:shd w:fill="F5F5F5"/>
          </w:tcPr>
          <w:p>
            <w:r>
              <w:rPr>
                <w:sz w:val="18"/>
              </w:rPr>
              <w:t>Zod + Sanitization</w:t>
            </w:r>
          </w:p>
        </w:tc>
        <w:tc>
          <w:tcPr>
            <w:tcW w:type="dxa" w:w="5472"/>
            <w:shd w:fill="F5F5F5"/>
          </w:tcPr>
          <w:p>
            <w:r>
              <w:rPr>
                <w:sz w:val="18"/>
              </w:rPr>
              <w:t>Schema validation, XSS prevention, SQL injection prevention</w:t>
            </w:r>
          </w:p>
        </w:tc>
      </w:tr>
      <w:tr>
        <w:tc>
          <w:tcPr>
            <w:tcW w:type="dxa" w:w="1728"/>
          </w:tcPr>
          <w:p>
            <w:r>
              <w:rPr>
                <w:sz w:val="18"/>
              </w:rPr>
              <w:t>Rate Limiting</w:t>
            </w:r>
          </w:p>
        </w:tc>
        <w:tc>
          <w:tcPr>
            <w:tcW w:type="dxa" w:w="2160"/>
          </w:tcPr>
          <w:p>
            <w:r>
              <w:rPr>
                <w:sz w:val="18"/>
              </w:rPr>
              <w:t>express-rate-limit</w:t>
            </w:r>
          </w:p>
        </w:tc>
        <w:tc>
          <w:tcPr>
            <w:tcW w:type="dxa" w:w="5472"/>
          </w:tcPr>
          <w:p>
            <w:r>
              <w:rPr>
                <w:sz w:val="18"/>
              </w:rPr>
              <w:t>Login: 100/15min, configurable per endpoint</w:t>
            </w:r>
          </w:p>
        </w:tc>
      </w:tr>
      <w:tr>
        <w:tc>
          <w:tcPr>
            <w:tcW w:type="dxa" w:w="1728"/>
            <w:shd w:fill="F5F5F5"/>
          </w:tcPr>
          <w:p>
            <w:r>
              <w:rPr>
                <w:sz w:val="18"/>
              </w:rPr>
              <w:t>CORS</w:t>
            </w:r>
          </w:p>
        </w:tc>
        <w:tc>
          <w:tcPr>
            <w:tcW w:type="dxa" w:w="2160"/>
            <w:shd w:fill="F5F5F5"/>
          </w:tcPr>
          <w:p>
            <w:r>
              <w:rPr>
                <w:sz w:val="18"/>
              </w:rPr>
              <w:t>Whitelist</w:t>
            </w:r>
          </w:p>
        </w:tc>
        <w:tc>
          <w:tcPr>
            <w:tcW w:type="dxa" w:w="5472"/>
            <w:shd w:fill="F5F5F5"/>
          </w:tcPr>
          <w:p>
            <w:r>
              <w:rPr>
                <w:sz w:val="18"/>
              </w:rPr>
              <w:t>Configurable origin list via environment</w:t>
            </w:r>
          </w:p>
        </w:tc>
      </w:tr>
      <w:tr>
        <w:tc>
          <w:tcPr>
            <w:tcW w:type="dxa" w:w="1728"/>
          </w:tcPr>
          <w:p>
            <w:r>
              <w:rPr>
                <w:sz w:val="18"/>
              </w:rPr>
              <w:t>File Upload</w:t>
            </w:r>
          </w:p>
        </w:tc>
        <w:tc>
          <w:tcPr>
            <w:tcW w:type="dxa" w:w="2160"/>
          </w:tcPr>
          <w:p>
            <w:r>
              <w:rPr>
                <w:sz w:val="18"/>
              </w:rPr>
              <w:t>Multer + Validation</w:t>
            </w:r>
          </w:p>
        </w:tc>
        <w:tc>
          <w:tcPr>
            <w:tcW w:type="dxa" w:w="5472"/>
          </w:tcPr>
          <w:p>
            <w:r>
              <w:rPr>
                <w:sz w:val="18"/>
              </w:rPr>
              <w:t>File type checking, size limits, storage isolation</w:t>
            </w:r>
          </w:p>
        </w:tc>
      </w:tr>
      <w:tr>
        <w:tc>
          <w:tcPr>
            <w:tcW w:type="dxa" w:w="1728"/>
            <w:shd w:fill="F5F5F5"/>
          </w:tcPr>
          <w:p>
            <w:r>
              <w:rPr>
                <w:sz w:val="18"/>
              </w:rPr>
              <w:t>Audit</w:t>
            </w:r>
          </w:p>
        </w:tc>
        <w:tc>
          <w:tcPr>
            <w:tcW w:type="dxa" w:w="2160"/>
            <w:shd w:fill="F5F5F5"/>
          </w:tcPr>
          <w:p>
            <w:r>
              <w:rPr>
                <w:sz w:val="18"/>
              </w:rPr>
              <w:t>Comprehensive Logging</w:t>
            </w:r>
          </w:p>
        </w:tc>
        <w:tc>
          <w:tcPr>
            <w:tcW w:type="dxa" w:w="5472"/>
            <w:shd w:fill="F5F5F5"/>
          </w:tcPr>
          <w:p>
            <w:r>
              <w:rPr>
                <w:sz w:val="18"/>
              </w:rPr>
              <w:t>All actions logged, login attempts tracked, API call audit</w:t>
            </w:r>
          </w:p>
        </w:tc>
      </w:tr>
      <w:tr>
        <w:tc>
          <w:tcPr>
            <w:tcW w:type="dxa" w:w="1728"/>
          </w:tcPr>
          <w:p>
            <w:r>
              <w:rPr>
                <w:sz w:val="18"/>
              </w:rPr>
              <w:t>Dependencies</w:t>
            </w:r>
          </w:p>
        </w:tc>
        <w:tc>
          <w:tcPr>
            <w:tcW w:type="dxa" w:w="2160"/>
          </w:tcPr>
          <w:p>
            <w:r>
              <w:rPr>
                <w:sz w:val="18"/>
              </w:rPr>
              <w:t>ESLint Security</w:t>
            </w:r>
          </w:p>
        </w:tc>
        <w:tc>
          <w:tcPr>
            <w:tcW w:type="dxa" w:w="5472"/>
          </w:tcPr>
          <w:p>
            <w:r>
              <w:rPr>
                <w:sz w:val="18"/>
              </w:rPr>
              <w:t>Static analysis, dependency vulnerability scanning</w:t>
            </w:r>
          </w:p>
        </w:tc>
      </w:tr>
    </w:tbl>
    <w:p>
      <w:pPr>
        <w:pStyle w:val="Heading1"/>
      </w:pPr>
      <w:r>
        <w:rPr>
          <w:color w:val="E11A27"/>
        </w:rPr>
        <w:t>10. Integration Architecture</w:t>
      </w:r>
    </w:p>
    <w:p>
      <w:r>
        <w:t>Sistem menggunakan adapter pattern untuk integrasi dengan sistem eksternal. Setiap adapter mengimplementasikan base interface yang standar.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11A27"/>
          </w:tcPr>
          <w:p>
            <w:pPr>
              <w:jc w:val="center"/>
            </w:pPr>
            <w:r>
              <w:rPr>
                <w:b/>
                <w:color w:val="FFFFFF"/>
                <w:sz w:val="20"/>
              </w:rPr>
              <w:t>Sistem</w:t>
            </w:r>
          </w:p>
        </w:tc>
        <w:tc>
          <w:tcPr>
            <w:tcW w:type="dxa" w:w="2880"/>
            <w:shd w:fill="E11A27"/>
          </w:tcPr>
          <w:p>
            <w:pPr>
              <w:jc w:val="center"/>
            </w:pPr>
            <w:r>
              <w:rPr>
                <w:b/>
                <w:color w:val="FFFFFF"/>
                <w:sz w:val="20"/>
              </w:rPr>
              <w:t>URL</w:t>
            </w:r>
          </w:p>
        </w:tc>
        <w:tc>
          <w:tcPr>
            <w:tcW w:type="dxa" w:w="1440"/>
            <w:shd w:fill="E11A27"/>
          </w:tcPr>
          <w:p>
            <w:pPr>
              <w:jc w:val="center"/>
            </w:pPr>
            <w:r>
              <w:rPr>
                <w:b/>
                <w:color w:val="FFFFFF"/>
                <w:sz w:val="20"/>
              </w:rPr>
              <w:t>Auth Method</w:t>
            </w:r>
          </w:p>
        </w:tc>
        <w:tc>
          <w:tcPr>
            <w:tcW w:type="dxa" w:w="1728"/>
            <w:shd w:fill="E11A27"/>
          </w:tcPr>
          <w:p>
            <w:pPr>
              <w:jc w:val="center"/>
            </w:pPr>
            <w:r>
              <w:rPr>
                <w:b/>
                <w:color w:val="FFFFFF"/>
                <w:sz w:val="20"/>
              </w:rPr>
              <w:t>Sync Type</w:t>
            </w:r>
          </w:p>
        </w:tc>
        <w:tc>
          <w:tcPr>
            <w:tcW w:type="dxa" w:w="1440"/>
            <w:shd w:fill="E11A27"/>
          </w:tcPr>
          <w:p>
            <w:pPr>
              <w:jc w:val="center"/>
            </w:pPr>
            <w:r>
              <w:rPr>
                <w:b/>
                <w:color w:val="FFFFFF"/>
                <w:sz w:val="20"/>
              </w:rPr>
              <w:t>Status</w:t>
            </w:r>
          </w:p>
        </w:tc>
      </w:tr>
      <w:tr>
        <w:tc>
          <w:tcPr>
            <w:tcW w:type="dxa" w:w="1728"/>
          </w:tcPr>
          <w:p>
            <w:r>
              <w:rPr>
                <w:sz w:val="18"/>
              </w:rPr>
              <w:t>BPS</w:t>
            </w:r>
          </w:p>
        </w:tc>
        <w:tc>
          <w:tcPr>
            <w:tcW w:type="dxa" w:w="2880"/>
          </w:tcPr>
          <w:p>
            <w:r>
              <w:rPr>
                <w:sz w:val="18"/>
              </w:rPr>
              <w:t>webapi.bps.go.id</w:t>
            </w:r>
          </w:p>
        </w:tc>
        <w:tc>
          <w:tcPr>
            <w:tcW w:type="dxa" w:w="1440"/>
          </w:tcPr>
          <w:p>
            <w:r>
              <w:rPr>
                <w:sz w:val="18"/>
              </w:rPr>
              <w:t>API Key</w:t>
            </w:r>
          </w:p>
        </w:tc>
        <w:tc>
          <w:tcPr>
            <w:tcW w:type="dxa" w:w="1728"/>
          </w:tcPr>
          <w:p>
            <w:r>
              <w:rPr>
                <w:sz w:val="18"/>
              </w:rPr>
              <w:t>Full &amp; Incremental</w:t>
            </w:r>
          </w:p>
        </w:tc>
        <w:tc>
          <w:tcPr>
            <w:tcW w:type="dxa" w:w="1440"/>
          </w:tcPr>
          <w:p>
            <w:r>
              <w:rPr>
                <w:sz w:val="18"/>
              </w:rPr>
              <w:t>Active</w:t>
            </w:r>
          </w:p>
        </w:tc>
      </w:tr>
      <w:tr>
        <w:tc>
          <w:tcPr>
            <w:tcW w:type="dxa" w:w="1728"/>
            <w:shd w:fill="F5F5F5"/>
          </w:tcPr>
          <w:p>
            <w:r>
              <w:rPr>
                <w:sz w:val="18"/>
              </w:rPr>
              <w:t>KOMINFO Tarif</w:t>
            </w:r>
          </w:p>
        </w:tc>
        <w:tc>
          <w:tcPr>
            <w:tcW w:type="dxa" w:w="2880"/>
            <w:shd w:fill="F5F5F5"/>
          </w:tcPr>
          <w:p>
            <w:r>
              <w:rPr>
                <w:sz w:val="18"/>
              </w:rPr>
              <w:t>tariftel.komdigi.go.id</w:t>
            </w:r>
          </w:p>
        </w:tc>
        <w:tc>
          <w:tcPr>
            <w:tcW w:type="dxa" w:w="1440"/>
            <w:shd w:fill="F5F5F5"/>
          </w:tcPr>
          <w:p>
            <w:r>
              <w:rPr>
                <w:sz w:val="18"/>
              </w:rPr>
              <w:t>API Key</w:t>
            </w:r>
          </w:p>
        </w:tc>
        <w:tc>
          <w:tcPr>
            <w:tcW w:type="dxa" w:w="1728"/>
            <w:shd w:fill="F5F5F5"/>
          </w:tcPr>
          <w:p>
            <w:r>
              <w:rPr>
                <w:sz w:val="18"/>
              </w:rPr>
              <w:t>Periodic (cron)</w:t>
            </w:r>
          </w:p>
        </w:tc>
        <w:tc>
          <w:tcPr>
            <w:tcW w:type="dxa" w:w="1440"/>
            <w:shd w:fill="F5F5F5"/>
          </w:tcPr>
          <w:p>
            <w:r>
              <w:rPr>
                <w:sz w:val="18"/>
              </w:rPr>
              <w:t>Active</w:t>
            </w:r>
          </w:p>
        </w:tc>
      </w:tr>
      <w:tr>
        <w:tc>
          <w:tcPr>
            <w:tcW w:type="dxa" w:w="1728"/>
          </w:tcPr>
          <w:p>
            <w:r>
              <w:rPr>
                <w:sz w:val="18"/>
              </w:rPr>
              <w:t>e-Telekomunikasi</w:t>
            </w:r>
          </w:p>
        </w:tc>
        <w:tc>
          <w:tcPr>
            <w:tcW w:type="dxa" w:w="2880"/>
          </w:tcPr>
          <w:p>
            <w:r>
              <w:rPr>
                <w:sz w:val="18"/>
              </w:rPr>
              <w:t>etelekomunikasi.komdigi.go.id</w:t>
            </w:r>
          </w:p>
        </w:tc>
        <w:tc>
          <w:tcPr>
            <w:tcW w:type="dxa" w:w="1440"/>
          </w:tcPr>
          <w:p>
            <w:r>
              <w:rPr>
                <w:sz w:val="18"/>
              </w:rPr>
              <w:t>Service Key</w:t>
            </w:r>
          </w:p>
        </w:tc>
        <w:tc>
          <w:tcPr>
            <w:tcW w:type="dxa" w:w="1728"/>
          </w:tcPr>
          <w:p>
            <w:r>
              <w:rPr>
                <w:sz w:val="18"/>
              </w:rPr>
              <w:t>Real-time</w:t>
            </w:r>
          </w:p>
        </w:tc>
        <w:tc>
          <w:tcPr>
            <w:tcW w:type="dxa" w:w="1440"/>
          </w:tcPr>
          <w:p>
            <w:r>
              <w:rPr>
                <w:sz w:val="18"/>
              </w:rPr>
              <w:t>Active</w:t>
            </w:r>
          </w:p>
        </w:tc>
      </w:tr>
      <w:tr>
        <w:tc>
          <w:tcPr>
            <w:tcW w:type="dxa" w:w="1728"/>
            <w:shd w:fill="F5F5F5"/>
          </w:tcPr>
          <w:p>
            <w:r>
              <w:rPr>
                <w:sz w:val="18"/>
              </w:rPr>
              <w:t>OSS</w:t>
            </w:r>
          </w:p>
        </w:tc>
        <w:tc>
          <w:tcPr>
            <w:tcW w:type="dxa" w:w="2880"/>
            <w:shd w:fill="F5F5F5"/>
          </w:tcPr>
          <w:p>
            <w:r>
              <w:rPr>
                <w:sz w:val="18"/>
              </w:rPr>
              <w:t>oss.go.id</w:t>
            </w:r>
          </w:p>
        </w:tc>
        <w:tc>
          <w:tcPr>
            <w:tcW w:type="dxa" w:w="1440"/>
            <w:shd w:fill="F5F5F5"/>
          </w:tcPr>
          <w:p>
            <w:r>
              <w:rPr>
                <w:sz w:val="18"/>
              </w:rPr>
              <w:t>OAuth2</w:t>
            </w:r>
          </w:p>
        </w:tc>
        <w:tc>
          <w:tcPr>
            <w:tcW w:type="dxa" w:w="1728"/>
            <w:shd w:fill="F5F5F5"/>
          </w:tcPr>
          <w:p>
            <w:r>
              <w:rPr>
                <w:sz w:val="18"/>
              </w:rPr>
              <w:t>On-demand</w:t>
            </w:r>
          </w:p>
        </w:tc>
        <w:tc>
          <w:tcPr>
            <w:tcW w:type="dxa" w:w="1440"/>
            <w:shd w:fill="F5F5F5"/>
          </w:tcPr>
          <w:p>
            <w:r>
              <w:rPr>
                <w:sz w:val="18"/>
              </w:rPr>
              <w:t>Framework Ready</w:t>
            </w:r>
          </w:p>
        </w:tc>
      </w:tr>
      <w:tr>
        <w:tc>
          <w:tcPr>
            <w:tcW w:type="dxa" w:w="1728"/>
          </w:tcPr>
          <w:p>
            <w:r>
              <w:rPr>
                <w:sz w:val="18"/>
              </w:rPr>
              <w:t>POSTEL</w:t>
            </w:r>
          </w:p>
        </w:tc>
        <w:tc>
          <w:tcPr>
            <w:tcW w:type="dxa" w:w="2880"/>
          </w:tcPr>
          <w:p>
            <w:r>
              <w:rPr>
                <w:sz w:val="18"/>
              </w:rPr>
              <w:t>postel.go.id</w:t>
            </w:r>
          </w:p>
        </w:tc>
        <w:tc>
          <w:tcPr>
            <w:tcW w:type="dxa" w:w="1440"/>
          </w:tcPr>
          <w:p>
            <w:r>
              <w:rPr>
                <w:sz w:val="18"/>
              </w:rPr>
              <w:t>API Key</w:t>
            </w:r>
          </w:p>
        </w:tc>
        <w:tc>
          <w:tcPr>
            <w:tcW w:type="dxa" w:w="1728"/>
          </w:tcPr>
          <w:p>
            <w:r>
              <w:rPr>
                <w:sz w:val="18"/>
              </w:rPr>
              <w:t>Batch</w:t>
            </w:r>
          </w:p>
        </w:tc>
        <w:tc>
          <w:tcPr>
            <w:tcW w:type="dxa" w:w="1440"/>
          </w:tcPr>
          <w:p>
            <w:r>
              <w:rPr>
                <w:sz w:val="18"/>
              </w:rPr>
              <w:t>Framework Ready</w:t>
            </w:r>
          </w:p>
        </w:tc>
      </w:tr>
      <w:tr>
        <w:tc>
          <w:tcPr>
            <w:tcW w:type="dxa" w:w="1728"/>
            <w:shd w:fill="F5F5F5"/>
          </w:tcPr>
          <w:p>
            <w:r>
              <w:rPr>
                <w:sz w:val="18"/>
              </w:rPr>
              <w:t>SDPPI</w:t>
            </w:r>
          </w:p>
        </w:tc>
        <w:tc>
          <w:tcPr>
            <w:tcW w:type="dxa" w:w="2880"/>
            <w:shd w:fill="F5F5F5"/>
          </w:tcPr>
          <w:p>
            <w:r>
              <w:rPr>
                <w:sz w:val="18"/>
              </w:rPr>
              <w:t>sdppi.go.id</w:t>
            </w:r>
          </w:p>
        </w:tc>
        <w:tc>
          <w:tcPr>
            <w:tcW w:type="dxa" w:w="1440"/>
            <w:shd w:fill="F5F5F5"/>
          </w:tcPr>
          <w:p>
            <w:r>
              <w:rPr>
                <w:sz w:val="18"/>
              </w:rPr>
              <w:t>API Key</w:t>
            </w:r>
          </w:p>
        </w:tc>
        <w:tc>
          <w:tcPr>
            <w:tcW w:type="dxa" w:w="1728"/>
            <w:shd w:fill="F5F5F5"/>
          </w:tcPr>
          <w:p>
            <w:r>
              <w:rPr>
                <w:sz w:val="18"/>
              </w:rPr>
              <w:t>Batch</w:t>
            </w:r>
          </w:p>
        </w:tc>
        <w:tc>
          <w:tcPr>
            <w:tcW w:type="dxa" w:w="1440"/>
            <w:shd w:fill="F5F5F5"/>
          </w:tcPr>
          <w:p>
            <w:r>
              <w:rPr>
                <w:sz w:val="18"/>
              </w:rPr>
              <w:t>Framework Ready</w:t>
            </w:r>
          </w:p>
        </w:tc>
      </w:tr>
    </w:tbl>
    <w:p>
      <w:pPr>
        <w:pStyle w:val="Heading1"/>
      </w:pPr>
      <w:r>
        <w:rPr>
          <w:color w:val="E11A27"/>
        </w:rPr>
        <w:t>11. Performance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E11A27"/>
          </w:tcPr>
          <w:p>
            <w:pPr>
              <w:jc w:val="center"/>
            </w:pPr>
            <w:r>
              <w:rPr>
                <w:b/>
                <w:color w:val="FFFFFF"/>
                <w:sz w:val="20"/>
              </w:rPr>
              <w:t>Metrik</w:t>
            </w:r>
          </w:p>
        </w:tc>
        <w:tc>
          <w:tcPr>
            <w:tcW w:type="dxa" w:w="2160"/>
            <w:shd w:fill="E11A27"/>
          </w:tcPr>
          <w:p>
            <w:pPr>
              <w:jc w:val="center"/>
            </w:pPr>
            <w:r>
              <w:rPr>
                <w:b/>
                <w:color w:val="FFFFFF"/>
                <w:sz w:val="20"/>
              </w:rPr>
              <w:t>Target</w:t>
            </w:r>
          </w:p>
        </w:tc>
        <w:tc>
          <w:tcPr>
            <w:tcW w:type="dxa" w:w="5040"/>
            <w:shd w:fill="E11A27"/>
          </w:tcPr>
          <w:p>
            <w:pPr>
              <w:jc w:val="center"/>
            </w:pPr>
            <w:r>
              <w:rPr>
                <w:b/>
                <w:color w:val="FFFFFF"/>
                <w:sz w:val="20"/>
              </w:rPr>
              <w:t>Metode</w:t>
            </w:r>
          </w:p>
        </w:tc>
      </w:tr>
      <w:tr>
        <w:tc>
          <w:tcPr>
            <w:tcW w:type="dxa" w:w="2160"/>
          </w:tcPr>
          <w:p>
            <w:r>
              <w:rPr>
                <w:sz w:val="18"/>
              </w:rPr>
              <w:t>API Response Time</w:t>
            </w:r>
          </w:p>
        </w:tc>
        <w:tc>
          <w:tcPr>
            <w:tcW w:type="dxa" w:w="2160"/>
          </w:tcPr>
          <w:p>
            <w:r>
              <w:rPr>
                <w:sz w:val="18"/>
              </w:rPr>
              <w:t>&lt; 500ms (p95)</w:t>
            </w:r>
          </w:p>
        </w:tc>
        <w:tc>
          <w:tcPr>
            <w:tcW w:type="dxa" w:w="5040"/>
          </w:tcPr>
          <w:p>
            <w:r>
              <w:rPr>
                <w:sz w:val="18"/>
              </w:rPr>
              <w:t>Connection pooling, query optimization</w:t>
            </w:r>
          </w:p>
        </w:tc>
      </w:tr>
      <w:tr>
        <w:tc>
          <w:tcPr>
            <w:tcW w:type="dxa" w:w="2160"/>
            <w:shd w:fill="F5F5F5"/>
          </w:tcPr>
          <w:p>
            <w:r>
              <w:rPr>
                <w:sz w:val="18"/>
              </w:rPr>
              <w:t>Page Load Time</w:t>
            </w:r>
          </w:p>
        </w:tc>
        <w:tc>
          <w:tcPr>
            <w:tcW w:type="dxa" w:w="2160"/>
            <w:shd w:fill="F5F5F5"/>
          </w:tcPr>
          <w:p>
            <w:r>
              <w:rPr>
                <w:sz w:val="18"/>
              </w:rPr>
              <w:t>&lt; 3 seconds</w:t>
            </w:r>
          </w:p>
        </w:tc>
        <w:tc>
          <w:tcPr>
            <w:tcW w:type="dxa" w:w="5040"/>
            <w:shd w:fill="F5F5F5"/>
          </w:tcPr>
          <w:p>
            <w:r>
              <w:rPr>
                <w:sz w:val="18"/>
              </w:rPr>
              <w:t>Vite code splitting, lazy loading</w:t>
            </w:r>
          </w:p>
        </w:tc>
      </w:tr>
      <w:tr>
        <w:tc>
          <w:tcPr>
            <w:tcW w:type="dxa" w:w="2160"/>
          </w:tcPr>
          <w:p>
            <w:r>
              <w:rPr>
                <w:sz w:val="18"/>
              </w:rPr>
              <w:t>Concurrent Users</w:t>
            </w:r>
          </w:p>
        </w:tc>
        <w:tc>
          <w:tcPr>
            <w:tcW w:type="dxa" w:w="2160"/>
          </w:tcPr>
          <w:p>
            <w:r>
              <w:rPr>
                <w:sz w:val="18"/>
              </w:rPr>
              <w:t>100+ simultaneous</w:t>
            </w:r>
          </w:p>
        </w:tc>
        <w:tc>
          <w:tcPr>
            <w:tcW w:type="dxa" w:w="5040"/>
          </w:tcPr>
          <w:p>
            <w:r>
              <w:rPr>
                <w:sz w:val="18"/>
              </w:rPr>
              <w:t>PostgreSQL connection pool, stateless API</w:t>
            </w:r>
          </w:p>
        </w:tc>
      </w:tr>
      <w:tr>
        <w:tc>
          <w:tcPr>
            <w:tcW w:type="dxa" w:w="2160"/>
            <w:shd w:fill="F5F5F5"/>
          </w:tcPr>
          <w:p>
            <w:r>
              <w:rPr>
                <w:sz w:val="18"/>
              </w:rPr>
              <w:t>Database Query</w:t>
            </w:r>
          </w:p>
        </w:tc>
        <w:tc>
          <w:tcPr>
            <w:tcW w:type="dxa" w:w="2160"/>
            <w:shd w:fill="F5F5F5"/>
          </w:tcPr>
          <w:p>
            <w:r>
              <w:rPr>
                <w:sz w:val="18"/>
              </w:rPr>
              <w:t>&lt; 200ms</w:t>
            </w:r>
          </w:p>
        </w:tc>
        <w:tc>
          <w:tcPr>
            <w:tcW w:type="dxa" w:w="5040"/>
            <w:shd w:fill="F5F5F5"/>
          </w:tcPr>
          <w:p>
            <w:r>
              <w:rPr>
                <w:sz w:val="18"/>
              </w:rPr>
              <w:t>Indexed queries, materialized views</w:t>
            </w:r>
          </w:p>
        </w:tc>
      </w:tr>
      <w:tr>
        <w:tc>
          <w:tcPr>
            <w:tcW w:type="dxa" w:w="2160"/>
          </w:tcPr>
          <w:p>
            <w:r>
              <w:rPr>
                <w:sz w:val="18"/>
              </w:rPr>
              <w:t>WebSocket Latency</w:t>
            </w:r>
          </w:p>
        </w:tc>
        <w:tc>
          <w:tcPr>
            <w:tcW w:type="dxa" w:w="2160"/>
          </w:tcPr>
          <w:p>
            <w:r>
              <w:rPr>
                <w:sz w:val="18"/>
              </w:rPr>
              <w:t>&lt; 100ms</w:t>
            </w:r>
          </w:p>
        </w:tc>
        <w:tc>
          <w:tcPr>
            <w:tcW w:type="dxa" w:w="5040"/>
          </w:tcPr>
          <w:p>
            <w:r>
              <w:rPr>
                <w:sz w:val="18"/>
              </w:rPr>
              <w:t>Event-driven architecture</w:t>
            </w:r>
          </w:p>
        </w:tc>
      </w:tr>
      <w:tr>
        <w:tc>
          <w:tcPr>
            <w:tcW w:type="dxa" w:w="2160"/>
            <w:shd w:fill="F5F5F5"/>
          </w:tcPr>
          <w:p>
            <w:r>
              <w:rPr>
                <w:sz w:val="18"/>
              </w:rPr>
              <w:t>File Upload</w:t>
            </w:r>
          </w:p>
        </w:tc>
        <w:tc>
          <w:tcPr>
            <w:tcW w:type="dxa" w:w="2160"/>
            <w:shd w:fill="F5F5F5"/>
          </w:tcPr>
          <w:p>
            <w:r>
              <w:rPr>
                <w:sz w:val="18"/>
              </w:rPr>
              <w:t>&lt; 10MB per file</w:t>
            </w:r>
          </w:p>
        </w:tc>
        <w:tc>
          <w:tcPr>
            <w:tcW w:type="dxa" w:w="5040"/>
            <w:shd w:fill="F5F5F5"/>
          </w:tcPr>
          <w:p>
            <w:r>
              <w:rPr>
                <w:sz w:val="18"/>
              </w:rPr>
              <w:t>Multer size limits, streaming</w:t>
            </w:r>
          </w:p>
        </w:tc>
      </w:tr>
      <w:tr>
        <w:tc>
          <w:tcPr>
            <w:tcW w:type="dxa" w:w="2160"/>
          </w:tcPr>
          <w:p>
            <w:r>
              <w:rPr>
                <w:sz w:val="18"/>
              </w:rPr>
              <w:t>Uptime</w:t>
            </w:r>
          </w:p>
        </w:tc>
        <w:tc>
          <w:tcPr>
            <w:tcW w:type="dxa" w:w="2160"/>
          </w:tcPr>
          <w:p>
            <w:r>
              <w:rPr>
                <w:sz w:val="18"/>
              </w:rPr>
              <w:t>99.5%</w:t>
            </w:r>
          </w:p>
        </w:tc>
        <w:tc>
          <w:tcPr>
            <w:tcW w:type="dxa" w:w="5040"/>
          </w:tcPr>
          <w:p>
            <w:r>
              <w:rPr>
                <w:sz w:val="18"/>
              </w:rPr>
              <w:t>PM2 process management, health checks</w:t>
            </w:r>
          </w:p>
        </w:tc>
      </w:tr>
    </w:tbl>
    <w:p>
      <w:pPr>
        <w:pStyle w:val="Heading1"/>
      </w:pPr>
      <w:r>
        <w:rPr>
          <w:color w:val="E11A27"/>
        </w:rPr>
        <w:t>12. Deployment Architecture</w:t>
      </w:r>
    </w:p>
    <w:p>
      <w:r>
        <w:t>- Container: Docker (Dockerfile + Dockerfile.frontend)</w:t>
        <w:br/>
        <w:t>- Process Manager: PM2 (ecosystem.config.js)</w:t>
        <w:br/>
        <w:t>- Reverse Proxy: Apache/Nginx</w:t>
        <w:br/>
        <w:t>- Service Management: Systemd (telkom-insight-hub.service)</w:t>
        <w:br/>
        <w:t>- Frontend: Vite build output served at /panel/ path</w:t>
        <w:br/>
        <w:t>- Backend: Node.js Express server on port 4000</w:t>
        <w:br/>
        <w:t>- Database: PostgreSQL 15+ on port 5432</w:t>
        <w:br/>
        <w:t>- Static Files: storage/uploads/ for file uploads</w:t>
      </w:r>
    </w:p>
    <w:p>
      <w:pPr>
        <w:pStyle w:val="Heading1"/>
      </w:pPr>
      <w:r>
        <w:rPr>
          <w:color w:val="E11A27"/>
        </w:rPr>
        <w:t>13. Testing Strategy</w:t>
      </w:r>
    </w:p>
    <w:p>
      <w:r>
        <w:t>- Unit Testing: Vitest 3.2.4 dengan @testing-library/react</w:t>
        <w:br/>
        <w:t>- Component Testing: React Testing Library</w:t>
        <w:br/>
        <w:t>- Static Analysis: TypeScript strict mode + ESLint + Security plugin</w:t>
        <w:br/>
        <w:t>- Pre-commit: Husky 9.1.7 + lint-staged 16.1.4</w:t>
        <w:br/>
        <w:t>- UAT: 528 skenario test across 24 modul</w:t>
        <w:br/>
        <w:t>- Security: OWASP ZAP, dependency scanning</w:t>
      </w:r>
    </w:p>
    <w:p>
      <w:pPr>
        <w:pStyle w:val="Heading1"/>
      </w:pPr>
      <w:r>
        <w:rPr>
          <w:color w:val="E11A27"/>
        </w:rPr>
        <w:t>14. Monitoring &amp; Logging</w:t>
      </w:r>
    </w:p>
    <w:p>
      <w:r>
        <w:t>- Audit Logging: Semua aksi pengguna tercatat di audit_logs</w:t>
        <w:br/>
        <w:t>- API Monitoring: Tracking request/response pada api_integration_logs</w:t>
        <w:br/>
        <w:t>- Login Tracking: Pencatatan login attempts untuk deteksi brute-force</w:t>
        <w:br/>
        <w:t>- Performance: Custom hooks (useAPIMonitoring, useMonitoring)</w:t>
        <w:br/>
        <w:t>- Health Check: GET /health endpoint untuk uptime monitoring</w:t>
        <w:br/>
        <w:t>- Security Dashboard: DevSecOps metrics visualization</w:t>
      </w:r>
    </w:p>
    <w:p>
      <w:pPr>
        <w:pStyle w:val="Heading1"/>
      </w:pPr>
      <w:r>
        <w:rPr>
          <w:color w:val="E11A27"/>
        </w:rPr>
        <w:t>15. Environment Configuration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880"/>
            <w:shd w:fill="E11A27"/>
          </w:tcPr>
          <w:p>
            <w:pPr>
              <w:jc w:val="center"/>
            </w:pPr>
            <w:r>
              <w:rPr>
                <w:b/>
                <w:color w:val="FFFFFF"/>
                <w:sz w:val="20"/>
              </w:rPr>
              <w:t>Variable</w:t>
            </w:r>
          </w:p>
        </w:tc>
        <w:tc>
          <w:tcPr>
            <w:tcW w:type="dxa" w:w="1008"/>
            <w:shd w:fill="E11A27"/>
          </w:tcPr>
          <w:p>
            <w:pPr>
              <w:jc w:val="center"/>
            </w:pPr>
            <w:r>
              <w:rPr>
                <w:b/>
                <w:color w:val="FFFFFF"/>
                <w:sz w:val="20"/>
              </w:rPr>
              <w:t>Required</w:t>
            </w:r>
          </w:p>
        </w:tc>
        <w:tc>
          <w:tcPr>
            <w:tcW w:type="dxa" w:w="1440"/>
            <w:shd w:fill="E11A27"/>
          </w:tcPr>
          <w:p>
            <w:pPr>
              <w:jc w:val="center"/>
            </w:pPr>
            <w:r>
              <w:rPr>
                <w:b/>
                <w:color w:val="FFFFFF"/>
                <w:sz w:val="20"/>
              </w:rPr>
              <w:t>Default</w:t>
            </w:r>
          </w:p>
        </w:tc>
        <w:tc>
          <w:tcPr>
            <w:tcW w:type="dxa" w:w="4032"/>
            <w:shd w:fill="E11A27"/>
          </w:tcPr>
          <w:p>
            <w:pPr>
              <w:jc w:val="center"/>
            </w:pPr>
            <w:r>
              <w:rPr>
                <w:b/>
                <w:color w:val="FFFFFF"/>
                <w:sz w:val="20"/>
              </w:rPr>
              <w:t>Deskripsi</w:t>
            </w:r>
          </w:p>
        </w:tc>
      </w:tr>
      <w:tr>
        <w:tc>
          <w:tcPr>
            <w:tcW w:type="dxa" w:w="2880"/>
          </w:tcPr>
          <w:p>
            <w:r>
              <w:rPr>
                <w:sz w:val="18"/>
              </w:rPr>
              <w:t>PORT</w:t>
            </w:r>
          </w:p>
        </w:tc>
        <w:tc>
          <w:tcPr>
            <w:tcW w:type="dxa" w:w="1008"/>
          </w:tcPr>
          <w:p>
            <w:r>
              <w:rPr>
                <w:sz w:val="18"/>
              </w:rPr>
              <w:t>Yes</w:t>
            </w:r>
          </w:p>
        </w:tc>
        <w:tc>
          <w:tcPr>
            <w:tcW w:type="dxa" w:w="1440"/>
          </w:tcPr>
          <w:p>
            <w:r>
              <w:rPr>
                <w:sz w:val="18"/>
              </w:rPr>
              <w:t>4000</w:t>
            </w:r>
          </w:p>
        </w:tc>
        <w:tc>
          <w:tcPr>
            <w:tcW w:type="dxa" w:w="4032"/>
          </w:tcPr>
          <w:p>
            <w:r>
              <w:rPr>
                <w:sz w:val="18"/>
              </w:rPr>
              <w:t>Server port</w:t>
            </w:r>
          </w:p>
        </w:tc>
      </w:tr>
      <w:tr>
        <w:tc>
          <w:tcPr>
            <w:tcW w:type="dxa" w:w="2880"/>
            <w:shd w:fill="F5F5F5"/>
          </w:tcPr>
          <w:p>
            <w:r>
              <w:rPr>
                <w:sz w:val="18"/>
              </w:rPr>
              <w:t>NODE_ENV</w:t>
            </w:r>
          </w:p>
        </w:tc>
        <w:tc>
          <w:tcPr>
            <w:tcW w:type="dxa" w:w="1008"/>
            <w:shd w:fill="F5F5F5"/>
          </w:tcPr>
          <w:p>
            <w:r>
              <w:rPr>
                <w:sz w:val="18"/>
              </w:rPr>
              <w:t>Yes</w:t>
            </w:r>
          </w:p>
        </w:tc>
        <w:tc>
          <w:tcPr>
            <w:tcW w:type="dxa" w:w="1440"/>
            <w:shd w:fill="F5F5F5"/>
          </w:tcPr>
          <w:p>
            <w:r>
              <w:rPr>
                <w:sz w:val="18"/>
              </w:rPr>
              <w:t>development</w:t>
            </w:r>
          </w:p>
        </w:tc>
        <w:tc>
          <w:tcPr>
            <w:tcW w:type="dxa" w:w="4032"/>
            <w:shd w:fill="F5F5F5"/>
          </w:tcPr>
          <w:p>
            <w:r>
              <w:rPr>
                <w:sz w:val="18"/>
              </w:rPr>
              <w:t>Environment mode</w:t>
            </w:r>
          </w:p>
        </w:tc>
      </w:tr>
      <w:tr>
        <w:tc>
          <w:tcPr>
            <w:tcW w:type="dxa" w:w="2880"/>
          </w:tcPr>
          <w:p>
            <w:r>
              <w:rPr>
                <w:sz w:val="18"/>
              </w:rPr>
              <w:t>DATABASE_URL</w:t>
            </w:r>
          </w:p>
        </w:tc>
        <w:tc>
          <w:tcPr>
            <w:tcW w:type="dxa" w:w="1008"/>
          </w:tcPr>
          <w:p>
            <w:r>
              <w:rPr>
                <w:sz w:val="18"/>
              </w:rPr>
              <w:t>Yes</w:t>
            </w:r>
          </w:p>
        </w:tc>
        <w:tc>
          <w:tcPr>
            <w:tcW w:type="dxa" w:w="1440"/>
          </w:tcPr>
          <w:p>
            <w:r>
              <w:rPr>
                <w:sz w:val="18"/>
              </w:rPr>
              <w:t>-</w:t>
            </w:r>
          </w:p>
        </w:tc>
        <w:tc>
          <w:tcPr>
            <w:tcW w:type="dxa" w:w="4032"/>
          </w:tcPr>
          <w:p>
            <w:r>
              <w:rPr>
                <w:sz w:val="18"/>
              </w:rPr>
              <w:t>PostgreSQL connection string</w:t>
            </w:r>
          </w:p>
        </w:tc>
      </w:tr>
      <w:tr>
        <w:tc>
          <w:tcPr>
            <w:tcW w:type="dxa" w:w="2880"/>
            <w:shd w:fill="F5F5F5"/>
          </w:tcPr>
          <w:p>
            <w:r>
              <w:rPr>
                <w:sz w:val="18"/>
              </w:rPr>
              <w:t>JWT_SECRET</w:t>
            </w:r>
          </w:p>
        </w:tc>
        <w:tc>
          <w:tcPr>
            <w:tcW w:type="dxa" w:w="1008"/>
            <w:shd w:fill="F5F5F5"/>
          </w:tcPr>
          <w:p>
            <w:r>
              <w:rPr>
                <w:sz w:val="18"/>
              </w:rPr>
              <w:t>Yes</w:t>
            </w:r>
          </w:p>
        </w:tc>
        <w:tc>
          <w:tcPr>
            <w:tcW w:type="dxa" w:w="1440"/>
            <w:shd w:fill="F5F5F5"/>
          </w:tcPr>
          <w:p>
            <w:r>
              <w:rPr>
                <w:sz w:val="18"/>
              </w:rPr>
              <w:t>-</w:t>
            </w:r>
          </w:p>
        </w:tc>
        <w:tc>
          <w:tcPr>
            <w:tcW w:type="dxa" w:w="4032"/>
            <w:shd w:fill="F5F5F5"/>
          </w:tcPr>
          <w:p>
            <w:r>
              <w:rPr>
                <w:sz w:val="18"/>
              </w:rPr>
              <w:t>JWT signing secret (32+ chars)</w:t>
            </w:r>
          </w:p>
        </w:tc>
      </w:tr>
      <w:tr>
        <w:tc>
          <w:tcPr>
            <w:tcW w:type="dxa" w:w="2880"/>
          </w:tcPr>
          <w:p>
            <w:r>
              <w:rPr>
                <w:sz w:val="18"/>
              </w:rPr>
              <w:t>ACCESS_EXPIRES_IN</w:t>
            </w:r>
          </w:p>
        </w:tc>
        <w:tc>
          <w:tcPr>
            <w:tcW w:type="dxa" w:w="1008"/>
          </w:tcPr>
          <w:p>
            <w:r>
              <w:rPr>
                <w:sz w:val="18"/>
              </w:rPr>
              <w:t>No</w:t>
            </w:r>
          </w:p>
        </w:tc>
        <w:tc>
          <w:tcPr>
            <w:tcW w:type="dxa" w:w="1440"/>
          </w:tcPr>
          <w:p>
            <w:r>
              <w:rPr>
                <w:sz w:val="18"/>
              </w:rPr>
              <w:t>1h</w:t>
            </w:r>
          </w:p>
        </w:tc>
        <w:tc>
          <w:tcPr>
            <w:tcW w:type="dxa" w:w="4032"/>
          </w:tcPr>
          <w:p>
            <w:r>
              <w:rPr>
                <w:sz w:val="18"/>
              </w:rPr>
              <w:t>Access token expiration</w:t>
            </w:r>
          </w:p>
        </w:tc>
      </w:tr>
      <w:tr>
        <w:tc>
          <w:tcPr>
            <w:tcW w:type="dxa" w:w="2880"/>
            <w:shd w:fill="F5F5F5"/>
          </w:tcPr>
          <w:p>
            <w:r>
              <w:rPr>
                <w:sz w:val="18"/>
              </w:rPr>
              <w:t>REFRESH_EXPIRES_DAYS</w:t>
            </w:r>
          </w:p>
        </w:tc>
        <w:tc>
          <w:tcPr>
            <w:tcW w:type="dxa" w:w="1008"/>
            <w:shd w:fill="F5F5F5"/>
          </w:tcPr>
          <w:p>
            <w:r>
              <w:rPr>
                <w:sz w:val="18"/>
              </w:rPr>
              <w:t>No</w:t>
            </w:r>
          </w:p>
        </w:tc>
        <w:tc>
          <w:tcPr>
            <w:tcW w:type="dxa" w:w="1440"/>
            <w:shd w:fill="F5F5F5"/>
          </w:tcPr>
          <w:p>
            <w:r>
              <w:rPr>
                <w:sz w:val="18"/>
              </w:rPr>
              <w:t>30</w:t>
            </w:r>
          </w:p>
        </w:tc>
        <w:tc>
          <w:tcPr>
            <w:tcW w:type="dxa" w:w="4032"/>
            <w:shd w:fill="F5F5F5"/>
          </w:tcPr>
          <w:p>
            <w:r>
              <w:rPr>
                <w:sz w:val="18"/>
              </w:rPr>
              <w:t>Refresh token expiration (days)</w:t>
            </w:r>
          </w:p>
        </w:tc>
      </w:tr>
      <w:tr>
        <w:tc>
          <w:tcPr>
            <w:tcW w:type="dxa" w:w="2880"/>
          </w:tcPr>
          <w:p>
            <w:r>
              <w:rPr>
                <w:sz w:val="18"/>
              </w:rPr>
              <w:t>CORS_ORIGIN</w:t>
            </w:r>
          </w:p>
        </w:tc>
        <w:tc>
          <w:tcPr>
            <w:tcW w:type="dxa" w:w="1008"/>
          </w:tcPr>
          <w:p>
            <w:r>
              <w:rPr>
                <w:sz w:val="18"/>
              </w:rPr>
              <w:t>Yes</w:t>
            </w:r>
          </w:p>
        </w:tc>
        <w:tc>
          <w:tcPr>
            <w:tcW w:type="dxa" w:w="1440"/>
          </w:tcPr>
          <w:p>
            <w:r>
              <w:rPr>
                <w:sz w:val="18"/>
              </w:rPr>
              <w:t>-</w:t>
            </w:r>
          </w:p>
        </w:tc>
        <w:tc>
          <w:tcPr>
            <w:tcW w:type="dxa" w:w="4032"/>
          </w:tcPr>
          <w:p>
            <w:r>
              <w:rPr>
                <w:sz w:val="18"/>
              </w:rPr>
              <w:t>Allowed CORS origins (comma-separated)</w:t>
            </w:r>
          </w:p>
        </w:tc>
      </w:tr>
      <w:tr>
        <w:tc>
          <w:tcPr>
            <w:tcW w:type="dxa" w:w="2880"/>
            <w:shd w:fill="F5F5F5"/>
          </w:tcPr>
          <w:p>
            <w:r>
              <w:rPr>
                <w:sz w:val="18"/>
              </w:rPr>
              <w:t>ETELEKOM_API_URL</w:t>
            </w:r>
          </w:p>
        </w:tc>
        <w:tc>
          <w:tcPr>
            <w:tcW w:type="dxa" w:w="1008"/>
            <w:shd w:fill="F5F5F5"/>
          </w:tcPr>
          <w:p>
            <w:r>
              <w:rPr>
                <w:sz w:val="18"/>
              </w:rPr>
              <w:t>No</w:t>
            </w:r>
          </w:p>
        </w:tc>
        <w:tc>
          <w:tcPr>
            <w:tcW w:type="dxa" w:w="1440"/>
            <w:shd w:fill="F5F5F5"/>
          </w:tcPr>
          <w:p>
            <w:r>
              <w:rPr>
                <w:sz w:val="18"/>
              </w:rPr>
              <w:t>-</w:t>
            </w:r>
          </w:p>
        </w:tc>
        <w:tc>
          <w:tcPr>
            <w:tcW w:type="dxa" w:w="4032"/>
            <w:shd w:fill="F5F5F5"/>
          </w:tcPr>
          <w:p>
            <w:r>
              <w:rPr>
                <w:sz w:val="18"/>
              </w:rPr>
              <w:t>e-Telekomunikasi API base URL</w:t>
            </w:r>
          </w:p>
        </w:tc>
      </w:tr>
      <w:tr>
        <w:tc>
          <w:tcPr>
            <w:tcW w:type="dxa" w:w="2880"/>
          </w:tcPr>
          <w:p>
            <w:r>
              <w:rPr>
                <w:sz w:val="18"/>
              </w:rPr>
              <w:t>ETELEKOM_SERVICE_KEY</w:t>
            </w:r>
          </w:p>
        </w:tc>
        <w:tc>
          <w:tcPr>
            <w:tcW w:type="dxa" w:w="1008"/>
          </w:tcPr>
          <w:p>
            <w:r>
              <w:rPr>
                <w:sz w:val="18"/>
              </w:rPr>
              <w:t>No</w:t>
            </w:r>
          </w:p>
        </w:tc>
        <w:tc>
          <w:tcPr>
            <w:tcW w:type="dxa" w:w="1440"/>
          </w:tcPr>
          <w:p>
            <w:r>
              <w:rPr>
                <w:sz w:val="18"/>
              </w:rPr>
              <w:t>-</w:t>
            </w:r>
          </w:p>
        </w:tc>
        <w:tc>
          <w:tcPr>
            <w:tcW w:type="dxa" w:w="4032"/>
          </w:tcPr>
          <w:p>
            <w:r>
              <w:rPr>
                <w:sz w:val="18"/>
              </w:rPr>
              <w:t>Service-to-service API key</w:t>
            </w:r>
          </w:p>
        </w:tc>
      </w:tr>
      <w:tr>
        <w:tc>
          <w:tcPr>
            <w:tcW w:type="dxa" w:w="2880"/>
            <w:shd w:fill="F5F5F5"/>
          </w:tcPr>
          <w:p>
            <w:r>
              <w:rPr>
                <w:sz w:val="18"/>
              </w:rPr>
              <w:t>KOMINFO_TARIF_API_KEY</w:t>
            </w:r>
          </w:p>
        </w:tc>
        <w:tc>
          <w:tcPr>
            <w:tcW w:type="dxa" w:w="1008"/>
            <w:shd w:fill="F5F5F5"/>
          </w:tcPr>
          <w:p>
            <w:r>
              <w:rPr>
                <w:sz w:val="18"/>
              </w:rPr>
              <w:t>No</w:t>
            </w:r>
          </w:p>
        </w:tc>
        <w:tc>
          <w:tcPr>
            <w:tcW w:type="dxa" w:w="1440"/>
            <w:shd w:fill="F5F5F5"/>
          </w:tcPr>
          <w:p>
            <w:r>
              <w:rPr>
                <w:sz w:val="18"/>
              </w:rPr>
              <w:t>-</w:t>
            </w:r>
          </w:p>
        </w:tc>
        <w:tc>
          <w:tcPr>
            <w:tcW w:type="dxa" w:w="4032"/>
            <w:shd w:fill="F5F5F5"/>
          </w:tcPr>
          <w:p>
            <w:r>
              <w:rPr>
                <w:sz w:val="18"/>
              </w:rPr>
              <w:t>KOMINFO tariff API key</w:t>
            </w:r>
          </w:p>
        </w:tc>
      </w:tr>
      <w:tr>
        <w:tc>
          <w:tcPr>
            <w:tcW w:type="dxa" w:w="2880"/>
          </w:tcPr>
          <w:p>
            <w:r>
              <w:rPr>
                <w:sz w:val="18"/>
              </w:rPr>
              <w:t>BPS_API_KEY</w:t>
            </w:r>
          </w:p>
        </w:tc>
        <w:tc>
          <w:tcPr>
            <w:tcW w:type="dxa" w:w="1008"/>
          </w:tcPr>
          <w:p>
            <w:r>
              <w:rPr>
                <w:sz w:val="18"/>
              </w:rPr>
              <w:t>No</w:t>
            </w:r>
          </w:p>
        </w:tc>
        <w:tc>
          <w:tcPr>
            <w:tcW w:type="dxa" w:w="1440"/>
          </w:tcPr>
          <w:p>
            <w:r>
              <w:rPr>
                <w:sz w:val="18"/>
              </w:rPr>
              <w:t>-</w:t>
            </w:r>
          </w:p>
        </w:tc>
        <w:tc>
          <w:tcPr>
            <w:tcW w:type="dxa" w:w="4032"/>
          </w:tcPr>
          <w:p>
            <w:r>
              <w:rPr>
                <w:sz w:val="18"/>
              </w:rPr>
              <w:t>BPS API key from webapi.bps.go.id</w:t>
            </w:r>
          </w:p>
        </w:tc>
      </w:tr>
      <w:tr>
        <w:tc>
          <w:tcPr>
            <w:tcW w:type="dxa" w:w="2880"/>
            <w:shd w:fill="F5F5F5"/>
          </w:tcPr>
          <w:p>
            <w:r>
              <w:rPr>
                <w:sz w:val="18"/>
              </w:rPr>
              <w:t>VITE_API_BASE_URL</w:t>
            </w:r>
          </w:p>
        </w:tc>
        <w:tc>
          <w:tcPr>
            <w:tcW w:type="dxa" w:w="1008"/>
            <w:shd w:fill="F5F5F5"/>
          </w:tcPr>
          <w:p>
            <w:r>
              <w:rPr>
                <w:sz w:val="18"/>
              </w:rPr>
              <w:t>Yes</w:t>
            </w:r>
          </w:p>
        </w:tc>
        <w:tc>
          <w:tcPr>
            <w:tcW w:type="dxa" w:w="1440"/>
            <w:shd w:fill="F5F5F5"/>
          </w:tcPr>
          <w:p>
            <w:r>
              <w:rPr>
                <w:sz w:val="18"/>
              </w:rPr>
              <w:t>-</w:t>
            </w:r>
          </w:p>
        </w:tc>
        <w:tc>
          <w:tcPr>
            <w:tcW w:type="dxa" w:w="4032"/>
            <w:shd w:fill="F5F5F5"/>
          </w:tcPr>
          <w:p>
            <w:r>
              <w:rPr>
                <w:sz w:val="18"/>
              </w:rPr>
              <w:t>Frontend API base URL</w:t>
            </w:r>
          </w:p>
        </w:tc>
      </w:tr>
      <w:tr>
        <w:tc>
          <w:tcPr>
            <w:tcW w:type="dxa" w:w="2880"/>
          </w:tcPr>
          <w:p>
            <w:r>
              <w:rPr>
                <w:sz w:val="18"/>
              </w:rPr>
              <w:t>VITE_MAPBOX_PUBLIC_TOKEN</w:t>
            </w:r>
          </w:p>
        </w:tc>
        <w:tc>
          <w:tcPr>
            <w:tcW w:type="dxa" w:w="1008"/>
          </w:tcPr>
          <w:p>
            <w:r>
              <w:rPr>
                <w:sz w:val="18"/>
              </w:rPr>
              <w:t>No</w:t>
            </w:r>
          </w:p>
        </w:tc>
        <w:tc>
          <w:tcPr>
            <w:tcW w:type="dxa" w:w="1440"/>
          </w:tcPr>
          <w:p>
            <w:r>
              <w:rPr>
                <w:sz w:val="18"/>
              </w:rPr>
              <w:t>-</w:t>
            </w:r>
          </w:p>
        </w:tc>
        <w:tc>
          <w:tcPr>
            <w:tcW w:type="dxa" w:w="4032"/>
          </w:tcPr>
          <w:p>
            <w:r>
              <w:rPr>
                <w:sz w:val="18"/>
              </w:rPr>
              <w:t>Mapbox GL access token</w:t>
            </w:r>
          </w:p>
        </w:tc>
      </w:tr>
    </w:tbl>
    <w:p>
      <w:r>
        <w:br w:type="page"/>
      </w:r>
    </w:p>
    <w:p>
      <w:pPr>
        <w:pStyle w:val="Heading1"/>
      </w:pPr>
      <w:r>
        <w:rPr>
          <w:color w:val="E11A27"/>
        </w:rPr>
        <w:t>Lembar Persetujuan — Technical Specification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11A27"/>
          </w:tcPr>
          <w:p>
            <w:pPr>
              <w:jc w:val="center"/>
            </w:pPr>
            <w:r>
              <w:rPr>
                <w:b/>
                <w:color w:val="FFFFFF"/>
                <w:sz w:val="20"/>
              </w:rPr>
              <w:t>Peran</w:t>
            </w:r>
          </w:p>
        </w:tc>
        <w:tc>
          <w:tcPr>
            <w:tcW w:type="dxa" w:w="2160"/>
            <w:shd w:fill="E11A27"/>
          </w:tcPr>
          <w:p>
            <w:pPr>
              <w:jc w:val="center"/>
            </w:pPr>
            <w:r>
              <w:rPr>
                <w:b/>
                <w:color w:val="FFFFFF"/>
                <w:sz w:val="20"/>
              </w:rPr>
              <w:t>Nama</w:t>
            </w:r>
          </w:p>
        </w:tc>
        <w:tc>
          <w:tcPr>
            <w:tcW w:type="dxa" w:w="2160"/>
            <w:shd w:fill="E11A27"/>
          </w:tcPr>
          <w:p>
            <w:pPr>
              <w:jc w:val="center"/>
            </w:pPr>
            <w:r>
              <w:rPr>
                <w:b/>
                <w:color w:val="FFFFFF"/>
                <w:sz w:val="20"/>
              </w:rPr>
              <w:t>Tanda Tangan</w:t>
            </w:r>
          </w:p>
        </w:tc>
        <w:tc>
          <w:tcPr>
            <w:tcW w:type="dxa" w:w="2160"/>
            <w:shd w:fill="E11A27"/>
          </w:tcPr>
          <w:p>
            <w:pPr>
              <w:jc w:val="center"/>
            </w:pPr>
            <w:r>
              <w:rPr>
                <w:b/>
                <w:color w:val="FFFFFF"/>
                <w:sz w:val="20"/>
              </w:rPr>
              <w:t>Tanggal</w:t>
            </w:r>
          </w:p>
        </w:tc>
      </w:tr>
      <w:tr>
        <w:tc>
          <w:tcPr>
            <w:tcW w:type="dxa" w:w="2160"/>
          </w:tcPr>
          <w:p>
            <w:r>
              <w:rPr>
                <w:sz w:val="18"/>
              </w:rPr>
              <w:t>Disusun oleh (Prepared by)</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Diperiksa oleh (Reviewed by)</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Disetujui oleh (Approved by - Teknis)</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Disetujui oleh (Approved by - Manajemen)</w:t>
            </w:r>
          </w:p>
        </w:tc>
        <w:tc>
          <w:tcPr>
            <w:tcW w:type="dxa" w:w="2160"/>
          </w:tcPr>
          <w:p>
            <w:r>
              <w:rPr>
                <w:sz w:val="18"/>
              </w:rPr>
            </w:r>
          </w:p>
        </w:tc>
        <w:tc>
          <w:tcPr>
            <w:tcW w:type="dxa" w:w="2160"/>
          </w:tcPr>
          <w:p>
            <w:r>
              <w:rPr>
                <w:sz w:val="18"/>
              </w:rPr>
            </w:r>
          </w:p>
        </w:tc>
        <w:tc>
          <w:tcPr>
            <w:tcW w:type="dxa" w:w="2160"/>
          </w:tcPr>
          <w:p>
            <w:r>
              <w:rPr>
                <w:sz w:val="18"/>
              </w:rPr>
            </w:r>
          </w:p>
        </w:tc>
      </w:tr>
    </w:tbl>
    <w:p/>
    <w:p>
      <w:pPr>
        <w:pStyle w:val="Heading3"/>
      </w:pPr>
      <w:r>
        <w:t>Catatan Revisi: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333333"/>
          </w:tcPr>
          <w:p>
            <w:pPr>
              <w:jc w:val="center"/>
            </w:pPr>
            <w:r>
              <w:rPr>
                <w:b/>
                <w:color w:val="FFFFFF"/>
                <w:sz w:val="18"/>
              </w:rPr>
              <w:t>Versi</w:t>
            </w:r>
          </w:p>
        </w:tc>
        <w:tc>
          <w:tcPr>
            <w:tcW w:type="dxa" w:w="1728"/>
            <w:shd w:fill="333333"/>
          </w:tcPr>
          <w:p>
            <w:pPr>
              <w:jc w:val="center"/>
            </w:pPr>
            <w:r>
              <w:rPr>
                <w:b/>
                <w:color w:val="FFFFFF"/>
                <w:sz w:val="18"/>
              </w:rPr>
              <w:t>Tanggal</w:t>
            </w:r>
          </w:p>
        </w:tc>
        <w:tc>
          <w:tcPr>
            <w:tcW w:type="dxa" w:w="1728"/>
            <w:shd w:fill="333333"/>
          </w:tcPr>
          <w:p>
            <w:pPr>
              <w:jc w:val="center"/>
            </w:pPr>
            <w:r>
              <w:rPr>
                <w:b/>
                <w:color w:val="FFFFFF"/>
                <w:sz w:val="18"/>
              </w:rPr>
              <w:t>Penulis</w:t>
            </w:r>
          </w:p>
        </w:tc>
        <w:tc>
          <w:tcPr>
            <w:tcW w:type="dxa" w:w="1728"/>
            <w:shd w:fill="333333"/>
          </w:tcPr>
          <w:p>
            <w:pPr>
              <w:jc w:val="center"/>
            </w:pPr>
            <w:r>
              <w:rPr>
                <w:b/>
                <w:color w:val="FFFFFF"/>
                <w:sz w:val="18"/>
              </w:rPr>
              <w:t>Deskripsi Perubahan</w:t>
            </w:r>
          </w:p>
        </w:tc>
        <w:tc>
          <w:tcPr>
            <w:tcW w:type="dxa" w:w="1728"/>
            <w:shd w:fill="333333"/>
          </w:tcPr>
          <w:p>
            <w:pPr>
              <w:jc w:val="center"/>
            </w:pPr>
            <w:r>
              <w:rPr>
                <w:b/>
                <w:color w:val="FFFFFF"/>
                <w:sz w:val="18"/>
              </w:rPr>
              <w:t>Status</w:t>
            </w:r>
          </w:p>
        </w:tc>
      </w:tr>
      <w:tr>
        <w:tc>
          <w:tcPr>
            <w:tcW w:type="dxa" w:w="1728"/>
          </w:tcPr>
          <w:p>
            <w:r>
              <w:t>1.0</w:t>
            </w:r>
          </w:p>
        </w:tc>
        <w:tc>
          <w:tcPr>
            <w:tcW w:type="dxa" w:w="1728"/>
          </w:tcPr>
          <w:p>
            <w:r>
              <w:t>April 2026</w:t>
            </w:r>
          </w:p>
        </w:tc>
        <w:tc>
          <w:tcPr>
            <w:tcW w:type="dxa" w:w="1728"/>
          </w:tcPr>
          <w:p>
            <w:r>
              <w:t>Tim Pengembangan</w:t>
            </w:r>
          </w:p>
        </w:tc>
        <w:tc>
          <w:tcPr>
            <w:tcW w:type="dxa" w:w="1728"/>
          </w:tcPr>
          <w:p>
            <w:r>
              <w:t>Dokumen awal</w:t>
            </w:r>
          </w:p>
        </w:tc>
        <w:tc>
          <w:tcPr>
            <w:tcW w:type="dxa" w:w="1728"/>
          </w:tcPr>
          <w:p>
            <w:r>
              <w:t>Draft</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