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color w:val="auto"/>
          <w:sz w:val="24"/>
          <w:szCs w:val="24"/>
          <w:shd w:val="clear" w:color="auto" w:fill="FFFFFF"/>
        </w:rPr>
      </w:pPr>
      <w:r>
        <w:rPr>
          <w:rFonts w:ascii="Times New Roman" w:hAnsi="Times New Roman" w:cs="Times New Roman"/>
          <w:color w:val="auto"/>
          <w:sz w:val="24"/>
          <w:szCs w:val="24"/>
          <w:shd w:val="clear" w:color="auto" w:fill="FFFFFF"/>
        </w:rPr>
        <w:t xml:space="preserve">API is the acronym for </w:t>
      </w:r>
      <w:r>
        <w:rPr>
          <w:rFonts w:ascii="Times New Roman" w:hAnsi="Times New Roman" w:cs="Times New Roman"/>
          <w:b/>
          <w:bCs/>
          <w:i/>
          <w:iCs/>
          <w:color w:val="auto"/>
          <w:sz w:val="24"/>
          <w:szCs w:val="24"/>
          <w:shd w:val="clear" w:color="auto" w:fill="FFFFFF"/>
        </w:rPr>
        <w:t>Application Programming Interface</w:t>
      </w:r>
      <w:r>
        <w:rPr>
          <w:rFonts w:ascii="Times New Roman" w:hAnsi="Times New Roman" w:cs="Times New Roman"/>
          <w:color w:val="auto"/>
          <w:sz w:val="24"/>
          <w:szCs w:val="24"/>
          <w:shd w:val="clear" w:color="auto" w:fill="FFFFFF"/>
        </w:rPr>
        <w:t xml:space="preserve">, which is a </w:t>
      </w:r>
      <w:r>
        <w:rPr>
          <w:rFonts w:ascii="Times New Roman" w:hAnsi="Times New Roman" w:cs="Times New Roman"/>
          <w:b/>
          <w:bCs/>
          <w:i/>
          <w:iCs/>
          <w:color w:val="auto"/>
          <w:sz w:val="24"/>
          <w:szCs w:val="24"/>
          <w:shd w:val="clear" w:color="auto" w:fill="FFFFFF"/>
        </w:rPr>
        <w:t xml:space="preserve">software intermediary </w:t>
      </w:r>
      <w:r>
        <w:rPr>
          <w:rFonts w:ascii="Times New Roman" w:hAnsi="Times New Roman" w:cs="Times New Roman"/>
          <w:i/>
          <w:iCs/>
          <w:color w:val="auto"/>
          <w:sz w:val="24"/>
          <w:szCs w:val="24"/>
          <w:shd w:val="clear" w:color="auto" w:fill="FFFFFF"/>
        </w:rPr>
        <w:t xml:space="preserve">(mediator) </w:t>
      </w:r>
      <w:r>
        <w:rPr>
          <w:rFonts w:ascii="Times New Roman" w:hAnsi="Times New Roman" w:cs="Times New Roman"/>
          <w:color w:val="auto"/>
          <w:sz w:val="24"/>
          <w:szCs w:val="24"/>
          <w:shd w:val="clear" w:color="auto" w:fill="FFFFFF"/>
        </w:rPr>
        <w:t xml:space="preserve">that allows two applications to talk to each other. </w:t>
      </w:r>
    </w:p>
    <w:p>
      <w:pPr>
        <w:rPr>
          <w:rFonts w:ascii="Times New Roman" w:hAnsi="Times New Roman" w:cs="Times New Roman"/>
          <w:color w:val="auto"/>
          <w:sz w:val="24"/>
          <w:szCs w:val="24"/>
          <w:shd w:val="clear" w:color="auto" w:fill="FFFFFF"/>
        </w:rPr>
      </w:pPr>
    </w:p>
    <w:p>
      <w:pPr>
        <w:rPr>
          <w:rFonts w:ascii="Times New Roman" w:hAnsi="Times New Roman" w:cs="Times New Roman"/>
          <w:color w:val="auto"/>
          <w:sz w:val="24"/>
          <w:szCs w:val="24"/>
          <w:shd w:val="clear" w:color="auto" w:fill="FFFFFF"/>
        </w:rPr>
      </w:pPr>
      <w:r>
        <w:rPr>
          <w:rFonts w:ascii="Times New Roman" w:hAnsi="Times New Roman" w:cs="Times New Roman"/>
          <w:color w:val="auto"/>
          <w:sz w:val="24"/>
          <w:szCs w:val="24"/>
          <w:shd w:val="clear" w:color="auto" w:fill="FFFFFF"/>
        </w:rPr>
        <w:t>Each time you use an app like Facebook, send an instant message, or check the weather on your phone, you’re using an API.</w:t>
      </w:r>
    </w:p>
    <w:p>
      <w:pPr>
        <w:rPr>
          <w:rFonts w:ascii="Times New Roman" w:hAnsi="Times New Roman" w:cs="Times New Roman"/>
          <w:color w:val="auto"/>
          <w:sz w:val="24"/>
          <w:szCs w:val="24"/>
          <w:shd w:val="clear" w:color="auto" w:fill="FFFFFF"/>
        </w:rPr>
      </w:pPr>
    </w:p>
    <w:p>
      <w:pPr>
        <w:rPr>
          <w:rFonts w:ascii="Times New Roman" w:hAnsi="Times New Roman" w:cs="Times New Roman"/>
          <w:color w:val="auto"/>
          <w:sz w:val="24"/>
          <w:szCs w:val="24"/>
          <w:shd w:val="clear" w:color="auto" w:fill="FFFFFF"/>
        </w:rPr>
      </w:pPr>
      <w:r>
        <w:rPr>
          <w:rFonts w:ascii="Times New Roman" w:hAnsi="Times New Roman" w:cs="Times New Roman"/>
          <w:b/>
          <w:bCs/>
          <w:i/>
          <w:iCs/>
          <w:color w:val="auto"/>
          <w:sz w:val="24"/>
          <w:szCs w:val="24"/>
          <w:shd w:val="clear" w:color="auto" w:fill="FFFFFF"/>
        </w:rPr>
        <w:t xml:space="preserve">HTTP Protocol: </w:t>
      </w:r>
      <w:r>
        <w:rPr>
          <w:rFonts w:ascii="Times New Roman" w:hAnsi="Times New Roman" w:cs="Times New Roman"/>
          <w:color w:val="auto"/>
          <w:sz w:val="24"/>
          <w:szCs w:val="24"/>
          <w:shd w:val="clear" w:color="auto" w:fill="FFFFFF"/>
        </w:rPr>
        <w:t xml:space="preserve">When you use an application on your mobile phone, the application connects to the Internet and sends request to a server. The server then retrieves that data, interprets it, process it, performs the necessary actions, and sends it back to your phone as a response. The application then interprets that data and presents you with the information you wanted in a readable way. </w:t>
      </w:r>
    </w:p>
    <w:p>
      <w:pPr>
        <w:rPr>
          <w:rFonts w:ascii="Times New Roman" w:hAnsi="Times New Roman" w:cs="Times New Roman"/>
          <w:color w:val="auto"/>
          <w:sz w:val="24"/>
          <w:szCs w:val="24"/>
          <w:shd w:val="clear" w:color="auto" w:fill="FFFFFF"/>
        </w:rPr>
      </w:pPr>
      <w:r>
        <w:rPr>
          <w:rFonts w:ascii="Times New Roman" w:hAnsi="Times New Roman" w:cs="Times New Roman"/>
          <w:color w:val="auto"/>
          <w:sz w:val="24"/>
          <w:szCs w:val="24"/>
          <w:shd w:val="clear" w:color="auto" w:fill="FFFFFF"/>
        </w:rPr>
        <w:t>This is what an API is - all of this happens via API.</w:t>
      </w:r>
    </w:p>
    <w:p>
      <w:pPr>
        <w:rPr>
          <w:rFonts w:ascii="Times New Roman" w:hAnsi="Times New Roman" w:cs="Times New Roman"/>
          <w:color w:val="auto"/>
          <w:sz w:val="24"/>
          <w:szCs w:val="24"/>
          <w:shd w:val="clear" w:color="auto" w:fill="FFFFFF"/>
        </w:rPr>
      </w:pPr>
    </w:p>
    <w:p>
      <w:pPr>
        <w:pStyle w:val="3"/>
        <w:shd w:val="clear" w:color="auto" w:fill="FFFFFF"/>
        <w:spacing w:line="450" w:lineRule="atLeast"/>
        <w:rPr>
          <w:rFonts w:ascii="Times New Roman" w:hAnsi="Times New Roman" w:cs="Times New Roman"/>
          <w:b/>
          <w:bCs/>
          <w:color w:val="auto"/>
          <w:sz w:val="24"/>
          <w:szCs w:val="24"/>
        </w:rPr>
      </w:pPr>
      <w:r>
        <w:rPr>
          <w:rFonts w:ascii="Times New Roman" w:hAnsi="Times New Roman" w:cs="Times New Roman"/>
          <w:b/>
          <w:bCs/>
          <w:color w:val="auto"/>
          <w:sz w:val="24"/>
          <w:szCs w:val="24"/>
        </w:rPr>
        <w:t>API Also Provides Is a Layer of Security</w:t>
      </w:r>
    </w:p>
    <w:p>
      <w:pPr>
        <w:pStyle w:val="10"/>
        <w:shd w:val="clear" w:color="auto" w:fill="FFFFFF"/>
        <w:spacing w:line="375" w:lineRule="atLeast"/>
        <w:rPr>
          <w:color w:val="auto"/>
        </w:rPr>
      </w:pPr>
      <w:r>
        <w:rPr>
          <w:color w:val="auto"/>
        </w:rPr>
        <w:t>Your phone’s data is never fully exposed to the server, and likewise the server is never fully exposed to your phone. Instead, each communicates with small packets of data, sharing only that which is necessary</w:t>
      </w:r>
    </w:p>
    <w:p>
      <w:pPr>
        <w:rPr>
          <w:rFonts w:ascii="Times New Roman" w:hAnsi="Times New Roman" w:cs="Times New Roman"/>
          <w:color w:val="auto"/>
          <w:sz w:val="24"/>
          <w:szCs w:val="24"/>
          <w:shd w:val="clear" w:color="auto" w:fill="FFFFFF"/>
        </w:rPr>
      </w:pPr>
    </w:p>
    <w:p>
      <w:pPr>
        <w:pStyle w:val="3"/>
        <w:shd w:val="clear" w:color="auto" w:fill="FFFFFF"/>
        <w:spacing w:line="450" w:lineRule="atLeast"/>
        <w:rPr>
          <w:rFonts w:ascii="Times New Roman" w:hAnsi="Times New Roman" w:cs="Times New Roman"/>
          <w:color w:val="auto"/>
          <w:sz w:val="24"/>
          <w:szCs w:val="24"/>
        </w:rPr>
      </w:pPr>
      <w:r>
        <w:rPr>
          <w:rFonts w:ascii="Times New Roman" w:hAnsi="Times New Roman" w:cs="Times New Roman"/>
          <w:b/>
          <w:bCs/>
          <w:color w:val="auto"/>
          <w:sz w:val="24"/>
          <w:szCs w:val="24"/>
        </w:rPr>
        <w:t>The Modern API</w:t>
      </w:r>
    </w:p>
    <w:p>
      <w:pPr>
        <w:pStyle w:val="10"/>
        <w:shd w:val="clear" w:color="auto" w:fill="FFFFFF"/>
        <w:spacing w:line="375" w:lineRule="atLeast"/>
        <w:rPr>
          <w:color w:val="auto"/>
        </w:rPr>
      </w:pPr>
      <w:r>
        <w:rPr>
          <w:color w:val="auto"/>
        </w:rPr>
        <w:t>Over the years, what an “API” is has often described as any sort of generic connectivity interface to an application. More recently, however, the modern API has taken on some characteristics that make them extraordinarily valuable and useful:</w:t>
      </w:r>
    </w:p>
    <w:p>
      <w:pPr>
        <w:numPr>
          <w:ilvl w:val="0"/>
          <w:numId w:val="1"/>
        </w:numPr>
        <w:shd w:val="clear" w:color="auto" w:fill="FFFFFF"/>
        <w:spacing w:after="150" w:line="24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Modern APIs </w:t>
      </w:r>
      <w:r>
        <w:rPr>
          <w:rFonts w:ascii="Times New Roman" w:hAnsi="Times New Roman" w:cs="Times New Roman"/>
          <w:b/>
          <w:bCs/>
          <w:i/>
          <w:iCs/>
          <w:color w:val="auto"/>
          <w:sz w:val="24"/>
          <w:szCs w:val="24"/>
        </w:rPr>
        <w:t>adhere to standards</w:t>
      </w:r>
      <w:r>
        <w:rPr>
          <w:rFonts w:ascii="Times New Roman" w:hAnsi="Times New Roman" w:cs="Times New Roman"/>
          <w:color w:val="auto"/>
          <w:sz w:val="24"/>
          <w:szCs w:val="24"/>
        </w:rPr>
        <w:t xml:space="preserve"> (typically HTTP and REST).</w:t>
      </w:r>
    </w:p>
    <w:p>
      <w:pPr>
        <w:numPr>
          <w:ilvl w:val="0"/>
          <w:numId w:val="1"/>
        </w:numPr>
        <w:shd w:val="clear" w:color="auto" w:fill="FFFFFF"/>
        <w:spacing w:after="150" w:line="24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That are </w:t>
      </w:r>
      <w:r>
        <w:rPr>
          <w:rFonts w:ascii="Times New Roman" w:hAnsi="Times New Roman" w:cs="Times New Roman"/>
          <w:b/>
          <w:bCs/>
          <w:i/>
          <w:iCs/>
          <w:color w:val="auto"/>
          <w:sz w:val="24"/>
          <w:szCs w:val="24"/>
        </w:rPr>
        <w:t>developer-friendly</w:t>
      </w:r>
      <w:r>
        <w:rPr>
          <w:rFonts w:ascii="Times New Roman" w:hAnsi="Times New Roman" w:cs="Times New Roman"/>
          <w:color w:val="auto"/>
          <w:sz w:val="24"/>
          <w:szCs w:val="24"/>
        </w:rPr>
        <w:t xml:space="preserve">, </w:t>
      </w:r>
      <w:r>
        <w:rPr>
          <w:rFonts w:ascii="Times New Roman" w:hAnsi="Times New Roman" w:cs="Times New Roman"/>
          <w:b/>
          <w:bCs/>
          <w:i/>
          <w:iCs/>
          <w:color w:val="auto"/>
          <w:sz w:val="24"/>
          <w:szCs w:val="24"/>
        </w:rPr>
        <w:t>easily accessible</w:t>
      </w:r>
      <w:r>
        <w:rPr>
          <w:rFonts w:ascii="Times New Roman" w:hAnsi="Times New Roman" w:cs="Times New Roman"/>
          <w:color w:val="auto"/>
          <w:sz w:val="24"/>
          <w:szCs w:val="24"/>
        </w:rPr>
        <w:t xml:space="preserve"> and </w:t>
      </w:r>
      <w:r>
        <w:rPr>
          <w:rFonts w:ascii="Times New Roman" w:hAnsi="Times New Roman" w:cs="Times New Roman"/>
          <w:b/>
          <w:bCs/>
          <w:i/>
          <w:iCs/>
          <w:color w:val="auto"/>
          <w:sz w:val="24"/>
          <w:szCs w:val="24"/>
        </w:rPr>
        <w:t>understood broadly.</w:t>
      </w:r>
    </w:p>
    <w:p>
      <w:pPr>
        <w:numPr>
          <w:ilvl w:val="0"/>
          <w:numId w:val="1"/>
        </w:numPr>
        <w:shd w:val="clear" w:color="auto" w:fill="FFFFFF"/>
        <w:spacing w:after="150" w:line="24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They are treated more like </w:t>
      </w:r>
      <w:r>
        <w:rPr>
          <w:rFonts w:ascii="Times New Roman" w:hAnsi="Times New Roman" w:cs="Times New Roman"/>
          <w:b/>
          <w:bCs/>
          <w:i/>
          <w:iCs/>
          <w:color w:val="auto"/>
          <w:sz w:val="24"/>
          <w:szCs w:val="24"/>
        </w:rPr>
        <w:t>products</w:t>
      </w:r>
      <w:r>
        <w:rPr>
          <w:rFonts w:ascii="Times New Roman" w:hAnsi="Times New Roman" w:cs="Times New Roman"/>
          <w:color w:val="auto"/>
          <w:sz w:val="24"/>
          <w:szCs w:val="24"/>
        </w:rPr>
        <w:t xml:space="preserve"> than code. </w:t>
      </w:r>
    </w:p>
    <w:p>
      <w:pPr>
        <w:numPr>
          <w:ilvl w:val="0"/>
          <w:numId w:val="1"/>
        </w:numPr>
        <w:shd w:val="clear" w:color="auto" w:fill="FFFFFF"/>
        <w:spacing w:after="150" w:line="24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They are designed for consumption for </w:t>
      </w:r>
      <w:r>
        <w:rPr>
          <w:rFonts w:ascii="Times New Roman" w:hAnsi="Times New Roman" w:cs="Times New Roman"/>
          <w:b/>
          <w:bCs/>
          <w:i/>
          <w:iCs/>
          <w:color w:val="auto"/>
          <w:sz w:val="24"/>
          <w:szCs w:val="24"/>
        </w:rPr>
        <w:t>specific audiences</w:t>
      </w:r>
      <w:r>
        <w:rPr>
          <w:rFonts w:ascii="Times New Roman" w:hAnsi="Times New Roman" w:cs="Times New Roman"/>
          <w:color w:val="auto"/>
          <w:sz w:val="24"/>
          <w:szCs w:val="24"/>
        </w:rPr>
        <w:t xml:space="preserve"> (e.g., mobile developers).</w:t>
      </w:r>
    </w:p>
    <w:p>
      <w:pPr>
        <w:numPr>
          <w:ilvl w:val="0"/>
          <w:numId w:val="1"/>
        </w:numPr>
        <w:shd w:val="clear" w:color="auto" w:fill="FFFFFF"/>
        <w:spacing w:after="150" w:line="240" w:lineRule="auto"/>
        <w:rPr>
          <w:rFonts w:ascii="Times New Roman" w:hAnsi="Times New Roman" w:cs="Times New Roman"/>
          <w:color w:val="auto"/>
          <w:sz w:val="24"/>
          <w:szCs w:val="24"/>
        </w:rPr>
      </w:pPr>
      <w:r>
        <w:rPr>
          <w:rFonts w:ascii="Times New Roman" w:hAnsi="Times New Roman" w:cs="Times New Roman"/>
          <w:color w:val="auto"/>
          <w:sz w:val="24"/>
          <w:szCs w:val="24"/>
        </w:rPr>
        <w:t>They are documented, and they are versioned in a way that users can have certain expectations of its maintenance and lifecycle.</w:t>
      </w:r>
    </w:p>
    <w:p>
      <w:pPr>
        <w:numPr>
          <w:ilvl w:val="0"/>
          <w:numId w:val="1"/>
        </w:numPr>
        <w:shd w:val="clear" w:color="auto" w:fill="FFFFFF"/>
        <w:spacing w:after="150" w:line="24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Because they are much more standardized, they have a much stronger discipline for </w:t>
      </w:r>
      <w:r>
        <w:rPr>
          <w:rFonts w:ascii="Times New Roman" w:hAnsi="Times New Roman" w:cs="Times New Roman"/>
          <w:b/>
          <w:bCs/>
          <w:i/>
          <w:iCs/>
          <w:color w:val="auto"/>
          <w:sz w:val="24"/>
          <w:szCs w:val="24"/>
        </w:rPr>
        <w:t>security and governance</w:t>
      </w:r>
      <w:r>
        <w:rPr>
          <w:rFonts w:ascii="Times New Roman" w:hAnsi="Times New Roman" w:cs="Times New Roman"/>
          <w:color w:val="auto"/>
          <w:sz w:val="24"/>
          <w:szCs w:val="24"/>
        </w:rPr>
        <w:t>, as well as monitored and managed for performance and scale.</w:t>
      </w:r>
    </w:p>
    <w:p>
      <w:pPr>
        <w:numPr>
          <w:ilvl w:val="0"/>
          <w:numId w:val="1"/>
        </w:numPr>
        <w:shd w:val="clear" w:color="auto" w:fill="FFFFFF"/>
        <w:spacing w:after="150" w:line="240" w:lineRule="auto"/>
        <w:rPr>
          <w:rFonts w:ascii="Times New Roman" w:hAnsi="Times New Roman" w:cs="Times New Roman"/>
          <w:color w:val="auto"/>
          <w:sz w:val="24"/>
          <w:szCs w:val="24"/>
        </w:rPr>
      </w:pPr>
      <w:r>
        <w:rPr>
          <w:rFonts w:ascii="Times New Roman" w:hAnsi="Times New Roman" w:cs="Times New Roman"/>
          <w:color w:val="auto"/>
          <w:sz w:val="24"/>
          <w:szCs w:val="24"/>
        </w:rPr>
        <w:t>As any other piece of productized software, the modern API has its own software development lifecycle (SDLC) of designing, testing, building, managing, and versioning.  Also, modern APIs are well documented for consumption and versioning.</w:t>
      </w:r>
    </w:p>
    <w:p>
      <w:pPr>
        <w:rPr>
          <w:rFonts w:ascii="Times New Roman" w:hAnsi="Times New Roman" w:cs="Times New Roman"/>
          <w:color w:val="auto"/>
          <w:sz w:val="24"/>
          <w:szCs w:val="24"/>
        </w:rPr>
      </w:pPr>
    </w:p>
    <w:p>
      <w:pPr>
        <w:pStyle w:val="2"/>
        <w:rPr>
          <w:rFonts w:ascii="Times New Roman" w:hAnsi="Times New Roman" w:cs="Times New Roman"/>
          <w:color w:val="auto"/>
          <w:sz w:val="24"/>
          <w:szCs w:val="24"/>
        </w:rPr>
      </w:pPr>
      <w:r>
        <w:rPr>
          <w:rFonts w:ascii="Times New Roman" w:hAnsi="Times New Roman" w:cs="Times New Roman"/>
          <w:color w:val="auto"/>
          <w:sz w:val="24"/>
          <w:szCs w:val="24"/>
        </w:rPr>
        <w:t>Types of APIs</w:t>
      </w:r>
    </w:p>
    <w:p>
      <w:pPr>
        <w:rPr>
          <w:rFonts w:ascii="Times New Roman" w:hAnsi="Times New Roman" w:cs="Times New Roman"/>
          <w:b/>
          <w:bCs/>
          <w:color w:val="auto"/>
          <w:sz w:val="24"/>
          <w:szCs w:val="24"/>
        </w:rPr>
      </w:pPr>
      <w:r>
        <w:rPr>
          <w:rFonts w:ascii="Times New Roman" w:hAnsi="Times New Roman" w:cs="Times New Roman"/>
          <w:b/>
          <w:bCs/>
          <w:color w:val="auto"/>
          <w:sz w:val="24"/>
          <w:szCs w:val="24"/>
        </w:rPr>
        <w:t>Private APIs</w:t>
      </w:r>
    </w:p>
    <w:p>
      <w:pPr>
        <w:pStyle w:val="14"/>
        <w:numPr>
          <w:ilvl w:val="0"/>
          <w:numId w:val="2"/>
        </w:numPr>
        <w:rPr>
          <w:rFonts w:ascii="Times New Roman" w:hAnsi="Times New Roman" w:cs="Times New Roman"/>
          <w:color w:val="auto"/>
          <w:sz w:val="24"/>
          <w:szCs w:val="24"/>
        </w:rPr>
      </w:pPr>
      <w:r>
        <w:rPr>
          <w:rFonts w:ascii="Times New Roman" w:hAnsi="Times New Roman" w:cs="Times New Roman"/>
          <w:color w:val="auto"/>
          <w:sz w:val="24"/>
          <w:szCs w:val="24"/>
        </w:rPr>
        <w:t xml:space="preserve">Internal or Enterprise APIs </w:t>
      </w:r>
    </w:p>
    <w:p>
      <w:pPr>
        <w:pStyle w:val="14"/>
        <w:numPr>
          <w:ilvl w:val="0"/>
          <w:numId w:val="2"/>
        </w:numPr>
        <w:rPr>
          <w:rFonts w:ascii="Times New Roman" w:hAnsi="Times New Roman" w:cs="Times New Roman"/>
          <w:color w:val="auto"/>
          <w:sz w:val="24"/>
          <w:szCs w:val="24"/>
        </w:rPr>
      </w:pPr>
      <w:r>
        <w:rPr>
          <w:rFonts w:ascii="Times New Roman" w:hAnsi="Times New Roman" w:cs="Times New Roman"/>
          <w:color w:val="auto"/>
          <w:sz w:val="24"/>
          <w:szCs w:val="24"/>
        </w:rPr>
        <w:t xml:space="preserve">Within the firewall </w:t>
      </w:r>
    </w:p>
    <w:p>
      <w:pPr>
        <w:pStyle w:val="14"/>
        <w:numPr>
          <w:ilvl w:val="0"/>
          <w:numId w:val="2"/>
        </w:numPr>
        <w:rPr>
          <w:rFonts w:ascii="Times New Roman" w:hAnsi="Times New Roman" w:cs="Times New Roman"/>
          <w:color w:val="auto"/>
          <w:sz w:val="24"/>
          <w:szCs w:val="24"/>
        </w:rPr>
      </w:pPr>
      <w:r>
        <w:rPr>
          <w:rFonts w:ascii="Times New Roman" w:hAnsi="Times New Roman" w:cs="Times New Roman"/>
          <w:color w:val="auto"/>
          <w:sz w:val="24"/>
          <w:szCs w:val="24"/>
        </w:rPr>
        <w:t xml:space="preserve">API Provider and Consumer own both ends of the pipe </w:t>
      </w:r>
    </w:p>
    <w:p>
      <w:pPr>
        <w:pStyle w:val="14"/>
        <w:numPr>
          <w:ilvl w:val="0"/>
          <w:numId w:val="2"/>
        </w:numPr>
        <w:rPr>
          <w:rFonts w:ascii="Times New Roman" w:hAnsi="Times New Roman" w:cs="Times New Roman"/>
          <w:color w:val="auto"/>
          <w:sz w:val="24"/>
          <w:szCs w:val="24"/>
        </w:rPr>
      </w:pPr>
      <w:r>
        <w:rPr>
          <w:rFonts w:ascii="Times New Roman" w:hAnsi="Times New Roman" w:cs="Times New Roman"/>
          <w:color w:val="auto"/>
          <w:sz w:val="24"/>
          <w:szCs w:val="24"/>
        </w:rPr>
        <w:t xml:space="preserve">Example – HR Payroll Service, Travel Management Service </w:t>
      </w:r>
    </w:p>
    <w:p>
      <w:pPr>
        <w:pStyle w:val="14"/>
        <w:numPr>
          <w:ilvl w:val="0"/>
          <w:numId w:val="2"/>
        </w:numPr>
        <w:rPr>
          <w:rFonts w:ascii="Times New Roman" w:hAnsi="Times New Roman" w:cs="Times New Roman"/>
          <w:color w:val="auto"/>
          <w:sz w:val="24"/>
          <w:szCs w:val="24"/>
        </w:rPr>
      </w:pPr>
      <w:r>
        <w:rPr>
          <w:rFonts w:ascii="Times New Roman" w:hAnsi="Times New Roman" w:cs="Times New Roman"/>
          <w:color w:val="auto"/>
          <w:sz w:val="24"/>
          <w:szCs w:val="24"/>
        </w:rPr>
        <w:t xml:space="preserve">Advantage - Agility </w:t>
      </w:r>
    </w:p>
    <w:p>
      <w:pPr>
        <w:rPr>
          <w:rFonts w:ascii="Times New Roman" w:hAnsi="Times New Roman" w:cs="Times New Roman"/>
          <w:color w:val="auto"/>
          <w:sz w:val="24"/>
          <w:szCs w:val="24"/>
        </w:rPr>
      </w:pPr>
    </w:p>
    <w:p>
      <w:pPr>
        <w:rPr>
          <w:rFonts w:ascii="Times New Roman" w:hAnsi="Times New Roman" w:cs="Times New Roman"/>
          <w:b/>
          <w:bCs/>
          <w:color w:val="auto"/>
          <w:sz w:val="24"/>
          <w:szCs w:val="24"/>
        </w:rPr>
      </w:pPr>
      <w:r>
        <w:rPr>
          <w:rFonts w:ascii="Times New Roman" w:hAnsi="Times New Roman" w:cs="Times New Roman"/>
          <w:b/>
          <w:bCs/>
          <w:color w:val="auto"/>
          <w:sz w:val="24"/>
          <w:szCs w:val="24"/>
        </w:rPr>
        <w:t>Partner APIs</w:t>
      </w:r>
    </w:p>
    <w:p>
      <w:pPr>
        <w:pStyle w:val="14"/>
        <w:numPr>
          <w:ilvl w:val="0"/>
          <w:numId w:val="3"/>
        </w:numPr>
        <w:rPr>
          <w:rFonts w:ascii="Times New Roman" w:hAnsi="Times New Roman" w:cs="Times New Roman"/>
          <w:color w:val="auto"/>
          <w:sz w:val="24"/>
          <w:szCs w:val="24"/>
        </w:rPr>
      </w:pPr>
      <w:r>
        <w:rPr>
          <w:rFonts w:ascii="Times New Roman" w:hAnsi="Times New Roman" w:cs="Times New Roman"/>
          <w:color w:val="auto"/>
          <w:sz w:val="24"/>
          <w:szCs w:val="24"/>
        </w:rPr>
        <w:t xml:space="preserve">That facilitate integration between a business and their Partners. </w:t>
      </w:r>
    </w:p>
    <w:p>
      <w:pPr>
        <w:pStyle w:val="14"/>
        <w:numPr>
          <w:ilvl w:val="0"/>
          <w:numId w:val="3"/>
        </w:numPr>
        <w:rPr>
          <w:rFonts w:ascii="Times New Roman" w:hAnsi="Times New Roman" w:cs="Times New Roman"/>
          <w:color w:val="auto"/>
          <w:sz w:val="24"/>
          <w:szCs w:val="24"/>
        </w:rPr>
      </w:pPr>
      <w:r>
        <w:rPr>
          <w:rFonts w:ascii="Times New Roman" w:hAnsi="Times New Roman" w:cs="Times New Roman"/>
          <w:color w:val="auto"/>
          <w:sz w:val="24"/>
          <w:szCs w:val="24"/>
        </w:rPr>
        <w:t xml:space="preserve">Limited Access and Users </w:t>
      </w:r>
    </w:p>
    <w:p>
      <w:pPr>
        <w:pStyle w:val="14"/>
        <w:numPr>
          <w:ilvl w:val="0"/>
          <w:numId w:val="3"/>
        </w:numPr>
        <w:rPr>
          <w:rFonts w:ascii="Times New Roman" w:hAnsi="Times New Roman" w:cs="Times New Roman"/>
          <w:color w:val="auto"/>
          <w:sz w:val="24"/>
          <w:szCs w:val="24"/>
        </w:rPr>
      </w:pPr>
      <w:r>
        <w:rPr>
          <w:rFonts w:ascii="Times New Roman" w:hAnsi="Times New Roman" w:cs="Times New Roman"/>
          <w:color w:val="auto"/>
          <w:sz w:val="24"/>
          <w:szCs w:val="24"/>
        </w:rPr>
        <w:t>Example – Payment APIs</w:t>
      </w:r>
    </w:p>
    <w:p>
      <w:pPr>
        <w:pStyle w:val="14"/>
        <w:numPr>
          <w:ilvl w:val="0"/>
          <w:numId w:val="3"/>
        </w:numPr>
        <w:rPr>
          <w:rFonts w:ascii="Times New Roman" w:hAnsi="Times New Roman" w:cs="Times New Roman"/>
          <w:color w:val="auto"/>
          <w:sz w:val="24"/>
          <w:szCs w:val="24"/>
        </w:rPr>
      </w:pPr>
      <w:r>
        <w:rPr>
          <w:rFonts w:ascii="Times New Roman" w:hAnsi="Times New Roman" w:cs="Times New Roman"/>
          <w:color w:val="auto"/>
          <w:sz w:val="24"/>
          <w:szCs w:val="24"/>
        </w:rPr>
        <w:t xml:space="preserve">Advantage- Collaboration </w:t>
      </w:r>
    </w:p>
    <w:p>
      <w:pPr>
        <w:rPr>
          <w:rFonts w:ascii="Times New Roman" w:hAnsi="Times New Roman" w:cs="Times New Roman"/>
          <w:color w:val="auto"/>
          <w:sz w:val="24"/>
          <w:szCs w:val="24"/>
        </w:rPr>
      </w:pPr>
    </w:p>
    <w:p>
      <w:pPr>
        <w:rPr>
          <w:rFonts w:ascii="Times New Roman" w:hAnsi="Times New Roman" w:cs="Times New Roman"/>
          <w:b/>
          <w:bCs/>
          <w:color w:val="auto"/>
          <w:sz w:val="24"/>
          <w:szCs w:val="24"/>
        </w:rPr>
      </w:pPr>
      <w:r>
        <w:rPr>
          <w:rFonts w:ascii="Times New Roman" w:hAnsi="Times New Roman" w:cs="Times New Roman"/>
          <w:b/>
          <w:bCs/>
          <w:color w:val="auto"/>
          <w:sz w:val="24"/>
          <w:szCs w:val="24"/>
        </w:rPr>
        <w:t>Public or Open APIs</w:t>
      </w:r>
    </w:p>
    <w:p>
      <w:pPr>
        <w:pStyle w:val="14"/>
        <w:numPr>
          <w:ilvl w:val="0"/>
          <w:numId w:val="4"/>
        </w:numPr>
        <w:rPr>
          <w:rFonts w:ascii="Times New Roman" w:hAnsi="Times New Roman" w:cs="Times New Roman"/>
          <w:color w:val="auto"/>
          <w:sz w:val="24"/>
          <w:szCs w:val="24"/>
        </w:rPr>
      </w:pPr>
      <w:r>
        <w:rPr>
          <w:rFonts w:ascii="Times New Roman" w:hAnsi="Times New Roman" w:cs="Times New Roman"/>
          <w:color w:val="auto"/>
          <w:sz w:val="24"/>
          <w:szCs w:val="24"/>
        </w:rPr>
        <w:t xml:space="preserve">Open to the Entire Internet </w:t>
      </w:r>
    </w:p>
    <w:p>
      <w:pPr>
        <w:pStyle w:val="14"/>
        <w:numPr>
          <w:ilvl w:val="0"/>
          <w:numId w:val="4"/>
        </w:numPr>
        <w:rPr>
          <w:rFonts w:ascii="Times New Roman" w:hAnsi="Times New Roman" w:cs="Times New Roman"/>
          <w:color w:val="auto"/>
          <w:sz w:val="24"/>
          <w:szCs w:val="24"/>
        </w:rPr>
      </w:pPr>
      <w:r>
        <w:rPr>
          <w:rFonts w:ascii="Times New Roman" w:hAnsi="Times New Roman" w:cs="Times New Roman"/>
          <w:color w:val="auto"/>
          <w:sz w:val="24"/>
          <w:szCs w:val="24"/>
        </w:rPr>
        <w:t xml:space="preserve">API Management is major concern </w:t>
      </w:r>
    </w:p>
    <w:p>
      <w:pPr>
        <w:pStyle w:val="14"/>
        <w:numPr>
          <w:ilvl w:val="0"/>
          <w:numId w:val="4"/>
        </w:numPr>
        <w:rPr>
          <w:rFonts w:ascii="Times New Roman" w:hAnsi="Times New Roman" w:cs="Times New Roman"/>
          <w:color w:val="auto"/>
          <w:sz w:val="24"/>
          <w:szCs w:val="24"/>
        </w:rPr>
      </w:pPr>
      <w:r>
        <w:rPr>
          <w:rFonts w:ascii="Times New Roman" w:hAnsi="Times New Roman" w:cs="Times New Roman"/>
          <w:color w:val="auto"/>
          <w:sz w:val="24"/>
          <w:szCs w:val="24"/>
        </w:rPr>
        <w:t xml:space="preserve">Example - Google Maps, Facebook, Twitter </w:t>
      </w:r>
    </w:p>
    <w:p>
      <w:pPr>
        <w:pStyle w:val="14"/>
        <w:numPr>
          <w:ilvl w:val="0"/>
          <w:numId w:val="4"/>
        </w:numPr>
        <w:rPr>
          <w:rFonts w:ascii="Times New Roman" w:hAnsi="Times New Roman" w:cs="Times New Roman"/>
          <w:color w:val="auto"/>
          <w:sz w:val="24"/>
          <w:szCs w:val="24"/>
        </w:rPr>
      </w:pPr>
      <w:r>
        <w:rPr>
          <w:rFonts w:ascii="Times New Roman" w:hAnsi="Times New Roman" w:cs="Times New Roman"/>
          <w:color w:val="auto"/>
          <w:sz w:val="24"/>
          <w:szCs w:val="24"/>
        </w:rPr>
        <w:t>Advantage – Innovation</w:t>
      </w:r>
    </w:p>
    <w:p>
      <w:pPr>
        <w:ind w:left="360"/>
        <w:rPr>
          <w:rFonts w:ascii="Times New Roman" w:hAnsi="Times New Roman" w:cs="Times New Roman"/>
          <w:color w:val="auto"/>
          <w:sz w:val="24"/>
          <w:szCs w:val="24"/>
        </w:rPr>
      </w:pPr>
    </w:p>
    <w:p>
      <w:pPr>
        <w:rPr>
          <w:rFonts w:ascii="Times New Roman" w:hAnsi="Times New Roman" w:cs="Times New Roman"/>
          <w:color w:val="auto"/>
          <w:sz w:val="24"/>
          <w:szCs w:val="24"/>
        </w:rPr>
      </w:pPr>
      <w:r>
        <w:rPr>
          <w:rFonts w:ascii="Times New Roman" w:hAnsi="Times New Roman" w:cs="Times New Roman"/>
          <w:color w:val="auto"/>
          <w:sz w:val="24"/>
          <w:szCs w:val="24"/>
        </w:rPr>
        <w:drawing>
          <wp:inline distT="0" distB="0" distL="0" distR="0">
            <wp:extent cx="6843395"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871355" cy="2945686"/>
                    </a:xfrm>
                    <a:prstGeom prst="rect">
                      <a:avLst/>
                    </a:prstGeom>
                    <a:noFill/>
                    <a:ln>
                      <a:noFill/>
                    </a:ln>
                  </pic:spPr>
                </pic:pic>
              </a:graphicData>
            </a:graphic>
          </wp:inline>
        </w:drawing>
      </w:r>
    </w:p>
    <w:p>
      <w:pPr>
        <w:pStyle w:val="2"/>
        <w:rPr>
          <w:rFonts w:ascii="Times New Roman" w:hAnsi="Times New Roman" w:cs="Times New Roman"/>
          <w:color w:val="auto"/>
          <w:sz w:val="24"/>
          <w:szCs w:val="24"/>
        </w:rPr>
      </w:pPr>
      <w:r>
        <w:rPr>
          <w:rFonts w:ascii="Times New Roman" w:hAnsi="Times New Roman" w:cs="Times New Roman"/>
          <w:color w:val="auto"/>
          <w:sz w:val="24"/>
          <w:szCs w:val="24"/>
        </w:rPr>
        <w:drawing>
          <wp:inline distT="0" distB="0" distL="0" distR="0">
            <wp:extent cx="6225540" cy="3215005"/>
            <wp:effectExtent l="0" t="0" r="3810" b="4445"/>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a:picLocks noChangeAspect="1"/>
                    </pic:cNvPicPr>
                  </pic:nvPicPr>
                  <pic:blipFill>
                    <a:blip r:embed="rId8">
                      <a:extLst>
                        <a:ext uri="{28A0092B-C50C-407E-A947-70E740481C1C}">
                          <a14:useLocalDpi xmlns:a14="http://schemas.microsoft.com/office/drawing/2010/main" val="0"/>
                        </a:ext>
                      </a:extLst>
                    </a:blip>
                    <a:srcRect l="13178" t="18790" r="12401" b="8819"/>
                    <a:stretch>
                      <a:fillRect/>
                    </a:stretch>
                  </pic:blipFill>
                  <pic:spPr>
                    <a:xfrm>
                      <a:off x="0" y="0"/>
                      <a:ext cx="6241674" cy="3223337"/>
                    </a:xfrm>
                    <a:prstGeom prst="rect">
                      <a:avLst/>
                    </a:prstGeom>
                    <a:ln>
                      <a:noFill/>
                    </a:ln>
                  </pic:spPr>
                </pic:pic>
              </a:graphicData>
            </a:graphic>
          </wp:inline>
        </w:drawing>
      </w:r>
    </w:p>
    <w:p>
      <w:pPr>
        <w:pStyle w:val="2"/>
        <w:rPr>
          <w:rFonts w:ascii="Times New Roman" w:hAnsi="Times New Roman" w:cs="Times New Roman"/>
          <w:color w:val="auto"/>
          <w:sz w:val="24"/>
          <w:szCs w:val="24"/>
        </w:rPr>
      </w:pPr>
      <w:r>
        <w:rPr>
          <w:rFonts w:ascii="Times New Roman" w:hAnsi="Times New Roman" w:cs="Times New Roman"/>
          <w:color w:val="auto"/>
          <w:sz w:val="24"/>
          <w:szCs w:val="24"/>
        </w:rPr>
        <w:t>API-first development is a strategy in which first APIs are developed based on requirements and following best practices then the module on top of it (be it a website, mobile application, or a SaaS software)</w:t>
      </w:r>
    </w:p>
    <w:p>
      <w:pPr>
        <w:rPr>
          <w:rFonts w:ascii="Times New Roman" w:hAnsi="Times New Roman" w:cs="Times New Roman"/>
          <w:color w:val="auto"/>
          <w:sz w:val="24"/>
          <w:szCs w:val="24"/>
        </w:rPr>
      </w:pPr>
    </w:p>
    <w:p>
      <w:pPr>
        <w:rPr>
          <w:rFonts w:ascii="Times New Roman" w:hAnsi="Times New Roman" w:cs="Times New Roman"/>
          <w:color w:val="auto"/>
          <w:sz w:val="24"/>
          <w:szCs w:val="24"/>
        </w:rPr>
      </w:pPr>
      <w:r>
        <w:rPr>
          <w:rFonts w:ascii="Times New Roman" w:hAnsi="Times New Roman" w:cs="Times New Roman"/>
          <w:b/>
          <w:bCs/>
          <w:color w:val="auto"/>
          <w:sz w:val="24"/>
          <w:szCs w:val="24"/>
        </w:rPr>
        <w:t>Advantage</w:t>
      </w:r>
    </w:p>
    <w:p>
      <w:pPr>
        <w:rPr>
          <w:rFonts w:ascii="Times New Roman" w:hAnsi="Times New Roman" w:cs="Times New Roman"/>
          <w:color w:val="auto"/>
          <w:sz w:val="24"/>
          <w:szCs w:val="24"/>
        </w:rPr>
      </w:pPr>
      <w:r>
        <w:rPr>
          <w:rFonts w:ascii="Times New Roman" w:hAnsi="Times New Roman" w:cs="Times New Roman"/>
          <w:color w:val="auto"/>
          <w:sz w:val="24"/>
          <w:szCs w:val="24"/>
        </w:rPr>
        <w:t>Faster App Development | Allows Focusing on the Business Logic | Better Documentation |</w:t>
      </w:r>
      <w:r>
        <w:rPr>
          <w:rFonts w:hint="default" w:ascii="Times New Roman" w:hAnsi="Times New Roman" w:cs="Times New Roman"/>
          <w:color w:val="auto"/>
          <w:sz w:val="24"/>
          <w:szCs w:val="24"/>
          <w:lang w:val="en-US"/>
        </w:rPr>
        <w:t xml:space="preserve"> </w:t>
      </w:r>
      <w:bookmarkStart w:id="0" w:name="_GoBack"/>
      <w:bookmarkEnd w:id="0"/>
      <w:r>
        <w:rPr>
          <w:rFonts w:ascii="Times New Roman" w:hAnsi="Times New Roman" w:cs="Times New Roman"/>
          <w:color w:val="auto"/>
          <w:sz w:val="24"/>
          <w:szCs w:val="24"/>
        </w:rPr>
        <w:t xml:space="preserve">Inherently supports Micro service Architecture based Applications | Decoupling dependencies | Secure abstraction layer | fast and frequent iterations </w:t>
      </w:r>
    </w:p>
    <w:p>
      <w:pPr>
        <w:pStyle w:val="2"/>
        <w:rPr>
          <w:rFonts w:ascii="Times New Roman" w:hAnsi="Times New Roman" w:cs="Times New Roman"/>
          <w:color w:val="auto"/>
          <w:sz w:val="24"/>
          <w:szCs w:val="24"/>
        </w:rPr>
      </w:pPr>
      <w:r>
        <w:rPr>
          <w:rFonts w:ascii="Times New Roman" w:hAnsi="Times New Roman" w:cs="Times New Roman"/>
          <w:color w:val="auto"/>
          <w:sz w:val="24"/>
          <w:szCs w:val="24"/>
        </w:rPr>
        <w:t>REST API</w:t>
      </w:r>
    </w:p>
    <w:p>
      <w:pPr>
        <w:rPr>
          <w:rFonts w:ascii="Times New Roman" w:hAnsi="Times New Roman" w:cs="Times New Roman"/>
          <w:b/>
          <w:bCs/>
          <w:color w:val="auto"/>
          <w:sz w:val="24"/>
          <w:szCs w:val="24"/>
        </w:rPr>
      </w:pPr>
      <w:r>
        <w:rPr>
          <w:rFonts w:ascii="Times New Roman" w:hAnsi="Times New Roman" w:cs="Times New Roman"/>
          <w:color w:val="auto"/>
          <w:sz w:val="24"/>
          <w:szCs w:val="24"/>
        </w:rPr>
        <w:t>Based on</w:t>
      </w:r>
      <w:r>
        <w:rPr>
          <w:rFonts w:ascii="Times New Roman" w:hAnsi="Times New Roman" w:cs="Times New Roman"/>
          <w:b/>
          <w:bCs/>
          <w:color w:val="auto"/>
          <w:sz w:val="24"/>
          <w:szCs w:val="24"/>
        </w:rPr>
        <w:t xml:space="preserve"> HTTP methods</w:t>
      </w:r>
    </w:p>
    <w:p>
      <w:pPr>
        <w:pStyle w:val="14"/>
        <w:numPr>
          <w:ilvl w:val="0"/>
          <w:numId w:val="5"/>
        </w:numPr>
        <w:rPr>
          <w:rFonts w:ascii="Times New Roman" w:hAnsi="Times New Roman" w:cs="Times New Roman"/>
          <w:color w:val="auto"/>
          <w:sz w:val="24"/>
          <w:szCs w:val="24"/>
        </w:rPr>
      </w:pPr>
      <w:r>
        <w:rPr>
          <w:rFonts w:ascii="Times New Roman" w:hAnsi="Times New Roman" w:cs="Times New Roman"/>
          <w:b/>
          <w:bCs/>
          <w:color w:val="auto"/>
          <w:sz w:val="24"/>
          <w:szCs w:val="24"/>
        </w:rPr>
        <w:t xml:space="preserve">GET </w:t>
      </w:r>
      <w:r>
        <w:rPr>
          <w:rFonts w:ascii="Times New Roman" w:hAnsi="Times New Roman" w:cs="Times New Roman"/>
          <w:color w:val="auto"/>
          <w:sz w:val="24"/>
          <w:szCs w:val="24"/>
        </w:rPr>
        <w:t>= Retrieve data from a specified resource.</w:t>
      </w:r>
    </w:p>
    <w:p>
      <w:pPr>
        <w:pStyle w:val="14"/>
        <w:numPr>
          <w:ilvl w:val="0"/>
          <w:numId w:val="5"/>
        </w:numPr>
        <w:rPr>
          <w:rFonts w:ascii="Times New Roman" w:hAnsi="Times New Roman" w:cs="Times New Roman"/>
          <w:color w:val="auto"/>
          <w:sz w:val="24"/>
          <w:szCs w:val="24"/>
        </w:rPr>
      </w:pPr>
      <w:r>
        <w:rPr>
          <w:rFonts w:ascii="Times New Roman" w:hAnsi="Times New Roman" w:cs="Times New Roman"/>
          <w:b/>
          <w:bCs/>
          <w:color w:val="auto"/>
          <w:sz w:val="24"/>
          <w:szCs w:val="24"/>
        </w:rPr>
        <w:t xml:space="preserve">POST </w:t>
      </w:r>
      <w:r>
        <w:rPr>
          <w:rFonts w:ascii="Times New Roman" w:hAnsi="Times New Roman" w:cs="Times New Roman"/>
          <w:color w:val="auto"/>
          <w:sz w:val="24"/>
          <w:szCs w:val="24"/>
        </w:rPr>
        <w:t>= Submit data to be processed to a specified resource.</w:t>
      </w:r>
    </w:p>
    <w:p>
      <w:pPr>
        <w:pStyle w:val="14"/>
        <w:numPr>
          <w:ilvl w:val="0"/>
          <w:numId w:val="5"/>
        </w:numPr>
        <w:rPr>
          <w:rFonts w:ascii="Times New Roman" w:hAnsi="Times New Roman" w:cs="Times New Roman"/>
          <w:color w:val="auto"/>
          <w:sz w:val="24"/>
          <w:szCs w:val="24"/>
        </w:rPr>
      </w:pPr>
      <w:r>
        <w:rPr>
          <w:rFonts w:ascii="Times New Roman" w:hAnsi="Times New Roman" w:cs="Times New Roman"/>
          <w:b/>
          <w:bCs/>
          <w:color w:val="auto"/>
          <w:sz w:val="24"/>
          <w:szCs w:val="24"/>
        </w:rPr>
        <w:t xml:space="preserve">PUT </w:t>
      </w:r>
      <w:r>
        <w:rPr>
          <w:rFonts w:ascii="Times New Roman" w:hAnsi="Times New Roman" w:cs="Times New Roman"/>
          <w:color w:val="auto"/>
          <w:sz w:val="24"/>
          <w:szCs w:val="24"/>
        </w:rPr>
        <w:t>= Update a specified resource.</w:t>
      </w:r>
    </w:p>
    <w:p>
      <w:pPr>
        <w:pStyle w:val="14"/>
        <w:numPr>
          <w:ilvl w:val="0"/>
          <w:numId w:val="5"/>
        </w:numPr>
        <w:rPr>
          <w:rFonts w:ascii="Times New Roman" w:hAnsi="Times New Roman" w:cs="Times New Roman"/>
          <w:color w:val="auto"/>
          <w:sz w:val="24"/>
          <w:szCs w:val="24"/>
        </w:rPr>
      </w:pPr>
      <w:r>
        <w:rPr>
          <w:rFonts w:ascii="Times New Roman" w:hAnsi="Times New Roman" w:cs="Times New Roman"/>
          <w:b/>
          <w:bCs/>
          <w:color w:val="auto"/>
          <w:sz w:val="24"/>
          <w:szCs w:val="24"/>
        </w:rPr>
        <w:t xml:space="preserve">DELETE </w:t>
      </w:r>
      <w:r>
        <w:rPr>
          <w:rFonts w:ascii="Times New Roman" w:hAnsi="Times New Roman" w:cs="Times New Roman"/>
          <w:color w:val="auto"/>
          <w:sz w:val="24"/>
          <w:szCs w:val="24"/>
        </w:rPr>
        <w:t>= Delete a specified resource.</w:t>
      </w:r>
    </w:p>
    <w:p>
      <w:pPr>
        <w:rPr>
          <w:rFonts w:ascii="Times New Roman" w:hAnsi="Times New Roman" w:cs="Times New Roman"/>
          <w:color w:val="auto"/>
          <w:sz w:val="24"/>
          <w:szCs w:val="24"/>
        </w:rPr>
      </w:pPr>
    </w:p>
    <w:p>
      <w:pPr>
        <w:rPr>
          <w:rFonts w:ascii="Times New Roman" w:hAnsi="Times New Roman" w:cs="Times New Roman"/>
          <w:b/>
          <w:bCs/>
          <w:color w:val="auto"/>
          <w:sz w:val="24"/>
          <w:szCs w:val="24"/>
        </w:rPr>
      </w:pPr>
      <w:r>
        <w:rPr>
          <w:rFonts w:ascii="Times New Roman" w:hAnsi="Times New Roman" w:cs="Times New Roman"/>
          <w:b/>
          <w:bCs/>
          <w:color w:val="auto"/>
          <w:sz w:val="24"/>
          <w:szCs w:val="24"/>
        </w:rPr>
        <w:t>Rarely used methods.</w:t>
      </w:r>
    </w:p>
    <w:p>
      <w:pPr>
        <w:pStyle w:val="14"/>
        <w:numPr>
          <w:ilvl w:val="0"/>
          <w:numId w:val="6"/>
        </w:numPr>
        <w:rPr>
          <w:rFonts w:ascii="Times New Roman" w:hAnsi="Times New Roman" w:cs="Times New Roman"/>
          <w:color w:val="auto"/>
          <w:sz w:val="24"/>
          <w:szCs w:val="24"/>
        </w:rPr>
      </w:pPr>
      <w:r>
        <w:rPr>
          <w:rFonts w:ascii="Times New Roman" w:hAnsi="Times New Roman" w:cs="Times New Roman"/>
          <w:b/>
          <w:bCs/>
          <w:color w:val="auto"/>
          <w:sz w:val="24"/>
          <w:szCs w:val="24"/>
        </w:rPr>
        <w:t xml:space="preserve">HEAD </w:t>
      </w:r>
      <w:r>
        <w:rPr>
          <w:rFonts w:ascii="Times New Roman" w:hAnsi="Times New Roman" w:cs="Times New Roman"/>
          <w:color w:val="auto"/>
          <w:sz w:val="24"/>
          <w:szCs w:val="24"/>
        </w:rPr>
        <w:t>= Same as get but does not return a body.</w:t>
      </w:r>
    </w:p>
    <w:p>
      <w:pPr>
        <w:pStyle w:val="14"/>
        <w:numPr>
          <w:ilvl w:val="0"/>
          <w:numId w:val="6"/>
        </w:numPr>
        <w:rPr>
          <w:rFonts w:ascii="Times New Roman" w:hAnsi="Times New Roman" w:cs="Times New Roman"/>
          <w:color w:val="auto"/>
          <w:sz w:val="24"/>
          <w:szCs w:val="24"/>
        </w:rPr>
      </w:pPr>
      <w:r>
        <w:rPr>
          <w:rFonts w:ascii="Times New Roman" w:hAnsi="Times New Roman" w:cs="Times New Roman"/>
          <w:b/>
          <w:bCs/>
          <w:color w:val="auto"/>
          <w:sz w:val="24"/>
          <w:szCs w:val="24"/>
        </w:rPr>
        <w:t xml:space="preserve">OPTIONS </w:t>
      </w:r>
      <w:r>
        <w:rPr>
          <w:rFonts w:ascii="Times New Roman" w:hAnsi="Times New Roman" w:cs="Times New Roman"/>
          <w:color w:val="auto"/>
          <w:sz w:val="24"/>
          <w:szCs w:val="24"/>
        </w:rPr>
        <w:t>= Return the supported HTTP methods.</w:t>
      </w:r>
    </w:p>
    <w:p>
      <w:pPr>
        <w:pStyle w:val="14"/>
        <w:numPr>
          <w:ilvl w:val="0"/>
          <w:numId w:val="6"/>
        </w:numPr>
        <w:rPr>
          <w:rFonts w:ascii="Times New Roman" w:hAnsi="Times New Roman" w:cs="Times New Roman"/>
          <w:color w:val="auto"/>
          <w:sz w:val="24"/>
          <w:szCs w:val="24"/>
        </w:rPr>
      </w:pPr>
      <w:r>
        <w:rPr>
          <w:rFonts w:ascii="Times New Roman" w:hAnsi="Times New Roman" w:cs="Times New Roman"/>
          <w:b/>
          <w:bCs/>
          <w:color w:val="auto"/>
          <w:sz w:val="24"/>
          <w:szCs w:val="24"/>
        </w:rPr>
        <w:t xml:space="preserve">PATCH </w:t>
      </w:r>
      <w:r>
        <w:rPr>
          <w:rFonts w:ascii="Times New Roman" w:hAnsi="Times New Roman" w:cs="Times New Roman"/>
          <w:color w:val="auto"/>
          <w:sz w:val="24"/>
          <w:szCs w:val="24"/>
        </w:rPr>
        <w:t>= Update partial resources.</w:t>
      </w:r>
    </w:p>
    <w:p>
      <w:pPr>
        <w:pStyle w:val="14"/>
        <w:ind w:left="360"/>
        <w:rPr>
          <w:rFonts w:ascii="Times New Roman" w:hAnsi="Times New Roman" w:cs="Times New Roman"/>
          <w:color w:val="auto"/>
          <w:sz w:val="24"/>
          <w:szCs w:val="24"/>
        </w:rPr>
      </w:pPr>
    </w:p>
    <w:tbl>
      <w:tblPr>
        <w:tblStyle w:val="5"/>
        <w:tblW w:w="10345" w:type="dxa"/>
        <w:tblInd w:w="0" w:type="dxa"/>
        <w:shd w:val="clear" w:color="auto" w:fill="171717"/>
        <w:tblLayout w:type="autofit"/>
        <w:tblCellMar>
          <w:top w:w="15" w:type="dxa"/>
          <w:left w:w="15" w:type="dxa"/>
          <w:bottom w:w="15" w:type="dxa"/>
          <w:right w:w="15" w:type="dxa"/>
        </w:tblCellMar>
      </w:tblPr>
      <w:tblGrid>
        <w:gridCol w:w="3541"/>
        <w:gridCol w:w="2693"/>
        <w:gridCol w:w="1843"/>
        <w:gridCol w:w="2268"/>
      </w:tblGrid>
      <w:tr>
        <w:tblPrEx>
          <w:shd w:val="clear" w:color="auto" w:fill="171717"/>
          <w:tblCellMar>
            <w:top w:w="15" w:type="dxa"/>
            <w:left w:w="15" w:type="dxa"/>
            <w:bottom w:w="15" w:type="dxa"/>
            <w:right w:w="15" w:type="dxa"/>
          </w:tblCellMar>
        </w:tblPrEx>
        <w:trPr>
          <w:tblHeader/>
        </w:trPr>
        <w:tc>
          <w:tcPr>
            <w:tcW w:w="3541" w:type="dxa"/>
            <w:tcBorders>
              <w:top w:val="nil"/>
              <w:left w:val="single" w:color="auto" w:sz="2" w:space="0"/>
              <w:bottom w:val="nil"/>
              <w:right w:val="single" w:color="auto" w:sz="2" w:space="0"/>
            </w:tcBorders>
            <w:shd w:val="clear" w:color="auto" w:fill="171717"/>
          </w:tcPr>
          <w:p>
            <w:pPr>
              <w:spacing w:after="0" w:line="240" w:lineRule="auto"/>
              <w:rPr>
                <w:rFonts w:ascii="Times New Roman" w:hAnsi="Times New Roman" w:eastAsia="Times New Roman" w:cs="Times New Roman"/>
                <w:b/>
                <w:bCs/>
                <w:color w:val="auto"/>
                <w:sz w:val="24"/>
                <w:szCs w:val="24"/>
                <w:lang w:val="en-IN" w:eastAsia="en-IN"/>
              </w:rPr>
            </w:pPr>
            <w:r>
              <w:rPr>
                <w:rFonts w:ascii="Times New Roman" w:hAnsi="Times New Roman" w:eastAsia="Times New Roman" w:cs="Times New Roman"/>
                <w:b/>
                <w:bCs/>
                <w:color w:val="auto"/>
                <w:sz w:val="24"/>
                <w:szCs w:val="24"/>
                <w:lang w:val="en-IN" w:eastAsia="en-IN"/>
              </w:rPr>
              <w:t>API</w:t>
            </w:r>
          </w:p>
        </w:tc>
        <w:tc>
          <w:tcPr>
            <w:tcW w:w="2693" w:type="dxa"/>
            <w:tcBorders>
              <w:top w:val="nil"/>
              <w:left w:val="single" w:color="auto" w:sz="2" w:space="0"/>
              <w:bottom w:val="nil"/>
              <w:right w:val="single" w:color="auto" w:sz="2" w:space="0"/>
            </w:tcBorders>
            <w:shd w:val="clear" w:color="auto" w:fill="171717"/>
          </w:tcPr>
          <w:p>
            <w:pPr>
              <w:spacing w:after="0" w:line="240" w:lineRule="auto"/>
              <w:rPr>
                <w:rFonts w:ascii="Times New Roman" w:hAnsi="Times New Roman" w:eastAsia="Times New Roman" w:cs="Times New Roman"/>
                <w:b/>
                <w:bCs/>
                <w:color w:val="auto"/>
                <w:sz w:val="24"/>
                <w:szCs w:val="24"/>
                <w:lang w:val="en-IN" w:eastAsia="en-IN"/>
              </w:rPr>
            </w:pPr>
            <w:r>
              <w:rPr>
                <w:rFonts w:ascii="Times New Roman" w:hAnsi="Times New Roman" w:eastAsia="Times New Roman" w:cs="Times New Roman"/>
                <w:b/>
                <w:bCs/>
                <w:color w:val="auto"/>
                <w:sz w:val="24"/>
                <w:szCs w:val="24"/>
                <w:lang w:val="en-IN" w:eastAsia="en-IN"/>
              </w:rPr>
              <w:t>Description</w:t>
            </w:r>
          </w:p>
        </w:tc>
        <w:tc>
          <w:tcPr>
            <w:tcW w:w="1843" w:type="dxa"/>
            <w:tcBorders>
              <w:top w:val="nil"/>
              <w:left w:val="single" w:color="auto" w:sz="2" w:space="0"/>
              <w:bottom w:val="nil"/>
              <w:right w:val="single" w:color="auto" w:sz="2" w:space="0"/>
            </w:tcBorders>
            <w:shd w:val="clear" w:color="auto" w:fill="171717"/>
          </w:tcPr>
          <w:p>
            <w:pPr>
              <w:spacing w:after="0" w:line="240" w:lineRule="auto"/>
              <w:rPr>
                <w:rFonts w:ascii="Times New Roman" w:hAnsi="Times New Roman" w:eastAsia="Times New Roman" w:cs="Times New Roman"/>
                <w:b/>
                <w:bCs/>
                <w:color w:val="auto"/>
                <w:sz w:val="24"/>
                <w:szCs w:val="24"/>
                <w:lang w:val="en-IN" w:eastAsia="en-IN"/>
              </w:rPr>
            </w:pPr>
            <w:r>
              <w:rPr>
                <w:rFonts w:ascii="Times New Roman" w:hAnsi="Times New Roman" w:eastAsia="Times New Roman" w:cs="Times New Roman"/>
                <w:b/>
                <w:bCs/>
                <w:color w:val="auto"/>
                <w:sz w:val="24"/>
                <w:szCs w:val="24"/>
                <w:lang w:val="en-IN" w:eastAsia="en-IN"/>
              </w:rPr>
              <w:t>Request body</w:t>
            </w:r>
          </w:p>
        </w:tc>
        <w:tc>
          <w:tcPr>
            <w:tcW w:w="2268" w:type="dxa"/>
            <w:tcBorders>
              <w:top w:val="nil"/>
              <w:left w:val="single" w:color="auto" w:sz="2" w:space="0"/>
              <w:bottom w:val="nil"/>
              <w:right w:val="single" w:color="auto" w:sz="2" w:space="0"/>
            </w:tcBorders>
            <w:shd w:val="clear" w:color="auto" w:fill="171717"/>
          </w:tcPr>
          <w:p>
            <w:pPr>
              <w:spacing w:after="0" w:line="240" w:lineRule="auto"/>
              <w:rPr>
                <w:rFonts w:ascii="Times New Roman" w:hAnsi="Times New Roman" w:eastAsia="Times New Roman" w:cs="Times New Roman"/>
                <w:b/>
                <w:bCs/>
                <w:color w:val="auto"/>
                <w:sz w:val="24"/>
                <w:szCs w:val="24"/>
                <w:lang w:val="en-IN" w:eastAsia="en-IN"/>
              </w:rPr>
            </w:pPr>
            <w:r>
              <w:rPr>
                <w:rFonts w:ascii="Times New Roman" w:hAnsi="Times New Roman" w:eastAsia="Times New Roman" w:cs="Times New Roman"/>
                <w:b/>
                <w:bCs/>
                <w:color w:val="auto"/>
                <w:sz w:val="24"/>
                <w:szCs w:val="24"/>
                <w:lang w:val="en-IN" w:eastAsia="en-IN"/>
              </w:rPr>
              <w:t>Response body</w:t>
            </w:r>
          </w:p>
        </w:tc>
      </w:tr>
      <w:tr>
        <w:tblPrEx>
          <w:shd w:val="clear" w:color="auto" w:fill="171717"/>
          <w:tblCellMar>
            <w:top w:w="15" w:type="dxa"/>
            <w:left w:w="15" w:type="dxa"/>
            <w:bottom w:w="15" w:type="dxa"/>
            <w:right w:w="15" w:type="dxa"/>
          </w:tblCellMar>
        </w:tblPrEx>
        <w:tc>
          <w:tcPr>
            <w:tcW w:w="3541"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auto"/>
                <w:sz w:val="24"/>
                <w:szCs w:val="24"/>
                <w:lang w:val="en-IN" w:eastAsia="en-IN"/>
              </w:rPr>
            </w:pPr>
            <w:r>
              <w:rPr>
                <w:rFonts w:ascii="Times New Roman" w:hAnsi="Times New Roman" w:eastAsia="Times New Roman" w:cs="Times New Roman"/>
                <w:color w:val="auto"/>
                <w:sz w:val="24"/>
                <w:szCs w:val="24"/>
                <w:lang w:val="en-IN" w:eastAsia="en-IN"/>
              </w:rPr>
              <w:t>GET /api/todoitems</w:t>
            </w:r>
          </w:p>
        </w:tc>
        <w:tc>
          <w:tcPr>
            <w:tcW w:w="2693"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auto"/>
                <w:sz w:val="24"/>
                <w:szCs w:val="24"/>
                <w:lang w:val="en-IN" w:eastAsia="en-IN"/>
              </w:rPr>
            </w:pPr>
            <w:r>
              <w:rPr>
                <w:rFonts w:ascii="Times New Roman" w:hAnsi="Times New Roman" w:eastAsia="Times New Roman" w:cs="Times New Roman"/>
                <w:color w:val="auto"/>
                <w:sz w:val="24"/>
                <w:szCs w:val="24"/>
                <w:lang w:val="en-IN" w:eastAsia="en-IN"/>
              </w:rPr>
              <w:t>Get all to-do items</w:t>
            </w:r>
          </w:p>
        </w:tc>
        <w:tc>
          <w:tcPr>
            <w:tcW w:w="1843"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auto"/>
                <w:sz w:val="24"/>
                <w:szCs w:val="24"/>
                <w:lang w:val="en-IN" w:eastAsia="en-IN"/>
              </w:rPr>
            </w:pPr>
            <w:r>
              <w:rPr>
                <w:rFonts w:ascii="Times New Roman" w:hAnsi="Times New Roman" w:eastAsia="Times New Roman" w:cs="Times New Roman"/>
                <w:color w:val="auto"/>
                <w:sz w:val="24"/>
                <w:szCs w:val="24"/>
                <w:lang w:val="en-IN" w:eastAsia="en-IN"/>
              </w:rPr>
              <w:t>None</w:t>
            </w:r>
          </w:p>
        </w:tc>
        <w:tc>
          <w:tcPr>
            <w:tcW w:w="2268"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auto"/>
                <w:sz w:val="24"/>
                <w:szCs w:val="24"/>
                <w:lang w:val="en-IN" w:eastAsia="en-IN"/>
              </w:rPr>
            </w:pPr>
            <w:r>
              <w:rPr>
                <w:rFonts w:ascii="Times New Roman" w:hAnsi="Times New Roman" w:eastAsia="Times New Roman" w:cs="Times New Roman"/>
                <w:color w:val="auto"/>
                <w:sz w:val="24"/>
                <w:szCs w:val="24"/>
                <w:lang w:val="en-IN" w:eastAsia="en-IN"/>
              </w:rPr>
              <w:t>Array of to-do items</w:t>
            </w:r>
          </w:p>
        </w:tc>
      </w:tr>
      <w:tr>
        <w:tblPrEx>
          <w:shd w:val="clear" w:color="auto" w:fill="171717"/>
          <w:tblCellMar>
            <w:top w:w="15" w:type="dxa"/>
            <w:left w:w="15" w:type="dxa"/>
            <w:bottom w:w="15" w:type="dxa"/>
            <w:right w:w="15" w:type="dxa"/>
          </w:tblCellMar>
        </w:tblPrEx>
        <w:tc>
          <w:tcPr>
            <w:tcW w:w="3541"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auto"/>
                <w:sz w:val="24"/>
                <w:szCs w:val="24"/>
                <w:lang w:val="en-IN" w:eastAsia="en-IN"/>
              </w:rPr>
            </w:pPr>
            <w:r>
              <w:rPr>
                <w:rFonts w:ascii="Times New Roman" w:hAnsi="Times New Roman" w:eastAsia="Times New Roman" w:cs="Times New Roman"/>
                <w:color w:val="auto"/>
                <w:sz w:val="24"/>
                <w:szCs w:val="24"/>
                <w:lang w:val="en-IN" w:eastAsia="en-IN"/>
              </w:rPr>
              <w:t>GET /api/todoitems/{id}</w:t>
            </w:r>
          </w:p>
        </w:tc>
        <w:tc>
          <w:tcPr>
            <w:tcW w:w="2693"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auto"/>
                <w:sz w:val="24"/>
                <w:szCs w:val="24"/>
                <w:lang w:val="en-IN" w:eastAsia="en-IN"/>
              </w:rPr>
            </w:pPr>
            <w:r>
              <w:rPr>
                <w:rFonts w:ascii="Times New Roman" w:hAnsi="Times New Roman" w:eastAsia="Times New Roman" w:cs="Times New Roman"/>
                <w:color w:val="auto"/>
                <w:sz w:val="24"/>
                <w:szCs w:val="24"/>
                <w:lang w:val="en-IN" w:eastAsia="en-IN"/>
              </w:rPr>
              <w:t>Get an item by ID</w:t>
            </w:r>
          </w:p>
        </w:tc>
        <w:tc>
          <w:tcPr>
            <w:tcW w:w="1843"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auto"/>
                <w:sz w:val="24"/>
                <w:szCs w:val="24"/>
                <w:lang w:val="en-IN" w:eastAsia="en-IN"/>
              </w:rPr>
            </w:pPr>
            <w:r>
              <w:rPr>
                <w:rFonts w:ascii="Times New Roman" w:hAnsi="Times New Roman" w:eastAsia="Times New Roman" w:cs="Times New Roman"/>
                <w:color w:val="auto"/>
                <w:sz w:val="24"/>
                <w:szCs w:val="24"/>
                <w:lang w:val="en-IN" w:eastAsia="en-IN"/>
              </w:rPr>
              <w:t>None</w:t>
            </w:r>
          </w:p>
        </w:tc>
        <w:tc>
          <w:tcPr>
            <w:tcW w:w="2268"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auto"/>
                <w:sz w:val="24"/>
                <w:szCs w:val="24"/>
                <w:lang w:val="en-IN" w:eastAsia="en-IN"/>
              </w:rPr>
            </w:pPr>
            <w:r>
              <w:rPr>
                <w:rFonts w:ascii="Times New Roman" w:hAnsi="Times New Roman" w:eastAsia="Times New Roman" w:cs="Times New Roman"/>
                <w:color w:val="auto"/>
                <w:sz w:val="24"/>
                <w:szCs w:val="24"/>
                <w:lang w:val="en-IN" w:eastAsia="en-IN"/>
              </w:rPr>
              <w:t>To-do item</w:t>
            </w:r>
          </w:p>
        </w:tc>
      </w:tr>
      <w:tr>
        <w:tblPrEx>
          <w:shd w:val="clear" w:color="auto" w:fill="171717"/>
          <w:tblCellMar>
            <w:top w:w="15" w:type="dxa"/>
            <w:left w:w="15" w:type="dxa"/>
            <w:bottom w:w="15" w:type="dxa"/>
            <w:right w:w="15" w:type="dxa"/>
          </w:tblCellMar>
        </w:tblPrEx>
        <w:tc>
          <w:tcPr>
            <w:tcW w:w="3541"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auto"/>
                <w:sz w:val="24"/>
                <w:szCs w:val="24"/>
                <w:lang w:val="en-IN" w:eastAsia="en-IN"/>
              </w:rPr>
            </w:pPr>
            <w:r>
              <w:rPr>
                <w:rFonts w:ascii="Times New Roman" w:hAnsi="Times New Roman" w:eastAsia="Times New Roman" w:cs="Times New Roman"/>
                <w:color w:val="auto"/>
                <w:sz w:val="24"/>
                <w:szCs w:val="24"/>
                <w:lang w:val="en-IN" w:eastAsia="en-IN"/>
              </w:rPr>
              <w:t>POST /api/todoitems</w:t>
            </w:r>
          </w:p>
        </w:tc>
        <w:tc>
          <w:tcPr>
            <w:tcW w:w="2693"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auto"/>
                <w:sz w:val="24"/>
                <w:szCs w:val="24"/>
                <w:lang w:val="en-IN" w:eastAsia="en-IN"/>
              </w:rPr>
            </w:pPr>
            <w:r>
              <w:rPr>
                <w:rFonts w:ascii="Times New Roman" w:hAnsi="Times New Roman" w:eastAsia="Times New Roman" w:cs="Times New Roman"/>
                <w:color w:val="auto"/>
                <w:sz w:val="24"/>
                <w:szCs w:val="24"/>
                <w:lang w:val="en-IN" w:eastAsia="en-IN"/>
              </w:rPr>
              <w:t>Add a new item</w:t>
            </w:r>
          </w:p>
        </w:tc>
        <w:tc>
          <w:tcPr>
            <w:tcW w:w="1843"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auto"/>
                <w:sz w:val="24"/>
                <w:szCs w:val="24"/>
                <w:lang w:val="en-IN" w:eastAsia="en-IN"/>
              </w:rPr>
            </w:pPr>
            <w:r>
              <w:rPr>
                <w:rFonts w:ascii="Times New Roman" w:hAnsi="Times New Roman" w:eastAsia="Times New Roman" w:cs="Times New Roman"/>
                <w:color w:val="auto"/>
                <w:sz w:val="24"/>
                <w:szCs w:val="24"/>
                <w:lang w:val="en-IN" w:eastAsia="en-IN"/>
              </w:rPr>
              <w:t>To-do item</w:t>
            </w:r>
          </w:p>
        </w:tc>
        <w:tc>
          <w:tcPr>
            <w:tcW w:w="2268"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auto"/>
                <w:sz w:val="24"/>
                <w:szCs w:val="24"/>
                <w:lang w:val="en-IN" w:eastAsia="en-IN"/>
              </w:rPr>
            </w:pPr>
            <w:r>
              <w:rPr>
                <w:rFonts w:ascii="Times New Roman" w:hAnsi="Times New Roman" w:eastAsia="Times New Roman" w:cs="Times New Roman"/>
                <w:color w:val="auto"/>
                <w:sz w:val="24"/>
                <w:szCs w:val="24"/>
                <w:lang w:val="en-IN" w:eastAsia="en-IN"/>
              </w:rPr>
              <w:t>To-do item</w:t>
            </w:r>
          </w:p>
        </w:tc>
      </w:tr>
      <w:tr>
        <w:tblPrEx>
          <w:shd w:val="clear" w:color="auto" w:fill="171717"/>
          <w:tblCellMar>
            <w:top w:w="15" w:type="dxa"/>
            <w:left w:w="15" w:type="dxa"/>
            <w:bottom w:w="15" w:type="dxa"/>
            <w:right w:w="15" w:type="dxa"/>
          </w:tblCellMar>
        </w:tblPrEx>
        <w:tc>
          <w:tcPr>
            <w:tcW w:w="3541"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auto"/>
                <w:sz w:val="24"/>
                <w:szCs w:val="24"/>
                <w:lang w:val="en-IN" w:eastAsia="en-IN"/>
              </w:rPr>
            </w:pPr>
            <w:r>
              <w:rPr>
                <w:rFonts w:ascii="Times New Roman" w:hAnsi="Times New Roman" w:eastAsia="Times New Roman" w:cs="Times New Roman"/>
                <w:color w:val="auto"/>
                <w:sz w:val="24"/>
                <w:szCs w:val="24"/>
                <w:lang w:val="en-IN" w:eastAsia="en-IN"/>
              </w:rPr>
              <w:t>PUT /api/todoitems/{id}</w:t>
            </w:r>
          </w:p>
        </w:tc>
        <w:tc>
          <w:tcPr>
            <w:tcW w:w="2693"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auto"/>
                <w:sz w:val="24"/>
                <w:szCs w:val="24"/>
                <w:lang w:val="en-IN" w:eastAsia="en-IN"/>
              </w:rPr>
            </w:pPr>
            <w:r>
              <w:rPr>
                <w:rFonts w:ascii="Times New Roman" w:hAnsi="Times New Roman" w:eastAsia="Times New Roman" w:cs="Times New Roman"/>
                <w:color w:val="auto"/>
                <w:sz w:val="24"/>
                <w:szCs w:val="24"/>
                <w:lang w:val="en-IN" w:eastAsia="en-IN"/>
              </w:rPr>
              <w:t>Update an existing item  </w:t>
            </w:r>
          </w:p>
        </w:tc>
        <w:tc>
          <w:tcPr>
            <w:tcW w:w="1843"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auto"/>
                <w:sz w:val="24"/>
                <w:szCs w:val="24"/>
                <w:lang w:val="en-IN" w:eastAsia="en-IN"/>
              </w:rPr>
            </w:pPr>
            <w:r>
              <w:rPr>
                <w:rFonts w:ascii="Times New Roman" w:hAnsi="Times New Roman" w:eastAsia="Times New Roman" w:cs="Times New Roman"/>
                <w:color w:val="auto"/>
                <w:sz w:val="24"/>
                <w:szCs w:val="24"/>
                <w:lang w:val="en-IN" w:eastAsia="en-IN"/>
              </w:rPr>
              <w:t>To-do item</w:t>
            </w:r>
          </w:p>
        </w:tc>
        <w:tc>
          <w:tcPr>
            <w:tcW w:w="2268"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auto"/>
                <w:sz w:val="24"/>
                <w:szCs w:val="24"/>
                <w:lang w:val="en-IN" w:eastAsia="en-IN"/>
              </w:rPr>
            </w:pPr>
            <w:r>
              <w:rPr>
                <w:rFonts w:ascii="Times New Roman" w:hAnsi="Times New Roman" w:eastAsia="Times New Roman" w:cs="Times New Roman"/>
                <w:color w:val="auto"/>
                <w:sz w:val="24"/>
                <w:szCs w:val="24"/>
                <w:lang w:val="en-IN" w:eastAsia="en-IN"/>
              </w:rPr>
              <w:t>None</w:t>
            </w:r>
          </w:p>
        </w:tc>
      </w:tr>
      <w:tr>
        <w:tblPrEx>
          <w:shd w:val="clear" w:color="auto" w:fill="171717"/>
          <w:tblCellMar>
            <w:top w:w="15" w:type="dxa"/>
            <w:left w:w="15" w:type="dxa"/>
            <w:bottom w:w="15" w:type="dxa"/>
            <w:right w:w="15" w:type="dxa"/>
          </w:tblCellMar>
        </w:tblPrEx>
        <w:trPr>
          <w:trHeight w:val="17" w:hRule="atLeast"/>
        </w:trPr>
        <w:tc>
          <w:tcPr>
            <w:tcW w:w="3541" w:type="dxa"/>
            <w:tcBorders>
              <w:top w:val="single" w:color="auto" w:sz="24" w:space="0"/>
              <w:left w:val="single" w:color="auto" w:sz="2" w:space="0"/>
              <w:bottom w:val="single" w:color="auto" w:sz="24" w:space="0"/>
              <w:right w:val="single" w:color="auto" w:sz="2" w:space="0"/>
            </w:tcBorders>
            <w:shd w:val="clear" w:color="auto" w:fill="171717"/>
          </w:tcPr>
          <w:p>
            <w:pPr>
              <w:spacing w:after="0" w:line="240" w:lineRule="auto"/>
              <w:rPr>
                <w:rFonts w:ascii="Times New Roman" w:hAnsi="Times New Roman" w:eastAsia="Times New Roman" w:cs="Times New Roman"/>
                <w:color w:val="auto"/>
                <w:sz w:val="24"/>
                <w:szCs w:val="24"/>
                <w:lang w:val="en-IN" w:eastAsia="en-IN"/>
              </w:rPr>
            </w:pPr>
            <w:r>
              <w:rPr>
                <w:rFonts w:ascii="Times New Roman" w:hAnsi="Times New Roman" w:eastAsia="Times New Roman" w:cs="Times New Roman"/>
                <w:color w:val="auto"/>
                <w:sz w:val="24"/>
                <w:szCs w:val="24"/>
                <w:lang w:val="en-IN" w:eastAsia="en-IN"/>
              </w:rPr>
              <w:t>DELETE /api/todoitems/{id}    </w:t>
            </w:r>
          </w:p>
        </w:tc>
        <w:tc>
          <w:tcPr>
            <w:tcW w:w="2693" w:type="dxa"/>
            <w:tcBorders>
              <w:top w:val="single" w:color="auto" w:sz="24" w:space="0"/>
              <w:left w:val="single" w:color="auto" w:sz="2" w:space="0"/>
              <w:bottom w:val="single" w:color="auto" w:sz="24" w:space="0"/>
              <w:right w:val="single" w:color="auto" w:sz="2" w:space="0"/>
            </w:tcBorders>
            <w:shd w:val="clear" w:color="auto" w:fill="171717"/>
          </w:tcPr>
          <w:p>
            <w:pPr>
              <w:spacing w:after="0" w:line="240" w:lineRule="auto"/>
              <w:rPr>
                <w:rFonts w:ascii="Times New Roman" w:hAnsi="Times New Roman" w:eastAsia="Times New Roman" w:cs="Times New Roman"/>
                <w:color w:val="auto"/>
                <w:sz w:val="24"/>
                <w:szCs w:val="24"/>
                <w:lang w:val="en-IN" w:eastAsia="en-IN"/>
              </w:rPr>
            </w:pPr>
            <w:r>
              <w:rPr>
                <w:rFonts w:ascii="Times New Roman" w:hAnsi="Times New Roman" w:eastAsia="Times New Roman" w:cs="Times New Roman"/>
                <w:color w:val="auto"/>
                <w:sz w:val="24"/>
                <w:szCs w:val="24"/>
                <w:lang w:val="en-IN" w:eastAsia="en-IN"/>
              </w:rPr>
              <w:t>Delete an item    </w:t>
            </w:r>
          </w:p>
        </w:tc>
        <w:tc>
          <w:tcPr>
            <w:tcW w:w="1843" w:type="dxa"/>
            <w:tcBorders>
              <w:top w:val="single" w:color="auto" w:sz="24" w:space="0"/>
              <w:left w:val="single" w:color="auto" w:sz="2" w:space="0"/>
              <w:bottom w:val="single" w:color="auto" w:sz="24" w:space="0"/>
              <w:right w:val="single" w:color="auto" w:sz="2" w:space="0"/>
            </w:tcBorders>
            <w:shd w:val="clear" w:color="auto" w:fill="171717"/>
          </w:tcPr>
          <w:p>
            <w:pPr>
              <w:spacing w:after="0" w:line="240" w:lineRule="auto"/>
              <w:rPr>
                <w:rFonts w:ascii="Times New Roman" w:hAnsi="Times New Roman" w:eastAsia="Times New Roman" w:cs="Times New Roman"/>
                <w:color w:val="auto"/>
                <w:sz w:val="24"/>
                <w:szCs w:val="24"/>
                <w:lang w:val="en-IN" w:eastAsia="en-IN"/>
              </w:rPr>
            </w:pPr>
            <w:r>
              <w:rPr>
                <w:rFonts w:ascii="Times New Roman" w:hAnsi="Times New Roman" w:eastAsia="Times New Roman" w:cs="Times New Roman"/>
                <w:color w:val="auto"/>
                <w:sz w:val="24"/>
                <w:szCs w:val="24"/>
                <w:lang w:val="en-IN" w:eastAsia="en-IN"/>
              </w:rPr>
              <w:t>None</w:t>
            </w:r>
          </w:p>
        </w:tc>
        <w:tc>
          <w:tcPr>
            <w:tcW w:w="2268" w:type="dxa"/>
            <w:tcBorders>
              <w:top w:val="single" w:color="auto" w:sz="24" w:space="0"/>
              <w:left w:val="single" w:color="auto" w:sz="2" w:space="0"/>
              <w:bottom w:val="single" w:color="auto" w:sz="24" w:space="0"/>
              <w:right w:val="single" w:color="auto" w:sz="2" w:space="0"/>
            </w:tcBorders>
            <w:shd w:val="clear" w:color="auto" w:fill="171717"/>
          </w:tcPr>
          <w:p>
            <w:pPr>
              <w:spacing w:after="0" w:line="240" w:lineRule="auto"/>
              <w:rPr>
                <w:rFonts w:ascii="Times New Roman" w:hAnsi="Times New Roman" w:eastAsia="Times New Roman" w:cs="Times New Roman"/>
                <w:color w:val="auto"/>
                <w:sz w:val="24"/>
                <w:szCs w:val="24"/>
                <w:lang w:val="en-IN" w:eastAsia="en-IN"/>
              </w:rPr>
            </w:pPr>
            <w:r>
              <w:rPr>
                <w:rFonts w:ascii="Times New Roman" w:hAnsi="Times New Roman" w:eastAsia="Times New Roman" w:cs="Times New Roman"/>
                <w:color w:val="auto"/>
                <w:sz w:val="24"/>
                <w:szCs w:val="24"/>
                <w:lang w:val="en-IN" w:eastAsia="en-IN"/>
              </w:rPr>
              <w:t>None</w:t>
            </w:r>
          </w:p>
        </w:tc>
      </w:tr>
      <w:tr>
        <w:tblPrEx>
          <w:shd w:val="clear" w:color="auto" w:fill="171717"/>
          <w:tblCellMar>
            <w:top w:w="15" w:type="dxa"/>
            <w:left w:w="15" w:type="dxa"/>
            <w:bottom w:w="15" w:type="dxa"/>
            <w:right w:w="15" w:type="dxa"/>
          </w:tblCellMar>
        </w:tblPrEx>
        <w:trPr>
          <w:trHeight w:val="17" w:hRule="atLeast"/>
        </w:trPr>
        <w:tc>
          <w:tcPr>
            <w:tcW w:w="3541"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auto"/>
                <w:sz w:val="24"/>
                <w:szCs w:val="24"/>
                <w:lang w:val="en-IN" w:eastAsia="en-IN"/>
              </w:rPr>
            </w:pPr>
          </w:p>
          <w:p>
            <w:pPr>
              <w:spacing w:after="0" w:line="240" w:lineRule="auto"/>
              <w:rPr>
                <w:rFonts w:ascii="Times New Roman" w:hAnsi="Times New Roman" w:eastAsia="Times New Roman" w:cs="Times New Roman"/>
                <w:color w:val="auto"/>
                <w:sz w:val="24"/>
                <w:szCs w:val="24"/>
                <w:lang w:val="en-IN" w:eastAsia="en-IN"/>
              </w:rPr>
            </w:pPr>
          </w:p>
        </w:tc>
        <w:tc>
          <w:tcPr>
            <w:tcW w:w="2693"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auto"/>
                <w:sz w:val="24"/>
                <w:szCs w:val="24"/>
                <w:lang w:val="en-IN" w:eastAsia="en-IN"/>
              </w:rPr>
            </w:pPr>
          </w:p>
        </w:tc>
        <w:tc>
          <w:tcPr>
            <w:tcW w:w="1843"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auto"/>
                <w:sz w:val="24"/>
                <w:szCs w:val="24"/>
                <w:lang w:val="en-IN" w:eastAsia="en-IN"/>
              </w:rPr>
            </w:pPr>
          </w:p>
        </w:tc>
        <w:tc>
          <w:tcPr>
            <w:tcW w:w="2268" w:type="dxa"/>
            <w:tcBorders>
              <w:top w:val="single" w:color="auto" w:sz="24" w:space="0"/>
              <w:left w:val="single" w:color="auto" w:sz="2" w:space="0"/>
              <w:bottom w:val="single" w:color="auto" w:sz="2" w:space="0"/>
              <w:right w:val="single" w:color="auto" w:sz="2" w:space="0"/>
            </w:tcBorders>
            <w:shd w:val="clear" w:color="auto" w:fill="171717"/>
          </w:tcPr>
          <w:p>
            <w:pPr>
              <w:spacing w:after="0" w:line="240" w:lineRule="auto"/>
              <w:rPr>
                <w:rFonts w:ascii="Times New Roman" w:hAnsi="Times New Roman" w:eastAsia="Times New Roman" w:cs="Times New Roman"/>
                <w:color w:val="auto"/>
                <w:sz w:val="24"/>
                <w:szCs w:val="24"/>
                <w:lang w:val="en-IN" w:eastAsia="en-IN"/>
              </w:rPr>
            </w:pPr>
          </w:p>
        </w:tc>
      </w:tr>
    </w:tbl>
    <w:p>
      <w:pPr>
        <w:ind w:left="360"/>
        <w:rPr>
          <w:rFonts w:ascii="Times New Roman" w:hAnsi="Times New Roman" w:cs="Times New Roman"/>
          <w:color w:val="auto"/>
          <w:sz w:val="24"/>
          <w:szCs w:val="24"/>
        </w:rPr>
      </w:pPr>
      <w:r>
        <w:rPr>
          <w:rFonts w:ascii="Times New Roman" w:hAnsi="Times New Roman" w:cs="Times New Roman"/>
          <w:color w:val="auto"/>
          <w:sz w:val="24"/>
          <w:szCs w:val="24"/>
        </w:rPr>
        <w:drawing>
          <wp:inline distT="0" distB="0" distL="0" distR="0">
            <wp:extent cx="5631180" cy="2842260"/>
            <wp:effectExtent l="0" t="0" r="7620" b="762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rcRect l="33013" t="15764" r="1496" b="14150"/>
                    <a:stretch>
                      <a:fillRect/>
                    </a:stretch>
                  </pic:blipFill>
                  <pic:spPr>
                    <a:xfrm>
                      <a:off x="0" y="0"/>
                      <a:ext cx="5631180" cy="2842260"/>
                    </a:xfrm>
                    <a:prstGeom prst="rect">
                      <a:avLst/>
                    </a:prstGeom>
                    <a:ln>
                      <a:noFill/>
                    </a:ln>
                  </pic:spPr>
                </pic:pic>
              </a:graphicData>
            </a:graphic>
          </wp:inline>
        </w:drawing>
      </w:r>
    </w:p>
    <w:p>
      <w:pPr>
        <w:rPr>
          <w:rFonts w:ascii="Times New Roman" w:hAnsi="Times New Roman" w:cs="Times New Roman"/>
          <w:b/>
          <w:bCs/>
          <w:color w:val="auto"/>
          <w:sz w:val="24"/>
          <w:szCs w:val="24"/>
          <w:u w:val="single"/>
        </w:rPr>
      </w:pPr>
    </w:p>
    <w:p>
      <w:pPr>
        <w:ind w:left="360"/>
        <w:rPr>
          <w:rFonts w:ascii="Times New Roman" w:hAnsi="Times New Roman" w:cs="Times New Roman"/>
          <w:color w:val="auto"/>
          <w:sz w:val="24"/>
          <w:szCs w:val="24"/>
        </w:rPr>
      </w:pPr>
      <w:r>
        <w:rPr>
          <w:rFonts w:ascii="SimSun" w:hAnsi="SimSun" w:eastAsia="SimSun" w:cs="SimSun"/>
          <w:color w:val="auto"/>
          <w:sz w:val="24"/>
          <w:szCs w:val="24"/>
        </w:rPr>
        <w:drawing>
          <wp:inline distT="0" distB="0" distL="114300" distR="114300">
            <wp:extent cx="6068060" cy="2483485"/>
            <wp:effectExtent l="0" t="0" r="12700" b="635"/>
            <wp:docPr id="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IMG_256"/>
                    <pic:cNvPicPr>
                      <a:picLocks noChangeAspect="1"/>
                    </pic:cNvPicPr>
                  </pic:nvPicPr>
                  <pic:blipFill>
                    <a:blip r:embed="rId10"/>
                    <a:stretch>
                      <a:fillRect/>
                    </a:stretch>
                  </pic:blipFill>
                  <pic:spPr>
                    <a:xfrm>
                      <a:off x="0" y="0"/>
                      <a:ext cx="6068060" cy="2483485"/>
                    </a:xfrm>
                    <a:prstGeom prst="rect">
                      <a:avLst/>
                    </a:prstGeom>
                    <a:noFill/>
                    <a:ln w="9525">
                      <a:noFill/>
                    </a:ln>
                  </pic:spPr>
                </pic:pic>
              </a:graphicData>
            </a:graphic>
          </wp:inline>
        </w:drawing>
      </w:r>
    </w:p>
    <w:p>
      <w:pPr>
        <w:rPr>
          <w:rFonts w:ascii="Times New Roman" w:hAnsi="Times New Roman" w:cs="Times New Roman"/>
          <w:color w:val="auto"/>
          <w:sz w:val="24"/>
          <w:szCs w:val="24"/>
        </w:rPr>
      </w:pPr>
      <w:r>
        <w:rPr>
          <w:rFonts w:ascii="Times New Roman" w:hAnsi="Times New Roman" w:cs="Times New Roman"/>
          <w:color w:val="auto"/>
          <w:sz w:val="24"/>
          <w:szCs w:val="24"/>
        </w:rPr>
        <w:drawing>
          <wp:inline distT="0" distB="0" distL="0" distR="0">
            <wp:extent cx="6153150" cy="2679065"/>
            <wp:effectExtent l="0" t="0" r="0" b="698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rcRect l="4060" t="7407" r="3953" b="5983"/>
                    <a:stretch>
                      <a:fillRect/>
                    </a:stretch>
                  </pic:blipFill>
                  <pic:spPr>
                    <a:xfrm>
                      <a:off x="0" y="0"/>
                      <a:ext cx="6155895" cy="2680827"/>
                    </a:xfrm>
                    <a:prstGeom prst="rect">
                      <a:avLst/>
                    </a:prstGeom>
                    <a:ln>
                      <a:noFill/>
                    </a:ln>
                  </pic:spPr>
                </pic:pic>
              </a:graphicData>
            </a:graphic>
          </wp:inline>
        </w:drawing>
      </w:r>
      <w:r>
        <w:rPr>
          <w:rFonts w:ascii="Times New Roman" w:hAnsi="Times New Roman" w:cs="Times New Roman"/>
          <w:color w:val="auto"/>
          <w:sz w:val="24"/>
          <w:szCs w:val="24"/>
        </w:rPr>
        <w:drawing>
          <wp:inline distT="0" distB="0" distL="0" distR="0">
            <wp:extent cx="6094730" cy="2914015"/>
            <wp:effectExtent l="0" t="0" r="1270" b="635"/>
            <wp:docPr id="2" name="Picture 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with medium confidence"/>
                    <pic:cNvPicPr>
                      <a:picLocks noChangeAspect="1"/>
                    </pic:cNvPicPr>
                  </pic:nvPicPr>
                  <pic:blipFill>
                    <a:blip r:embed="rId12" cstate="print">
                      <a:extLst>
                        <a:ext uri="{28A0092B-C50C-407E-A947-70E740481C1C}">
                          <a14:useLocalDpi xmlns:a14="http://schemas.microsoft.com/office/drawing/2010/main" val="0"/>
                        </a:ext>
                      </a:extLst>
                    </a:blip>
                    <a:srcRect l="4124" t="8083" r="5496" b="3028"/>
                    <a:stretch>
                      <a:fillRect/>
                    </a:stretch>
                  </pic:blipFill>
                  <pic:spPr>
                    <a:xfrm>
                      <a:off x="0" y="0"/>
                      <a:ext cx="6163322" cy="2946998"/>
                    </a:xfrm>
                    <a:prstGeom prst="rect">
                      <a:avLst/>
                    </a:prstGeom>
                    <a:ln>
                      <a:noFill/>
                    </a:ln>
                  </pic:spPr>
                </pic:pic>
              </a:graphicData>
            </a:graphic>
          </wp:inline>
        </w:drawing>
      </w:r>
    </w:p>
    <w:p>
      <w:pPr>
        <w:pStyle w:val="2"/>
        <w:rPr>
          <w:rFonts w:ascii="Times New Roman" w:hAnsi="Times New Roman" w:cs="Times New Roman"/>
          <w:color w:val="auto"/>
          <w:sz w:val="24"/>
          <w:szCs w:val="24"/>
        </w:rPr>
      </w:pPr>
      <w:r>
        <w:rPr>
          <w:rFonts w:ascii="Times New Roman" w:hAnsi="Times New Roman" w:cs="Times New Roman"/>
          <w:color w:val="auto"/>
          <w:sz w:val="24"/>
          <w:szCs w:val="24"/>
        </w:rPr>
        <w:t>Authentication &amp; API Keys</w:t>
      </w:r>
    </w:p>
    <w:p>
      <w:pPr>
        <w:rPr>
          <w:rFonts w:ascii="Times New Roman" w:hAnsi="Times New Roman" w:cs="Times New Roman"/>
          <w:color w:val="auto"/>
          <w:sz w:val="24"/>
          <w:szCs w:val="24"/>
        </w:rPr>
      </w:pPr>
      <w:r>
        <w:rPr>
          <w:rFonts w:ascii="Times New Roman" w:hAnsi="Times New Roman" w:cs="Times New Roman"/>
          <w:color w:val="auto"/>
          <w:sz w:val="24"/>
          <w:szCs w:val="24"/>
        </w:rPr>
        <w:t xml:space="preserve"> • Many APIs require an API key. </w:t>
      </w:r>
    </w:p>
    <w:p>
      <w:pPr>
        <w:rPr>
          <w:rFonts w:ascii="Times New Roman" w:hAnsi="Times New Roman" w:cs="Times New Roman"/>
          <w:color w:val="auto"/>
          <w:sz w:val="24"/>
          <w:szCs w:val="24"/>
        </w:rPr>
      </w:pPr>
      <w:r>
        <w:rPr>
          <w:rFonts w:ascii="Times New Roman" w:hAnsi="Times New Roman" w:cs="Times New Roman"/>
          <w:color w:val="auto"/>
          <w:sz w:val="24"/>
          <w:szCs w:val="24"/>
        </w:rPr>
        <w:t xml:space="preserve">• Just as a real-world key allows you to access something, an API key grants you access to a particular API. </w:t>
      </w:r>
    </w:p>
    <w:p>
      <w:pPr>
        <w:rPr>
          <w:rFonts w:ascii="Times New Roman" w:hAnsi="Times New Roman" w:cs="Times New Roman"/>
          <w:color w:val="auto"/>
          <w:sz w:val="24"/>
          <w:szCs w:val="24"/>
        </w:rPr>
      </w:pPr>
      <w:r>
        <w:rPr>
          <w:rFonts w:ascii="Times New Roman" w:hAnsi="Times New Roman" w:cs="Times New Roman"/>
          <w:color w:val="auto"/>
          <w:sz w:val="24"/>
          <w:szCs w:val="24"/>
        </w:rPr>
        <w:t>• Moreover, an API key identifies you to the API, which helps the API provider keep track of how their service is used and prevent unauthorized or malicious activity.</w:t>
      </w:r>
    </w:p>
    <w:p>
      <w:pPr>
        <w:rPr>
          <w:rFonts w:ascii="Times New Roman" w:hAnsi="Times New Roman" w:cs="Times New Roman"/>
          <w:color w:val="auto"/>
          <w:sz w:val="24"/>
          <w:szCs w:val="24"/>
        </w:rPr>
      </w:pPr>
      <w:r>
        <w:rPr>
          <w:rFonts w:ascii="Times New Roman" w:hAnsi="Times New Roman" w:cs="Times New Roman"/>
          <w:color w:val="auto"/>
          <w:sz w:val="24"/>
          <w:szCs w:val="24"/>
        </w:rPr>
        <w:t xml:space="preserve"> • Some APIs require authentication using a protocol called </w:t>
      </w:r>
      <w:r>
        <w:rPr>
          <w:rFonts w:ascii="Times New Roman" w:hAnsi="Times New Roman" w:cs="Times New Roman"/>
          <w:i/>
          <w:iCs/>
          <w:color w:val="auto"/>
          <w:sz w:val="24"/>
          <w:szCs w:val="24"/>
        </w:rPr>
        <w:t xml:space="preserve">OAuth </w:t>
      </w:r>
      <w:r>
        <w:rPr>
          <w:rFonts w:ascii="Times New Roman" w:hAnsi="Times New Roman" w:cs="Times New Roman"/>
          <w:color w:val="auto"/>
          <w:sz w:val="24"/>
          <w:szCs w:val="24"/>
        </w:rPr>
        <w:t xml:space="preserve">(OAuth 2.0 </w:t>
      </w:r>
      <w:r>
        <w:rPr>
          <w:rFonts w:ascii="Times New Roman" w:hAnsi="Times New Roman" w:cs="Times New Roman"/>
          <w:b/>
          <w:bCs/>
          <w:i/>
          <w:iCs/>
          <w:color w:val="auto"/>
          <w:sz w:val="24"/>
          <w:szCs w:val="24"/>
        </w:rPr>
        <w:t xml:space="preserve">authorization </w:t>
      </w:r>
      <w:r>
        <w:rPr>
          <w:rFonts w:ascii="Times New Roman" w:hAnsi="Times New Roman" w:cs="Times New Roman"/>
          <w:color w:val="auto"/>
          <w:sz w:val="24"/>
          <w:szCs w:val="24"/>
        </w:rPr>
        <w:t>framework).</w:t>
      </w:r>
    </w:p>
    <w:p>
      <w:pPr>
        <w:rPr>
          <w:rFonts w:ascii="Times New Roman" w:hAnsi="Times New Roman" w:cs="Times New Roman"/>
          <w:color w:val="auto"/>
          <w:sz w:val="24"/>
          <w:szCs w:val="24"/>
        </w:rPr>
      </w:pPr>
    </w:p>
    <w:p>
      <w:pPr>
        <w:rPr>
          <w:rFonts w:ascii="Times New Roman" w:hAnsi="Times New Roman" w:cs="Times New Roman"/>
          <w:color w:val="auto"/>
          <w:sz w:val="24"/>
          <w:szCs w:val="24"/>
        </w:rPr>
      </w:pPr>
      <w:r>
        <w:rPr>
          <w:rFonts w:ascii="Times New Roman" w:hAnsi="Times New Roman" w:cs="Times New Roman"/>
          <w:color w:val="auto"/>
          <w:sz w:val="24"/>
          <w:szCs w:val="24"/>
        </w:rPr>
        <w:drawing>
          <wp:inline distT="0" distB="0" distL="0" distR="0">
            <wp:extent cx="7146290" cy="390906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pic:cNvPicPr>
                  </pic:nvPicPr>
                  <pic:blipFill>
                    <a:blip r:embed="rId13">
                      <a:extLst>
                        <a:ext uri="{28A0092B-C50C-407E-A947-70E740481C1C}">
                          <a14:useLocalDpi xmlns:a14="http://schemas.microsoft.com/office/drawing/2010/main" val="0"/>
                        </a:ext>
                      </a:extLst>
                    </a:blip>
                    <a:srcRect l="17925" t="20602" r="20153" b="12190"/>
                    <a:stretch>
                      <a:fillRect/>
                    </a:stretch>
                  </pic:blipFill>
                  <pic:spPr>
                    <a:xfrm>
                      <a:off x="0" y="0"/>
                      <a:ext cx="7146290" cy="3909060"/>
                    </a:xfrm>
                    <a:prstGeom prst="rect">
                      <a:avLst/>
                    </a:prstGeom>
                    <a:ln>
                      <a:noFill/>
                    </a:ln>
                  </pic:spPr>
                </pic:pic>
              </a:graphicData>
            </a:graphic>
          </wp:inline>
        </w:drawing>
      </w:r>
    </w:p>
    <w:p>
      <w:pPr>
        <w:pStyle w:val="3"/>
        <w:shd w:val="clear" w:color="auto" w:fill="FFFFFF"/>
        <w:spacing w:before="0" w:after="300" w:line="288" w:lineRule="atLeast"/>
        <w:rPr>
          <w:rFonts w:ascii="Times New Roman" w:hAnsi="Times New Roman" w:cs="Times New Roman"/>
          <w:color w:val="auto"/>
          <w:sz w:val="24"/>
          <w:szCs w:val="24"/>
        </w:rPr>
      </w:pPr>
    </w:p>
    <w:p>
      <w:pPr>
        <w:pStyle w:val="3"/>
        <w:shd w:val="clear" w:color="auto" w:fill="FFFFFF"/>
        <w:spacing w:before="0" w:after="300" w:line="288" w:lineRule="atLeast"/>
        <w:rPr>
          <w:rFonts w:ascii="Times New Roman" w:hAnsi="Times New Roman" w:cs="Times New Roman"/>
          <w:color w:val="auto"/>
          <w:sz w:val="24"/>
          <w:szCs w:val="24"/>
        </w:rPr>
      </w:pPr>
      <w:r>
        <w:rPr>
          <w:rFonts w:ascii="Times New Roman" w:hAnsi="Times New Roman" w:cs="Times New Roman"/>
          <w:color w:val="auto"/>
          <w:sz w:val="24"/>
          <w:szCs w:val="24"/>
        </w:rPr>
        <w:t>Caching in REST APIs</w:t>
      </w:r>
    </w:p>
    <w:p>
      <w:pPr>
        <w:pStyle w:val="10"/>
        <w:shd w:val="clear" w:color="auto" w:fill="FFFFFF"/>
        <w:spacing w:before="0" w:beforeAutospacing="0" w:after="360" w:afterAutospacing="0"/>
        <w:rPr>
          <w:color w:val="auto"/>
        </w:rPr>
      </w:pPr>
      <w:r>
        <w:rPr>
          <w:color w:val="auto"/>
        </w:rPr>
        <w:t>Being </w:t>
      </w:r>
      <w:r>
        <w:rPr>
          <w:color w:val="auto"/>
        </w:rPr>
        <w:fldChar w:fldCharType="begin"/>
      </w:r>
      <w:r>
        <w:rPr>
          <w:color w:val="auto"/>
        </w:rPr>
        <w:instrText xml:space="preserve"> HYPERLINK "https://restfulapi.net/rest-architectural-constraints/" \l "cacheable" </w:instrText>
      </w:r>
      <w:r>
        <w:rPr>
          <w:color w:val="auto"/>
        </w:rPr>
        <w:fldChar w:fldCharType="separate"/>
      </w:r>
      <w:r>
        <w:rPr>
          <w:rStyle w:val="9"/>
          <w:color w:val="auto"/>
        </w:rPr>
        <w:t>cacheable</w:t>
      </w:r>
      <w:r>
        <w:rPr>
          <w:rStyle w:val="9"/>
          <w:color w:val="auto"/>
        </w:rPr>
        <w:fldChar w:fldCharType="end"/>
      </w:r>
      <w:r>
        <w:rPr>
          <w:color w:val="auto"/>
        </w:rPr>
        <w:t> is one of the architectural constraints of REST.</w:t>
      </w:r>
    </w:p>
    <w:p>
      <w:pPr>
        <w:numPr>
          <w:ilvl w:val="0"/>
          <w:numId w:val="7"/>
        </w:numPr>
        <w:shd w:val="clear" w:color="auto" w:fill="FFFFFF"/>
        <w:spacing w:after="240" w:line="240" w:lineRule="auto"/>
        <w:ind w:left="1440"/>
        <w:rPr>
          <w:rFonts w:ascii="Times New Roman" w:hAnsi="Times New Roman" w:cs="Times New Roman"/>
          <w:color w:val="auto"/>
          <w:sz w:val="24"/>
          <w:szCs w:val="24"/>
        </w:rPr>
      </w:pPr>
      <w:r>
        <w:rPr>
          <w:rStyle w:val="11"/>
          <w:rFonts w:ascii="Times New Roman" w:hAnsi="Times New Roman" w:cs="Times New Roman"/>
          <w:color w:val="auto"/>
          <w:sz w:val="24"/>
          <w:szCs w:val="24"/>
        </w:rPr>
        <w:t>GET</w:t>
      </w:r>
      <w:r>
        <w:rPr>
          <w:rFonts w:ascii="Times New Roman" w:hAnsi="Times New Roman" w:cs="Times New Roman"/>
          <w:color w:val="auto"/>
          <w:sz w:val="24"/>
          <w:szCs w:val="24"/>
        </w:rPr>
        <w:t xml:space="preserve"> requests should be </w:t>
      </w:r>
      <w:r>
        <w:rPr>
          <w:rFonts w:ascii="Times New Roman" w:hAnsi="Times New Roman" w:cs="Times New Roman"/>
          <w:b/>
          <w:bCs/>
          <w:color w:val="auto"/>
          <w:sz w:val="24"/>
          <w:szCs w:val="24"/>
        </w:rPr>
        <w:t xml:space="preserve">cacheable </w:t>
      </w:r>
      <w:r>
        <w:rPr>
          <w:rFonts w:ascii="Times New Roman" w:hAnsi="Times New Roman" w:cs="Times New Roman"/>
          <w:color w:val="auto"/>
          <w:sz w:val="24"/>
          <w:szCs w:val="24"/>
        </w:rPr>
        <w:t xml:space="preserve">by </w:t>
      </w:r>
      <w:r>
        <w:rPr>
          <w:rFonts w:ascii="Times New Roman" w:hAnsi="Times New Roman" w:cs="Times New Roman"/>
          <w:b/>
          <w:bCs/>
          <w:color w:val="auto"/>
          <w:sz w:val="24"/>
          <w:szCs w:val="24"/>
        </w:rPr>
        <w:t xml:space="preserve">default </w:t>
      </w:r>
      <w:r>
        <w:rPr>
          <w:rFonts w:ascii="Times New Roman" w:hAnsi="Times New Roman" w:cs="Times New Roman"/>
          <w:color w:val="auto"/>
          <w:sz w:val="24"/>
          <w:szCs w:val="24"/>
        </w:rPr>
        <w:t xml:space="preserve">– until a special condition arises. Usually, </w:t>
      </w:r>
      <w:r>
        <w:rPr>
          <w:rFonts w:ascii="Times New Roman" w:hAnsi="Times New Roman" w:cs="Times New Roman"/>
          <w:b/>
          <w:bCs/>
          <w:i/>
          <w:iCs/>
          <w:color w:val="auto"/>
          <w:sz w:val="24"/>
          <w:szCs w:val="24"/>
        </w:rPr>
        <w:t>browsers treat all GET requests as cacheable</w:t>
      </w:r>
      <w:r>
        <w:rPr>
          <w:rFonts w:ascii="Times New Roman" w:hAnsi="Times New Roman" w:cs="Times New Roman"/>
          <w:color w:val="auto"/>
          <w:sz w:val="24"/>
          <w:szCs w:val="24"/>
        </w:rPr>
        <w:t>.</w:t>
      </w:r>
    </w:p>
    <w:p>
      <w:pPr>
        <w:numPr>
          <w:ilvl w:val="0"/>
          <w:numId w:val="7"/>
        </w:numPr>
        <w:shd w:val="clear" w:color="auto" w:fill="FFFFFF"/>
        <w:spacing w:after="240" w:line="240" w:lineRule="auto"/>
        <w:ind w:left="1440"/>
        <w:rPr>
          <w:rFonts w:ascii="Times New Roman" w:hAnsi="Times New Roman" w:cs="Times New Roman"/>
          <w:color w:val="auto"/>
          <w:sz w:val="24"/>
          <w:szCs w:val="24"/>
        </w:rPr>
      </w:pPr>
      <w:r>
        <w:rPr>
          <w:rStyle w:val="11"/>
          <w:rFonts w:ascii="Times New Roman" w:hAnsi="Times New Roman" w:cs="Times New Roman"/>
          <w:color w:val="auto"/>
          <w:sz w:val="24"/>
          <w:szCs w:val="24"/>
        </w:rPr>
        <w:t>POST</w:t>
      </w:r>
      <w:r>
        <w:rPr>
          <w:rFonts w:ascii="Times New Roman" w:hAnsi="Times New Roman" w:cs="Times New Roman"/>
          <w:color w:val="auto"/>
          <w:sz w:val="24"/>
          <w:szCs w:val="24"/>
        </w:rPr>
        <w:t xml:space="preserve"> requests are </w:t>
      </w:r>
      <w:r>
        <w:rPr>
          <w:rFonts w:ascii="Times New Roman" w:hAnsi="Times New Roman" w:cs="Times New Roman"/>
          <w:b/>
          <w:bCs/>
          <w:color w:val="auto"/>
          <w:sz w:val="24"/>
          <w:szCs w:val="24"/>
        </w:rPr>
        <w:t>not cacheable</w:t>
      </w:r>
      <w:r>
        <w:rPr>
          <w:rFonts w:ascii="Times New Roman" w:hAnsi="Times New Roman" w:cs="Times New Roman"/>
          <w:color w:val="auto"/>
          <w:sz w:val="24"/>
          <w:szCs w:val="24"/>
        </w:rPr>
        <w:t xml:space="preserve"> by </w:t>
      </w:r>
      <w:r>
        <w:rPr>
          <w:rFonts w:ascii="Times New Roman" w:hAnsi="Times New Roman" w:cs="Times New Roman"/>
          <w:b/>
          <w:bCs/>
          <w:color w:val="auto"/>
          <w:sz w:val="24"/>
          <w:szCs w:val="24"/>
        </w:rPr>
        <w:t xml:space="preserve">default </w:t>
      </w:r>
      <w:r>
        <w:rPr>
          <w:rFonts w:ascii="Times New Roman" w:hAnsi="Times New Roman" w:cs="Times New Roman"/>
          <w:color w:val="auto"/>
          <w:sz w:val="24"/>
          <w:szCs w:val="24"/>
        </w:rPr>
        <w:t>but can be made cacheable if either an </w:t>
      </w:r>
      <w:r>
        <w:rPr>
          <w:rStyle w:val="8"/>
          <w:rFonts w:ascii="Times New Roman" w:hAnsi="Times New Roman" w:cs="Times New Roman" w:eastAsiaTheme="minorHAnsi"/>
          <w:color w:val="auto"/>
          <w:sz w:val="24"/>
          <w:szCs w:val="24"/>
        </w:rPr>
        <w:t>Expires</w:t>
      </w:r>
      <w:r>
        <w:rPr>
          <w:rFonts w:ascii="Times New Roman" w:hAnsi="Times New Roman" w:cs="Times New Roman"/>
          <w:color w:val="auto"/>
          <w:sz w:val="24"/>
          <w:szCs w:val="24"/>
        </w:rPr>
        <w:t> header or a </w:t>
      </w:r>
      <w:r>
        <w:rPr>
          <w:rStyle w:val="8"/>
          <w:rFonts w:ascii="Times New Roman" w:hAnsi="Times New Roman" w:cs="Times New Roman" w:eastAsiaTheme="minorHAnsi"/>
          <w:color w:val="auto"/>
          <w:sz w:val="24"/>
          <w:szCs w:val="24"/>
        </w:rPr>
        <w:t>Cache-Control</w:t>
      </w:r>
      <w:r>
        <w:rPr>
          <w:rFonts w:ascii="Times New Roman" w:hAnsi="Times New Roman" w:cs="Times New Roman"/>
          <w:color w:val="auto"/>
          <w:sz w:val="24"/>
          <w:szCs w:val="24"/>
        </w:rPr>
        <w:t> header with a directive, to explicitly allows caching, is added to the response.</w:t>
      </w:r>
    </w:p>
    <w:p>
      <w:pPr>
        <w:numPr>
          <w:ilvl w:val="0"/>
          <w:numId w:val="7"/>
        </w:numPr>
        <w:shd w:val="clear" w:color="auto" w:fill="FFFFFF"/>
        <w:spacing w:after="240" w:line="240" w:lineRule="auto"/>
        <w:ind w:left="1440"/>
        <w:rPr>
          <w:rFonts w:ascii="Times New Roman" w:hAnsi="Times New Roman" w:cs="Times New Roman"/>
          <w:color w:val="auto"/>
          <w:sz w:val="24"/>
          <w:szCs w:val="24"/>
        </w:rPr>
      </w:pPr>
      <w:r>
        <w:rPr>
          <w:rFonts w:ascii="Times New Roman" w:hAnsi="Times New Roman" w:cs="Times New Roman"/>
          <w:color w:val="auto"/>
          <w:sz w:val="24"/>
          <w:szCs w:val="24"/>
        </w:rPr>
        <w:t>Responses to </w:t>
      </w:r>
      <w:r>
        <w:rPr>
          <w:rStyle w:val="11"/>
          <w:rFonts w:ascii="Times New Roman" w:hAnsi="Times New Roman" w:cs="Times New Roman"/>
          <w:color w:val="auto"/>
          <w:sz w:val="24"/>
          <w:szCs w:val="24"/>
        </w:rPr>
        <w:t>PUT</w:t>
      </w:r>
      <w:r>
        <w:rPr>
          <w:rFonts w:ascii="Times New Roman" w:hAnsi="Times New Roman" w:cs="Times New Roman"/>
          <w:color w:val="auto"/>
          <w:sz w:val="24"/>
          <w:szCs w:val="24"/>
        </w:rPr>
        <w:t> and </w:t>
      </w:r>
      <w:r>
        <w:rPr>
          <w:rStyle w:val="11"/>
          <w:rFonts w:ascii="Times New Roman" w:hAnsi="Times New Roman" w:cs="Times New Roman"/>
          <w:color w:val="auto"/>
          <w:sz w:val="24"/>
          <w:szCs w:val="24"/>
        </w:rPr>
        <w:t>DELETE</w:t>
      </w:r>
      <w:r>
        <w:rPr>
          <w:rFonts w:ascii="Times New Roman" w:hAnsi="Times New Roman" w:cs="Times New Roman"/>
          <w:color w:val="auto"/>
          <w:sz w:val="24"/>
          <w:szCs w:val="24"/>
        </w:rPr>
        <w:t xml:space="preserve"> requests are </w:t>
      </w:r>
      <w:r>
        <w:rPr>
          <w:rFonts w:ascii="Times New Roman" w:hAnsi="Times New Roman" w:cs="Times New Roman"/>
          <w:b/>
          <w:bCs/>
          <w:color w:val="auto"/>
          <w:sz w:val="24"/>
          <w:szCs w:val="24"/>
        </w:rPr>
        <w:t>not cacheable</w:t>
      </w:r>
      <w:r>
        <w:rPr>
          <w:rFonts w:ascii="Times New Roman" w:hAnsi="Times New Roman" w:cs="Times New Roman"/>
          <w:color w:val="auto"/>
          <w:sz w:val="24"/>
          <w:szCs w:val="24"/>
        </w:rPr>
        <w:t xml:space="preserve"> at all.</w:t>
      </w:r>
    </w:p>
    <w:p>
      <w:pPr>
        <w:tabs>
          <w:tab w:val="left" w:pos="3012"/>
        </w:tabs>
        <w:rPr>
          <w:rFonts w:ascii="Times New Roman" w:hAnsi="Times New Roman" w:cs="Times New Roman"/>
          <w:color w:val="auto"/>
          <w:sz w:val="24"/>
          <w:szCs w:val="24"/>
        </w:rPr>
      </w:pPr>
    </w:p>
    <w:sectPr>
      <w:footerReference r:id="rId5"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Light">
    <w:altName w:val="DejaVu Sans"/>
    <w:panose1 w:val="020F0302020204030204"/>
    <w:charset w:val="00"/>
    <w:family w:val="swiss"/>
    <w:pitch w:val="default"/>
    <w:sig w:usb0="00000000" w:usb1="00000000" w:usb2="00000009" w:usb3="00000000" w:csb0="000001FF" w:csb1="00000000"/>
  </w:font>
  <w:font w:name="等线 Light">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Symbol">
    <w:altName w:val="OpenSymbol"/>
    <w:panose1 w:val="05050102010706020507"/>
    <w:charset w:val="02"/>
    <w:family w:val="roman"/>
    <w:pitch w:val="default"/>
    <w:sig w:usb0="00000000" w:usb1="00000000" w:usb2="00000000" w:usb3="00000000" w:csb0="80000000" w:csb1="00000000"/>
  </w:font>
  <w:font w:name="OpenSymbol">
    <w:panose1 w:val="05010000000000000000"/>
    <w:charset w:val="00"/>
    <w:family w:val="auto"/>
    <w:pitch w:val="default"/>
    <w:sig w:usb0="800000AF" w:usb1="1001ECEA" w:usb2="00000000" w:usb3="00000000" w:csb0="8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72505D"/>
    <w:multiLevelType w:val="multilevel"/>
    <w:tmpl w:val="0372505D"/>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
    <w:nsid w:val="21BB2D1A"/>
    <w:multiLevelType w:val="multilevel"/>
    <w:tmpl w:val="21BB2D1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FF174A2"/>
    <w:multiLevelType w:val="multilevel"/>
    <w:tmpl w:val="2FF174A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3CDA2D2E"/>
    <w:multiLevelType w:val="multilevel"/>
    <w:tmpl w:val="3CDA2D2E"/>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
    <w:nsid w:val="42225A8F"/>
    <w:multiLevelType w:val="multilevel"/>
    <w:tmpl w:val="42225A8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
    <w:nsid w:val="54F346AE"/>
    <w:multiLevelType w:val="multilevel"/>
    <w:tmpl w:val="54F346AE"/>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6">
    <w:nsid w:val="5A58259E"/>
    <w:multiLevelType w:val="multilevel"/>
    <w:tmpl w:val="5A58259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4"/>
  </w:num>
  <w:num w:numId="2">
    <w:abstractNumId w:val="0"/>
  </w:num>
  <w:num w:numId="3">
    <w:abstractNumId w:val="3"/>
  </w:num>
  <w:num w:numId="4">
    <w:abstractNumId w:val="5"/>
  </w:num>
  <w:num w:numId="5">
    <w:abstractNumId w:val="2"/>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7F1"/>
    <w:rsid w:val="000772AA"/>
    <w:rsid w:val="000B3915"/>
    <w:rsid w:val="00137CA6"/>
    <w:rsid w:val="00157F08"/>
    <w:rsid w:val="001B4672"/>
    <w:rsid w:val="001B65D4"/>
    <w:rsid w:val="002269AA"/>
    <w:rsid w:val="00235A8F"/>
    <w:rsid w:val="0026436C"/>
    <w:rsid w:val="003113CA"/>
    <w:rsid w:val="003611FA"/>
    <w:rsid w:val="003C230E"/>
    <w:rsid w:val="003D6C94"/>
    <w:rsid w:val="003F628E"/>
    <w:rsid w:val="004566C2"/>
    <w:rsid w:val="004B561F"/>
    <w:rsid w:val="004F1162"/>
    <w:rsid w:val="00546821"/>
    <w:rsid w:val="005925D2"/>
    <w:rsid w:val="005C5F98"/>
    <w:rsid w:val="005D18FA"/>
    <w:rsid w:val="005E6A43"/>
    <w:rsid w:val="005F3420"/>
    <w:rsid w:val="006430D5"/>
    <w:rsid w:val="006A5F00"/>
    <w:rsid w:val="006E79CE"/>
    <w:rsid w:val="00717F3A"/>
    <w:rsid w:val="00736AB3"/>
    <w:rsid w:val="00742684"/>
    <w:rsid w:val="0076067F"/>
    <w:rsid w:val="00767B17"/>
    <w:rsid w:val="007C1B8D"/>
    <w:rsid w:val="007D3BBA"/>
    <w:rsid w:val="00853DE6"/>
    <w:rsid w:val="00882B67"/>
    <w:rsid w:val="008966FF"/>
    <w:rsid w:val="008E65DE"/>
    <w:rsid w:val="009157C9"/>
    <w:rsid w:val="00932F2E"/>
    <w:rsid w:val="00A06DD7"/>
    <w:rsid w:val="00A26801"/>
    <w:rsid w:val="00AA70CF"/>
    <w:rsid w:val="00AE423D"/>
    <w:rsid w:val="00B24D6C"/>
    <w:rsid w:val="00B75B3C"/>
    <w:rsid w:val="00BD2B28"/>
    <w:rsid w:val="00BD2C20"/>
    <w:rsid w:val="00BD67F1"/>
    <w:rsid w:val="00BE2DF6"/>
    <w:rsid w:val="00BE39DC"/>
    <w:rsid w:val="00C213B5"/>
    <w:rsid w:val="00C676EF"/>
    <w:rsid w:val="00CE1B8E"/>
    <w:rsid w:val="00D37223"/>
    <w:rsid w:val="00D57AD6"/>
    <w:rsid w:val="00D61FDD"/>
    <w:rsid w:val="00D87406"/>
    <w:rsid w:val="00DA05C6"/>
    <w:rsid w:val="00E4516E"/>
    <w:rsid w:val="00FE7193"/>
    <w:rsid w:val="0AD82B4B"/>
    <w:rsid w:val="3D807698"/>
    <w:rsid w:val="7F776578"/>
    <w:rsid w:val="D9A6E1C9"/>
    <w:rsid w:val="F6E730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2"/>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3"/>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6"/>
    <w:unhideWhenUsed/>
    <w:qFormat/>
    <w:uiPriority w:val="99"/>
    <w:pPr>
      <w:tabs>
        <w:tab w:val="center" w:pos="4513"/>
        <w:tab w:val="right" w:pos="9026"/>
      </w:tabs>
      <w:spacing w:after="0" w:line="240" w:lineRule="auto"/>
    </w:pPr>
  </w:style>
  <w:style w:type="paragraph" w:styleId="7">
    <w:name w:val="header"/>
    <w:basedOn w:val="1"/>
    <w:link w:val="15"/>
    <w:unhideWhenUsed/>
    <w:qFormat/>
    <w:uiPriority w:val="99"/>
    <w:pPr>
      <w:tabs>
        <w:tab w:val="center" w:pos="4513"/>
        <w:tab w:val="right" w:pos="9026"/>
      </w:tabs>
      <w:spacing w:after="0" w:line="240" w:lineRule="auto"/>
    </w:pPr>
  </w:style>
  <w:style w:type="character" w:styleId="8">
    <w:name w:val="HTML Code"/>
    <w:basedOn w:val="4"/>
    <w:semiHidden/>
    <w:unhideWhenUsed/>
    <w:qFormat/>
    <w:uiPriority w:val="99"/>
    <w:rPr>
      <w:rFonts w:ascii="Courier New" w:hAnsi="Courier New" w:eastAsia="Times New Roman" w:cs="Courier New"/>
      <w:sz w:val="20"/>
      <w:szCs w:val="20"/>
    </w:rPr>
  </w:style>
  <w:style w:type="character" w:styleId="9">
    <w:name w:val="Hyperlink"/>
    <w:basedOn w:val="4"/>
    <w:semiHidden/>
    <w:unhideWhenUsed/>
    <w:qFormat/>
    <w:uiPriority w:val="99"/>
    <w:rPr>
      <w:color w:val="0000FF"/>
      <w:u w:val="single"/>
    </w:rPr>
  </w:style>
  <w:style w:type="paragraph" w:styleId="10">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1">
    <w:name w:val="Strong"/>
    <w:basedOn w:val="4"/>
    <w:qFormat/>
    <w:uiPriority w:val="22"/>
    <w:rPr>
      <w:b/>
      <w:bCs/>
    </w:rPr>
  </w:style>
  <w:style w:type="character" w:customStyle="1" w:styleId="12">
    <w:name w:val="Heading 1 Char"/>
    <w:basedOn w:val="4"/>
    <w:link w:val="2"/>
    <w:qFormat/>
    <w:uiPriority w:val="9"/>
    <w:rPr>
      <w:rFonts w:asciiTheme="majorHAnsi" w:hAnsiTheme="majorHAnsi" w:eastAsiaTheme="majorEastAsia" w:cstheme="majorBidi"/>
      <w:color w:val="2F5597" w:themeColor="accent1" w:themeShade="BF"/>
      <w:sz w:val="32"/>
      <w:szCs w:val="32"/>
    </w:rPr>
  </w:style>
  <w:style w:type="character" w:customStyle="1" w:styleId="13">
    <w:name w:val="Heading 2 Char"/>
    <w:basedOn w:val="4"/>
    <w:link w:val="3"/>
    <w:qFormat/>
    <w:uiPriority w:val="9"/>
    <w:rPr>
      <w:rFonts w:asciiTheme="majorHAnsi" w:hAnsiTheme="majorHAnsi" w:eastAsiaTheme="majorEastAsia" w:cstheme="majorBidi"/>
      <w:color w:val="2F5597" w:themeColor="accent1" w:themeShade="BF"/>
      <w:sz w:val="26"/>
      <w:szCs w:val="26"/>
    </w:rPr>
  </w:style>
  <w:style w:type="paragraph" w:styleId="14">
    <w:name w:val="List Paragraph"/>
    <w:basedOn w:val="1"/>
    <w:qFormat/>
    <w:uiPriority w:val="34"/>
    <w:pPr>
      <w:ind w:left="720"/>
      <w:contextualSpacing/>
    </w:pPr>
  </w:style>
  <w:style w:type="character" w:customStyle="1" w:styleId="15">
    <w:name w:val="Header Char"/>
    <w:basedOn w:val="4"/>
    <w:link w:val="7"/>
    <w:qFormat/>
    <w:uiPriority w:val="99"/>
  </w:style>
  <w:style w:type="character" w:customStyle="1" w:styleId="16">
    <w:name w:val="Footer Char"/>
    <w:basedOn w:val="4"/>
    <w:link w:val="6"/>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708</Words>
  <Characters>4040</Characters>
  <Lines>33</Lines>
  <Paragraphs>9</Paragraphs>
  <TotalTime>163</TotalTime>
  <ScaleCrop>false</ScaleCrop>
  <LinksUpToDate>false</LinksUpToDate>
  <CharactersWithSpaces>4739</CharactersWithSpaces>
  <Application>WPS Office_11.1.0.11719_F1E327BC-269C-435d-A152-05C5408002CA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2022-01-18T05:14:00Z</dcterms:created>
  <dc:creator>Saranju Bule</dc:creator>
  <cp:lastModifiedBy>saranj</cp:lastModifiedBy>
  <dcterms:modified xsi:type="dcterms:W3CDTF">2024-06-07T05:50:22Z</dcterms:modified>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y fmtid="{D5CDD505-2E9C-101B-9397-08002B2CF9AE}" pid="3" name="ICV">
    <vt:lpwstr>F23E4672CB5D4944BECE5621038968D1</vt:lpwstr>
  </property>
</Properties>
</file>