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40" w:type="dxa"/>
        <w:tblInd w:w="-540" w:type="dxa"/>
        <w:shd w:val="clear" w:color="auto" w:fill="1C1C1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4702"/>
        <w:gridCol w:w="4380"/>
      </w:tblGrid>
      <w:tr w:rsidR="00E713C6" w:rsidRPr="0076067F" w14:paraId="2605B7E7" w14:textId="77777777" w:rsidTr="00346B10">
        <w:tc>
          <w:tcPr>
            <w:tcW w:w="1958" w:type="dxa"/>
            <w:shd w:val="clear" w:color="auto" w:fill="1C1C1C"/>
            <w:vAlign w:val="center"/>
            <w:hideMark/>
          </w:tcPr>
          <w:p w14:paraId="42FE3406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Parameters</w:t>
            </w:r>
          </w:p>
        </w:tc>
        <w:tc>
          <w:tcPr>
            <w:tcW w:w="4702" w:type="dxa"/>
            <w:shd w:val="clear" w:color="auto" w:fill="1C1C1C"/>
            <w:vAlign w:val="center"/>
            <w:hideMark/>
          </w:tcPr>
          <w:p w14:paraId="2D1E90C3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SOAP</w:t>
            </w:r>
          </w:p>
        </w:tc>
        <w:tc>
          <w:tcPr>
            <w:tcW w:w="4380" w:type="dxa"/>
            <w:shd w:val="clear" w:color="auto" w:fill="1C1C1C"/>
            <w:vAlign w:val="center"/>
            <w:hideMark/>
          </w:tcPr>
          <w:p w14:paraId="08A466BB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REST</w:t>
            </w:r>
          </w:p>
        </w:tc>
      </w:tr>
      <w:tr w:rsidR="00E713C6" w:rsidRPr="0076067F" w14:paraId="1BD9350A" w14:textId="77777777" w:rsidTr="00346B10">
        <w:tc>
          <w:tcPr>
            <w:tcW w:w="1958" w:type="dxa"/>
            <w:shd w:val="clear" w:color="auto" w:fill="1C1C1C"/>
            <w:vAlign w:val="center"/>
          </w:tcPr>
          <w:p w14:paraId="446CD396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 w14:paraId="1DFE03F3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 w14:paraId="34EA4EAE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</w:tr>
      <w:tr w:rsidR="00E713C6" w:rsidRPr="0076067F" w14:paraId="0F56B50E" w14:textId="77777777" w:rsidTr="00346B10">
        <w:tc>
          <w:tcPr>
            <w:tcW w:w="1958" w:type="dxa"/>
            <w:shd w:val="clear" w:color="auto" w:fill="1C1C1C"/>
            <w:vAlign w:val="center"/>
            <w:hideMark/>
          </w:tcPr>
          <w:p w14:paraId="76D49393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Full form</w:t>
            </w:r>
          </w:p>
        </w:tc>
        <w:tc>
          <w:tcPr>
            <w:tcW w:w="4702" w:type="dxa"/>
            <w:shd w:val="clear" w:color="auto" w:fill="1C1C1C"/>
            <w:vAlign w:val="center"/>
            <w:hideMark/>
          </w:tcPr>
          <w:p w14:paraId="542E7187" w14:textId="77777777" w:rsidR="00E713C6" w:rsidRPr="00F8644D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stands for </w:t>
            </w:r>
            <w:r w:rsidRPr="00F864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Simple Object Access Protocol</w:t>
            </w:r>
          </w:p>
        </w:tc>
        <w:tc>
          <w:tcPr>
            <w:tcW w:w="4380" w:type="dxa"/>
            <w:shd w:val="clear" w:color="auto" w:fill="1C1C1C"/>
            <w:vAlign w:val="center"/>
            <w:hideMark/>
          </w:tcPr>
          <w:p w14:paraId="14C61D17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It stands for </w:t>
            </w:r>
            <w:r w:rsidRPr="00F864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Representational State Transfer</w:t>
            </w:r>
            <w:r w:rsidRPr="00B8235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highlight w:val="green"/>
              </w:rPr>
              <w:t>.</w:t>
            </w:r>
          </w:p>
        </w:tc>
      </w:tr>
      <w:tr w:rsidR="00E713C6" w:rsidRPr="0076067F" w14:paraId="69B69137" w14:textId="77777777" w:rsidTr="00346B10">
        <w:tc>
          <w:tcPr>
            <w:tcW w:w="1958" w:type="dxa"/>
            <w:shd w:val="clear" w:color="auto" w:fill="1C1C1C"/>
            <w:vAlign w:val="center"/>
          </w:tcPr>
          <w:p w14:paraId="0C6C8852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 w14:paraId="3AB6680A" w14:textId="77777777" w:rsidR="00E713C6" w:rsidRPr="00F8644D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 w14:paraId="02C20E98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</w:tr>
      <w:tr w:rsidR="00E713C6" w:rsidRPr="0076067F" w14:paraId="6EAEEE08" w14:textId="77777777" w:rsidTr="00346B10">
        <w:tc>
          <w:tcPr>
            <w:tcW w:w="1958" w:type="dxa"/>
            <w:shd w:val="clear" w:color="auto" w:fill="1C1C1C"/>
            <w:vAlign w:val="center"/>
            <w:hideMark/>
          </w:tcPr>
          <w:p w14:paraId="1BEDED6F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Design</w:t>
            </w:r>
          </w:p>
        </w:tc>
        <w:tc>
          <w:tcPr>
            <w:tcW w:w="4702" w:type="dxa"/>
            <w:shd w:val="clear" w:color="auto" w:fill="1C1C1C"/>
            <w:vAlign w:val="center"/>
            <w:hideMark/>
          </w:tcPr>
          <w:p w14:paraId="11BA8EDF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It is a </w:t>
            </w:r>
            <w:r w:rsidRPr="00F864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standardized protocol</w:t>
            </w:r>
            <w:r w:rsidRPr="00F864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for </w:t>
            </w:r>
            <w:r w:rsidRPr="00F864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pre-defined</w:t>
            </w:r>
            <w:r w:rsidRPr="00F864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864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rules</w:t>
            </w:r>
            <w:r w:rsidRPr="00F864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to follow.</w:t>
            </w:r>
          </w:p>
        </w:tc>
        <w:tc>
          <w:tcPr>
            <w:tcW w:w="4380" w:type="dxa"/>
            <w:shd w:val="clear" w:color="auto" w:fill="1C1C1C"/>
            <w:vAlign w:val="center"/>
            <w:hideMark/>
          </w:tcPr>
          <w:p w14:paraId="3D07C8CB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It has an </w:t>
            </w:r>
            <w:r w:rsidRPr="00F864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architectural style</w:t>
            </w:r>
            <w:r w:rsidRPr="00F864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with </w:t>
            </w:r>
            <w:r w:rsidRPr="00F864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loose guidelines</w:t>
            </w:r>
            <w:r w:rsidRPr="00B8235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highlight w:val="green"/>
              </w:rPr>
              <w:t>.</w:t>
            </w:r>
          </w:p>
        </w:tc>
      </w:tr>
      <w:tr w:rsidR="00E713C6" w:rsidRPr="0076067F" w14:paraId="1440AC60" w14:textId="77777777" w:rsidTr="00346B10">
        <w:tc>
          <w:tcPr>
            <w:tcW w:w="1958" w:type="dxa"/>
            <w:shd w:val="clear" w:color="auto" w:fill="1C1C1C"/>
            <w:vAlign w:val="center"/>
          </w:tcPr>
          <w:p w14:paraId="47EEA463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 w14:paraId="292550FE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 w14:paraId="17A0F0C0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</w:tr>
      <w:tr w:rsidR="00E713C6" w:rsidRPr="0076067F" w14:paraId="77D822B2" w14:textId="77777777" w:rsidTr="00346B10">
        <w:tc>
          <w:tcPr>
            <w:tcW w:w="1958" w:type="dxa"/>
            <w:shd w:val="clear" w:color="auto" w:fill="1C1C1C"/>
            <w:vAlign w:val="center"/>
            <w:hideMark/>
          </w:tcPr>
          <w:p w14:paraId="1021A250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Statefulness</w:t>
            </w:r>
            <w:proofErr w:type="spellEnd"/>
          </w:p>
        </w:tc>
        <w:tc>
          <w:tcPr>
            <w:tcW w:w="4702" w:type="dxa"/>
            <w:shd w:val="clear" w:color="auto" w:fill="1C1C1C"/>
            <w:vAlign w:val="center"/>
            <w:hideMark/>
          </w:tcPr>
          <w:p w14:paraId="755C9CD1" w14:textId="679269F8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SOAP is by default </w:t>
            </w:r>
            <w:proofErr w:type="spellStart"/>
            <w:r w:rsidRPr="00F864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state</w:t>
            </w:r>
            <w:r w:rsidRPr="00030D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l</w:t>
            </w:r>
            <w:r w:rsidR="00030D43" w:rsidRPr="00030D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full</w:t>
            </w:r>
            <w:proofErr w:type="spellEnd"/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, but it is possible to make this API stateful.</w:t>
            </w:r>
          </w:p>
        </w:tc>
        <w:tc>
          <w:tcPr>
            <w:tcW w:w="4380" w:type="dxa"/>
            <w:shd w:val="clear" w:color="auto" w:fill="1C1C1C"/>
            <w:vAlign w:val="center"/>
            <w:hideMark/>
          </w:tcPr>
          <w:p w14:paraId="7CF9023F" w14:textId="50E00D45" w:rsidR="00E713C6" w:rsidRPr="00030D43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It is </w:t>
            </w:r>
            <w:r w:rsidRPr="00030D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state</w:t>
            </w:r>
            <w:r w:rsidR="00030D43" w:rsidRPr="00030D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less</w:t>
            </w:r>
            <w:r w:rsidR="00030D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30D4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i.e., no sever side session.</w:t>
            </w:r>
          </w:p>
        </w:tc>
      </w:tr>
      <w:tr w:rsidR="00E713C6" w:rsidRPr="0076067F" w14:paraId="12BA3E3F" w14:textId="77777777" w:rsidTr="00346B10">
        <w:tc>
          <w:tcPr>
            <w:tcW w:w="1958" w:type="dxa"/>
            <w:shd w:val="clear" w:color="auto" w:fill="1C1C1C"/>
            <w:vAlign w:val="center"/>
          </w:tcPr>
          <w:p w14:paraId="39B7F196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 w14:paraId="60BBE91F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 w14:paraId="23EB3E1A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</w:tr>
      <w:tr w:rsidR="00E713C6" w:rsidRPr="0076067F" w14:paraId="12D8299D" w14:textId="77777777" w:rsidTr="00346B10">
        <w:tc>
          <w:tcPr>
            <w:tcW w:w="1958" w:type="dxa"/>
            <w:shd w:val="clear" w:color="auto" w:fill="1C1C1C"/>
            <w:vAlign w:val="center"/>
            <w:hideMark/>
          </w:tcPr>
          <w:p w14:paraId="0DF29F5A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Approach</w:t>
            </w:r>
          </w:p>
        </w:tc>
        <w:tc>
          <w:tcPr>
            <w:tcW w:w="4702" w:type="dxa"/>
            <w:shd w:val="clear" w:color="auto" w:fill="1C1C1C"/>
            <w:vAlign w:val="center"/>
            <w:hideMark/>
          </w:tcPr>
          <w:p w14:paraId="2FD7F678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It is </w:t>
            </w:r>
            <w:r w:rsidRPr="00F864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functional-driven</w:t>
            </w: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, means that data here is available as services, </w:t>
            </w:r>
            <w:proofErr w:type="spellStart"/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eg</w:t>
            </w:r>
            <w:proofErr w:type="spellEnd"/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, </w:t>
            </w:r>
            <w:proofErr w:type="spellStart"/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getUser</w:t>
            </w:r>
            <w:proofErr w:type="spellEnd"/>
          </w:p>
        </w:tc>
        <w:tc>
          <w:tcPr>
            <w:tcW w:w="4380" w:type="dxa"/>
            <w:shd w:val="clear" w:color="auto" w:fill="1C1C1C"/>
            <w:vAlign w:val="center"/>
            <w:hideMark/>
          </w:tcPr>
          <w:p w14:paraId="0B172AF8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It is </w:t>
            </w:r>
            <w:r w:rsidRPr="00F864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data-driven</w:t>
            </w: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, meaning that data is available as resources.</w:t>
            </w:r>
          </w:p>
        </w:tc>
      </w:tr>
      <w:tr w:rsidR="00E713C6" w:rsidRPr="0076067F" w14:paraId="5AEA8E56" w14:textId="77777777" w:rsidTr="00346B10">
        <w:tc>
          <w:tcPr>
            <w:tcW w:w="1958" w:type="dxa"/>
            <w:shd w:val="clear" w:color="auto" w:fill="1C1C1C"/>
            <w:vAlign w:val="center"/>
          </w:tcPr>
          <w:p w14:paraId="09C12463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 w14:paraId="519D8DDB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 w14:paraId="2457E4A0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</w:tr>
      <w:tr w:rsidR="00E713C6" w:rsidRPr="0076067F" w14:paraId="0AFEF807" w14:textId="77777777" w:rsidTr="00346B10">
        <w:tc>
          <w:tcPr>
            <w:tcW w:w="1958" w:type="dxa"/>
            <w:shd w:val="clear" w:color="auto" w:fill="1C1C1C"/>
            <w:vAlign w:val="center"/>
            <w:hideMark/>
          </w:tcPr>
          <w:p w14:paraId="73636CA1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Security</w:t>
            </w:r>
          </w:p>
        </w:tc>
        <w:tc>
          <w:tcPr>
            <w:tcW w:w="4702" w:type="dxa"/>
            <w:shd w:val="clear" w:color="auto" w:fill="1C1C1C"/>
            <w:vAlign w:val="center"/>
            <w:hideMark/>
          </w:tcPr>
          <w:p w14:paraId="484B5233" w14:textId="4F6E44DF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It has </w:t>
            </w:r>
            <w:r w:rsidRPr="00F864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WS-</w:t>
            </w:r>
            <w:proofErr w:type="gramStart"/>
            <w:r w:rsidRPr="00F864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security</w:t>
            </w:r>
            <w:r w:rsidR="0086343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(</w:t>
            </w:r>
            <w:proofErr w:type="gramEnd"/>
            <w:r w:rsidR="0086343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Web Service Security)</w:t>
            </w: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(Enterprise-level security) </w:t>
            </w:r>
            <w:r w:rsidRPr="00F864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with SSL</w:t>
            </w:r>
            <w:r w:rsidRPr="00F864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support. It also has </w:t>
            </w:r>
            <w:r w:rsidRPr="00F864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built-in </w:t>
            </w:r>
            <w:proofErr w:type="gramStart"/>
            <w:r w:rsidRPr="00F864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ACID</w:t>
            </w: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(</w:t>
            </w:r>
            <w:proofErr w:type="gramEnd"/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Atomicity, Consistency, Integrity, Durability) compliance which is a good feature for transactions and that’s why SOAP is used while </w:t>
            </w:r>
            <w:r w:rsidRPr="00F864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exchanging sensitive information.</w:t>
            </w:r>
          </w:p>
        </w:tc>
        <w:tc>
          <w:tcPr>
            <w:tcW w:w="4380" w:type="dxa"/>
            <w:shd w:val="clear" w:color="auto" w:fill="1C1C1C"/>
            <w:vAlign w:val="center"/>
            <w:hideMark/>
          </w:tcPr>
          <w:p w14:paraId="0C9D5628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It supports </w:t>
            </w:r>
            <w:r w:rsidRPr="00F864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HTTPS and SSL</w:t>
            </w:r>
            <w:r w:rsidRPr="00F864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(Secure Sockets Layer)</w:t>
            </w:r>
          </w:p>
        </w:tc>
      </w:tr>
      <w:tr w:rsidR="00E713C6" w:rsidRPr="0076067F" w14:paraId="238112D1" w14:textId="77777777" w:rsidTr="00346B10">
        <w:tc>
          <w:tcPr>
            <w:tcW w:w="1958" w:type="dxa"/>
            <w:shd w:val="clear" w:color="auto" w:fill="1C1C1C"/>
            <w:vAlign w:val="center"/>
          </w:tcPr>
          <w:p w14:paraId="727DE08F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 w14:paraId="621CBABE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 w14:paraId="03350157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</w:tr>
      <w:tr w:rsidR="00E713C6" w:rsidRPr="0076067F" w14:paraId="0ED86E7D" w14:textId="77777777" w:rsidTr="00346B10">
        <w:tc>
          <w:tcPr>
            <w:tcW w:w="1958" w:type="dxa"/>
            <w:shd w:val="clear" w:color="auto" w:fill="1C1C1C"/>
            <w:vAlign w:val="center"/>
            <w:hideMark/>
          </w:tcPr>
          <w:p w14:paraId="29BB95D9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Caching</w:t>
            </w:r>
          </w:p>
        </w:tc>
        <w:tc>
          <w:tcPr>
            <w:tcW w:w="4702" w:type="dxa"/>
            <w:shd w:val="clear" w:color="auto" w:fill="1C1C1C"/>
            <w:vAlign w:val="center"/>
            <w:hideMark/>
          </w:tcPr>
          <w:p w14:paraId="1C707FF9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SOAP API calls </w:t>
            </w:r>
            <w:r w:rsidRPr="00F864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cannot be cached</w:t>
            </w:r>
            <w:r w:rsidRPr="00B8235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highlight w:val="green"/>
              </w:rPr>
              <w:t>.</w:t>
            </w:r>
          </w:p>
        </w:tc>
        <w:tc>
          <w:tcPr>
            <w:tcW w:w="4380" w:type="dxa"/>
            <w:shd w:val="clear" w:color="auto" w:fill="1C1C1C"/>
            <w:vAlign w:val="center"/>
            <w:hideMark/>
          </w:tcPr>
          <w:p w14:paraId="22EA3AA4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REST API calls can be </w:t>
            </w:r>
            <w:r w:rsidRPr="00F864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cached</w:t>
            </w: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.</w:t>
            </w:r>
          </w:p>
        </w:tc>
      </w:tr>
      <w:tr w:rsidR="00E713C6" w:rsidRPr="0076067F" w14:paraId="2B3A40A9" w14:textId="77777777" w:rsidTr="00346B10">
        <w:tc>
          <w:tcPr>
            <w:tcW w:w="1958" w:type="dxa"/>
            <w:shd w:val="clear" w:color="auto" w:fill="1C1C1C"/>
            <w:vAlign w:val="center"/>
          </w:tcPr>
          <w:p w14:paraId="20135AC6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 w14:paraId="218E1B99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 w14:paraId="63C582DD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</w:tr>
      <w:tr w:rsidR="00E713C6" w:rsidRPr="0076067F" w14:paraId="2EE83048" w14:textId="77777777" w:rsidTr="00346B10">
        <w:tc>
          <w:tcPr>
            <w:tcW w:w="1958" w:type="dxa"/>
            <w:shd w:val="clear" w:color="auto" w:fill="1C1C1C"/>
            <w:vAlign w:val="center"/>
            <w:hideMark/>
          </w:tcPr>
          <w:p w14:paraId="74CF6E34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Performance</w:t>
            </w:r>
          </w:p>
        </w:tc>
        <w:tc>
          <w:tcPr>
            <w:tcW w:w="4702" w:type="dxa"/>
            <w:shd w:val="clear" w:color="auto" w:fill="1C1C1C"/>
            <w:vAlign w:val="center"/>
            <w:hideMark/>
          </w:tcPr>
          <w:p w14:paraId="54C3C6C9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It </w:t>
            </w:r>
            <w:r w:rsidRPr="00F864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requires more bandwidth and computing</w:t>
            </w:r>
            <w:r w:rsidRPr="00F864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power</w:t>
            </w:r>
          </w:p>
        </w:tc>
        <w:tc>
          <w:tcPr>
            <w:tcW w:w="4380" w:type="dxa"/>
            <w:shd w:val="clear" w:color="auto" w:fill="1C1C1C"/>
            <w:vAlign w:val="center"/>
            <w:hideMark/>
          </w:tcPr>
          <w:p w14:paraId="75ADFDA2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It requires </w:t>
            </w:r>
            <w:r w:rsidRPr="00F864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less resources</w:t>
            </w: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, and this makes it more powerful.</w:t>
            </w:r>
          </w:p>
        </w:tc>
      </w:tr>
      <w:tr w:rsidR="00E713C6" w:rsidRPr="0076067F" w14:paraId="4A7452A4" w14:textId="77777777" w:rsidTr="00346B10">
        <w:tc>
          <w:tcPr>
            <w:tcW w:w="1958" w:type="dxa"/>
            <w:shd w:val="clear" w:color="auto" w:fill="1C1C1C"/>
            <w:vAlign w:val="center"/>
          </w:tcPr>
          <w:p w14:paraId="1C90FA86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 w14:paraId="00E79B49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 w14:paraId="503CE043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</w:tr>
      <w:tr w:rsidR="00E713C6" w:rsidRPr="0076067F" w14:paraId="154FA75E" w14:textId="77777777" w:rsidTr="00346B10">
        <w:tc>
          <w:tcPr>
            <w:tcW w:w="1958" w:type="dxa"/>
            <w:shd w:val="clear" w:color="auto" w:fill="1C1C1C"/>
            <w:vAlign w:val="center"/>
            <w:hideMark/>
          </w:tcPr>
          <w:p w14:paraId="6B933CE2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Messaging Format</w:t>
            </w:r>
          </w:p>
        </w:tc>
        <w:tc>
          <w:tcPr>
            <w:tcW w:w="4702" w:type="dxa"/>
            <w:shd w:val="clear" w:color="auto" w:fill="1C1C1C"/>
            <w:vAlign w:val="center"/>
            <w:hideMark/>
          </w:tcPr>
          <w:p w14:paraId="0A93AC1B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It only </w:t>
            </w:r>
            <w:r w:rsidRPr="00F864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supports XML</w:t>
            </w:r>
            <w:r w:rsidRPr="00F864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format.</w:t>
            </w:r>
          </w:p>
        </w:tc>
        <w:tc>
          <w:tcPr>
            <w:tcW w:w="4380" w:type="dxa"/>
            <w:shd w:val="clear" w:color="auto" w:fill="1C1C1C"/>
            <w:vAlign w:val="center"/>
            <w:hideMark/>
          </w:tcPr>
          <w:p w14:paraId="5E3E40FA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It supports various formats like </w:t>
            </w:r>
            <w:r w:rsidRPr="00F864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HTML, XML and JSON.</w:t>
            </w:r>
          </w:p>
        </w:tc>
      </w:tr>
      <w:tr w:rsidR="00E713C6" w:rsidRPr="0076067F" w14:paraId="237C507A" w14:textId="77777777" w:rsidTr="00346B10">
        <w:tc>
          <w:tcPr>
            <w:tcW w:w="1958" w:type="dxa"/>
            <w:shd w:val="clear" w:color="auto" w:fill="1C1C1C"/>
            <w:vAlign w:val="center"/>
          </w:tcPr>
          <w:p w14:paraId="2BD46DE2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 w14:paraId="0F883B70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 w14:paraId="785D0456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</w:tr>
      <w:tr w:rsidR="00E713C6" w:rsidRPr="0076067F" w14:paraId="1576B39A" w14:textId="77777777" w:rsidTr="00346B10">
        <w:tc>
          <w:tcPr>
            <w:tcW w:w="1958" w:type="dxa"/>
            <w:shd w:val="clear" w:color="auto" w:fill="1C1C1C"/>
            <w:vAlign w:val="center"/>
            <w:hideMark/>
          </w:tcPr>
          <w:p w14:paraId="73282E43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Transfer Protocol</w:t>
            </w:r>
          </w:p>
        </w:tc>
        <w:tc>
          <w:tcPr>
            <w:tcW w:w="4702" w:type="dxa"/>
            <w:shd w:val="clear" w:color="auto" w:fill="1C1C1C"/>
            <w:vAlign w:val="center"/>
            <w:hideMark/>
          </w:tcPr>
          <w:p w14:paraId="6783A74A" w14:textId="77CA1AE0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It </w:t>
            </w:r>
            <w:r w:rsidRPr="00F864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works on HTTP, SMP, UDP</w:t>
            </w:r>
            <w:r w:rsidRPr="00F864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highlight w:val="green"/>
              </w:rPr>
              <w:t>,</w:t>
            </w: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etc. </w:t>
            </w:r>
            <w:r w:rsidR="00AF40E2"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So,</w:t>
            </w: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it is recommended</w:t>
            </w:r>
          </w:p>
        </w:tc>
        <w:tc>
          <w:tcPr>
            <w:tcW w:w="4380" w:type="dxa"/>
            <w:shd w:val="clear" w:color="auto" w:fill="1C1C1C"/>
            <w:vAlign w:val="center"/>
            <w:hideMark/>
          </w:tcPr>
          <w:p w14:paraId="40B5B1E7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It only works on </w:t>
            </w:r>
            <w:r w:rsidRPr="00F864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HTTPS</w:t>
            </w: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.</w:t>
            </w:r>
          </w:p>
        </w:tc>
      </w:tr>
      <w:tr w:rsidR="00E713C6" w:rsidRPr="0076067F" w14:paraId="2AD45795" w14:textId="77777777" w:rsidTr="00346B10">
        <w:tc>
          <w:tcPr>
            <w:tcW w:w="1958" w:type="dxa"/>
            <w:shd w:val="clear" w:color="auto" w:fill="1C1C1C"/>
            <w:vAlign w:val="center"/>
          </w:tcPr>
          <w:p w14:paraId="05D4D5C5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 w14:paraId="51198A3B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 w14:paraId="5BD8E4F4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</w:tr>
      <w:tr w:rsidR="00E713C6" w:rsidRPr="0076067F" w14:paraId="09F0DBF1" w14:textId="77777777" w:rsidTr="00346B10">
        <w:trPr>
          <w:trHeight w:val="753"/>
        </w:trPr>
        <w:tc>
          <w:tcPr>
            <w:tcW w:w="1958" w:type="dxa"/>
            <w:shd w:val="clear" w:color="auto" w:fill="1C1C1C"/>
            <w:vAlign w:val="center"/>
            <w:hideMark/>
          </w:tcPr>
          <w:p w14:paraId="2F30BB08" w14:textId="77777777" w:rsidR="00E713C6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JAVA API</w:t>
            </w:r>
          </w:p>
          <w:p w14:paraId="7B83FBD1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  <w:hideMark/>
          </w:tcPr>
          <w:p w14:paraId="11607FEF" w14:textId="77777777" w:rsidR="00E713C6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JAX-WS is the java API for SOAP web services.</w:t>
            </w:r>
          </w:p>
          <w:p w14:paraId="3E18A2CE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  <w:hideMark/>
          </w:tcPr>
          <w:p w14:paraId="522A8E67" w14:textId="77777777" w:rsidR="00E713C6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JAX-RS is the java API for REST.</w:t>
            </w:r>
          </w:p>
          <w:p w14:paraId="45A5EFE4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</w:tr>
      <w:tr w:rsidR="00E713C6" w:rsidRPr="0076067F" w14:paraId="716FE213" w14:textId="77777777" w:rsidTr="00346B10">
        <w:tc>
          <w:tcPr>
            <w:tcW w:w="1958" w:type="dxa"/>
            <w:shd w:val="clear" w:color="auto" w:fill="1C1C1C"/>
            <w:vAlign w:val="center"/>
            <w:hideMark/>
          </w:tcPr>
          <w:p w14:paraId="7832656B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Usage with one another</w:t>
            </w:r>
          </w:p>
        </w:tc>
        <w:tc>
          <w:tcPr>
            <w:tcW w:w="4702" w:type="dxa"/>
            <w:shd w:val="clear" w:color="auto" w:fill="1C1C1C"/>
            <w:vAlign w:val="center"/>
            <w:hideMark/>
          </w:tcPr>
          <w:p w14:paraId="4069B4E7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F864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SOAP cannot use REST</w:t>
            </w:r>
            <w:r w:rsidRPr="00F864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because SOAP is a protocol and REST has an architectural style.</w:t>
            </w:r>
          </w:p>
        </w:tc>
        <w:tc>
          <w:tcPr>
            <w:tcW w:w="4380" w:type="dxa"/>
            <w:shd w:val="clear" w:color="auto" w:fill="1C1C1C"/>
            <w:vAlign w:val="center"/>
            <w:hideMark/>
          </w:tcPr>
          <w:p w14:paraId="324DE5A6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F864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REST can use SOAP</w:t>
            </w:r>
            <w:r w:rsidRPr="00F864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as a protocol for web services.</w:t>
            </w:r>
          </w:p>
        </w:tc>
      </w:tr>
      <w:tr w:rsidR="00E713C6" w:rsidRPr="0076067F" w14:paraId="7FB2A904" w14:textId="77777777" w:rsidTr="00346B10">
        <w:tc>
          <w:tcPr>
            <w:tcW w:w="1958" w:type="dxa"/>
            <w:shd w:val="clear" w:color="auto" w:fill="1C1C1C"/>
            <w:vAlign w:val="center"/>
          </w:tcPr>
          <w:p w14:paraId="6C40EBC2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 w14:paraId="11A1713C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 w14:paraId="7981B2BB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</w:tr>
      <w:tr w:rsidR="00E713C6" w:rsidRPr="0076067F" w14:paraId="1C8AAE1C" w14:textId="77777777" w:rsidTr="00346B10">
        <w:tc>
          <w:tcPr>
            <w:tcW w:w="1958" w:type="dxa"/>
            <w:shd w:val="clear" w:color="auto" w:fill="1C1C1C"/>
            <w:vAlign w:val="center"/>
            <w:hideMark/>
          </w:tcPr>
          <w:p w14:paraId="040AECAD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Exposing methods</w:t>
            </w:r>
          </w:p>
        </w:tc>
        <w:tc>
          <w:tcPr>
            <w:tcW w:w="4702" w:type="dxa"/>
            <w:shd w:val="clear" w:color="auto" w:fill="1C1C1C"/>
            <w:vAlign w:val="center"/>
            <w:hideMark/>
          </w:tcPr>
          <w:p w14:paraId="322663D1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SOAP uses WSDL to expose supported methods and technical details.</w:t>
            </w:r>
          </w:p>
        </w:tc>
        <w:tc>
          <w:tcPr>
            <w:tcW w:w="4380" w:type="dxa"/>
            <w:shd w:val="clear" w:color="auto" w:fill="1C1C1C"/>
            <w:vAlign w:val="center"/>
            <w:hideMark/>
          </w:tcPr>
          <w:p w14:paraId="05D020E5" w14:textId="77777777" w:rsidR="00E713C6" w:rsidRPr="0076067F" w:rsidRDefault="00E713C6" w:rsidP="0070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067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REST exposes methods through URIs, there are no technical details.</w:t>
            </w:r>
          </w:p>
        </w:tc>
      </w:tr>
    </w:tbl>
    <w:p w14:paraId="63C0CA3D" w14:textId="1ED7A730" w:rsidR="009353EB" w:rsidRDefault="00B8235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5AD0F" wp14:editId="2CC6F5C6">
                <wp:simplePos x="0" y="0"/>
                <wp:positionH relativeFrom="column">
                  <wp:posOffset>816015</wp:posOffset>
                </wp:positionH>
                <wp:positionV relativeFrom="paragraph">
                  <wp:posOffset>40544</wp:posOffset>
                </wp:positionV>
                <wp:extent cx="2994660" cy="318303"/>
                <wp:effectExtent l="0" t="0" r="15240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318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786585" w14:textId="5EE1F7EF" w:rsidR="00B82351" w:rsidRPr="00B82351" w:rsidRDefault="00B82351" w:rsidP="00B82351">
                            <w:pPr>
                              <w:shd w:val="clear" w:color="auto" w:fill="202124"/>
                              <w:spacing w:after="0" w:line="240" w:lineRule="auto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color w:val="E8EAED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B82351">
                              <w:rPr>
                                <w:rFonts w:ascii="Times New Roman" w:eastAsia="Times New Roman" w:hAnsi="Times New Roman" w:cs="Times New Roman"/>
                                <w:color w:val="E8EAED"/>
                                <w:sz w:val="24"/>
                                <w:szCs w:val="24"/>
                                <w:lang w:val="en-IN" w:eastAsia="en-IN"/>
                              </w:rPr>
                              <w:t xml:space="preserve">Web Services Description </w:t>
                            </w:r>
                            <w:proofErr w:type="gramStart"/>
                            <w:r w:rsidRPr="00B82351">
                              <w:rPr>
                                <w:rFonts w:ascii="Times New Roman" w:eastAsia="Times New Roman" w:hAnsi="Times New Roman" w:cs="Times New Roman"/>
                                <w:color w:val="E8EAED"/>
                                <w:sz w:val="24"/>
                                <w:szCs w:val="24"/>
                                <w:lang w:val="en-IN" w:eastAsia="en-IN"/>
                              </w:rPr>
                              <w:t>Language</w:t>
                            </w:r>
                            <w:r w:rsidR="00171641">
                              <w:rPr>
                                <w:rFonts w:ascii="Times New Roman" w:eastAsia="Times New Roman" w:hAnsi="Times New Roman" w:cs="Times New Roman"/>
                                <w:color w:val="E8EAED"/>
                                <w:sz w:val="24"/>
                                <w:szCs w:val="24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="00171641">
                              <w:rPr>
                                <w:rFonts w:ascii="Times New Roman" w:eastAsia="Times New Roman" w:hAnsi="Times New Roman" w:cs="Times New Roman"/>
                                <w:color w:val="E8EAED"/>
                                <w:sz w:val="24"/>
                                <w:szCs w:val="24"/>
                                <w:lang w:val="en-IN" w:eastAsia="en-IN"/>
                              </w:rPr>
                              <w:t>WSDL)</w:t>
                            </w:r>
                          </w:p>
                          <w:p w14:paraId="3FA2F518" w14:textId="77777777" w:rsidR="00B82351" w:rsidRDefault="00B823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5AD0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4.25pt;margin-top:3.2pt;width:235.8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" fillcolor="white [3201]" strokeweight=".5pt">
                <v:textbox>
                  <w:txbxContent>
                    <w:p w14:paraId="7E786585" w14:textId="5EE1F7EF" w:rsidR="00B82351" w:rsidRPr="00B82351" w:rsidRDefault="00B82351" w:rsidP="00B82351">
                      <w:pPr>
                        <w:shd w:val="clear" w:color="auto" w:fill="202124"/>
                        <w:spacing w:after="0" w:line="240" w:lineRule="auto"/>
                        <w:outlineLvl w:val="1"/>
                        <w:rPr>
                          <w:rFonts w:ascii="Times New Roman" w:eastAsia="Times New Roman" w:hAnsi="Times New Roman" w:cs="Times New Roman"/>
                          <w:color w:val="E8EAED"/>
                          <w:sz w:val="24"/>
                          <w:szCs w:val="24"/>
                          <w:lang w:val="en-IN" w:eastAsia="en-IN"/>
                        </w:rPr>
                      </w:pPr>
                      <w:r w:rsidRPr="00B82351">
                        <w:rPr>
                          <w:rFonts w:ascii="Times New Roman" w:eastAsia="Times New Roman" w:hAnsi="Times New Roman" w:cs="Times New Roman"/>
                          <w:color w:val="E8EAED"/>
                          <w:sz w:val="24"/>
                          <w:szCs w:val="24"/>
                          <w:lang w:val="en-IN" w:eastAsia="en-IN"/>
                        </w:rPr>
                        <w:t>Web Services Description Language</w:t>
                      </w:r>
                      <w:r w:rsidR="00171641">
                        <w:rPr>
                          <w:rFonts w:ascii="Times New Roman" w:eastAsia="Times New Roman" w:hAnsi="Times New Roman" w:cs="Times New Roman"/>
                          <w:color w:val="E8EAED"/>
                          <w:sz w:val="24"/>
                          <w:szCs w:val="24"/>
                          <w:lang w:val="en-IN" w:eastAsia="en-IN"/>
                        </w:rPr>
                        <w:t>(WSDL)</w:t>
                      </w:r>
                    </w:p>
                    <w:p w14:paraId="3FA2F518" w14:textId="77777777" w:rsidR="00B82351" w:rsidRDefault="00B82351"/>
                  </w:txbxContent>
                </v:textbox>
              </v:shape>
            </w:pict>
          </mc:Fallback>
        </mc:AlternateContent>
      </w:r>
    </w:p>
    <w:sectPr w:rsidR="00935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5A"/>
    <w:rsid w:val="00030D43"/>
    <w:rsid w:val="00171641"/>
    <w:rsid w:val="001A155A"/>
    <w:rsid w:val="00346B10"/>
    <w:rsid w:val="003A1C01"/>
    <w:rsid w:val="00863435"/>
    <w:rsid w:val="009353EB"/>
    <w:rsid w:val="00AF40E2"/>
    <w:rsid w:val="00B82351"/>
    <w:rsid w:val="00E713C6"/>
    <w:rsid w:val="00F84396"/>
    <w:rsid w:val="00F8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EF76"/>
  <w15:chartTrackingRefBased/>
  <w15:docId w15:val="{FCB26C82-BB29-472E-A50F-6C8705B7A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3C6"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B823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35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5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 bule</dc:creator>
  <cp:keywords/>
  <dc:description/>
  <cp:lastModifiedBy>Saranju Bule</cp:lastModifiedBy>
  <cp:revision>12</cp:revision>
  <dcterms:created xsi:type="dcterms:W3CDTF">2022-02-01T11:23:00Z</dcterms:created>
  <dcterms:modified xsi:type="dcterms:W3CDTF">2022-06-26T08:02:00Z</dcterms:modified>
</cp:coreProperties>
</file>